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3671" w:rsidRPr="004A227D" w:rsidRDefault="006C3671" w:rsidP="00662836">
      <w:pPr>
        <w:spacing w:line="240" w:lineRule="auto"/>
        <w:jc w:val="center"/>
        <w:rPr>
          <w:rFonts w:ascii="Times New Roman" w:hAnsi="Times New Roman"/>
          <w:b/>
          <w:sz w:val="28"/>
          <w:szCs w:val="28"/>
          <w:lang w:val="en-US"/>
        </w:rPr>
      </w:pPr>
      <w:r>
        <w:rPr>
          <w:rFonts w:ascii="Times New Roman" w:hAnsi="Times New Roman"/>
          <w:b/>
          <w:sz w:val="28"/>
          <w:szCs w:val="28"/>
          <w:lang w:val="en-US"/>
        </w:rPr>
        <w:t>AHP I</w:t>
      </w:r>
      <w:r w:rsidR="00797346">
        <w:rPr>
          <w:rFonts w:ascii="Times New Roman" w:hAnsi="Times New Roman"/>
          <w:b/>
          <w:sz w:val="28"/>
          <w:szCs w:val="28"/>
          <w:lang w:val="en-US"/>
        </w:rPr>
        <w:t>NCONSISTENCY REDU</w:t>
      </w:r>
      <w:r w:rsidR="00776CF4">
        <w:rPr>
          <w:rFonts w:ascii="Times New Roman" w:hAnsi="Times New Roman"/>
          <w:b/>
          <w:sz w:val="28"/>
          <w:szCs w:val="28"/>
          <w:lang w:val="en-US"/>
        </w:rPr>
        <w:t>CTION THROUGH TWO</w:t>
      </w:r>
      <w:r>
        <w:rPr>
          <w:rFonts w:ascii="Times New Roman" w:hAnsi="Times New Roman"/>
          <w:b/>
          <w:sz w:val="28"/>
          <w:szCs w:val="28"/>
          <w:lang w:val="en-US"/>
        </w:rPr>
        <w:t xml:space="preserve"> GREEDY ALGORITHM</w:t>
      </w:r>
      <w:r w:rsidR="00776CF4">
        <w:rPr>
          <w:rFonts w:ascii="Times New Roman" w:hAnsi="Times New Roman"/>
          <w:b/>
          <w:sz w:val="28"/>
          <w:szCs w:val="28"/>
          <w:lang w:val="en-US"/>
        </w:rPr>
        <w:t>S</w:t>
      </w:r>
      <w:r w:rsidR="00372844">
        <w:rPr>
          <w:rFonts w:ascii="Times New Roman" w:hAnsi="Times New Roman"/>
          <w:b/>
          <w:sz w:val="28"/>
          <w:szCs w:val="28"/>
          <w:lang w:val="en-US"/>
        </w:rPr>
        <w:t xml:space="preserve"> APPLICATION</w:t>
      </w:r>
    </w:p>
    <w:p w:rsidR="0047138B" w:rsidRPr="007527B0" w:rsidRDefault="0047138B" w:rsidP="0047138B">
      <w:pPr>
        <w:autoSpaceDE w:val="0"/>
        <w:autoSpaceDN w:val="0"/>
        <w:adjustRightInd w:val="0"/>
        <w:spacing w:after="0" w:line="240" w:lineRule="auto"/>
        <w:jc w:val="center"/>
        <w:rPr>
          <w:rFonts w:ascii="Times New Roman" w:hAnsi="Times New Roman"/>
          <w:b/>
          <w:sz w:val="24"/>
          <w:szCs w:val="24"/>
        </w:rPr>
      </w:pPr>
      <w:r w:rsidRPr="007527B0">
        <w:rPr>
          <w:rFonts w:ascii="Times New Roman" w:hAnsi="Times New Roman"/>
          <w:b/>
          <w:sz w:val="24"/>
          <w:szCs w:val="24"/>
        </w:rPr>
        <w:t>Valdecy Pereira</w:t>
      </w:r>
    </w:p>
    <w:p w:rsidR="0047138B" w:rsidRPr="007527B0" w:rsidRDefault="0047138B" w:rsidP="0047138B">
      <w:pPr>
        <w:autoSpaceDE w:val="0"/>
        <w:autoSpaceDN w:val="0"/>
        <w:adjustRightInd w:val="0"/>
        <w:spacing w:after="0" w:line="240" w:lineRule="auto"/>
        <w:jc w:val="center"/>
        <w:rPr>
          <w:rFonts w:ascii="Times New Roman" w:hAnsi="Times New Roman"/>
          <w:b/>
          <w:sz w:val="24"/>
          <w:szCs w:val="24"/>
        </w:rPr>
      </w:pPr>
      <w:r w:rsidRPr="007527B0">
        <w:rPr>
          <w:rFonts w:ascii="Times New Roman" w:hAnsi="Times New Roman"/>
          <w:b/>
          <w:sz w:val="24"/>
          <w:szCs w:val="24"/>
        </w:rPr>
        <w:t>valdecypereira@yahoo.com.br</w:t>
      </w:r>
    </w:p>
    <w:p w:rsidR="0047138B" w:rsidRPr="0047138B" w:rsidRDefault="0047138B" w:rsidP="0047138B">
      <w:pPr>
        <w:autoSpaceDE w:val="0"/>
        <w:autoSpaceDN w:val="0"/>
        <w:adjustRightInd w:val="0"/>
        <w:spacing w:after="0" w:line="240" w:lineRule="auto"/>
        <w:jc w:val="center"/>
        <w:rPr>
          <w:rFonts w:ascii="Times New Roman" w:hAnsi="Times New Roman"/>
          <w:b/>
          <w:sz w:val="24"/>
          <w:szCs w:val="24"/>
          <w:lang w:val="en-US"/>
        </w:rPr>
      </w:pPr>
      <w:proofErr w:type="spellStart"/>
      <w:r w:rsidRPr="0047138B">
        <w:rPr>
          <w:rFonts w:ascii="Times New Roman" w:hAnsi="Times New Roman"/>
          <w:b/>
          <w:sz w:val="24"/>
          <w:szCs w:val="24"/>
          <w:lang w:val="en-US"/>
        </w:rPr>
        <w:t>Fluminense</w:t>
      </w:r>
      <w:proofErr w:type="spellEnd"/>
      <w:r w:rsidRPr="0047138B">
        <w:rPr>
          <w:rFonts w:ascii="Times New Roman" w:hAnsi="Times New Roman"/>
          <w:b/>
          <w:sz w:val="24"/>
          <w:szCs w:val="24"/>
          <w:lang w:val="en-US"/>
        </w:rPr>
        <w:t xml:space="preserve"> Federal University </w:t>
      </w:r>
    </w:p>
    <w:p w:rsidR="0047138B" w:rsidRPr="0047138B" w:rsidRDefault="0047138B" w:rsidP="0047138B">
      <w:pPr>
        <w:autoSpaceDE w:val="0"/>
        <w:autoSpaceDN w:val="0"/>
        <w:adjustRightInd w:val="0"/>
        <w:spacing w:after="0" w:line="240" w:lineRule="auto"/>
        <w:jc w:val="center"/>
        <w:rPr>
          <w:rFonts w:ascii="Times New Roman" w:hAnsi="Times New Roman"/>
          <w:b/>
          <w:sz w:val="24"/>
          <w:szCs w:val="24"/>
          <w:lang w:val="en-US"/>
        </w:rPr>
      </w:pPr>
    </w:p>
    <w:p w:rsidR="0047138B" w:rsidRPr="0047138B" w:rsidRDefault="0047138B" w:rsidP="0047138B">
      <w:pPr>
        <w:autoSpaceDE w:val="0"/>
        <w:autoSpaceDN w:val="0"/>
        <w:adjustRightInd w:val="0"/>
        <w:spacing w:after="0" w:line="240" w:lineRule="auto"/>
        <w:jc w:val="center"/>
        <w:rPr>
          <w:rFonts w:ascii="Times New Roman" w:hAnsi="Times New Roman"/>
          <w:b/>
          <w:sz w:val="24"/>
          <w:szCs w:val="24"/>
          <w:lang w:val="en-US"/>
        </w:rPr>
      </w:pPr>
      <w:proofErr w:type="spellStart"/>
      <w:r w:rsidRPr="0047138B">
        <w:rPr>
          <w:rFonts w:ascii="Times New Roman" w:hAnsi="Times New Roman"/>
          <w:b/>
          <w:sz w:val="24"/>
          <w:szCs w:val="24"/>
          <w:lang w:val="en-US"/>
        </w:rPr>
        <w:t>Helder</w:t>
      </w:r>
      <w:proofErr w:type="spellEnd"/>
      <w:r w:rsidRPr="0047138B">
        <w:rPr>
          <w:rFonts w:ascii="Times New Roman" w:hAnsi="Times New Roman"/>
          <w:b/>
          <w:sz w:val="24"/>
          <w:szCs w:val="24"/>
          <w:lang w:val="en-US"/>
        </w:rPr>
        <w:t xml:space="preserve"> Gomes Costa </w:t>
      </w:r>
    </w:p>
    <w:p w:rsidR="0047138B" w:rsidRPr="0047138B" w:rsidRDefault="00AB236F" w:rsidP="0047138B">
      <w:pPr>
        <w:autoSpaceDE w:val="0"/>
        <w:autoSpaceDN w:val="0"/>
        <w:adjustRightInd w:val="0"/>
        <w:spacing w:after="0" w:line="240" w:lineRule="auto"/>
        <w:jc w:val="center"/>
        <w:rPr>
          <w:rFonts w:ascii="Times New Roman" w:hAnsi="Times New Roman"/>
          <w:b/>
          <w:sz w:val="24"/>
          <w:szCs w:val="24"/>
          <w:lang w:val="en-US"/>
        </w:rPr>
      </w:pPr>
      <w:r>
        <w:fldChar w:fldCharType="begin"/>
      </w:r>
      <w:r w:rsidRPr="00BB2E36">
        <w:rPr>
          <w:lang w:val="en-US"/>
        </w:rPr>
        <w:instrText xml:space="preserve"> HYPERLINK "mailto:hgc@vm.uff.br" </w:instrText>
      </w:r>
      <w:r>
        <w:fldChar w:fldCharType="separate"/>
      </w:r>
      <w:r w:rsidR="00195180">
        <w:rPr>
          <w:rFonts w:ascii="Times New Roman" w:hAnsi="Times New Roman"/>
          <w:b/>
          <w:sz w:val="24"/>
          <w:szCs w:val="24"/>
          <w:lang w:val="en-US"/>
        </w:rPr>
        <w:t>helder.hgc@gmail.com</w:t>
      </w:r>
      <w:r>
        <w:rPr>
          <w:rFonts w:ascii="Times New Roman" w:hAnsi="Times New Roman"/>
          <w:b/>
          <w:sz w:val="24"/>
          <w:szCs w:val="24"/>
          <w:lang w:val="en-US"/>
        </w:rPr>
        <w:fldChar w:fldCharType="end"/>
      </w:r>
    </w:p>
    <w:p w:rsidR="0047138B" w:rsidRPr="0047138B" w:rsidRDefault="0047138B" w:rsidP="0047138B">
      <w:pPr>
        <w:autoSpaceDE w:val="0"/>
        <w:autoSpaceDN w:val="0"/>
        <w:adjustRightInd w:val="0"/>
        <w:spacing w:after="0" w:line="240" w:lineRule="auto"/>
        <w:jc w:val="center"/>
        <w:rPr>
          <w:rFonts w:ascii="Times New Roman" w:hAnsi="Times New Roman"/>
          <w:b/>
          <w:sz w:val="24"/>
          <w:szCs w:val="24"/>
          <w:lang w:val="en-US"/>
        </w:rPr>
      </w:pPr>
      <w:proofErr w:type="spellStart"/>
      <w:r w:rsidRPr="0047138B">
        <w:rPr>
          <w:rFonts w:ascii="Times New Roman" w:hAnsi="Times New Roman"/>
          <w:b/>
          <w:sz w:val="24"/>
          <w:szCs w:val="24"/>
          <w:lang w:val="en-US"/>
        </w:rPr>
        <w:t>Fluminense</w:t>
      </w:r>
      <w:proofErr w:type="spellEnd"/>
      <w:r w:rsidRPr="0047138B">
        <w:rPr>
          <w:rFonts w:ascii="Times New Roman" w:hAnsi="Times New Roman"/>
          <w:b/>
          <w:sz w:val="24"/>
          <w:szCs w:val="24"/>
          <w:lang w:val="en-US"/>
        </w:rPr>
        <w:t xml:space="preserve"> Federal University </w:t>
      </w:r>
    </w:p>
    <w:p w:rsidR="0047138B" w:rsidRPr="0047138B" w:rsidRDefault="0047138B" w:rsidP="0047138B">
      <w:pPr>
        <w:jc w:val="both"/>
        <w:rPr>
          <w:rFonts w:ascii="Times New Roman" w:hAnsi="Times New Roman"/>
          <w:b/>
          <w:lang w:val="en-US"/>
        </w:rPr>
      </w:pPr>
      <w:r w:rsidRPr="0047138B">
        <w:rPr>
          <w:rFonts w:ascii="Times New Roman" w:hAnsi="Times New Roman"/>
          <w:b/>
          <w:lang w:val="en-US"/>
        </w:rPr>
        <w:t>Authors address</w:t>
      </w:r>
    </w:p>
    <w:p w:rsidR="0047138B" w:rsidRPr="00E665B9" w:rsidRDefault="0047138B" w:rsidP="0047138B">
      <w:pPr>
        <w:autoSpaceDE w:val="0"/>
        <w:autoSpaceDN w:val="0"/>
        <w:adjustRightInd w:val="0"/>
        <w:spacing w:after="0" w:line="240" w:lineRule="auto"/>
        <w:jc w:val="both"/>
        <w:rPr>
          <w:rFonts w:ascii="Times New Roman" w:hAnsi="Times New Roman"/>
        </w:rPr>
      </w:pPr>
      <w:r w:rsidRPr="00E665B9">
        <w:rPr>
          <w:rFonts w:ascii="Times New Roman" w:hAnsi="Times New Roman"/>
        </w:rPr>
        <w:t xml:space="preserve">Valdecy Pereira </w:t>
      </w:r>
      <w:r>
        <w:rPr>
          <w:rFonts w:ascii="Times New Roman" w:hAnsi="Times New Roman"/>
        </w:rPr>
        <w:t>(C</w:t>
      </w:r>
      <w:r w:rsidRPr="00E504E2">
        <w:rPr>
          <w:rFonts w:ascii="Times New Roman" w:hAnsi="Times New Roman"/>
        </w:rPr>
        <w:t>orre</w:t>
      </w:r>
      <w:r>
        <w:rPr>
          <w:rFonts w:ascii="Times New Roman" w:hAnsi="Times New Roman"/>
        </w:rPr>
        <w:t>sponding A</w:t>
      </w:r>
      <w:r w:rsidRPr="00E504E2">
        <w:rPr>
          <w:rFonts w:ascii="Times New Roman" w:hAnsi="Times New Roman"/>
        </w:rPr>
        <w:t>uthor)</w:t>
      </w:r>
    </w:p>
    <w:p w:rsidR="0047138B" w:rsidRDefault="0047138B" w:rsidP="0047138B">
      <w:pPr>
        <w:autoSpaceDE w:val="0"/>
        <w:autoSpaceDN w:val="0"/>
        <w:adjustRightInd w:val="0"/>
        <w:spacing w:after="0" w:line="240" w:lineRule="auto"/>
        <w:jc w:val="both"/>
        <w:rPr>
          <w:rFonts w:ascii="Times New Roman" w:hAnsi="Times New Roman"/>
        </w:rPr>
      </w:pPr>
      <w:r w:rsidRPr="00E504E2">
        <w:rPr>
          <w:rFonts w:ascii="Times New Roman" w:hAnsi="Times New Roman"/>
        </w:rPr>
        <w:t>E</w:t>
      </w:r>
      <w:r>
        <w:rPr>
          <w:rFonts w:ascii="Times New Roman" w:hAnsi="Times New Roman"/>
        </w:rPr>
        <w:t>scola de Engenharia, Departamento de Engenharia de Produção</w:t>
      </w:r>
    </w:p>
    <w:p w:rsidR="0047138B" w:rsidRPr="00E504E2" w:rsidRDefault="0047138B" w:rsidP="0047138B">
      <w:pPr>
        <w:autoSpaceDE w:val="0"/>
        <w:autoSpaceDN w:val="0"/>
        <w:adjustRightInd w:val="0"/>
        <w:spacing w:after="0" w:line="240" w:lineRule="auto"/>
        <w:jc w:val="both"/>
        <w:rPr>
          <w:rFonts w:ascii="Times New Roman" w:hAnsi="Times New Roman"/>
        </w:rPr>
      </w:pPr>
      <w:r w:rsidRPr="00E504E2">
        <w:rPr>
          <w:rFonts w:ascii="Times New Roman" w:hAnsi="Times New Roman"/>
        </w:rPr>
        <w:t xml:space="preserve">Universidade Federal </w:t>
      </w:r>
      <w:r>
        <w:rPr>
          <w:rFonts w:ascii="Times New Roman" w:hAnsi="Times New Roman"/>
        </w:rPr>
        <w:t>F</w:t>
      </w:r>
      <w:r w:rsidRPr="00E504E2">
        <w:rPr>
          <w:rFonts w:ascii="Times New Roman" w:hAnsi="Times New Roman"/>
        </w:rPr>
        <w:t>luminense</w:t>
      </w:r>
    </w:p>
    <w:p w:rsidR="0047138B" w:rsidRDefault="0047138B" w:rsidP="0047138B">
      <w:pPr>
        <w:autoSpaceDE w:val="0"/>
        <w:autoSpaceDN w:val="0"/>
        <w:adjustRightInd w:val="0"/>
        <w:spacing w:after="0" w:line="240" w:lineRule="auto"/>
        <w:jc w:val="both"/>
        <w:rPr>
          <w:rFonts w:ascii="Times New Roman" w:hAnsi="Times New Roman"/>
        </w:rPr>
      </w:pPr>
    </w:p>
    <w:p w:rsidR="0047138B" w:rsidRDefault="0047138B" w:rsidP="0047138B">
      <w:pPr>
        <w:autoSpaceDE w:val="0"/>
        <w:autoSpaceDN w:val="0"/>
        <w:adjustRightInd w:val="0"/>
        <w:spacing w:after="0" w:line="240" w:lineRule="auto"/>
        <w:jc w:val="both"/>
        <w:rPr>
          <w:rFonts w:ascii="Times New Roman" w:hAnsi="Times New Roman"/>
        </w:rPr>
      </w:pPr>
      <w:r>
        <w:rPr>
          <w:rFonts w:ascii="Times New Roman" w:hAnsi="Times New Roman"/>
        </w:rPr>
        <w:t>Rua Passos da Pátria, 156 – Bloco d</w:t>
      </w:r>
    </w:p>
    <w:p w:rsidR="0047138B" w:rsidRDefault="0047138B" w:rsidP="0047138B">
      <w:pPr>
        <w:autoSpaceDE w:val="0"/>
        <w:autoSpaceDN w:val="0"/>
        <w:adjustRightInd w:val="0"/>
        <w:spacing w:after="0" w:line="240" w:lineRule="auto"/>
        <w:jc w:val="both"/>
        <w:rPr>
          <w:rFonts w:ascii="Times New Roman" w:hAnsi="Times New Roman"/>
        </w:rPr>
      </w:pPr>
      <w:r>
        <w:rPr>
          <w:rFonts w:ascii="Times New Roman" w:hAnsi="Times New Roman"/>
        </w:rPr>
        <w:t>São Domingos, Niterói, RJ, Brasil</w:t>
      </w:r>
    </w:p>
    <w:p w:rsidR="0047138B" w:rsidRDefault="0047138B" w:rsidP="0047138B">
      <w:pPr>
        <w:autoSpaceDE w:val="0"/>
        <w:autoSpaceDN w:val="0"/>
        <w:adjustRightInd w:val="0"/>
        <w:spacing w:after="0" w:line="240" w:lineRule="auto"/>
        <w:jc w:val="both"/>
        <w:rPr>
          <w:rFonts w:ascii="Times New Roman" w:hAnsi="Times New Roman"/>
        </w:rPr>
      </w:pPr>
      <w:r>
        <w:rPr>
          <w:rFonts w:ascii="Times New Roman" w:hAnsi="Times New Roman"/>
        </w:rPr>
        <w:t>CEP: 24.320-240</w:t>
      </w:r>
    </w:p>
    <w:p w:rsidR="0047138B" w:rsidRPr="00D95B5B" w:rsidRDefault="0047138B" w:rsidP="0047138B">
      <w:pPr>
        <w:autoSpaceDE w:val="0"/>
        <w:autoSpaceDN w:val="0"/>
        <w:adjustRightInd w:val="0"/>
        <w:spacing w:after="0" w:line="240" w:lineRule="auto"/>
        <w:jc w:val="both"/>
        <w:rPr>
          <w:rFonts w:ascii="Times New Roman" w:hAnsi="Times New Roman"/>
        </w:rPr>
      </w:pPr>
      <w:r w:rsidRPr="00D95B5B">
        <w:rPr>
          <w:rFonts w:ascii="Times New Roman" w:hAnsi="Times New Roman"/>
        </w:rPr>
        <w:t>Fone: +55 21 2726 5758</w:t>
      </w:r>
    </w:p>
    <w:p w:rsidR="0047138B" w:rsidRDefault="00AB236F" w:rsidP="0047138B">
      <w:pPr>
        <w:autoSpaceDE w:val="0"/>
        <w:autoSpaceDN w:val="0"/>
        <w:adjustRightInd w:val="0"/>
        <w:spacing w:after="0" w:line="240" w:lineRule="auto"/>
        <w:jc w:val="both"/>
        <w:rPr>
          <w:rFonts w:ascii="Times New Roman" w:hAnsi="Times New Roman"/>
        </w:rPr>
      </w:pPr>
      <w:hyperlink r:id="rId8" w:history="1">
        <w:r w:rsidR="0047138B" w:rsidRPr="00591B10">
          <w:rPr>
            <w:rStyle w:val="Hyperlink"/>
            <w:rFonts w:ascii="Times New Roman" w:hAnsi="Times New Roman"/>
          </w:rPr>
          <w:t>valdecypereira@yahoo.com.br</w:t>
        </w:r>
      </w:hyperlink>
    </w:p>
    <w:p w:rsidR="0047138B" w:rsidRDefault="0047138B" w:rsidP="0047138B">
      <w:pPr>
        <w:autoSpaceDE w:val="0"/>
        <w:autoSpaceDN w:val="0"/>
        <w:adjustRightInd w:val="0"/>
        <w:spacing w:after="0" w:line="240" w:lineRule="auto"/>
        <w:jc w:val="both"/>
        <w:rPr>
          <w:rFonts w:ascii="Times New Roman" w:hAnsi="Times New Roman"/>
        </w:rPr>
      </w:pPr>
    </w:p>
    <w:p w:rsidR="0047138B" w:rsidRPr="00E504E2" w:rsidRDefault="0047138B" w:rsidP="0047138B">
      <w:pPr>
        <w:autoSpaceDE w:val="0"/>
        <w:autoSpaceDN w:val="0"/>
        <w:adjustRightInd w:val="0"/>
        <w:spacing w:after="0" w:line="240" w:lineRule="auto"/>
        <w:jc w:val="both"/>
        <w:rPr>
          <w:rFonts w:ascii="Times New Roman" w:hAnsi="Times New Roman"/>
        </w:rPr>
      </w:pPr>
      <w:r>
        <w:rPr>
          <w:rFonts w:ascii="Times New Roman" w:hAnsi="Times New Roman"/>
        </w:rPr>
        <w:t>Helder Gomes Costa</w:t>
      </w:r>
      <w:r w:rsidRPr="00E504E2">
        <w:rPr>
          <w:rFonts w:ascii="Times New Roman" w:hAnsi="Times New Roman"/>
        </w:rPr>
        <w:t xml:space="preserve"> </w:t>
      </w:r>
    </w:p>
    <w:p w:rsidR="0047138B" w:rsidRDefault="0047138B" w:rsidP="0047138B">
      <w:pPr>
        <w:autoSpaceDE w:val="0"/>
        <w:autoSpaceDN w:val="0"/>
        <w:adjustRightInd w:val="0"/>
        <w:spacing w:after="0" w:line="240" w:lineRule="auto"/>
        <w:jc w:val="both"/>
        <w:rPr>
          <w:rFonts w:ascii="Times New Roman" w:hAnsi="Times New Roman"/>
        </w:rPr>
      </w:pPr>
      <w:r w:rsidRPr="00E504E2">
        <w:rPr>
          <w:rFonts w:ascii="Times New Roman" w:hAnsi="Times New Roman"/>
        </w:rPr>
        <w:t>E</w:t>
      </w:r>
      <w:r>
        <w:rPr>
          <w:rFonts w:ascii="Times New Roman" w:hAnsi="Times New Roman"/>
        </w:rPr>
        <w:t>scola de Engenharia, Departamento de Engenharia de Produção</w:t>
      </w:r>
    </w:p>
    <w:p w:rsidR="0047138B" w:rsidRPr="00E504E2" w:rsidRDefault="0047138B" w:rsidP="0047138B">
      <w:pPr>
        <w:autoSpaceDE w:val="0"/>
        <w:autoSpaceDN w:val="0"/>
        <w:adjustRightInd w:val="0"/>
        <w:spacing w:after="0" w:line="240" w:lineRule="auto"/>
        <w:jc w:val="both"/>
        <w:rPr>
          <w:rFonts w:ascii="Times New Roman" w:hAnsi="Times New Roman"/>
        </w:rPr>
      </w:pPr>
      <w:r w:rsidRPr="00E504E2">
        <w:rPr>
          <w:rFonts w:ascii="Times New Roman" w:hAnsi="Times New Roman"/>
        </w:rPr>
        <w:t xml:space="preserve">Universidade Federal </w:t>
      </w:r>
      <w:r>
        <w:rPr>
          <w:rFonts w:ascii="Times New Roman" w:hAnsi="Times New Roman"/>
        </w:rPr>
        <w:t>F</w:t>
      </w:r>
      <w:r w:rsidRPr="00E504E2">
        <w:rPr>
          <w:rFonts w:ascii="Times New Roman" w:hAnsi="Times New Roman"/>
        </w:rPr>
        <w:t>luminense</w:t>
      </w:r>
    </w:p>
    <w:p w:rsidR="0047138B" w:rsidRDefault="0047138B" w:rsidP="0047138B">
      <w:pPr>
        <w:autoSpaceDE w:val="0"/>
        <w:autoSpaceDN w:val="0"/>
        <w:adjustRightInd w:val="0"/>
        <w:spacing w:after="0" w:line="240" w:lineRule="auto"/>
        <w:jc w:val="both"/>
        <w:rPr>
          <w:rFonts w:ascii="Times New Roman" w:hAnsi="Times New Roman"/>
        </w:rPr>
      </w:pPr>
    </w:p>
    <w:p w:rsidR="0047138B" w:rsidRDefault="0047138B" w:rsidP="0047138B">
      <w:pPr>
        <w:autoSpaceDE w:val="0"/>
        <w:autoSpaceDN w:val="0"/>
        <w:adjustRightInd w:val="0"/>
        <w:spacing w:after="0" w:line="240" w:lineRule="auto"/>
        <w:jc w:val="both"/>
        <w:rPr>
          <w:rFonts w:ascii="Times New Roman" w:hAnsi="Times New Roman"/>
        </w:rPr>
      </w:pPr>
      <w:r>
        <w:rPr>
          <w:rFonts w:ascii="Times New Roman" w:hAnsi="Times New Roman"/>
        </w:rPr>
        <w:t>Rua Passos da Pátria, 156 – Bloco d</w:t>
      </w:r>
    </w:p>
    <w:p w:rsidR="0047138B" w:rsidRDefault="0047138B" w:rsidP="0047138B">
      <w:pPr>
        <w:autoSpaceDE w:val="0"/>
        <w:autoSpaceDN w:val="0"/>
        <w:adjustRightInd w:val="0"/>
        <w:spacing w:after="0" w:line="240" w:lineRule="auto"/>
        <w:jc w:val="both"/>
        <w:rPr>
          <w:rFonts w:ascii="Times New Roman" w:hAnsi="Times New Roman"/>
        </w:rPr>
      </w:pPr>
      <w:r>
        <w:rPr>
          <w:rFonts w:ascii="Times New Roman" w:hAnsi="Times New Roman"/>
        </w:rPr>
        <w:t>São Domingos, Niterói, RJ, Brasil</w:t>
      </w:r>
    </w:p>
    <w:p w:rsidR="0047138B" w:rsidRDefault="0047138B" w:rsidP="0047138B">
      <w:pPr>
        <w:autoSpaceDE w:val="0"/>
        <w:autoSpaceDN w:val="0"/>
        <w:adjustRightInd w:val="0"/>
        <w:spacing w:after="0" w:line="240" w:lineRule="auto"/>
        <w:jc w:val="both"/>
        <w:rPr>
          <w:rFonts w:ascii="Times New Roman" w:hAnsi="Times New Roman"/>
        </w:rPr>
      </w:pPr>
      <w:r>
        <w:rPr>
          <w:rFonts w:ascii="Times New Roman" w:hAnsi="Times New Roman"/>
        </w:rPr>
        <w:t>CEP: 24.320-240</w:t>
      </w:r>
    </w:p>
    <w:p w:rsidR="0047138B" w:rsidRPr="00BB2E36" w:rsidRDefault="0047138B" w:rsidP="0047138B">
      <w:pPr>
        <w:autoSpaceDE w:val="0"/>
        <w:autoSpaceDN w:val="0"/>
        <w:adjustRightInd w:val="0"/>
        <w:spacing w:after="0" w:line="240" w:lineRule="auto"/>
        <w:jc w:val="both"/>
        <w:rPr>
          <w:rFonts w:ascii="Times New Roman" w:hAnsi="Times New Roman"/>
        </w:rPr>
      </w:pPr>
      <w:r w:rsidRPr="00BB2E36">
        <w:rPr>
          <w:rFonts w:ascii="Times New Roman" w:hAnsi="Times New Roman"/>
        </w:rPr>
        <w:t>Fone: +55 21 2726 5758</w:t>
      </w:r>
    </w:p>
    <w:p w:rsidR="0047138B" w:rsidRPr="00BB2E36" w:rsidRDefault="007D0071" w:rsidP="0047138B">
      <w:pPr>
        <w:autoSpaceDE w:val="0"/>
        <w:autoSpaceDN w:val="0"/>
        <w:adjustRightInd w:val="0"/>
        <w:spacing w:after="0" w:line="240" w:lineRule="auto"/>
        <w:jc w:val="both"/>
        <w:rPr>
          <w:rFonts w:ascii="Times New Roman" w:hAnsi="Times New Roman"/>
        </w:rPr>
      </w:pPr>
      <w:r w:rsidRPr="00BB2E36">
        <w:rPr>
          <w:rStyle w:val="Hyperlink"/>
          <w:rFonts w:ascii="Times New Roman" w:hAnsi="Times New Roman"/>
        </w:rPr>
        <w:t>helder.hgc@gmail.com</w:t>
      </w:r>
      <w:r w:rsidR="0047138B" w:rsidRPr="00BB2E36">
        <w:rPr>
          <w:rFonts w:ascii="Times New Roman" w:hAnsi="Times New Roman"/>
        </w:rPr>
        <w:t xml:space="preserve"> </w:t>
      </w:r>
    </w:p>
    <w:p w:rsidR="0047138B" w:rsidRPr="00BB2E36" w:rsidRDefault="0047138B" w:rsidP="00662836">
      <w:pPr>
        <w:spacing w:after="0" w:line="240" w:lineRule="auto"/>
        <w:jc w:val="both"/>
        <w:rPr>
          <w:rFonts w:ascii="Times New Roman" w:hAnsi="Times New Roman"/>
          <w:sz w:val="24"/>
        </w:rPr>
      </w:pPr>
    </w:p>
    <w:p w:rsidR="007D0071" w:rsidRPr="00BB2E36" w:rsidRDefault="007D0071" w:rsidP="007D0071">
      <w:pPr>
        <w:spacing w:line="240" w:lineRule="auto"/>
        <w:jc w:val="center"/>
        <w:rPr>
          <w:rFonts w:ascii="Times New Roman" w:hAnsi="Times New Roman"/>
          <w:b/>
          <w:sz w:val="24"/>
          <w:szCs w:val="24"/>
        </w:rPr>
      </w:pPr>
      <w:r w:rsidRPr="00BB2E36">
        <w:rPr>
          <w:rFonts w:ascii="Times New Roman" w:hAnsi="Times New Roman"/>
          <w:b/>
          <w:sz w:val="24"/>
          <w:szCs w:val="24"/>
        </w:rPr>
        <w:t>Abstract</w:t>
      </w:r>
    </w:p>
    <w:p w:rsidR="007D0071" w:rsidRDefault="007D0071" w:rsidP="007D0071">
      <w:pPr>
        <w:spacing w:line="240" w:lineRule="auto"/>
        <w:jc w:val="both"/>
        <w:rPr>
          <w:rFonts w:ascii="Times New Roman" w:hAnsi="Times New Roman"/>
          <w:sz w:val="24"/>
          <w:lang w:val="en-GB"/>
        </w:rPr>
      </w:pPr>
      <w:r>
        <w:rPr>
          <w:rFonts w:ascii="Times New Roman" w:hAnsi="Times New Roman"/>
          <w:sz w:val="24"/>
          <w:lang w:val="en-GB"/>
        </w:rPr>
        <w:t>The purpose of this paper is to present two greedy algorithms that can improve the consistency of an AHP Matrix adjusting the original comparisons with discrete values. The first one aims to preserve the original pairwise comparisons as much as possible and the second one improves the consistency ratio as much as possible. Both algorithms were</w:t>
      </w:r>
      <w:r w:rsidRPr="00776CF4">
        <w:rPr>
          <w:rFonts w:ascii="Times New Roman" w:hAnsi="Times New Roman"/>
          <w:sz w:val="24"/>
          <w:lang w:val="en-GB"/>
        </w:rPr>
        <w:t xml:space="preserve"> compared with other 11 methods, from the past and recent literature, through three numerical examples: one inconsistent matrix with 9 criteria, one with 8 criteria and the last one, a highly inconsistent matrix with 7 criteria. Our method performed bette</w:t>
      </w:r>
      <w:r>
        <w:rPr>
          <w:rFonts w:ascii="Times New Roman" w:hAnsi="Times New Roman"/>
          <w:sz w:val="24"/>
          <w:lang w:val="en-GB"/>
        </w:rPr>
        <w:t>r than all the other ones</w:t>
      </w:r>
      <w:r w:rsidRPr="00776CF4">
        <w:rPr>
          <w:rFonts w:ascii="Times New Roman" w:hAnsi="Times New Roman"/>
          <w:sz w:val="24"/>
          <w:lang w:val="en-GB"/>
        </w:rPr>
        <w:t>. The proposed method can be</w:t>
      </w:r>
      <w:r>
        <w:rPr>
          <w:rFonts w:ascii="Times New Roman" w:hAnsi="Times New Roman"/>
          <w:sz w:val="24"/>
          <w:lang w:val="en-GB"/>
        </w:rPr>
        <w:t xml:space="preserve"> used independently from the techniques to derive the eigenvector, eigenvalue or the consistent ratio, and naturally, in order to make a sensible comparison, all methods were compared using the same techniques. The Conservative Algorithm solution, gains in quality because it can preserve most of the original information, however the consistent ratio value stays just below the consistency threshold, in the other hand, the Progressive Algorithm gains in quantity, because it aims to reduce the consistent ratio to zero or near zero. Our approach offers two types of solutions, that are fast and near optimal.</w:t>
      </w:r>
    </w:p>
    <w:p w:rsidR="007D0071" w:rsidRDefault="007D0071" w:rsidP="007D0071">
      <w:pPr>
        <w:spacing w:line="240" w:lineRule="auto"/>
        <w:jc w:val="both"/>
        <w:rPr>
          <w:rFonts w:ascii="Times New Roman" w:hAnsi="Times New Roman"/>
          <w:b/>
          <w:sz w:val="24"/>
          <w:lang w:val="en-US"/>
        </w:rPr>
      </w:pPr>
      <w:r w:rsidRPr="004A227D">
        <w:rPr>
          <w:rFonts w:ascii="Times New Roman" w:hAnsi="Times New Roman"/>
          <w:b/>
          <w:sz w:val="24"/>
          <w:lang w:val="en-US"/>
        </w:rPr>
        <w:t xml:space="preserve">Keywords: </w:t>
      </w:r>
      <w:r w:rsidRPr="00731425">
        <w:rPr>
          <w:rFonts w:ascii="Times New Roman" w:hAnsi="Times New Roman"/>
          <w:sz w:val="24"/>
          <w:lang w:val="en-US"/>
        </w:rPr>
        <w:t>Analytic Hierarchy P</w:t>
      </w:r>
      <w:r>
        <w:rPr>
          <w:rFonts w:ascii="Times New Roman" w:hAnsi="Times New Roman"/>
          <w:sz w:val="24"/>
          <w:lang w:val="en-US"/>
        </w:rPr>
        <w:t>rocess; Inconsistency Reduction</w:t>
      </w:r>
      <w:r w:rsidRPr="00731425">
        <w:rPr>
          <w:rFonts w:ascii="Times New Roman" w:hAnsi="Times New Roman"/>
          <w:sz w:val="24"/>
          <w:lang w:val="en-US"/>
        </w:rPr>
        <w:t>; Greedy Algorithm.</w:t>
      </w:r>
    </w:p>
    <w:p w:rsidR="007D0071" w:rsidRDefault="007D0071" w:rsidP="007D0071">
      <w:pPr>
        <w:spacing w:after="160" w:line="259" w:lineRule="auto"/>
        <w:rPr>
          <w:rFonts w:ascii="Times New Roman" w:hAnsi="Times New Roman"/>
          <w:b/>
          <w:sz w:val="24"/>
          <w:lang w:val="en-US"/>
        </w:rPr>
      </w:pPr>
      <w:r>
        <w:rPr>
          <w:rFonts w:ascii="Times New Roman" w:hAnsi="Times New Roman"/>
          <w:b/>
          <w:sz w:val="24"/>
          <w:lang w:val="en-US"/>
        </w:rPr>
        <w:br w:type="page"/>
      </w:r>
    </w:p>
    <w:p w:rsidR="0047138B" w:rsidRPr="004A227D" w:rsidRDefault="0047138B" w:rsidP="0047138B">
      <w:pPr>
        <w:spacing w:line="240" w:lineRule="auto"/>
        <w:jc w:val="center"/>
        <w:rPr>
          <w:rFonts w:ascii="Times New Roman" w:hAnsi="Times New Roman"/>
          <w:b/>
          <w:sz w:val="28"/>
          <w:szCs w:val="28"/>
          <w:lang w:val="en-US"/>
        </w:rPr>
      </w:pPr>
      <w:r>
        <w:rPr>
          <w:rFonts w:ascii="Times New Roman" w:hAnsi="Times New Roman"/>
          <w:b/>
          <w:sz w:val="28"/>
          <w:szCs w:val="28"/>
          <w:lang w:val="en-US"/>
        </w:rPr>
        <w:lastRenderedPageBreak/>
        <w:t>AHP INCONSISTENCY REDUCTION THROUGH TWO GREEDY ALGORITHMS APPLICATION</w:t>
      </w:r>
    </w:p>
    <w:p w:rsidR="0047138B" w:rsidRDefault="0047138B" w:rsidP="00662836">
      <w:pPr>
        <w:spacing w:after="0" w:line="240" w:lineRule="auto"/>
        <w:jc w:val="both"/>
        <w:rPr>
          <w:rFonts w:ascii="Times New Roman" w:hAnsi="Times New Roman"/>
          <w:sz w:val="24"/>
          <w:lang w:val="en-US"/>
        </w:rPr>
      </w:pPr>
    </w:p>
    <w:p w:rsidR="0047138B" w:rsidRDefault="0047138B" w:rsidP="00662836">
      <w:pPr>
        <w:spacing w:after="0" w:line="240" w:lineRule="auto"/>
        <w:jc w:val="both"/>
        <w:rPr>
          <w:rFonts w:ascii="Times New Roman" w:hAnsi="Times New Roman"/>
          <w:sz w:val="24"/>
          <w:lang w:val="en-US"/>
        </w:rPr>
      </w:pPr>
    </w:p>
    <w:p w:rsidR="0047138B" w:rsidRDefault="0047138B" w:rsidP="00662836">
      <w:pPr>
        <w:spacing w:after="0" w:line="240" w:lineRule="auto"/>
        <w:jc w:val="both"/>
        <w:rPr>
          <w:rFonts w:ascii="Times New Roman" w:hAnsi="Times New Roman"/>
          <w:sz w:val="24"/>
          <w:lang w:val="en-US"/>
        </w:rPr>
      </w:pPr>
    </w:p>
    <w:p w:rsidR="0047138B" w:rsidRDefault="0047138B" w:rsidP="00662836">
      <w:pPr>
        <w:spacing w:after="0" w:line="240" w:lineRule="auto"/>
        <w:jc w:val="both"/>
        <w:rPr>
          <w:rFonts w:ascii="Times New Roman" w:hAnsi="Times New Roman"/>
          <w:sz w:val="24"/>
          <w:lang w:val="en-US"/>
        </w:rPr>
      </w:pPr>
    </w:p>
    <w:p w:rsidR="0047138B" w:rsidRDefault="0047138B" w:rsidP="00662836">
      <w:pPr>
        <w:spacing w:after="0" w:line="240" w:lineRule="auto"/>
        <w:jc w:val="both"/>
        <w:rPr>
          <w:rFonts w:ascii="Times New Roman" w:hAnsi="Times New Roman"/>
          <w:sz w:val="24"/>
          <w:lang w:val="en-US"/>
        </w:rPr>
      </w:pPr>
    </w:p>
    <w:p w:rsidR="0047138B" w:rsidRDefault="0047138B" w:rsidP="00662836">
      <w:pPr>
        <w:spacing w:after="0" w:line="240" w:lineRule="auto"/>
        <w:jc w:val="both"/>
        <w:rPr>
          <w:rFonts w:ascii="Times New Roman" w:hAnsi="Times New Roman"/>
          <w:sz w:val="24"/>
          <w:lang w:val="en-US"/>
        </w:rPr>
      </w:pPr>
    </w:p>
    <w:p w:rsidR="0047138B" w:rsidRDefault="0047138B" w:rsidP="00662836">
      <w:pPr>
        <w:spacing w:after="0" w:line="240" w:lineRule="auto"/>
        <w:jc w:val="both"/>
        <w:rPr>
          <w:rFonts w:ascii="Times New Roman" w:hAnsi="Times New Roman"/>
          <w:sz w:val="24"/>
          <w:lang w:val="en-US"/>
        </w:rPr>
      </w:pPr>
    </w:p>
    <w:p w:rsidR="0047138B" w:rsidRPr="004A227D" w:rsidRDefault="0047138B" w:rsidP="00662836">
      <w:pPr>
        <w:spacing w:after="0" w:line="240" w:lineRule="auto"/>
        <w:jc w:val="both"/>
        <w:rPr>
          <w:rFonts w:ascii="Times New Roman" w:hAnsi="Times New Roman"/>
          <w:sz w:val="24"/>
          <w:lang w:val="en-US"/>
        </w:rPr>
      </w:pPr>
    </w:p>
    <w:p w:rsidR="004A227D" w:rsidRPr="006C705C" w:rsidRDefault="004A227D" w:rsidP="00662836">
      <w:pPr>
        <w:spacing w:line="240" w:lineRule="auto"/>
        <w:jc w:val="center"/>
        <w:rPr>
          <w:rFonts w:ascii="Times New Roman" w:hAnsi="Times New Roman"/>
          <w:b/>
          <w:sz w:val="24"/>
          <w:szCs w:val="24"/>
          <w:lang w:val="en-US"/>
        </w:rPr>
      </w:pPr>
      <w:r w:rsidRPr="006C705C">
        <w:rPr>
          <w:rFonts w:ascii="Times New Roman" w:hAnsi="Times New Roman"/>
          <w:b/>
          <w:sz w:val="24"/>
          <w:szCs w:val="24"/>
          <w:lang w:val="en-US"/>
        </w:rPr>
        <w:t>Abstract</w:t>
      </w:r>
    </w:p>
    <w:p w:rsidR="00731425" w:rsidRDefault="00C50A1A" w:rsidP="00731425">
      <w:pPr>
        <w:spacing w:line="240" w:lineRule="auto"/>
        <w:jc w:val="both"/>
        <w:rPr>
          <w:rFonts w:ascii="Times New Roman" w:hAnsi="Times New Roman"/>
          <w:sz w:val="24"/>
          <w:lang w:val="en-GB"/>
        </w:rPr>
      </w:pPr>
      <w:r>
        <w:rPr>
          <w:rFonts w:ascii="Times New Roman" w:hAnsi="Times New Roman"/>
          <w:sz w:val="24"/>
          <w:lang w:val="en-GB"/>
        </w:rPr>
        <w:t>The purpose of this paper is to present</w:t>
      </w:r>
      <w:r w:rsidR="00F83273">
        <w:rPr>
          <w:rFonts w:ascii="Times New Roman" w:hAnsi="Times New Roman"/>
          <w:sz w:val="24"/>
          <w:lang w:val="en-GB"/>
        </w:rPr>
        <w:t xml:space="preserve"> two</w:t>
      </w:r>
      <w:r w:rsidR="00811526">
        <w:rPr>
          <w:rFonts w:ascii="Times New Roman" w:hAnsi="Times New Roman"/>
          <w:sz w:val="24"/>
          <w:lang w:val="en-GB"/>
        </w:rPr>
        <w:t xml:space="preserve"> greedy algorithm</w:t>
      </w:r>
      <w:r w:rsidR="00F83273">
        <w:rPr>
          <w:rFonts w:ascii="Times New Roman" w:hAnsi="Times New Roman"/>
          <w:sz w:val="24"/>
          <w:lang w:val="en-GB"/>
        </w:rPr>
        <w:t>s</w:t>
      </w:r>
      <w:r w:rsidR="00811526">
        <w:rPr>
          <w:rFonts w:ascii="Times New Roman" w:hAnsi="Times New Roman"/>
          <w:sz w:val="24"/>
          <w:lang w:val="en-GB"/>
        </w:rPr>
        <w:t xml:space="preserve"> that can improve the consistenc</w:t>
      </w:r>
      <w:r w:rsidR="00F83273">
        <w:rPr>
          <w:rFonts w:ascii="Times New Roman" w:hAnsi="Times New Roman"/>
          <w:sz w:val="24"/>
          <w:lang w:val="en-GB"/>
        </w:rPr>
        <w:t>y of an AHP Matrix</w:t>
      </w:r>
      <w:r w:rsidR="00EF3782">
        <w:rPr>
          <w:rFonts w:ascii="Times New Roman" w:hAnsi="Times New Roman"/>
          <w:sz w:val="24"/>
          <w:lang w:val="en-GB"/>
        </w:rPr>
        <w:t xml:space="preserve"> adjusting the original comparisons with discrete values</w:t>
      </w:r>
      <w:r w:rsidR="00F83273">
        <w:rPr>
          <w:rFonts w:ascii="Times New Roman" w:hAnsi="Times New Roman"/>
          <w:sz w:val="24"/>
          <w:lang w:val="en-GB"/>
        </w:rPr>
        <w:t>. T</w:t>
      </w:r>
      <w:r w:rsidR="00811526">
        <w:rPr>
          <w:rFonts w:ascii="Times New Roman" w:hAnsi="Times New Roman"/>
          <w:sz w:val="24"/>
          <w:lang w:val="en-GB"/>
        </w:rPr>
        <w:t>he first one aims to preserve the original pairwise comparisons as much as possible and the second one improves the consistency ratio as much as po</w:t>
      </w:r>
      <w:r w:rsidR="00731425">
        <w:rPr>
          <w:rFonts w:ascii="Times New Roman" w:hAnsi="Times New Roman"/>
          <w:sz w:val="24"/>
          <w:lang w:val="en-GB"/>
        </w:rPr>
        <w:t xml:space="preserve">ssible. </w:t>
      </w:r>
      <w:r w:rsidR="00F83273">
        <w:rPr>
          <w:rFonts w:ascii="Times New Roman" w:hAnsi="Times New Roman"/>
          <w:sz w:val="24"/>
          <w:lang w:val="en-GB"/>
        </w:rPr>
        <w:t>Both algorithms were</w:t>
      </w:r>
      <w:r w:rsidR="00F83273" w:rsidRPr="00776CF4">
        <w:rPr>
          <w:rFonts w:ascii="Times New Roman" w:hAnsi="Times New Roman"/>
          <w:sz w:val="24"/>
          <w:lang w:val="en-GB"/>
        </w:rPr>
        <w:t xml:space="preserve"> compared with other 11 </w:t>
      </w:r>
      <w:r w:rsidR="00496E91" w:rsidRPr="00776CF4">
        <w:rPr>
          <w:rFonts w:ascii="Times New Roman" w:hAnsi="Times New Roman"/>
          <w:sz w:val="24"/>
          <w:lang w:val="en-GB"/>
        </w:rPr>
        <w:t>methods</w:t>
      </w:r>
      <w:r w:rsidR="00F83273" w:rsidRPr="00776CF4">
        <w:rPr>
          <w:rFonts w:ascii="Times New Roman" w:hAnsi="Times New Roman"/>
          <w:sz w:val="24"/>
          <w:lang w:val="en-GB"/>
        </w:rPr>
        <w:t>,</w:t>
      </w:r>
      <w:r w:rsidR="00496E91" w:rsidRPr="00776CF4">
        <w:rPr>
          <w:rFonts w:ascii="Times New Roman" w:hAnsi="Times New Roman"/>
          <w:sz w:val="24"/>
          <w:lang w:val="en-GB"/>
        </w:rPr>
        <w:t xml:space="preserve"> </w:t>
      </w:r>
      <w:r w:rsidR="00F83273" w:rsidRPr="00776CF4">
        <w:rPr>
          <w:rFonts w:ascii="Times New Roman" w:hAnsi="Times New Roman"/>
          <w:sz w:val="24"/>
          <w:lang w:val="en-GB"/>
        </w:rPr>
        <w:t xml:space="preserve">from the past and recent literature, </w:t>
      </w:r>
      <w:r w:rsidR="00DE45B4" w:rsidRPr="00776CF4">
        <w:rPr>
          <w:rFonts w:ascii="Times New Roman" w:hAnsi="Times New Roman"/>
          <w:sz w:val="24"/>
          <w:lang w:val="en-GB"/>
        </w:rPr>
        <w:t xml:space="preserve">through </w:t>
      </w:r>
      <w:r w:rsidR="00D656BA" w:rsidRPr="00776CF4">
        <w:rPr>
          <w:rFonts w:ascii="Times New Roman" w:hAnsi="Times New Roman"/>
          <w:sz w:val="24"/>
          <w:lang w:val="en-GB"/>
        </w:rPr>
        <w:t xml:space="preserve">three </w:t>
      </w:r>
      <w:r w:rsidR="00F83273" w:rsidRPr="00776CF4">
        <w:rPr>
          <w:rFonts w:ascii="Times New Roman" w:hAnsi="Times New Roman"/>
          <w:sz w:val="24"/>
          <w:lang w:val="en-GB"/>
        </w:rPr>
        <w:t>numerical examples: one inconsistent matrix with 9 criteria, one with 8 criteria and the last one,</w:t>
      </w:r>
      <w:r w:rsidR="00DE45B4" w:rsidRPr="00776CF4">
        <w:rPr>
          <w:rFonts w:ascii="Times New Roman" w:hAnsi="Times New Roman"/>
          <w:sz w:val="24"/>
          <w:lang w:val="en-GB"/>
        </w:rPr>
        <w:t xml:space="preserve"> </w:t>
      </w:r>
      <w:r w:rsidR="00F83273" w:rsidRPr="00776CF4">
        <w:rPr>
          <w:rFonts w:ascii="Times New Roman" w:hAnsi="Times New Roman"/>
          <w:sz w:val="24"/>
          <w:lang w:val="en-GB"/>
        </w:rPr>
        <w:t>a highly inconsistent matrix with 7</w:t>
      </w:r>
      <w:r w:rsidR="00DE45B4" w:rsidRPr="00776CF4">
        <w:rPr>
          <w:rFonts w:ascii="Times New Roman" w:hAnsi="Times New Roman"/>
          <w:sz w:val="24"/>
          <w:lang w:val="en-GB"/>
        </w:rPr>
        <w:t xml:space="preserve"> criteria.</w:t>
      </w:r>
      <w:r w:rsidR="00D656BA" w:rsidRPr="00776CF4">
        <w:rPr>
          <w:rFonts w:ascii="Times New Roman" w:hAnsi="Times New Roman"/>
          <w:sz w:val="24"/>
          <w:lang w:val="en-GB"/>
        </w:rPr>
        <w:t xml:space="preserve"> Our method performed bette</w:t>
      </w:r>
      <w:r w:rsidR="007C14AA">
        <w:rPr>
          <w:rFonts w:ascii="Times New Roman" w:hAnsi="Times New Roman"/>
          <w:sz w:val="24"/>
          <w:lang w:val="en-GB"/>
        </w:rPr>
        <w:t>r than all the other ones</w:t>
      </w:r>
      <w:r w:rsidR="00D656BA" w:rsidRPr="00776CF4">
        <w:rPr>
          <w:rFonts w:ascii="Times New Roman" w:hAnsi="Times New Roman"/>
          <w:sz w:val="24"/>
          <w:lang w:val="en-GB"/>
        </w:rPr>
        <w:t>. The proposed method can be</w:t>
      </w:r>
      <w:r w:rsidR="00D656BA">
        <w:rPr>
          <w:rFonts w:ascii="Times New Roman" w:hAnsi="Times New Roman"/>
          <w:sz w:val="24"/>
          <w:lang w:val="en-GB"/>
        </w:rPr>
        <w:t xml:space="preserve"> used independently from the technique</w:t>
      </w:r>
      <w:r w:rsidR="00EB612B">
        <w:rPr>
          <w:rFonts w:ascii="Times New Roman" w:hAnsi="Times New Roman"/>
          <w:sz w:val="24"/>
          <w:lang w:val="en-GB"/>
        </w:rPr>
        <w:t xml:space="preserve">s </w:t>
      </w:r>
      <w:r w:rsidR="00D656BA">
        <w:rPr>
          <w:rFonts w:ascii="Times New Roman" w:hAnsi="Times New Roman"/>
          <w:sz w:val="24"/>
          <w:lang w:val="en-GB"/>
        </w:rPr>
        <w:t xml:space="preserve">to </w:t>
      </w:r>
      <w:r w:rsidR="00F83273">
        <w:rPr>
          <w:rFonts w:ascii="Times New Roman" w:hAnsi="Times New Roman"/>
          <w:sz w:val="24"/>
          <w:lang w:val="en-GB"/>
        </w:rPr>
        <w:t>derive the eigenvector, eigenvalue</w:t>
      </w:r>
      <w:r w:rsidR="00D656BA">
        <w:rPr>
          <w:rFonts w:ascii="Times New Roman" w:hAnsi="Times New Roman"/>
          <w:sz w:val="24"/>
          <w:lang w:val="en-GB"/>
        </w:rPr>
        <w:t xml:space="preserve"> or the consistent ratio, </w:t>
      </w:r>
      <w:r w:rsidR="00EB612B">
        <w:rPr>
          <w:rFonts w:ascii="Times New Roman" w:hAnsi="Times New Roman"/>
          <w:sz w:val="24"/>
          <w:lang w:val="en-GB"/>
        </w:rPr>
        <w:t>and naturally,</w:t>
      </w:r>
      <w:r w:rsidR="00D656BA">
        <w:rPr>
          <w:rFonts w:ascii="Times New Roman" w:hAnsi="Times New Roman"/>
          <w:sz w:val="24"/>
          <w:lang w:val="en-GB"/>
        </w:rPr>
        <w:t xml:space="preserve"> </w:t>
      </w:r>
      <w:r w:rsidR="00EB612B">
        <w:rPr>
          <w:rFonts w:ascii="Times New Roman" w:hAnsi="Times New Roman"/>
          <w:sz w:val="24"/>
          <w:lang w:val="en-GB"/>
        </w:rPr>
        <w:t xml:space="preserve">in order </w:t>
      </w:r>
      <w:r w:rsidR="00D656BA">
        <w:rPr>
          <w:rFonts w:ascii="Times New Roman" w:hAnsi="Times New Roman"/>
          <w:sz w:val="24"/>
          <w:lang w:val="en-GB"/>
        </w:rPr>
        <w:t xml:space="preserve">to </w:t>
      </w:r>
      <w:r w:rsidR="00F83273">
        <w:rPr>
          <w:rFonts w:ascii="Times New Roman" w:hAnsi="Times New Roman"/>
          <w:sz w:val="24"/>
          <w:lang w:val="en-GB"/>
        </w:rPr>
        <w:t>make a sensible comparison,</w:t>
      </w:r>
      <w:r w:rsidR="00D656BA">
        <w:rPr>
          <w:rFonts w:ascii="Times New Roman" w:hAnsi="Times New Roman"/>
          <w:sz w:val="24"/>
          <w:lang w:val="en-GB"/>
        </w:rPr>
        <w:t xml:space="preserve"> </w:t>
      </w:r>
      <w:r w:rsidR="00EB612B">
        <w:rPr>
          <w:rFonts w:ascii="Times New Roman" w:hAnsi="Times New Roman"/>
          <w:sz w:val="24"/>
          <w:lang w:val="en-GB"/>
        </w:rPr>
        <w:t>all m</w:t>
      </w:r>
      <w:r w:rsidR="00F83273">
        <w:rPr>
          <w:rFonts w:ascii="Times New Roman" w:hAnsi="Times New Roman"/>
          <w:sz w:val="24"/>
          <w:lang w:val="en-GB"/>
        </w:rPr>
        <w:t>ethods were compared using the same techniques</w:t>
      </w:r>
      <w:r w:rsidR="00EB612B">
        <w:rPr>
          <w:rFonts w:ascii="Times New Roman" w:hAnsi="Times New Roman"/>
          <w:sz w:val="24"/>
          <w:lang w:val="en-GB"/>
        </w:rPr>
        <w:t>.</w:t>
      </w:r>
      <w:r w:rsidR="004A32F7">
        <w:rPr>
          <w:rFonts w:ascii="Times New Roman" w:hAnsi="Times New Roman"/>
          <w:sz w:val="24"/>
          <w:lang w:val="en-GB"/>
        </w:rPr>
        <w:t xml:space="preserve"> The Conservative Algorithm solution, gains in quality because it can preserve</w:t>
      </w:r>
      <w:r w:rsidR="00F3538D">
        <w:rPr>
          <w:rFonts w:ascii="Times New Roman" w:hAnsi="Times New Roman"/>
          <w:sz w:val="24"/>
          <w:lang w:val="en-GB"/>
        </w:rPr>
        <w:t xml:space="preserve"> most of</w:t>
      </w:r>
      <w:r w:rsidR="004A32F7">
        <w:rPr>
          <w:rFonts w:ascii="Times New Roman" w:hAnsi="Times New Roman"/>
          <w:sz w:val="24"/>
          <w:lang w:val="en-GB"/>
        </w:rPr>
        <w:t xml:space="preserve"> the original information</w:t>
      </w:r>
      <w:r w:rsidR="00F3538D">
        <w:rPr>
          <w:rFonts w:ascii="Times New Roman" w:hAnsi="Times New Roman"/>
          <w:sz w:val="24"/>
          <w:lang w:val="en-GB"/>
        </w:rPr>
        <w:t xml:space="preserve">, </w:t>
      </w:r>
      <w:r w:rsidR="004A32F7">
        <w:rPr>
          <w:rFonts w:ascii="Times New Roman" w:hAnsi="Times New Roman"/>
          <w:sz w:val="24"/>
          <w:lang w:val="en-GB"/>
        </w:rPr>
        <w:t xml:space="preserve">however the consistent ratio value stays just below the consistency threshold, in the other </w:t>
      </w:r>
      <w:r w:rsidR="00F3538D">
        <w:rPr>
          <w:rFonts w:ascii="Times New Roman" w:hAnsi="Times New Roman"/>
          <w:sz w:val="24"/>
          <w:lang w:val="en-GB"/>
        </w:rPr>
        <w:t>hand</w:t>
      </w:r>
      <w:r w:rsidR="00F83273">
        <w:rPr>
          <w:rFonts w:ascii="Times New Roman" w:hAnsi="Times New Roman"/>
          <w:sz w:val="24"/>
          <w:lang w:val="en-GB"/>
        </w:rPr>
        <w:t>,</w:t>
      </w:r>
      <w:r w:rsidR="00F3538D">
        <w:rPr>
          <w:rFonts w:ascii="Times New Roman" w:hAnsi="Times New Roman"/>
          <w:sz w:val="24"/>
          <w:lang w:val="en-GB"/>
        </w:rPr>
        <w:t xml:space="preserve"> the Progressive Algorithm gains in quantity, because it aims to reduce the consis</w:t>
      </w:r>
      <w:r w:rsidR="00D95B5B">
        <w:rPr>
          <w:rFonts w:ascii="Times New Roman" w:hAnsi="Times New Roman"/>
          <w:sz w:val="24"/>
          <w:lang w:val="en-GB"/>
        </w:rPr>
        <w:t>tent ratio to zero or near zero</w:t>
      </w:r>
      <w:r w:rsidR="00821C40">
        <w:rPr>
          <w:rFonts w:ascii="Times New Roman" w:hAnsi="Times New Roman"/>
          <w:sz w:val="24"/>
          <w:lang w:val="en-GB"/>
        </w:rPr>
        <w:t>.</w:t>
      </w:r>
      <w:r w:rsidR="00F3538D">
        <w:rPr>
          <w:rFonts w:ascii="Times New Roman" w:hAnsi="Times New Roman"/>
          <w:sz w:val="24"/>
          <w:lang w:val="en-GB"/>
        </w:rPr>
        <w:t xml:space="preserve"> </w:t>
      </w:r>
      <w:r w:rsidR="00D95B5B">
        <w:rPr>
          <w:rFonts w:ascii="Times New Roman" w:hAnsi="Times New Roman"/>
          <w:sz w:val="24"/>
          <w:lang w:val="en-GB"/>
        </w:rPr>
        <w:t>O</w:t>
      </w:r>
      <w:r w:rsidR="00BC6D4B">
        <w:rPr>
          <w:rFonts w:ascii="Times New Roman" w:hAnsi="Times New Roman"/>
          <w:sz w:val="24"/>
          <w:lang w:val="en-GB"/>
        </w:rPr>
        <w:t xml:space="preserve">ur approach offers two types </w:t>
      </w:r>
      <w:r w:rsidR="00731425">
        <w:rPr>
          <w:rFonts w:ascii="Times New Roman" w:hAnsi="Times New Roman"/>
          <w:sz w:val="24"/>
          <w:lang w:val="en-GB"/>
        </w:rPr>
        <w:t>of solutions,</w:t>
      </w:r>
      <w:r w:rsidR="00EF3782">
        <w:rPr>
          <w:rFonts w:ascii="Times New Roman" w:hAnsi="Times New Roman"/>
          <w:sz w:val="24"/>
          <w:lang w:val="en-GB"/>
        </w:rPr>
        <w:t xml:space="preserve"> </w:t>
      </w:r>
      <w:r w:rsidR="00D95B5B">
        <w:rPr>
          <w:rFonts w:ascii="Times New Roman" w:hAnsi="Times New Roman"/>
          <w:sz w:val="24"/>
          <w:lang w:val="en-GB"/>
        </w:rPr>
        <w:t>that are fast and near optimal.</w:t>
      </w:r>
    </w:p>
    <w:p w:rsidR="004A227D" w:rsidRDefault="004A227D" w:rsidP="00662836">
      <w:pPr>
        <w:spacing w:line="240" w:lineRule="auto"/>
        <w:jc w:val="both"/>
        <w:rPr>
          <w:rFonts w:ascii="Times New Roman" w:hAnsi="Times New Roman"/>
          <w:b/>
          <w:sz w:val="24"/>
          <w:lang w:val="en-US"/>
        </w:rPr>
      </w:pPr>
      <w:r w:rsidRPr="004A227D">
        <w:rPr>
          <w:rFonts w:ascii="Times New Roman" w:hAnsi="Times New Roman"/>
          <w:b/>
          <w:sz w:val="24"/>
          <w:lang w:val="en-US"/>
        </w:rPr>
        <w:t xml:space="preserve">Keywords: </w:t>
      </w:r>
      <w:r w:rsidRPr="00731425">
        <w:rPr>
          <w:rFonts w:ascii="Times New Roman" w:hAnsi="Times New Roman"/>
          <w:sz w:val="24"/>
          <w:lang w:val="en-US"/>
        </w:rPr>
        <w:t>Analytic Hierarchy P</w:t>
      </w:r>
      <w:r w:rsidR="00FA4A36">
        <w:rPr>
          <w:rFonts w:ascii="Times New Roman" w:hAnsi="Times New Roman"/>
          <w:sz w:val="24"/>
          <w:lang w:val="en-US"/>
        </w:rPr>
        <w:t>rocess;</w:t>
      </w:r>
      <w:r w:rsidR="00776CF4">
        <w:rPr>
          <w:rFonts w:ascii="Times New Roman" w:hAnsi="Times New Roman"/>
          <w:sz w:val="24"/>
          <w:lang w:val="en-US"/>
        </w:rPr>
        <w:t xml:space="preserve"> Inconsistency Reduction</w:t>
      </w:r>
      <w:r w:rsidRPr="00731425">
        <w:rPr>
          <w:rFonts w:ascii="Times New Roman" w:hAnsi="Times New Roman"/>
          <w:sz w:val="24"/>
          <w:lang w:val="en-US"/>
        </w:rPr>
        <w:t xml:space="preserve">; </w:t>
      </w:r>
      <w:r w:rsidR="006C3671" w:rsidRPr="00731425">
        <w:rPr>
          <w:rFonts w:ascii="Times New Roman" w:hAnsi="Times New Roman"/>
          <w:sz w:val="24"/>
          <w:lang w:val="en-US"/>
        </w:rPr>
        <w:t>Greedy Algorithm.</w:t>
      </w:r>
    </w:p>
    <w:p w:rsidR="00D95B5B" w:rsidRDefault="00D95B5B">
      <w:pPr>
        <w:spacing w:after="160" w:line="259" w:lineRule="auto"/>
        <w:rPr>
          <w:rFonts w:ascii="Times New Roman" w:hAnsi="Times New Roman"/>
          <w:b/>
          <w:sz w:val="24"/>
          <w:lang w:val="en-US"/>
        </w:rPr>
      </w:pPr>
      <w:r>
        <w:rPr>
          <w:rFonts w:ascii="Times New Roman" w:hAnsi="Times New Roman"/>
          <w:b/>
          <w:sz w:val="24"/>
          <w:lang w:val="en-US"/>
        </w:rPr>
        <w:br w:type="page"/>
      </w:r>
    </w:p>
    <w:p w:rsidR="00DF4E28" w:rsidRPr="008F031B" w:rsidRDefault="00DF4E28" w:rsidP="00662836">
      <w:pPr>
        <w:autoSpaceDE w:val="0"/>
        <w:autoSpaceDN w:val="0"/>
        <w:adjustRightInd w:val="0"/>
        <w:spacing w:after="0" w:line="240" w:lineRule="auto"/>
        <w:jc w:val="both"/>
        <w:rPr>
          <w:rFonts w:ascii="Times New Roman" w:hAnsi="Times New Roman"/>
          <w:b/>
          <w:lang w:val="en-GB"/>
        </w:rPr>
      </w:pPr>
      <w:r w:rsidRPr="008F031B">
        <w:rPr>
          <w:rFonts w:ascii="Times New Roman" w:hAnsi="Times New Roman"/>
          <w:b/>
          <w:lang w:val="en-GB"/>
        </w:rPr>
        <w:lastRenderedPageBreak/>
        <w:t>1. Introduction</w:t>
      </w:r>
    </w:p>
    <w:p w:rsidR="00A86457" w:rsidRDefault="00A86457" w:rsidP="00662836">
      <w:pPr>
        <w:spacing w:after="0" w:line="240" w:lineRule="auto"/>
        <w:jc w:val="both"/>
        <w:rPr>
          <w:rFonts w:ascii="Times New Roman" w:hAnsi="Times New Roman"/>
          <w:sz w:val="24"/>
          <w:lang w:val="en-GB"/>
        </w:rPr>
      </w:pPr>
    </w:p>
    <w:p w:rsidR="000E10F5" w:rsidRPr="00F84B44" w:rsidRDefault="00DE43B4" w:rsidP="000E10F5">
      <w:pPr>
        <w:spacing w:after="0" w:line="240" w:lineRule="auto"/>
        <w:jc w:val="both"/>
        <w:rPr>
          <w:rFonts w:ascii="Times New Roman" w:hAnsi="Times New Roman"/>
          <w:sz w:val="24"/>
          <w:lang w:val="en-US"/>
        </w:rPr>
      </w:pPr>
      <w:r w:rsidRPr="00F84B44">
        <w:rPr>
          <w:rFonts w:ascii="Times New Roman" w:hAnsi="Times New Roman"/>
          <w:sz w:val="24"/>
          <w:lang w:val="en-US"/>
        </w:rPr>
        <w:t xml:space="preserve">The analytic hierarchy process (AHP) </w:t>
      </w:r>
      <w:r w:rsidR="000E10F5" w:rsidRPr="00F84B44">
        <w:rPr>
          <w:rFonts w:ascii="Times New Roman" w:hAnsi="Times New Roman"/>
          <w:sz w:val="24"/>
          <w:lang w:val="en-US"/>
        </w:rPr>
        <w:t>proposed by Saaty (1977, 1980)</w:t>
      </w:r>
      <w:r w:rsidR="00DE3C84" w:rsidRPr="00F84B44">
        <w:rPr>
          <w:rFonts w:ascii="Times New Roman" w:hAnsi="Times New Roman"/>
          <w:sz w:val="24"/>
          <w:lang w:val="en-US"/>
        </w:rPr>
        <w:t xml:space="preserve"> </w:t>
      </w:r>
      <w:r w:rsidRPr="00F84B44">
        <w:rPr>
          <w:rFonts w:ascii="Times New Roman" w:hAnsi="Times New Roman"/>
          <w:sz w:val="24"/>
          <w:lang w:val="en-US"/>
        </w:rPr>
        <w:t xml:space="preserve">is </w:t>
      </w:r>
      <w:r w:rsidR="00580294" w:rsidRPr="00F84B44">
        <w:rPr>
          <w:rFonts w:ascii="Times New Roman" w:hAnsi="Times New Roman"/>
          <w:sz w:val="24"/>
          <w:lang w:val="en-US"/>
        </w:rPr>
        <w:t>recognized as the most popular multi-</w:t>
      </w:r>
      <w:r w:rsidRPr="00F84B44">
        <w:rPr>
          <w:rFonts w:ascii="Times New Roman" w:hAnsi="Times New Roman"/>
          <w:sz w:val="24"/>
          <w:lang w:val="en-US"/>
        </w:rPr>
        <w:t>criteria decis</w:t>
      </w:r>
      <w:r w:rsidR="00580294" w:rsidRPr="00F84B44">
        <w:rPr>
          <w:rFonts w:ascii="Times New Roman" w:hAnsi="Times New Roman"/>
          <w:sz w:val="24"/>
          <w:lang w:val="en-US"/>
        </w:rPr>
        <w:t xml:space="preserve">ion </w:t>
      </w:r>
      <w:r w:rsidR="00DE3C84" w:rsidRPr="00F84B44">
        <w:rPr>
          <w:rFonts w:ascii="Times New Roman" w:hAnsi="Times New Roman"/>
          <w:sz w:val="24"/>
          <w:lang w:val="en-US"/>
        </w:rPr>
        <w:t xml:space="preserve">making </w:t>
      </w:r>
      <w:r w:rsidR="00580294" w:rsidRPr="00F84B44">
        <w:rPr>
          <w:rFonts w:ascii="Times New Roman" w:hAnsi="Times New Roman"/>
          <w:sz w:val="24"/>
          <w:lang w:val="en-US"/>
        </w:rPr>
        <w:t xml:space="preserve">method. </w:t>
      </w:r>
      <w:r w:rsidRPr="00F84B44">
        <w:rPr>
          <w:rFonts w:ascii="Times New Roman" w:hAnsi="Times New Roman"/>
          <w:sz w:val="24"/>
          <w:lang w:val="en-US"/>
        </w:rPr>
        <w:t>The method uses a reciprocal decision matrix obta</w:t>
      </w:r>
      <w:r w:rsidR="00DE3C84" w:rsidRPr="00F84B44">
        <w:rPr>
          <w:rFonts w:ascii="Times New Roman" w:hAnsi="Times New Roman"/>
          <w:sz w:val="24"/>
          <w:lang w:val="en-US"/>
        </w:rPr>
        <w:t xml:space="preserve">ined by pairwise comparisons </w:t>
      </w:r>
      <w:r w:rsidR="000E10F5" w:rsidRPr="00F84B44">
        <w:rPr>
          <w:rFonts w:ascii="Times New Roman" w:hAnsi="Times New Roman"/>
          <w:sz w:val="24"/>
          <w:lang w:val="en-US"/>
        </w:rPr>
        <w:t>between each criteria</w:t>
      </w:r>
      <w:r w:rsidRPr="00F84B44">
        <w:rPr>
          <w:rFonts w:ascii="Times New Roman" w:hAnsi="Times New Roman"/>
          <w:sz w:val="24"/>
          <w:lang w:val="en-US"/>
        </w:rPr>
        <w:t>.</w:t>
      </w:r>
      <w:r w:rsidR="00580294" w:rsidRPr="00F84B44">
        <w:rPr>
          <w:rFonts w:ascii="Times New Roman" w:hAnsi="Times New Roman"/>
          <w:sz w:val="24"/>
          <w:lang w:val="en-US"/>
        </w:rPr>
        <w:t xml:space="preserve"> (Alonso and </w:t>
      </w:r>
      <w:proofErr w:type="spellStart"/>
      <w:r w:rsidR="00580294" w:rsidRPr="00F84B44">
        <w:rPr>
          <w:rFonts w:ascii="Times New Roman" w:hAnsi="Times New Roman"/>
          <w:sz w:val="24"/>
          <w:lang w:val="en-US"/>
        </w:rPr>
        <w:t>Lamata</w:t>
      </w:r>
      <w:proofErr w:type="spellEnd"/>
      <w:r w:rsidR="00580294" w:rsidRPr="00F84B44">
        <w:rPr>
          <w:rFonts w:ascii="Times New Roman" w:hAnsi="Times New Roman"/>
          <w:sz w:val="24"/>
          <w:lang w:val="en-US"/>
        </w:rPr>
        <w:t>, 2006</w:t>
      </w:r>
      <w:r w:rsidR="000E10F5" w:rsidRPr="00F84B44">
        <w:rPr>
          <w:rFonts w:ascii="Times New Roman" w:hAnsi="Times New Roman"/>
          <w:sz w:val="24"/>
          <w:lang w:val="en-US"/>
        </w:rPr>
        <w:t xml:space="preserve">; </w:t>
      </w:r>
      <w:proofErr w:type="spellStart"/>
      <w:r w:rsidR="000E10F5" w:rsidRPr="00F84B44">
        <w:rPr>
          <w:rFonts w:ascii="Times New Roman" w:hAnsi="Times New Roman"/>
          <w:sz w:val="24"/>
          <w:lang w:val="en-US"/>
        </w:rPr>
        <w:t>Siraj</w:t>
      </w:r>
      <w:proofErr w:type="spellEnd"/>
      <w:r w:rsidR="000E10F5" w:rsidRPr="00F84B44">
        <w:rPr>
          <w:rFonts w:ascii="Times New Roman" w:hAnsi="Times New Roman"/>
          <w:sz w:val="24"/>
          <w:lang w:val="en-US"/>
        </w:rPr>
        <w:t xml:space="preserve"> et al., 2012c)</w:t>
      </w:r>
    </w:p>
    <w:p w:rsidR="00DE43B4" w:rsidRPr="00F84B44" w:rsidRDefault="00DE43B4" w:rsidP="00662836">
      <w:pPr>
        <w:spacing w:after="0" w:line="240" w:lineRule="auto"/>
        <w:jc w:val="both"/>
        <w:rPr>
          <w:rFonts w:ascii="Times New Roman" w:hAnsi="Times New Roman"/>
          <w:sz w:val="24"/>
          <w:lang w:val="en-US"/>
        </w:rPr>
      </w:pPr>
    </w:p>
    <w:p w:rsidR="00E83677" w:rsidRDefault="00496E91" w:rsidP="00E83677">
      <w:pPr>
        <w:spacing w:line="240" w:lineRule="auto"/>
        <w:jc w:val="both"/>
        <w:rPr>
          <w:rFonts w:ascii="Times New Roman" w:hAnsi="Times New Roman"/>
          <w:sz w:val="24"/>
          <w:lang w:val="en-US"/>
        </w:rPr>
      </w:pPr>
      <w:r>
        <w:rPr>
          <w:rFonts w:ascii="Times New Roman" w:hAnsi="Times New Roman"/>
          <w:sz w:val="24"/>
          <w:lang w:val="en-US"/>
        </w:rPr>
        <w:t>Nonetheless, an A</w:t>
      </w:r>
      <w:r w:rsidR="00A04CBA">
        <w:rPr>
          <w:rFonts w:ascii="Times New Roman" w:hAnsi="Times New Roman"/>
          <w:sz w:val="24"/>
          <w:lang w:val="en-US"/>
        </w:rPr>
        <w:t>HP matrix need to be consistent to make the priorities derived from the pairwise comparisons</w:t>
      </w:r>
      <w:r w:rsidR="00A04CBA" w:rsidRPr="00A04CBA">
        <w:rPr>
          <w:rFonts w:ascii="Times New Roman" w:hAnsi="Times New Roman"/>
          <w:sz w:val="24"/>
          <w:lang w:val="en-US"/>
        </w:rPr>
        <w:t xml:space="preserve"> valid.</w:t>
      </w:r>
      <w:r w:rsidR="00A04CBA">
        <w:rPr>
          <w:rFonts w:ascii="Times New Roman" w:hAnsi="Times New Roman"/>
          <w:sz w:val="24"/>
          <w:lang w:val="en-US"/>
        </w:rPr>
        <w:t xml:space="preserve"> </w:t>
      </w:r>
      <w:proofErr w:type="spellStart"/>
      <w:r w:rsidR="00E83677">
        <w:rPr>
          <w:rFonts w:ascii="Times New Roman" w:hAnsi="Times New Roman"/>
          <w:sz w:val="24"/>
          <w:lang w:val="en-US"/>
        </w:rPr>
        <w:t>Brunelli</w:t>
      </w:r>
      <w:proofErr w:type="spellEnd"/>
      <w:r w:rsidR="00E83677">
        <w:rPr>
          <w:rFonts w:ascii="Times New Roman" w:hAnsi="Times New Roman"/>
          <w:sz w:val="24"/>
          <w:lang w:val="en-US"/>
        </w:rPr>
        <w:t xml:space="preserve"> (2016) points out that there are more </w:t>
      </w:r>
      <w:r w:rsidR="002B6DE6">
        <w:rPr>
          <w:rFonts w:ascii="Times New Roman" w:hAnsi="Times New Roman"/>
          <w:sz w:val="24"/>
          <w:lang w:val="en-US"/>
        </w:rPr>
        <w:t xml:space="preserve">than </w:t>
      </w:r>
      <w:r w:rsidR="00E83677">
        <w:rPr>
          <w:rFonts w:ascii="Times New Roman" w:hAnsi="Times New Roman"/>
          <w:sz w:val="24"/>
          <w:lang w:val="en-US"/>
        </w:rPr>
        <w:t>18 different methods of prioritization</w:t>
      </w:r>
      <w:r w:rsidR="002B6DE6">
        <w:rPr>
          <w:rFonts w:ascii="Times New Roman" w:hAnsi="Times New Roman"/>
          <w:sz w:val="24"/>
          <w:lang w:val="en-US"/>
        </w:rPr>
        <w:t xml:space="preserve"> to</w:t>
      </w:r>
      <w:r w:rsidR="001E3B12">
        <w:rPr>
          <w:rFonts w:ascii="Times New Roman" w:hAnsi="Times New Roman"/>
          <w:sz w:val="24"/>
          <w:lang w:val="en-US"/>
        </w:rPr>
        <w:t xml:space="preserve"> obtains weights (eigenvectors)</w:t>
      </w:r>
      <w:r w:rsidR="002B6DE6">
        <w:rPr>
          <w:rFonts w:ascii="Times New Roman" w:hAnsi="Times New Roman"/>
          <w:sz w:val="24"/>
          <w:lang w:val="en-US"/>
        </w:rPr>
        <w:t xml:space="preserve"> and </w:t>
      </w:r>
      <w:r w:rsidR="00E83677">
        <w:rPr>
          <w:rFonts w:ascii="Times New Roman" w:hAnsi="Times New Roman"/>
          <w:sz w:val="24"/>
          <w:lang w:val="en-US"/>
        </w:rPr>
        <w:t xml:space="preserve">Choo and </w:t>
      </w:r>
      <w:proofErr w:type="spellStart"/>
      <w:r w:rsidR="002B6DE6">
        <w:rPr>
          <w:rFonts w:ascii="Times New Roman" w:hAnsi="Times New Roman"/>
          <w:sz w:val="24"/>
          <w:lang w:val="en-US"/>
        </w:rPr>
        <w:t>Wedley</w:t>
      </w:r>
      <w:proofErr w:type="spellEnd"/>
      <w:r w:rsidR="00E83677">
        <w:rPr>
          <w:rFonts w:ascii="Times New Roman" w:hAnsi="Times New Roman"/>
          <w:sz w:val="24"/>
          <w:lang w:val="en-US"/>
        </w:rPr>
        <w:t xml:space="preserve"> </w:t>
      </w:r>
      <w:r w:rsidR="002B6DE6">
        <w:rPr>
          <w:rFonts w:ascii="Times New Roman" w:hAnsi="Times New Roman"/>
          <w:sz w:val="24"/>
          <w:lang w:val="en-US"/>
        </w:rPr>
        <w:t>(</w:t>
      </w:r>
      <w:r w:rsidR="00E83677" w:rsidRPr="00680EC5">
        <w:rPr>
          <w:rFonts w:ascii="Times New Roman" w:hAnsi="Times New Roman"/>
          <w:sz w:val="24"/>
          <w:lang w:val="en-US"/>
        </w:rPr>
        <w:t>2004)</w:t>
      </w:r>
      <w:r w:rsidR="00E83677">
        <w:rPr>
          <w:rFonts w:ascii="Times New Roman" w:hAnsi="Times New Roman"/>
          <w:sz w:val="24"/>
          <w:lang w:val="en-US"/>
        </w:rPr>
        <w:t xml:space="preserve"> affirms that, if and only if, a matrix is </w:t>
      </w:r>
      <w:r w:rsidR="00680EC5" w:rsidRPr="00680EC5">
        <w:rPr>
          <w:rFonts w:ascii="Times New Roman" w:hAnsi="Times New Roman"/>
          <w:sz w:val="24"/>
          <w:lang w:val="en-US"/>
        </w:rPr>
        <w:t>consistent</w:t>
      </w:r>
      <w:r w:rsidR="00680EC5">
        <w:rPr>
          <w:rFonts w:ascii="Times New Roman" w:hAnsi="Times New Roman"/>
          <w:sz w:val="24"/>
          <w:lang w:val="en-US"/>
        </w:rPr>
        <w:t xml:space="preserve"> </w:t>
      </w:r>
      <w:r w:rsidR="00680EC5" w:rsidRPr="00680EC5">
        <w:rPr>
          <w:rFonts w:ascii="Times New Roman" w:hAnsi="Times New Roman"/>
          <w:sz w:val="24"/>
          <w:lang w:val="en-US"/>
        </w:rPr>
        <w:t>then</w:t>
      </w:r>
      <w:r w:rsidR="00680EC5">
        <w:rPr>
          <w:rFonts w:ascii="Times New Roman" w:hAnsi="Times New Roman"/>
          <w:sz w:val="24"/>
          <w:lang w:val="en-US"/>
        </w:rPr>
        <w:t xml:space="preserve"> </w:t>
      </w:r>
      <w:r w:rsidR="00680EC5" w:rsidRPr="00680EC5">
        <w:rPr>
          <w:rFonts w:ascii="Times New Roman" w:hAnsi="Times New Roman"/>
          <w:sz w:val="24"/>
          <w:lang w:val="en-US"/>
        </w:rPr>
        <w:t>all</w:t>
      </w:r>
      <w:r w:rsidR="00680EC5">
        <w:rPr>
          <w:rFonts w:ascii="Times New Roman" w:hAnsi="Times New Roman"/>
          <w:sz w:val="24"/>
          <w:lang w:val="en-US"/>
        </w:rPr>
        <w:t xml:space="preserve"> </w:t>
      </w:r>
      <w:r w:rsidR="00680EC5" w:rsidRPr="00680EC5">
        <w:rPr>
          <w:rFonts w:ascii="Times New Roman" w:hAnsi="Times New Roman"/>
          <w:sz w:val="24"/>
          <w:lang w:val="en-US"/>
        </w:rPr>
        <w:t>prioritization</w:t>
      </w:r>
      <w:r w:rsidR="00680EC5">
        <w:rPr>
          <w:rFonts w:ascii="Times New Roman" w:hAnsi="Times New Roman"/>
          <w:sz w:val="24"/>
          <w:lang w:val="en-US"/>
        </w:rPr>
        <w:t xml:space="preserve"> </w:t>
      </w:r>
      <w:r w:rsidR="00680EC5" w:rsidRPr="00680EC5">
        <w:rPr>
          <w:rFonts w:ascii="Times New Roman" w:hAnsi="Times New Roman"/>
          <w:sz w:val="24"/>
          <w:lang w:val="en-US"/>
        </w:rPr>
        <w:t>methods</w:t>
      </w:r>
      <w:r w:rsidR="00680EC5">
        <w:rPr>
          <w:rFonts w:ascii="Times New Roman" w:hAnsi="Times New Roman"/>
          <w:sz w:val="24"/>
          <w:lang w:val="en-US"/>
        </w:rPr>
        <w:t xml:space="preserve"> </w:t>
      </w:r>
      <w:r w:rsidR="00E83677">
        <w:rPr>
          <w:rFonts w:ascii="Times New Roman" w:hAnsi="Times New Roman"/>
          <w:sz w:val="24"/>
          <w:lang w:val="en-US"/>
        </w:rPr>
        <w:t xml:space="preserve">should </w:t>
      </w:r>
      <w:r w:rsidR="00680EC5" w:rsidRPr="00680EC5">
        <w:rPr>
          <w:rFonts w:ascii="Times New Roman" w:hAnsi="Times New Roman"/>
          <w:sz w:val="24"/>
          <w:lang w:val="en-US"/>
        </w:rPr>
        <w:t>give</w:t>
      </w:r>
      <w:r w:rsidR="00680EC5">
        <w:rPr>
          <w:rFonts w:ascii="Times New Roman" w:hAnsi="Times New Roman"/>
          <w:sz w:val="24"/>
          <w:lang w:val="en-US"/>
        </w:rPr>
        <w:t xml:space="preserve"> </w:t>
      </w:r>
      <w:r w:rsidR="00680EC5" w:rsidRPr="00680EC5">
        <w:rPr>
          <w:rFonts w:ascii="Times New Roman" w:hAnsi="Times New Roman"/>
          <w:sz w:val="24"/>
          <w:lang w:val="en-US"/>
        </w:rPr>
        <w:t>the</w:t>
      </w:r>
      <w:r w:rsidR="00680EC5">
        <w:rPr>
          <w:rFonts w:ascii="Times New Roman" w:hAnsi="Times New Roman"/>
          <w:sz w:val="24"/>
          <w:lang w:val="en-US"/>
        </w:rPr>
        <w:t xml:space="preserve"> </w:t>
      </w:r>
      <w:r w:rsidR="00680EC5" w:rsidRPr="00680EC5">
        <w:rPr>
          <w:rFonts w:ascii="Times New Roman" w:hAnsi="Times New Roman"/>
          <w:sz w:val="24"/>
          <w:lang w:val="en-US"/>
        </w:rPr>
        <w:t>same</w:t>
      </w:r>
      <w:r w:rsidR="00680EC5">
        <w:rPr>
          <w:rFonts w:ascii="Times New Roman" w:hAnsi="Times New Roman"/>
          <w:sz w:val="24"/>
          <w:lang w:val="en-US"/>
        </w:rPr>
        <w:t xml:space="preserve"> </w:t>
      </w:r>
      <w:r w:rsidR="00680EC5" w:rsidRPr="00680EC5">
        <w:rPr>
          <w:rFonts w:ascii="Times New Roman" w:hAnsi="Times New Roman"/>
          <w:sz w:val="24"/>
          <w:lang w:val="en-US"/>
        </w:rPr>
        <w:t>result</w:t>
      </w:r>
      <w:r w:rsidR="002B6DE6">
        <w:rPr>
          <w:rFonts w:ascii="Times New Roman" w:hAnsi="Times New Roman"/>
          <w:sz w:val="24"/>
          <w:lang w:val="en-US"/>
        </w:rPr>
        <w:t>s</w:t>
      </w:r>
      <w:r w:rsidR="00680EC5" w:rsidRPr="00680EC5">
        <w:rPr>
          <w:rFonts w:ascii="Times New Roman" w:hAnsi="Times New Roman"/>
          <w:sz w:val="24"/>
          <w:lang w:val="en-US"/>
        </w:rPr>
        <w:t>.</w:t>
      </w:r>
      <w:r w:rsidR="00E83677">
        <w:rPr>
          <w:rFonts w:ascii="Times New Roman" w:hAnsi="Times New Roman"/>
          <w:sz w:val="24"/>
          <w:lang w:val="en-US"/>
        </w:rPr>
        <w:t xml:space="preserve"> Still, Siraj et al. (2012b) sustains that although p</w:t>
      </w:r>
      <w:r w:rsidR="00CF4562" w:rsidRPr="00F84B44">
        <w:rPr>
          <w:rFonts w:ascii="Times New Roman" w:hAnsi="Times New Roman"/>
          <w:sz w:val="24"/>
          <w:lang w:val="en-US"/>
        </w:rPr>
        <w:t>rioritization methods have been</w:t>
      </w:r>
      <w:r w:rsidR="004F7D9C" w:rsidRPr="00F84B44">
        <w:rPr>
          <w:rFonts w:ascii="Times New Roman" w:hAnsi="Times New Roman"/>
          <w:sz w:val="24"/>
          <w:lang w:val="en-US"/>
        </w:rPr>
        <w:t xml:space="preserve"> </w:t>
      </w:r>
      <w:r w:rsidR="00CF4562" w:rsidRPr="00F84B44">
        <w:rPr>
          <w:rFonts w:ascii="Times New Roman" w:hAnsi="Times New Roman"/>
          <w:sz w:val="24"/>
          <w:lang w:val="en-US"/>
        </w:rPr>
        <w:t xml:space="preserve">extensively discussed </w:t>
      </w:r>
      <w:r w:rsidR="004F7D9C" w:rsidRPr="00F84B44">
        <w:rPr>
          <w:rFonts w:ascii="Times New Roman" w:hAnsi="Times New Roman"/>
          <w:sz w:val="24"/>
          <w:lang w:val="en-US"/>
        </w:rPr>
        <w:t xml:space="preserve">and </w:t>
      </w:r>
      <w:r w:rsidR="00CF4562" w:rsidRPr="00F84B44">
        <w:rPr>
          <w:rFonts w:ascii="Times New Roman" w:hAnsi="Times New Roman"/>
          <w:sz w:val="24"/>
          <w:lang w:val="en-US"/>
        </w:rPr>
        <w:t xml:space="preserve">compared in the last couple of </w:t>
      </w:r>
      <w:r w:rsidR="00E83677">
        <w:rPr>
          <w:rFonts w:ascii="Times New Roman" w:hAnsi="Times New Roman"/>
          <w:sz w:val="24"/>
          <w:lang w:val="en-US"/>
        </w:rPr>
        <w:t xml:space="preserve">decades, there is </w:t>
      </w:r>
      <w:r w:rsidR="00CF4562" w:rsidRPr="00F84B44">
        <w:rPr>
          <w:rFonts w:ascii="Times New Roman" w:hAnsi="Times New Roman"/>
          <w:sz w:val="24"/>
          <w:lang w:val="en-US"/>
        </w:rPr>
        <w:t xml:space="preserve">no consensus </w:t>
      </w:r>
      <w:r w:rsidR="00E83677">
        <w:rPr>
          <w:rFonts w:ascii="Times New Roman" w:hAnsi="Times New Roman"/>
          <w:sz w:val="24"/>
          <w:lang w:val="en-US"/>
        </w:rPr>
        <w:t>in determining a common criterion to compare all of them</w:t>
      </w:r>
      <w:r w:rsidR="004F7D9C" w:rsidRPr="00F84B44">
        <w:rPr>
          <w:rFonts w:ascii="Times New Roman" w:hAnsi="Times New Roman"/>
          <w:sz w:val="24"/>
          <w:lang w:val="en-US"/>
        </w:rPr>
        <w:t>.</w:t>
      </w:r>
    </w:p>
    <w:p w:rsidR="000E10F5" w:rsidRPr="00F84B44" w:rsidRDefault="00F86152" w:rsidP="00E83677">
      <w:pPr>
        <w:spacing w:line="240" w:lineRule="auto"/>
        <w:jc w:val="both"/>
        <w:rPr>
          <w:rFonts w:ascii="Times New Roman" w:hAnsi="Times New Roman"/>
          <w:sz w:val="24"/>
          <w:lang w:val="en-US"/>
        </w:rPr>
      </w:pPr>
      <w:r>
        <w:rPr>
          <w:rFonts w:ascii="Times New Roman" w:hAnsi="Times New Roman"/>
          <w:sz w:val="24"/>
          <w:lang w:val="en-US"/>
        </w:rPr>
        <w:t>The consistency can be measured by an index</w:t>
      </w:r>
      <w:r w:rsidR="001E3B12">
        <w:rPr>
          <w:rFonts w:ascii="Times New Roman" w:hAnsi="Times New Roman"/>
          <w:sz w:val="24"/>
          <w:lang w:val="en-US"/>
        </w:rPr>
        <w:t>,</w:t>
      </w:r>
      <w:r>
        <w:rPr>
          <w:rFonts w:ascii="Times New Roman" w:hAnsi="Times New Roman"/>
          <w:sz w:val="24"/>
          <w:lang w:val="en-US"/>
        </w:rPr>
        <w:t xml:space="preserve"> named consistency ratio (CR)</w:t>
      </w:r>
      <w:r w:rsidR="001E3B12">
        <w:rPr>
          <w:rFonts w:ascii="Times New Roman" w:hAnsi="Times New Roman"/>
          <w:sz w:val="24"/>
          <w:lang w:val="en-US"/>
        </w:rPr>
        <w:t>,</w:t>
      </w:r>
      <w:r>
        <w:rPr>
          <w:rFonts w:ascii="Times New Roman" w:hAnsi="Times New Roman"/>
          <w:sz w:val="24"/>
          <w:lang w:val="en-US"/>
        </w:rPr>
        <w:t xml:space="preserve"> elaborated by Saaty (1977) which states that, an AHP matrix can be considered consistent, if the CR is below the threshold level of 0.10, a</w:t>
      </w:r>
      <w:r w:rsidR="002B6DE6">
        <w:rPr>
          <w:rFonts w:ascii="Times New Roman" w:hAnsi="Times New Roman"/>
          <w:sz w:val="24"/>
          <w:lang w:val="en-US"/>
        </w:rPr>
        <w:t>nd a</w:t>
      </w:r>
      <w:r>
        <w:rPr>
          <w:rFonts w:ascii="Times New Roman" w:hAnsi="Times New Roman"/>
          <w:sz w:val="24"/>
          <w:lang w:val="en-US"/>
        </w:rPr>
        <w:t xml:space="preserve"> perfect consistency can be reached if the CR index is equal zero. </w:t>
      </w:r>
      <w:r w:rsidR="001E3B12">
        <w:rPr>
          <w:rFonts w:ascii="Times New Roman" w:hAnsi="Times New Roman"/>
          <w:sz w:val="24"/>
          <w:lang w:val="en-US"/>
        </w:rPr>
        <w:t xml:space="preserve">The index is obtained by the estimation of the matrix eigenvalue, </w:t>
      </w:r>
      <m:oMath>
        <m:sSub>
          <m:sSubPr>
            <m:ctrlPr>
              <w:rPr>
                <w:rFonts w:ascii="Cambria Math" w:hAnsi="Cambria Math"/>
                <w:i/>
                <w:sz w:val="24"/>
                <w:lang w:val="en-US"/>
              </w:rPr>
            </m:ctrlPr>
          </m:sSubPr>
          <m:e>
            <m:r>
              <w:rPr>
                <w:rFonts w:ascii="Cambria Math" w:hAnsi="Cambria Math"/>
                <w:sz w:val="24"/>
                <w:lang w:val="en-US"/>
              </w:rPr>
              <m:t>λ</m:t>
            </m:r>
          </m:e>
          <m:sub>
            <m:r>
              <w:rPr>
                <w:rFonts w:ascii="Cambria Math" w:hAnsi="Cambria Math"/>
                <w:sz w:val="24"/>
                <w:lang w:val="en-US"/>
              </w:rPr>
              <m:t>max</m:t>
            </m:r>
          </m:sub>
        </m:sSub>
      </m:oMath>
      <w:r w:rsidR="001E3B12">
        <w:rPr>
          <w:rFonts w:ascii="Times New Roman" w:hAnsi="Times New Roman"/>
          <w:sz w:val="24"/>
          <w:lang w:val="en-US"/>
        </w:rPr>
        <w:t xml:space="preserve">. </w:t>
      </w:r>
      <w:r>
        <w:rPr>
          <w:rFonts w:ascii="Times New Roman" w:hAnsi="Times New Roman"/>
          <w:sz w:val="24"/>
          <w:lang w:val="en-US"/>
        </w:rPr>
        <w:t xml:space="preserve">Many other authors like </w:t>
      </w:r>
      <w:proofErr w:type="spellStart"/>
      <w:r w:rsidR="009B6B50">
        <w:rPr>
          <w:rFonts w:ascii="Times New Roman" w:hAnsi="Times New Roman"/>
          <w:sz w:val="24"/>
          <w:lang w:val="en-US"/>
        </w:rPr>
        <w:t>Barzilai</w:t>
      </w:r>
      <w:proofErr w:type="spellEnd"/>
      <w:r w:rsidR="009B6B50">
        <w:rPr>
          <w:rFonts w:ascii="Times New Roman" w:hAnsi="Times New Roman"/>
          <w:sz w:val="24"/>
          <w:lang w:val="en-US"/>
        </w:rPr>
        <w:t xml:space="preserve"> (1998), </w:t>
      </w:r>
      <w:r w:rsidR="00686452">
        <w:rPr>
          <w:rFonts w:ascii="Times New Roman" w:hAnsi="Times New Roman"/>
          <w:sz w:val="24"/>
          <w:lang w:val="en-US"/>
        </w:rPr>
        <w:t xml:space="preserve">Stein and </w:t>
      </w:r>
      <w:proofErr w:type="spellStart"/>
      <w:r w:rsidR="00686452">
        <w:rPr>
          <w:rFonts w:ascii="Times New Roman" w:hAnsi="Times New Roman"/>
          <w:sz w:val="24"/>
          <w:lang w:val="en-US"/>
        </w:rPr>
        <w:t>Mizzi</w:t>
      </w:r>
      <w:proofErr w:type="spellEnd"/>
      <w:r w:rsidR="00686452">
        <w:rPr>
          <w:rFonts w:ascii="Times New Roman" w:hAnsi="Times New Roman"/>
          <w:sz w:val="24"/>
          <w:lang w:val="en-US"/>
        </w:rPr>
        <w:t xml:space="preserve"> (2007), </w:t>
      </w:r>
      <w:proofErr w:type="spellStart"/>
      <w:r w:rsidR="009B6B50">
        <w:rPr>
          <w:rFonts w:ascii="Times New Roman" w:hAnsi="Times New Roman"/>
          <w:sz w:val="24"/>
          <w:lang w:val="en-US"/>
        </w:rPr>
        <w:t>Pelaez</w:t>
      </w:r>
      <w:proofErr w:type="spellEnd"/>
      <w:r w:rsidR="009B6B50">
        <w:rPr>
          <w:rFonts w:ascii="Times New Roman" w:hAnsi="Times New Roman"/>
          <w:sz w:val="24"/>
          <w:lang w:val="en-US"/>
        </w:rPr>
        <w:t xml:space="preserve"> and </w:t>
      </w:r>
      <w:proofErr w:type="spellStart"/>
      <w:r w:rsidR="009B6B50">
        <w:rPr>
          <w:rFonts w:ascii="Times New Roman" w:hAnsi="Times New Roman"/>
          <w:sz w:val="24"/>
          <w:lang w:val="en-US"/>
        </w:rPr>
        <w:t>Lamata</w:t>
      </w:r>
      <w:proofErr w:type="spellEnd"/>
      <w:r w:rsidR="009B6B50">
        <w:rPr>
          <w:rFonts w:ascii="Times New Roman" w:hAnsi="Times New Roman"/>
          <w:sz w:val="24"/>
          <w:lang w:val="en-US"/>
        </w:rPr>
        <w:t xml:space="preserve"> (2003), </w:t>
      </w:r>
      <w:r w:rsidR="009B6B50" w:rsidRPr="009B6B50">
        <w:rPr>
          <w:rFonts w:ascii="Times New Roman" w:hAnsi="Times New Roman"/>
          <w:sz w:val="24"/>
          <w:lang w:val="en-US"/>
        </w:rPr>
        <w:t>Crawford</w:t>
      </w:r>
      <w:r w:rsidR="009B6B50">
        <w:rPr>
          <w:rFonts w:ascii="Times New Roman" w:hAnsi="Times New Roman"/>
          <w:sz w:val="24"/>
          <w:lang w:val="en-US"/>
        </w:rPr>
        <w:t xml:space="preserve"> and Williams (1985), </w:t>
      </w:r>
      <w:proofErr w:type="spellStart"/>
      <w:r w:rsidR="009B6B50">
        <w:rPr>
          <w:rFonts w:ascii="Times New Roman" w:hAnsi="Times New Roman"/>
          <w:sz w:val="24"/>
          <w:lang w:val="en-US"/>
        </w:rPr>
        <w:t>Aguarón</w:t>
      </w:r>
      <w:proofErr w:type="spellEnd"/>
      <w:r w:rsidR="009B6B50">
        <w:rPr>
          <w:rFonts w:ascii="Times New Roman" w:hAnsi="Times New Roman"/>
          <w:sz w:val="24"/>
          <w:lang w:val="en-US"/>
        </w:rPr>
        <w:t xml:space="preserve"> and Moreno-Jimé</w:t>
      </w:r>
      <w:r w:rsidR="009B6B50" w:rsidRPr="009B6B50">
        <w:rPr>
          <w:rFonts w:ascii="Times New Roman" w:hAnsi="Times New Roman"/>
          <w:sz w:val="24"/>
          <w:lang w:val="en-US"/>
        </w:rPr>
        <w:t>nez (2003)</w:t>
      </w:r>
      <w:r w:rsidR="009B6B50">
        <w:rPr>
          <w:rFonts w:ascii="Times New Roman" w:hAnsi="Times New Roman"/>
          <w:sz w:val="24"/>
          <w:lang w:val="en-US"/>
        </w:rPr>
        <w:t xml:space="preserve">, </w:t>
      </w:r>
      <w:r>
        <w:rPr>
          <w:rFonts w:ascii="Times New Roman" w:hAnsi="Times New Roman"/>
          <w:sz w:val="24"/>
          <w:lang w:val="en-US"/>
        </w:rPr>
        <w:t>elaborated other indexes</w:t>
      </w:r>
      <w:r w:rsidR="002B6DE6">
        <w:rPr>
          <w:rFonts w:ascii="Times New Roman" w:hAnsi="Times New Roman"/>
          <w:sz w:val="24"/>
          <w:lang w:val="en-US"/>
        </w:rPr>
        <w:t>,</w:t>
      </w:r>
      <w:r w:rsidR="001E3B12">
        <w:rPr>
          <w:rFonts w:ascii="Times New Roman" w:hAnsi="Times New Roman"/>
          <w:sz w:val="24"/>
          <w:lang w:val="en-US"/>
        </w:rPr>
        <w:t xml:space="preserve"> with an assorted of methods to estimate the eigenvalue</w:t>
      </w:r>
      <w:r>
        <w:rPr>
          <w:rFonts w:ascii="Times New Roman" w:hAnsi="Times New Roman"/>
          <w:sz w:val="24"/>
          <w:lang w:val="en-US"/>
        </w:rPr>
        <w:t>, but the Saaty’s CR remained the most popular approach.</w:t>
      </w:r>
    </w:p>
    <w:p w:rsidR="009858A9" w:rsidRPr="00F84B44" w:rsidRDefault="00BE53C7" w:rsidP="00963E4E">
      <w:pPr>
        <w:spacing w:line="240" w:lineRule="auto"/>
        <w:jc w:val="both"/>
        <w:rPr>
          <w:rFonts w:ascii="Times New Roman" w:hAnsi="Times New Roman"/>
          <w:sz w:val="24"/>
          <w:lang w:val="en-US"/>
        </w:rPr>
      </w:pPr>
      <w:r>
        <w:rPr>
          <w:rFonts w:ascii="Times New Roman" w:hAnsi="Times New Roman"/>
          <w:sz w:val="24"/>
          <w:lang w:val="en-US"/>
        </w:rPr>
        <w:t xml:space="preserve">Due the importance to obtain a consistent matrix many studies have been developed over the years projected to remove or reduce inconsistency levels, like, </w:t>
      </w:r>
      <w:proofErr w:type="spellStart"/>
      <w:r w:rsidR="00DF4E28" w:rsidRPr="00F84B44">
        <w:rPr>
          <w:rFonts w:ascii="Times New Roman" w:hAnsi="Times New Roman"/>
          <w:sz w:val="24"/>
          <w:lang w:val="en-US"/>
        </w:rPr>
        <w:t>Lamata</w:t>
      </w:r>
      <w:proofErr w:type="spellEnd"/>
      <w:r w:rsidR="00DE3C84" w:rsidRPr="00F84B44">
        <w:rPr>
          <w:rFonts w:ascii="Times New Roman" w:hAnsi="Times New Roman"/>
          <w:sz w:val="24"/>
          <w:lang w:val="en-US"/>
        </w:rPr>
        <w:t xml:space="preserve"> and</w:t>
      </w:r>
      <w:r w:rsidR="00DF4E28" w:rsidRPr="00F84B44">
        <w:rPr>
          <w:rFonts w:ascii="Times New Roman" w:hAnsi="Times New Roman"/>
          <w:sz w:val="24"/>
          <w:lang w:val="en-US"/>
        </w:rPr>
        <w:t xml:space="preserve"> </w:t>
      </w:r>
      <w:proofErr w:type="spellStart"/>
      <w:r w:rsidR="00DF4E28" w:rsidRPr="00F84B44">
        <w:rPr>
          <w:rFonts w:ascii="Times New Roman" w:hAnsi="Times New Roman"/>
          <w:sz w:val="24"/>
          <w:lang w:val="en-US"/>
        </w:rPr>
        <w:t>Pelaez</w:t>
      </w:r>
      <w:proofErr w:type="spellEnd"/>
      <w:r w:rsidR="00DF4E28" w:rsidRPr="00F84B44">
        <w:rPr>
          <w:rFonts w:ascii="Times New Roman" w:hAnsi="Times New Roman"/>
          <w:sz w:val="24"/>
          <w:lang w:val="en-US"/>
        </w:rPr>
        <w:t xml:space="preserve"> (2002) </w:t>
      </w:r>
      <w:r>
        <w:rPr>
          <w:rFonts w:ascii="Times New Roman" w:hAnsi="Times New Roman"/>
          <w:sz w:val="24"/>
          <w:lang w:val="en-US"/>
        </w:rPr>
        <w:t xml:space="preserve">that </w:t>
      </w:r>
      <w:r w:rsidR="00DF4E28" w:rsidRPr="00F84B44">
        <w:rPr>
          <w:rFonts w:ascii="Times New Roman" w:hAnsi="Times New Roman"/>
          <w:sz w:val="24"/>
          <w:lang w:val="en-US"/>
        </w:rPr>
        <w:t>proposed an algorithm for improving the consistency in the pairwise comparison matrices</w:t>
      </w:r>
      <w:r w:rsidR="007013C7" w:rsidRPr="00F84B44">
        <w:rPr>
          <w:rFonts w:ascii="Times New Roman" w:hAnsi="Times New Roman"/>
          <w:sz w:val="24"/>
          <w:lang w:val="en-US"/>
        </w:rPr>
        <w:t xml:space="preserve"> based </w:t>
      </w:r>
      <w:r w:rsidR="009858A9">
        <w:rPr>
          <w:rFonts w:ascii="Times New Roman" w:hAnsi="Times New Roman"/>
          <w:sz w:val="24"/>
          <w:lang w:val="en-US"/>
        </w:rPr>
        <w:t xml:space="preserve">on </w:t>
      </w:r>
      <w:r w:rsidR="009858A9" w:rsidRPr="00232080">
        <w:rPr>
          <w:rFonts w:ascii="Times New Roman" w:hAnsi="Times New Roman"/>
          <w:sz w:val="24"/>
          <w:lang w:val="en-US"/>
        </w:rPr>
        <w:t>three-way cycle</w:t>
      </w:r>
      <w:r w:rsidR="009858A9">
        <w:rPr>
          <w:rFonts w:ascii="Times New Roman" w:hAnsi="Times New Roman"/>
          <w:sz w:val="24"/>
          <w:lang w:val="en-US"/>
        </w:rPr>
        <w:t>s</w:t>
      </w:r>
      <w:r w:rsidR="009858A9" w:rsidRPr="00232080">
        <w:rPr>
          <w:rFonts w:ascii="Times New Roman" w:hAnsi="Times New Roman"/>
          <w:sz w:val="24"/>
          <w:lang w:val="en-US"/>
        </w:rPr>
        <w:t xml:space="preserve"> technique</w:t>
      </w:r>
      <w:r w:rsidR="009858A9">
        <w:rPr>
          <w:rFonts w:ascii="Times New Roman" w:hAnsi="Times New Roman"/>
          <w:sz w:val="24"/>
          <w:lang w:val="en-US"/>
        </w:rPr>
        <w:t>.</w:t>
      </w:r>
      <w:r w:rsidR="00963E4E" w:rsidRPr="00232080">
        <w:rPr>
          <w:rFonts w:ascii="Times New Roman" w:hAnsi="Times New Roman"/>
          <w:sz w:val="24"/>
          <w:lang w:val="en-US"/>
        </w:rPr>
        <w:t xml:space="preserve"> Siraj et al. (2012</w:t>
      </w:r>
      <w:r w:rsidR="00CF4562">
        <w:rPr>
          <w:rFonts w:ascii="Times New Roman" w:hAnsi="Times New Roman"/>
          <w:sz w:val="24"/>
          <w:lang w:val="en-US"/>
        </w:rPr>
        <w:t>a</w:t>
      </w:r>
      <w:r w:rsidR="00963E4E" w:rsidRPr="00232080">
        <w:rPr>
          <w:rFonts w:ascii="Times New Roman" w:hAnsi="Times New Roman"/>
          <w:sz w:val="24"/>
          <w:lang w:val="en-US"/>
        </w:rPr>
        <w:t>) also used a three-way cycle</w:t>
      </w:r>
      <w:r w:rsidR="009858A9">
        <w:rPr>
          <w:rFonts w:ascii="Times New Roman" w:hAnsi="Times New Roman"/>
          <w:sz w:val="24"/>
          <w:lang w:val="en-US"/>
        </w:rPr>
        <w:t>s</w:t>
      </w:r>
      <w:r w:rsidR="00963E4E" w:rsidRPr="00232080">
        <w:rPr>
          <w:rFonts w:ascii="Times New Roman" w:hAnsi="Times New Roman"/>
          <w:sz w:val="24"/>
          <w:lang w:val="en-US"/>
        </w:rPr>
        <w:t xml:space="preserve"> technique to check for consistent </w:t>
      </w:r>
      <w:r w:rsidR="009858A9">
        <w:rPr>
          <w:rFonts w:ascii="Times New Roman" w:hAnsi="Times New Roman"/>
          <w:sz w:val="24"/>
          <w:lang w:val="en-US"/>
        </w:rPr>
        <w:t>pairwise comparisons</w:t>
      </w:r>
      <w:r w:rsidR="00963E4E" w:rsidRPr="00232080">
        <w:rPr>
          <w:rFonts w:ascii="Times New Roman" w:hAnsi="Times New Roman"/>
          <w:sz w:val="24"/>
          <w:lang w:val="en-US"/>
        </w:rPr>
        <w:t xml:space="preserve">, </w:t>
      </w:r>
      <w:r w:rsidR="009858A9">
        <w:rPr>
          <w:rFonts w:ascii="Times New Roman" w:hAnsi="Times New Roman"/>
          <w:sz w:val="24"/>
          <w:lang w:val="en-US"/>
        </w:rPr>
        <w:t>however the adjusted</w:t>
      </w:r>
      <w:r w:rsidR="00963E4E" w:rsidRPr="00232080">
        <w:rPr>
          <w:rFonts w:ascii="Times New Roman" w:hAnsi="Times New Roman"/>
          <w:sz w:val="24"/>
          <w:lang w:val="en-US"/>
        </w:rPr>
        <w:t xml:space="preserve"> values </w:t>
      </w:r>
      <w:r w:rsidR="009858A9">
        <w:rPr>
          <w:rFonts w:ascii="Times New Roman" w:hAnsi="Times New Roman"/>
          <w:sz w:val="24"/>
          <w:lang w:val="en-US"/>
        </w:rPr>
        <w:t>were</w:t>
      </w:r>
      <w:r w:rsidR="00963E4E" w:rsidRPr="00232080">
        <w:rPr>
          <w:rFonts w:ascii="Times New Roman" w:hAnsi="Times New Roman"/>
          <w:sz w:val="24"/>
          <w:lang w:val="en-US"/>
        </w:rPr>
        <w:t xml:space="preserve"> continuous ones </w:t>
      </w:r>
    </w:p>
    <w:p w:rsidR="000608CC" w:rsidRDefault="00151EAC" w:rsidP="000608CC">
      <w:pPr>
        <w:spacing w:line="240" w:lineRule="auto"/>
        <w:jc w:val="both"/>
        <w:rPr>
          <w:rFonts w:ascii="Times New Roman" w:hAnsi="Times New Roman"/>
          <w:sz w:val="24"/>
          <w:lang w:val="en-US"/>
        </w:rPr>
      </w:pPr>
      <w:r>
        <w:rPr>
          <w:rFonts w:ascii="Times New Roman" w:hAnsi="Times New Roman"/>
          <w:sz w:val="24"/>
          <w:lang w:val="en-US"/>
        </w:rPr>
        <w:t>Beni</w:t>
      </w:r>
      <w:r w:rsidR="00E34EA8" w:rsidRPr="00F84B44">
        <w:rPr>
          <w:rFonts w:ascii="Times New Roman" w:hAnsi="Times New Roman"/>
          <w:sz w:val="24"/>
          <w:lang w:val="en-US"/>
        </w:rPr>
        <w:t xml:space="preserve">tez et al. (2011) </w:t>
      </w:r>
      <w:r w:rsidR="00DD51FE" w:rsidRPr="00F84B44">
        <w:rPr>
          <w:rFonts w:ascii="Times New Roman" w:hAnsi="Times New Roman"/>
          <w:sz w:val="24"/>
          <w:lang w:val="en-US"/>
        </w:rPr>
        <w:t>and B</w:t>
      </w:r>
      <w:r>
        <w:rPr>
          <w:rFonts w:ascii="Times New Roman" w:hAnsi="Times New Roman"/>
          <w:sz w:val="24"/>
          <w:lang w:val="en-US"/>
        </w:rPr>
        <w:t>eni</w:t>
      </w:r>
      <w:r w:rsidR="002B6DE6">
        <w:rPr>
          <w:rFonts w:ascii="Times New Roman" w:hAnsi="Times New Roman"/>
          <w:sz w:val="24"/>
          <w:lang w:val="en-US"/>
        </w:rPr>
        <w:t>tez et al. (2014)</w:t>
      </w:r>
      <w:r w:rsidR="00E34EA8" w:rsidRPr="00F84B44">
        <w:rPr>
          <w:rFonts w:ascii="Times New Roman" w:hAnsi="Times New Roman"/>
          <w:sz w:val="24"/>
          <w:lang w:val="en-US"/>
        </w:rPr>
        <w:t xml:space="preserve"> </w:t>
      </w:r>
      <w:r w:rsidR="00DD51FE" w:rsidRPr="00F84B44">
        <w:rPr>
          <w:rFonts w:ascii="Times New Roman" w:hAnsi="Times New Roman"/>
          <w:sz w:val="24"/>
          <w:lang w:val="en-US"/>
        </w:rPr>
        <w:t xml:space="preserve">focused </w:t>
      </w:r>
      <w:r w:rsidR="00E34EA8" w:rsidRPr="00F84B44">
        <w:rPr>
          <w:rFonts w:ascii="Times New Roman" w:hAnsi="Times New Roman"/>
          <w:sz w:val="24"/>
          <w:lang w:val="en-US"/>
        </w:rPr>
        <w:t xml:space="preserve">on a linearization process </w:t>
      </w:r>
      <w:r w:rsidR="00DD51FE" w:rsidRPr="00F84B44">
        <w:rPr>
          <w:rFonts w:ascii="Times New Roman" w:hAnsi="Times New Roman"/>
          <w:sz w:val="24"/>
          <w:lang w:val="en-US"/>
        </w:rPr>
        <w:t>technique to lead an AHP matrix to</w:t>
      </w:r>
      <w:r w:rsidR="00E34EA8" w:rsidRPr="00F84B44">
        <w:rPr>
          <w:rFonts w:ascii="Times New Roman" w:hAnsi="Times New Roman"/>
          <w:sz w:val="24"/>
          <w:lang w:val="en-US"/>
        </w:rPr>
        <w:t xml:space="preserve"> an acceptable level of consistency while complying with </w:t>
      </w:r>
      <w:r w:rsidR="00DD51FE" w:rsidRPr="00F84B44">
        <w:rPr>
          <w:rFonts w:ascii="Times New Roman" w:hAnsi="Times New Roman"/>
          <w:sz w:val="24"/>
          <w:lang w:val="en-US"/>
        </w:rPr>
        <w:t xml:space="preserve">some </w:t>
      </w:r>
      <w:r w:rsidR="00E34EA8" w:rsidRPr="00F84B44">
        <w:rPr>
          <w:rFonts w:ascii="Times New Roman" w:hAnsi="Times New Roman"/>
          <w:sz w:val="24"/>
          <w:lang w:val="en-US"/>
        </w:rPr>
        <w:t xml:space="preserve">expert preferences. </w:t>
      </w:r>
      <w:r w:rsidR="00DD51FE" w:rsidRPr="00F84B44">
        <w:rPr>
          <w:rFonts w:ascii="Times New Roman" w:hAnsi="Times New Roman"/>
          <w:sz w:val="24"/>
          <w:lang w:val="en-US"/>
        </w:rPr>
        <w:t>Their solution adjusts the original pairwise comparisons to continuous values.</w:t>
      </w:r>
      <w:r w:rsidR="000608CC" w:rsidRPr="00F84B44">
        <w:rPr>
          <w:rFonts w:ascii="Times New Roman" w:hAnsi="Times New Roman"/>
          <w:sz w:val="24"/>
          <w:lang w:val="en-US"/>
        </w:rPr>
        <w:t xml:space="preserve"> </w:t>
      </w:r>
      <w:r w:rsidR="000608CC">
        <w:rPr>
          <w:rFonts w:ascii="Times New Roman" w:hAnsi="Times New Roman"/>
          <w:sz w:val="24"/>
          <w:lang w:val="en-US"/>
        </w:rPr>
        <w:t>Lin et al. (2013)</w:t>
      </w:r>
      <w:r w:rsidR="009858A9">
        <w:rPr>
          <w:rFonts w:ascii="Times New Roman" w:hAnsi="Times New Roman"/>
          <w:sz w:val="24"/>
          <w:lang w:val="en-US"/>
        </w:rPr>
        <w:t xml:space="preserve">, </w:t>
      </w:r>
      <w:r w:rsidR="009858A9" w:rsidRPr="00DF4E28">
        <w:rPr>
          <w:rFonts w:ascii="Times New Roman" w:hAnsi="Times New Roman"/>
          <w:sz w:val="24"/>
          <w:lang w:val="en-US"/>
        </w:rPr>
        <w:t>L</w:t>
      </w:r>
      <w:r w:rsidR="009858A9">
        <w:rPr>
          <w:rFonts w:ascii="Times New Roman" w:hAnsi="Times New Roman"/>
          <w:sz w:val="24"/>
          <w:lang w:val="en-US"/>
        </w:rPr>
        <w:t xml:space="preserve">i and </w:t>
      </w:r>
      <w:r w:rsidR="009858A9" w:rsidRPr="00DF4E28">
        <w:rPr>
          <w:rFonts w:ascii="Times New Roman" w:hAnsi="Times New Roman"/>
          <w:sz w:val="24"/>
          <w:lang w:val="en-US"/>
        </w:rPr>
        <w:t>Ma (2007</w:t>
      </w:r>
      <w:r w:rsidR="009858A9">
        <w:rPr>
          <w:rFonts w:ascii="Times New Roman" w:hAnsi="Times New Roman"/>
          <w:sz w:val="24"/>
          <w:lang w:val="en-US"/>
        </w:rPr>
        <w:t>, 2008</w:t>
      </w:r>
      <w:r w:rsidR="009858A9" w:rsidRPr="00DF4E28">
        <w:rPr>
          <w:rFonts w:ascii="Times New Roman" w:hAnsi="Times New Roman"/>
          <w:sz w:val="24"/>
          <w:lang w:val="en-US"/>
        </w:rPr>
        <w:t>)</w:t>
      </w:r>
      <w:r w:rsidR="009858A9">
        <w:rPr>
          <w:rFonts w:ascii="Times New Roman" w:hAnsi="Times New Roman"/>
          <w:sz w:val="24"/>
          <w:lang w:val="en-US"/>
        </w:rPr>
        <w:t xml:space="preserve"> </w:t>
      </w:r>
      <w:r w:rsidR="000608CC" w:rsidRPr="000608CC">
        <w:rPr>
          <w:rFonts w:ascii="Times New Roman" w:hAnsi="Times New Roman"/>
          <w:sz w:val="24"/>
          <w:lang w:val="en-US"/>
        </w:rPr>
        <w:t xml:space="preserve">developed </w:t>
      </w:r>
      <w:r w:rsidR="009858A9">
        <w:rPr>
          <w:rFonts w:ascii="Times New Roman" w:hAnsi="Times New Roman"/>
          <w:sz w:val="24"/>
          <w:lang w:val="en-US"/>
        </w:rPr>
        <w:t>methods</w:t>
      </w:r>
      <w:r w:rsidR="000608CC" w:rsidRPr="000608CC">
        <w:rPr>
          <w:rFonts w:ascii="Times New Roman" w:hAnsi="Times New Roman"/>
          <w:sz w:val="24"/>
          <w:lang w:val="en-US"/>
        </w:rPr>
        <w:t xml:space="preserve">, </w:t>
      </w:r>
      <w:r w:rsidR="00E62687">
        <w:rPr>
          <w:rFonts w:ascii="Times New Roman" w:hAnsi="Times New Roman"/>
          <w:sz w:val="24"/>
          <w:lang w:val="en-US"/>
        </w:rPr>
        <w:t xml:space="preserve">that </w:t>
      </w:r>
      <w:r w:rsidR="009858A9">
        <w:rPr>
          <w:rFonts w:ascii="Times New Roman" w:hAnsi="Times New Roman"/>
          <w:sz w:val="24"/>
          <w:lang w:val="en-US"/>
        </w:rPr>
        <w:t>reduced the inconsistency levels and also complied</w:t>
      </w:r>
      <w:r w:rsidR="00E62687">
        <w:rPr>
          <w:rFonts w:ascii="Times New Roman" w:hAnsi="Times New Roman"/>
          <w:sz w:val="24"/>
          <w:lang w:val="en-US"/>
        </w:rPr>
        <w:t xml:space="preserve"> with </w:t>
      </w:r>
      <w:r w:rsidR="00E62687" w:rsidRPr="000608CC">
        <w:rPr>
          <w:rFonts w:ascii="Times New Roman" w:hAnsi="Times New Roman"/>
          <w:sz w:val="24"/>
          <w:lang w:val="en-US"/>
        </w:rPr>
        <w:t>exper</w:t>
      </w:r>
      <w:r w:rsidR="009858A9">
        <w:rPr>
          <w:rFonts w:ascii="Times New Roman" w:hAnsi="Times New Roman"/>
          <w:sz w:val="24"/>
          <w:lang w:val="en-US"/>
        </w:rPr>
        <w:t>ts’ preferences</w:t>
      </w:r>
      <w:r w:rsidR="00E62687">
        <w:rPr>
          <w:rFonts w:ascii="Times New Roman" w:hAnsi="Times New Roman"/>
          <w:sz w:val="24"/>
          <w:lang w:val="en-US"/>
        </w:rPr>
        <w:t>.</w:t>
      </w:r>
    </w:p>
    <w:p w:rsidR="0009055C" w:rsidRDefault="00D3458B" w:rsidP="0009055C">
      <w:pPr>
        <w:spacing w:line="240" w:lineRule="auto"/>
        <w:jc w:val="both"/>
        <w:rPr>
          <w:rFonts w:ascii="Times New Roman" w:hAnsi="Times New Roman"/>
          <w:sz w:val="24"/>
          <w:lang w:val="en-US"/>
        </w:rPr>
      </w:pPr>
      <w:r w:rsidRPr="00232080">
        <w:rPr>
          <w:rFonts w:ascii="Times New Roman" w:hAnsi="Times New Roman"/>
          <w:sz w:val="24"/>
          <w:lang w:val="en-US"/>
        </w:rPr>
        <w:t xml:space="preserve">Gao et al. </w:t>
      </w:r>
      <w:r w:rsidR="00CB7A2E" w:rsidRPr="00232080">
        <w:rPr>
          <w:rFonts w:ascii="Times New Roman" w:hAnsi="Times New Roman"/>
          <w:sz w:val="24"/>
          <w:lang w:val="en-US"/>
        </w:rPr>
        <w:t>(2011</w:t>
      </w:r>
      <w:r w:rsidR="00DF4E28" w:rsidRPr="00232080">
        <w:rPr>
          <w:rFonts w:ascii="Times New Roman" w:hAnsi="Times New Roman"/>
          <w:sz w:val="24"/>
          <w:lang w:val="en-US"/>
        </w:rPr>
        <w:t>)</w:t>
      </w:r>
      <w:r w:rsidR="0058690E">
        <w:rPr>
          <w:rFonts w:ascii="Times New Roman" w:hAnsi="Times New Roman"/>
          <w:sz w:val="24"/>
          <w:lang w:val="en-US"/>
        </w:rPr>
        <w:t>, Zhang et al. (2014)</w:t>
      </w:r>
      <w:r w:rsidR="009858A9">
        <w:rPr>
          <w:rFonts w:ascii="Times New Roman" w:hAnsi="Times New Roman"/>
          <w:sz w:val="24"/>
          <w:lang w:val="en-US"/>
        </w:rPr>
        <w:t xml:space="preserve"> and </w:t>
      </w:r>
      <w:proofErr w:type="spellStart"/>
      <w:r w:rsidR="009858A9">
        <w:rPr>
          <w:rFonts w:ascii="Times New Roman" w:hAnsi="Times New Roman"/>
          <w:sz w:val="24"/>
          <w:lang w:val="en-US"/>
        </w:rPr>
        <w:t>Girsang</w:t>
      </w:r>
      <w:proofErr w:type="spellEnd"/>
      <w:r w:rsidR="009858A9">
        <w:rPr>
          <w:rFonts w:ascii="Times New Roman" w:hAnsi="Times New Roman"/>
          <w:sz w:val="24"/>
          <w:lang w:val="en-US"/>
        </w:rPr>
        <w:t xml:space="preserve"> et al. (2012) proposed algorithms to find solutions for their methods</w:t>
      </w:r>
      <w:r w:rsidR="002B6DE6">
        <w:rPr>
          <w:rFonts w:ascii="Times New Roman" w:hAnsi="Times New Roman"/>
          <w:sz w:val="24"/>
          <w:lang w:val="en-US"/>
        </w:rPr>
        <w:t>,</w:t>
      </w:r>
      <w:r w:rsidR="009858A9">
        <w:rPr>
          <w:rFonts w:ascii="Times New Roman" w:hAnsi="Times New Roman"/>
          <w:sz w:val="24"/>
          <w:lang w:val="en-US"/>
        </w:rPr>
        <w:t xml:space="preserve"> </w:t>
      </w:r>
      <w:r w:rsidR="002B6DE6">
        <w:rPr>
          <w:rFonts w:ascii="Times New Roman" w:hAnsi="Times New Roman"/>
          <w:sz w:val="24"/>
          <w:lang w:val="en-US"/>
        </w:rPr>
        <w:t>which</w:t>
      </w:r>
      <w:r w:rsidR="009858A9">
        <w:rPr>
          <w:rFonts w:ascii="Times New Roman" w:hAnsi="Times New Roman"/>
          <w:sz w:val="24"/>
          <w:lang w:val="en-US"/>
        </w:rPr>
        <w:t xml:space="preserve"> </w:t>
      </w:r>
      <w:r w:rsidR="00F36C0A" w:rsidRPr="002E22C3">
        <w:rPr>
          <w:rFonts w:ascii="Times New Roman" w:hAnsi="Times New Roman"/>
          <w:sz w:val="24"/>
          <w:lang w:val="en-US"/>
        </w:rPr>
        <w:t>decrease</w:t>
      </w:r>
      <w:r w:rsidR="002B6DE6">
        <w:rPr>
          <w:rFonts w:ascii="Times New Roman" w:hAnsi="Times New Roman"/>
          <w:sz w:val="24"/>
          <w:lang w:val="en-US"/>
        </w:rPr>
        <w:t>d</w:t>
      </w:r>
      <w:r w:rsidR="00F36C0A">
        <w:rPr>
          <w:rFonts w:ascii="Times New Roman" w:hAnsi="Times New Roman"/>
          <w:sz w:val="24"/>
          <w:lang w:val="en-US"/>
        </w:rPr>
        <w:t xml:space="preserve"> </w:t>
      </w:r>
      <w:r w:rsidR="00F36C0A" w:rsidRPr="002E22C3">
        <w:rPr>
          <w:rFonts w:ascii="Times New Roman" w:hAnsi="Times New Roman"/>
          <w:sz w:val="24"/>
          <w:lang w:val="en-US"/>
        </w:rPr>
        <w:t>the consistent ratio</w:t>
      </w:r>
      <w:r w:rsidR="002B6DE6">
        <w:rPr>
          <w:rFonts w:ascii="Times New Roman" w:hAnsi="Times New Roman"/>
          <w:sz w:val="24"/>
          <w:lang w:val="en-US"/>
        </w:rPr>
        <w:t xml:space="preserve"> by</w:t>
      </w:r>
      <w:r w:rsidR="0058690E">
        <w:rPr>
          <w:rFonts w:ascii="Times New Roman" w:hAnsi="Times New Roman"/>
          <w:sz w:val="24"/>
          <w:lang w:val="en-US"/>
        </w:rPr>
        <w:t xml:space="preserve"> adjusting </w:t>
      </w:r>
      <w:r w:rsidR="002B6DE6">
        <w:rPr>
          <w:rFonts w:ascii="Times New Roman" w:hAnsi="Times New Roman"/>
          <w:sz w:val="24"/>
          <w:lang w:val="en-US"/>
        </w:rPr>
        <w:t xml:space="preserve">the </w:t>
      </w:r>
      <w:r w:rsidR="0058690E">
        <w:rPr>
          <w:rFonts w:ascii="Times New Roman" w:hAnsi="Times New Roman"/>
          <w:sz w:val="24"/>
          <w:lang w:val="en-US"/>
        </w:rPr>
        <w:t>pairwise comparisons</w:t>
      </w:r>
      <w:r w:rsidR="00F36C0A">
        <w:rPr>
          <w:rFonts w:ascii="Times New Roman" w:hAnsi="Times New Roman"/>
          <w:sz w:val="24"/>
          <w:lang w:val="en-US"/>
        </w:rPr>
        <w:t xml:space="preserve"> with continuous values.</w:t>
      </w:r>
      <w:r w:rsidR="00F36C0A" w:rsidRPr="002E22C3">
        <w:rPr>
          <w:rFonts w:ascii="Times New Roman" w:hAnsi="Times New Roman"/>
          <w:sz w:val="24"/>
          <w:lang w:val="en-US"/>
        </w:rPr>
        <w:t xml:space="preserve"> </w:t>
      </w:r>
      <w:r w:rsidR="0058690E" w:rsidRPr="00DF4E28">
        <w:rPr>
          <w:rFonts w:ascii="Times New Roman" w:hAnsi="Times New Roman"/>
          <w:sz w:val="24"/>
          <w:lang w:val="en-US"/>
        </w:rPr>
        <w:t>Zhang et al. (2014)</w:t>
      </w:r>
      <w:r w:rsidR="0058690E">
        <w:rPr>
          <w:rFonts w:ascii="Times New Roman" w:hAnsi="Times New Roman"/>
          <w:sz w:val="24"/>
          <w:lang w:val="en-US"/>
        </w:rPr>
        <w:t xml:space="preserve"> </w:t>
      </w:r>
      <w:r w:rsidR="00CB7A2E">
        <w:rPr>
          <w:rFonts w:ascii="Times New Roman" w:hAnsi="Times New Roman"/>
          <w:sz w:val="24"/>
          <w:lang w:val="en-US"/>
        </w:rPr>
        <w:t xml:space="preserve">compared their work with the ones developed by Xu and Wei (1999) and Cao </w:t>
      </w:r>
      <w:r w:rsidR="00203A41">
        <w:rPr>
          <w:rFonts w:ascii="Times New Roman" w:hAnsi="Times New Roman"/>
          <w:sz w:val="24"/>
          <w:lang w:val="en-US"/>
        </w:rPr>
        <w:t>et al. (</w:t>
      </w:r>
      <w:r w:rsidR="00CB7A2E">
        <w:rPr>
          <w:rFonts w:ascii="Times New Roman" w:hAnsi="Times New Roman"/>
          <w:sz w:val="24"/>
          <w:lang w:val="en-US"/>
        </w:rPr>
        <w:t>2008) to demo</w:t>
      </w:r>
      <w:r w:rsidR="0058690E">
        <w:rPr>
          <w:rFonts w:ascii="Times New Roman" w:hAnsi="Times New Roman"/>
          <w:sz w:val="24"/>
          <w:lang w:val="en-US"/>
        </w:rPr>
        <w:t>nstrate the efficiency of the</w:t>
      </w:r>
      <w:r w:rsidR="002B6DE6">
        <w:rPr>
          <w:rFonts w:ascii="Times New Roman" w:hAnsi="Times New Roman"/>
          <w:sz w:val="24"/>
          <w:lang w:val="en-US"/>
        </w:rPr>
        <w:t>ir</w:t>
      </w:r>
      <w:r w:rsidR="0058690E">
        <w:rPr>
          <w:rFonts w:ascii="Times New Roman" w:hAnsi="Times New Roman"/>
          <w:sz w:val="24"/>
          <w:lang w:val="en-US"/>
        </w:rPr>
        <w:t xml:space="preserve"> proposed </w:t>
      </w:r>
      <w:r w:rsidR="00CB7A2E">
        <w:rPr>
          <w:rFonts w:ascii="Times New Roman" w:hAnsi="Times New Roman"/>
          <w:sz w:val="24"/>
          <w:lang w:val="en-US"/>
        </w:rPr>
        <w:t>method.</w:t>
      </w:r>
      <w:r w:rsidR="0009055C" w:rsidRPr="00F84B44">
        <w:rPr>
          <w:rFonts w:ascii="Times New Roman" w:hAnsi="Times New Roman"/>
          <w:sz w:val="24"/>
          <w:lang w:val="en-US"/>
        </w:rPr>
        <w:t xml:space="preserve"> </w:t>
      </w:r>
    </w:p>
    <w:p w:rsidR="0058690E" w:rsidRPr="00F84B44" w:rsidRDefault="0058690E" w:rsidP="0009055C">
      <w:pPr>
        <w:spacing w:line="240" w:lineRule="auto"/>
        <w:jc w:val="both"/>
        <w:rPr>
          <w:rFonts w:ascii="Times New Roman" w:hAnsi="Times New Roman"/>
          <w:sz w:val="24"/>
          <w:lang w:val="en-US"/>
        </w:rPr>
      </w:pPr>
      <w:proofErr w:type="spellStart"/>
      <w:r>
        <w:rPr>
          <w:rFonts w:ascii="Times New Roman" w:hAnsi="Times New Roman"/>
          <w:sz w:val="24"/>
          <w:lang w:val="en-US"/>
        </w:rPr>
        <w:t>Ergu</w:t>
      </w:r>
      <w:proofErr w:type="spellEnd"/>
      <w:r>
        <w:rPr>
          <w:rFonts w:ascii="Times New Roman" w:hAnsi="Times New Roman"/>
          <w:sz w:val="24"/>
          <w:lang w:val="en-US"/>
        </w:rPr>
        <w:t xml:space="preserve"> et al. (2011) and Tseng et al. (2006) proposed</w:t>
      </w:r>
      <w:r w:rsidRPr="00B868C2">
        <w:rPr>
          <w:rFonts w:ascii="Times New Roman" w:hAnsi="Times New Roman"/>
          <w:sz w:val="24"/>
          <w:lang w:val="en-US"/>
        </w:rPr>
        <w:t xml:space="preserve"> </w:t>
      </w:r>
      <w:r>
        <w:rPr>
          <w:rFonts w:ascii="Times New Roman" w:hAnsi="Times New Roman"/>
          <w:sz w:val="24"/>
          <w:lang w:val="en-US"/>
        </w:rPr>
        <w:t>different methods to identify inconsistent pairwise comparisons, and almost similarly, both methods adjusts the pairs using only discrete values, however the adjustments can vary too much from the original comparisons</w:t>
      </w:r>
      <w:r w:rsidRPr="00B868C2">
        <w:rPr>
          <w:rFonts w:ascii="Times New Roman" w:hAnsi="Times New Roman"/>
          <w:sz w:val="24"/>
          <w:lang w:val="en-US"/>
        </w:rPr>
        <w:t>.</w:t>
      </w:r>
    </w:p>
    <w:p w:rsidR="006854E1" w:rsidRPr="00F84B44" w:rsidRDefault="00E62687" w:rsidP="00B868C2">
      <w:pPr>
        <w:spacing w:line="240" w:lineRule="auto"/>
        <w:jc w:val="both"/>
        <w:rPr>
          <w:rFonts w:ascii="Times New Roman" w:hAnsi="Times New Roman"/>
          <w:sz w:val="24"/>
          <w:lang w:val="en-US"/>
        </w:rPr>
      </w:pPr>
      <w:r w:rsidRPr="00F84B44">
        <w:rPr>
          <w:rFonts w:ascii="Times New Roman" w:hAnsi="Times New Roman"/>
          <w:sz w:val="24"/>
          <w:lang w:val="en-US"/>
        </w:rPr>
        <w:t>Pereira and Costa (2015) developed a nonlinear programming model to improve the consiste</w:t>
      </w:r>
      <w:r w:rsidR="006854E1" w:rsidRPr="00F84B44">
        <w:rPr>
          <w:rFonts w:ascii="Times New Roman" w:hAnsi="Times New Roman"/>
          <w:sz w:val="24"/>
          <w:lang w:val="en-US"/>
        </w:rPr>
        <w:t>ncy ratio to zero or near zero, however if the preservat</w:t>
      </w:r>
      <w:r w:rsidR="00BA7F61">
        <w:rPr>
          <w:rFonts w:ascii="Times New Roman" w:hAnsi="Times New Roman"/>
          <w:sz w:val="24"/>
          <w:lang w:val="en-US"/>
        </w:rPr>
        <w:t xml:space="preserve">ion of pairwise comparisons is </w:t>
      </w:r>
      <w:r w:rsidR="006854E1" w:rsidRPr="00F84B44">
        <w:rPr>
          <w:rFonts w:ascii="Times New Roman" w:hAnsi="Times New Roman"/>
          <w:sz w:val="24"/>
          <w:lang w:val="en-US"/>
        </w:rPr>
        <w:t>intended then the consiste</w:t>
      </w:r>
      <w:r w:rsidR="00BA7F61">
        <w:rPr>
          <w:rFonts w:ascii="Times New Roman" w:hAnsi="Times New Roman"/>
          <w:sz w:val="24"/>
          <w:lang w:val="en-US"/>
        </w:rPr>
        <w:t>ncy ratio may</w:t>
      </w:r>
      <w:r w:rsidR="006854E1" w:rsidRPr="00F84B44">
        <w:rPr>
          <w:rFonts w:ascii="Times New Roman" w:hAnsi="Times New Roman"/>
          <w:sz w:val="24"/>
          <w:lang w:val="en-US"/>
        </w:rPr>
        <w:t xml:space="preserve"> have higher results, yet, below </w:t>
      </w:r>
      <w:r w:rsidR="006854E1" w:rsidRPr="00F84B44">
        <w:rPr>
          <w:rFonts w:ascii="Times New Roman" w:hAnsi="Times New Roman"/>
          <w:sz w:val="24"/>
          <w:lang w:val="en-US"/>
        </w:rPr>
        <w:lastRenderedPageBreak/>
        <w:t xml:space="preserve">the threshold level. Abel et al. (2013) have used a multi-objective optimization approach </w:t>
      </w:r>
      <w:r w:rsidR="00232080" w:rsidRPr="00F84B44">
        <w:rPr>
          <w:rFonts w:ascii="Times New Roman" w:hAnsi="Times New Roman"/>
          <w:sz w:val="24"/>
          <w:lang w:val="en-US"/>
        </w:rPr>
        <w:t xml:space="preserve">to </w:t>
      </w:r>
      <w:r w:rsidR="006854E1" w:rsidRPr="00F84B44">
        <w:rPr>
          <w:rFonts w:ascii="Times New Roman" w:hAnsi="Times New Roman"/>
          <w:sz w:val="24"/>
          <w:lang w:val="en-US"/>
        </w:rPr>
        <w:t xml:space="preserve">generate </w:t>
      </w:r>
      <w:r w:rsidR="00232080" w:rsidRPr="00F84B44">
        <w:rPr>
          <w:rFonts w:ascii="Times New Roman" w:hAnsi="Times New Roman"/>
          <w:sz w:val="24"/>
          <w:lang w:val="en-US"/>
        </w:rPr>
        <w:t xml:space="preserve">a </w:t>
      </w:r>
      <w:r w:rsidR="006854E1" w:rsidRPr="00F84B44">
        <w:rPr>
          <w:rFonts w:ascii="Times New Roman" w:hAnsi="Times New Roman"/>
          <w:sz w:val="24"/>
          <w:lang w:val="en-US"/>
        </w:rPr>
        <w:t xml:space="preserve">solution balanced by the trade-off between the consistency ratio improvement and </w:t>
      </w:r>
      <w:r w:rsidR="00151EAC">
        <w:rPr>
          <w:rFonts w:ascii="Times New Roman" w:hAnsi="Times New Roman"/>
          <w:sz w:val="24"/>
          <w:lang w:val="en-US"/>
        </w:rPr>
        <w:t xml:space="preserve">the </w:t>
      </w:r>
      <w:r w:rsidR="006854E1" w:rsidRPr="00F84B44">
        <w:rPr>
          <w:rFonts w:ascii="Times New Roman" w:hAnsi="Times New Roman"/>
          <w:sz w:val="24"/>
          <w:lang w:val="en-US"/>
        </w:rPr>
        <w:t xml:space="preserve">original comparisons preservation. Both methods used only </w:t>
      </w:r>
      <w:r w:rsidRPr="00F84B44">
        <w:rPr>
          <w:rFonts w:ascii="Times New Roman" w:hAnsi="Times New Roman"/>
          <w:sz w:val="24"/>
          <w:lang w:val="en-US"/>
        </w:rPr>
        <w:t xml:space="preserve">discrete values. </w:t>
      </w:r>
    </w:p>
    <w:p w:rsidR="00DF4E28" w:rsidRDefault="007B508F" w:rsidP="00662836">
      <w:pPr>
        <w:spacing w:line="240" w:lineRule="auto"/>
        <w:jc w:val="both"/>
        <w:rPr>
          <w:rFonts w:ascii="Times New Roman" w:hAnsi="Times New Roman"/>
          <w:sz w:val="24"/>
          <w:lang w:val="en-US"/>
        </w:rPr>
      </w:pPr>
      <w:r>
        <w:rPr>
          <w:rFonts w:ascii="Times New Roman" w:hAnsi="Times New Roman"/>
          <w:sz w:val="24"/>
          <w:lang w:val="en-US"/>
        </w:rPr>
        <w:t xml:space="preserve">The literature indicates that many mathematical approaches can be used to improve consistent ratios, however most of methods adjusts the pairwise comparison to </w:t>
      </w:r>
      <w:r w:rsidR="00232080">
        <w:rPr>
          <w:rFonts w:ascii="Times New Roman" w:hAnsi="Times New Roman"/>
          <w:sz w:val="24"/>
          <w:lang w:val="en-US"/>
        </w:rPr>
        <w:t xml:space="preserve">continuous </w:t>
      </w:r>
      <w:r>
        <w:rPr>
          <w:rFonts w:ascii="Times New Roman" w:hAnsi="Times New Roman"/>
          <w:sz w:val="24"/>
          <w:lang w:val="en-US"/>
        </w:rPr>
        <w:t>values that do not belong to the original Saaty Scale. As demonstrated by Saaty (2003) the continuous values should be approximated to the discrete ones</w:t>
      </w:r>
      <w:r w:rsidR="00232080">
        <w:rPr>
          <w:rFonts w:ascii="Times New Roman" w:hAnsi="Times New Roman"/>
          <w:sz w:val="24"/>
          <w:lang w:val="en-US"/>
        </w:rPr>
        <w:t>, in order to gener</w:t>
      </w:r>
      <w:r w:rsidR="0058690E">
        <w:rPr>
          <w:rFonts w:ascii="Times New Roman" w:hAnsi="Times New Roman"/>
          <w:sz w:val="24"/>
          <w:lang w:val="en-US"/>
        </w:rPr>
        <w:t xml:space="preserve">ate consistent matrices in consonance with his </w:t>
      </w:r>
      <w:r w:rsidR="00BA7F61">
        <w:rPr>
          <w:rFonts w:ascii="Times New Roman" w:hAnsi="Times New Roman"/>
          <w:sz w:val="24"/>
          <w:lang w:val="en-US"/>
        </w:rPr>
        <w:t xml:space="preserve">original </w:t>
      </w:r>
      <w:r w:rsidR="0058690E">
        <w:rPr>
          <w:rFonts w:ascii="Times New Roman" w:hAnsi="Times New Roman"/>
          <w:sz w:val="24"/>
          <w:lang w:val="en-US"/>
        </w:rPr>
        <w:t>method</w:t>
      </w:r>
      <w:r>
        <w:rPr>
          <w:rFonts w:ascii="Times New Roman" w:hAnsi="Times New Roman"/>
          <w:sz w:val="24"/>
          <w:lang w:val="en-US"/>
        </w:rPr>
        <w:t>. Therefore,</w:t>
      </w:r>
      <w:r w:rsidR="00232080">
        <w:rPr>
          <w:rFonts w:ascii="Times New Roman" w:hAnsi="Times New Roman"/>
          <w:sz w:val="24"/>
          <w:lang w:val="en-US"/>
        </w:rPr>
        <w:t xml:space="preserve"> our proposal extends the main idea proposed by Pereira and Costa (2015) and Abel et al. (2013), that is to </w:t>
      </w:r>
      <w:r>
        <w:rPr>
          <w:rFonts w:ascii="Times New Roman" w:hAnsi="Times New Roman"/>
          <w:sz w:val="24"/>
          <w:lang w:val="en-US"/>
        </w:rPr>
        <w:t xml:space="preserve">find </w:t>
      </w:r>
      <w:r w:rsidR="00232080">
        <w:rPr>
          <w:rFonts w:ascii="Times New Roman" w:hAnsi="Times New Roman"/>
          <w:sz w:val="24"/>
          <w:lang w:val="en-US"/>
        </w:rPr>
        <w:t xml:space="preserve">consistent </w:t>
      </w:r>
      <w:r>
        <w:rPr>
          <w:rFonts w:ascii="Times New Roman" w:hAnsi="Times New Roman"/>
          <w:sz w:val="24"/>
          <w:lang w:val="en-US"/>
        </w:rPr>
        <w:t xml:space="preserve">solutions </w:t>
      </w:r>
      <w:r w:rsidR="00232080">
        <w:rPr>
          <w:rFonts w:ascii="Times New Roman" w:hAnsi="Times New Roman"/>
          <w:sz w:val="24"/>
          <w:lang w:val="en-US"/>
        </w:rPr>
        <w:t>with</w:t>
      </w:r>
      <w:r>
        <w:rPr>
          <w:rFonts w:ascii="Times New Roman" w:hAnsi="Times New Roman"/>
          <w:sz w:val="24"/>
          <w:lang w:val="en-US"/>
        </w:rPr>
        <w:t xml:space="preserve"> </w:t>
      </w:r>
      <w:r w:rsidR="007C14AA">
        <w:rPr>
          <w:rFonts w:ascii="Times New Roman" w:hAnsi="Times New Roman"/>
          <w:sz w:val="24"/>
          <w:lang w:val="en-US"/>
        </w:rPr>
        <w:t xml:space="preserve">only </w:t>
      </w:r>
      <w:r w:rsidR="00232080">
        <w:rPr>
          <w:rFonts w:ascii="Times New Roman" w:hAnsi="Times New Roman"/>
          <w:sz w:val="24"/>
          <w:lang w:val="en-US"/>
        </w:rPr>
        <w:t>discrete adjustments and as near as possible from the original comparisons.</w:t>
      </w:r>
      <w:r>
        <w:rPr>
          <w:rFonts w:ascii="Times New Roman" w:hAnsi="Times New Roman"/>
          <w:sz w:val="24"/>
          <w:lang w:val="en-US"/>
        </w:rPr>
        <w:t xml:space="preserve"> </w:t>
      </w:r>
    </w:p>
    <w:p w:rsidR="007C14AA" w:rsidRDefault="007C14AA" w:rsidP="00662836">
      <w:pPr>
        <w:spacing w:line="240" w:lineRule="auto"/>
        <w:jc w:val="both"/>
        <w:rPr>
          <w:rFonts w:ascii="Times New Roman" w:hAnsi="Times New Roman"/>
          <w:sz w:val="24"/>
          <w:lang w:val="en-GB"/>
        </w:rPr>
      </w:pPr>
      <w:r>
        <w:rPr>
          <w:rFonts w:ascii="Times New Roman" w:hAnsi="Times New Roman"/>
          <w:sz w:val="24"/>
          <w:lang w:val="en-US"/>
        </w:rPr>
        <w:t xml:space="preserve">To reach this goal, we have developed two greedy algorithms, </w:t>
      </w:r>
      <w:r>
        <w:rPr>
          <w:rFonts w:ascii="Times New Roman" w:hAnsi="Times New Roman"/>
          <w:sz w:val="24"/>
          <w:lang w:val="en-GB"/>
        </w:rPr>
        <w:t>one preserves the original pairwise comparisons as much as possible and the other improves the consistency ratio as much as possible.</w:t>
      </w:r>
      <w:r>
        <w:rPr>
          <w:rFonts w:ascii="Times New Roman" w:hAnsi="Times New Roman"/>
          <w:sz w:val="24"/>
          <w:lang w:val="en-US"/>
        </w:rPr>
        <w:t xml:space="preserve"> </w:t>
      </w:r>
      <w:r w:rsidR="00D65928" w:rsidRPr="007C14AA">
        <w:rPr>
          <w:rFonts w:ascii="Times New Roman" w:hAnsi="Times New Roman"/>
          <w:sz w:val="24"/>
          <w:lang w:val="en-GB"/>
        </w:rPr>
        <w:t>In order to demonstrate the efficiency of our algorithms</w:t>
      </w:r>
      <w:r w:rsidRPr="007C14AA">
        <w:rPr>
          <w:rFonts w:ascii="Times New Roman" w:hAnsi="Times New Roman"/>
          <w:sz w:val="24"/>
          <w:lang w:val="en-GB"/>
        </w:rPr>
        <w:t xml:space="preserve"> we have compared them with 11 works: </w:t>
      </w:r>
      <w:r w:rsidR="0058690E" w:rsidRPr="007C14AA">
        <w:rPr>
          <w:rFonts w:ascii="Times New Roman" w:hAnsi="Times New Roman"/>
          <w:sz w:val="24"/>
          <w:lang w:val="en-GB"/>
        </w:rPr>
        <w:t xml:space="preserve">Xu and Wei (1999), Tseng et al. </w:t>
      </w:r>
      <w:r w:rsidR="0058690E" w:rsidRPr="00A37938">
        <w:rPr>
          <w:rFonts w:ascii="Times New Roman" w:hAnsi="Times New Roman"/>
          <w:sz w:val="24"/>
          <w:lang w:val="en-US"/>
        </w:rPr>
        <w:t xml:space="preserve">(2006), Cao et al. (2008), </w:t>
      </w:r>
      <w:proofErr w:type="spellStart"/>
      <w:r w:rsidR="0058690E" w:rsidRPr="00A37938">
        <w:rPr>
          <w:rFonts w:ascii="Times New Roman" w:hAnsi="Times New Roman"/>
          <w:sz w:val="24"/>
          <w:lang w:val="en-US"/>
        </w:rPr>
        <w:t>Ergu</w:t>
      </w:r>
      <w:proofErr w:type="spellEnd"/>
      <w:r w:rsidR="0058690E" w:rsidRPr="00A37938">
        <w:rPr>
          <w:rFonts w:ascii="Times New Roman" w:hAnsi="Times New Roman"/>
          <w:sz w:val="24"/>
          <w:lang w:val="en-US"/>
        </w:rPr>
        <w:t xml:space="preserve"> et al. </w:t>
      </w:r>
      <w:r w:rsidRPr="007C14AA">
        <w:rPr>
          <w:rFonts w:ascii="Times New Roman" w:hAnsi="Times New Roman"/>
          <w:sz w:val="24"/>
          <w:lang w:val="en-GB"/>
        </w:rPr>
        <w:t>(2011), Beni</w:t>
      </w:r>
      <w:r w:rsidR="0058690E" w:rsidRPr="007C14AA">
        <w:rPr>
          <w:rFonts w:ascii="Times New Roman" w:hAnsi="Times New Roman"/>
          <w:sz w:val="24"/>
          <w:lang w:val="en-GB"/>
        </w:rPr>
        <w:t>tez et al. (2011), Lin et al. (2013), Abel et al. (2013), Zhang et al. (2014) and Pereira and Costa (2015)</w:t>
      </w:r>
      <w:r w:rsidR="00D65928" w:rsidRPr="007C14AA">
        <w:rPr>
          <w:rFonts w:ascii="Times New Roman" w:hAnsi="Times New Roman"/>
          <w:sz w:val="24"/>
          <w:lang w:val="en-GB"/>
        </w:rPr>
        <w:t xml:space="preserve">. </w:t>
      </w:r>
    </w:p>
    <w:p w:rsidR="0058690E" w:rsidRDefault="007C14AA" w:rsidP="007C14AA">
      <w:pPr>
        <w:spacing w:line="240" w:lineRule="auto"/>
        <w:jc w:val="both"/>
        <w:rPr>
          <w:rFonts w:ascii="Times New Roman" w:hAnsi="Times New Roman"/>
          <w:sz w:val="24"/>
          <w:lang w:val="en-US"/>
        </w:rPr>
      </w:pPr>
      <w:r>
        <w:rPr>
          <w:rFonts w:ascii="Times New Roman" w:hAnsi="Times New Roman"/>
          <w:sz w:val="24"/>
          <w:lang w:val="en-GB"/>
        </w:rPr>
        <w:t xml:space="preserve">The comparison was made </w:t>
      </w:r>
      <w:r w:rsidRPr="007C14AA">
        <w:rPr>
          <w:rFonts w:ascii="Times New Roman" w:hAnsi="Times New Roman"/>
          <w:sz w:val="24"/>
          <w:lang w:val="en-GB"/>
        </w:rPr>
        <w:t>u</w:t>
      </w:r>
      <w:r w:rsidR="00D65928" w:rsidRPr="007C14AA">
        <w:rPr>
          <w:rFonts w:ascii="Times New Roman" w:hAnsi="Times New Roman"/>
          <w:sz w:val="24"/>
          <w:lang w:val="en-GB"/>
        </w:rPr>
        <w:t xml:space="preserve">sing three inconsistent </w:t>
      </w:r>
      <w:r w:rsidRPr="007C14AA">
        <w:rPr>
          <w:rFonts w:ascii="Times New Roman" w:hAnsi="Times New Roman"/>
          <w:sz w:val="24"/>
          <w:lang w:val="en-GB"/>
        </w:rPr>
        <w:t>matrices</w:t>
      </w:r>
      <w:r w:rsidR="00D65928" w:rsidRPr="007C14AA">
        <w:rPr>
          <w:rFonts w:ascii="Times New Roman" w:hAnsi="Times New Roman"/>
          <w:sz w:val="24"/>
          <w:lang w:val="en-GB"/>
        </w:rPr>
        <w:t xml:space="preserve">, one with 9 criteria, one with 8 criteria </w:t>
      </w:r>
      <w:r w:rsidRPr="007C14AA">
        <w:rPr>
          <w:rFonts w:ascii="Times New Roman" w:hAnsi="Times New Roman"/>
          <w:sz w:val="24"/>
          <w:lang w:val="en-GB"/>
        </w:rPr>
        <w:t>and the</w:t>
      </w:r>
      <w:r w:rsidR="00D65928" w:rsidRPr="007C14AA">
        <w:rPr>
          <w:rFonts w:ascii="Times New Roman" w:hAnsi="Times New Roman"/>
          <w:sz w:val="24"/>
          <w:lang w:val="en-GB"/>
        </w:rPr>
        <w:t xml:space="preserve"> last one, a highly inconsistent matrix with 7 criteria. To compare the models in the same basis the prioritization</w:t>
      </w:r>
      <w:r w:rsidRPr="007C14AA">
        <w:rPr>
          <w:rFonts w:ascii="Times New Roman" w:hAnsi="Times New Roman"/>
          <w:sz w:val="24"/>
          <w:lang w:val="en-GB"/>
        </w:rPr>
        <w:t xml:space="preserve"> method and</w:t>
      </w:r>
      <w:r w:rsidR="00D65928" w:rsidRPr="007C14AA">
        <w:rPr>
          <w:rFonts w:ascii="Times New Roman" w:hAnsi="Times New Roman"/>
          <w:sz w:val="24"/>
          <w:lang w:val="en-GB"/>
        </w:rPr>
        <w:t xml:space="preserve"> the CR were calculated in the same manner</w:t>
      </w:r>
      <w:r w:rsidRPr="007C14AA">
        <w:rPr>
          <w:rFonts w:ascii="Times New Roman" w:hAnsi="Times New Roman"/>
          <w:sz w:val="24"/>
          <w:lang w:val="en-GB"/>
        </w:rPr>
        <w:t>.</w:t>
      </w:r>
      <w:r w:rsidR="00D65928" w:rsidRPr="007C14AA">
        <w:rPr>
          <w:rFonts w:ascii="Times New Roman" w:hAnsi="Times New Roman"/>
          <w:sz w:val="24"/>
          <w:lang w:val="en-US"/>
        </w:rPr>
        <w:t xml:space="preserve"> However, our algorithms can work with any other different </w:t>
      </w:r>
      <w:r w:rsidRPr="007C14AA">
        <w:rPr>
          <w:rFonts w:ascii="Times New Roman" w:hAnsi="Times New Roman"/>
          <w:sz w:val="24"/>
          <w:lang w:val="en-US"/>
        </w:rPr>
        <w:t>techniques to obtain the eigenvector, the eigenvalue</w:t>
      </w:r>
      <w:r w:rsidR="00D65928" w:rsidRPr="007C14AA">
        <w:rPr>
          <w:rFonts w:ascii="Times New Roman" w:hAnsi="Times New Roman"/>
          <w:sz w:val="24"/>
          <w:lang w:val="en-US"/>
        </w:rPr>
        <w:t xml:space="preserve"> and </w:t>
      </w:r>
      <w:r w:rsidRPr="007C14AA">
        <w:rPr>
          <w:rFonts w:ascii="Times New Roman" w:hAnsi="Times New Roman"/>
          <w:sz w:val="24"/>
          <w:lang w:val="en-US"/>
        </w:rPr>
        <w:t>the CR</w:t>
      </w:r>
      <w:r w:rsidR="00D65928" w:rsidRPr="007C14AA">
        <w:rPr>
          <w:rFonts w:ascii="Times New Roman" w:hAnsi="Times New Roman"/>
          <w:sz w:val="24"/>
          <w:lang w:val="en-US"/>
        </w:rPr>
        <w:t xml:space="preserve">. </w:t>
      </w:r>
    </w:p>
    <w:p w:rsidR="0004607A" w:rsidRPr="006C705C" w:rsidRDefault="002B6A22" w:rsidP="0004607A">
      <w:pPr>
        <w:spacing w:line="240" w:lineRule="auto"/>
        <w:jc w:val="both"/>
        <w:rPr>
          <w:rFonts w:ascii="Times New Roman" w:hAnsi="Times New Roman"/>
          <w:lang w:val="en-US"/>
        </w:rPr>
      </w:pPr>
      <w:r>
        <w:rPr>
          <w:rFonts w:ascii="Times New Roman" w:hAnsi="Times New Roman"/>
          <w:b/>
          <w:sz w:val="24"/>
          <w:szCs w:val="24"/>
          <w:lang w:val="en-US"/>
        </w:rPr>
        <w:t>2</w:t>
      </w:r>
      <w:r w:rsidR="00B0788B">
        <w:rPr>
          <w:rFonts w:ascii="Times New Roman" w:hAnsi="Times New Roman"/>
          <w:b/>
          <w:sz w:val="24"/>
          <w:szCs w:val="24"/>
          <w:lang w:val="en-US"/>
        </w:rPr>
        <w:t xml:space="preserve">. </w:t>
      </w:r>
      <w:r w:rsidR="001E3B12">
        <w:rPr>
          <w:rFonts w:ascii="Times New Roman" w:hAnsi="Times New Roman"/>
          <w:b/>
          <w:sz w:val="24"/>
          <w:szCs w:val="24"/>
          <w:lang w:val="en-US"/>
        </w:rPr>
        <w:t>Materials and Methods</w:t>
      </w:r>
    </w:p>
    <w:p w:rsidR="006F36CF" w:rsidRDefault="006F36CF" w:rsidP="001E3B12">
      <w:pPr>
        <w:spacing w:after="0" w:line="240" w:lineRule="auto"/>
        <w:jc w:val="both"/>
        <w:rPr>
          <w:rFonts w:ascii="Times New Roman" w:hAnsi="Times New Roman"/>
          <w:sz w:val="24"/>
          <w:lang w:val="en-US"/>
        </w:rPr>
      </w:pPr>
      <w:r>
        <w:rPr>
          <w:rFonts w:ascii="Times New Roman" w:hAnsi="Times New Roman"/>
          <w:sz w:val="24"/>
          <w:lang w:val="en-US"/>
        </w:rPr>
        <w:t xml:space="preserve">As stated before </w:t>
      </w:r>
      <w:r w:rsidR="00B73539">
        <w:rPr>
          <w:rFonts w:ascii="Times New Roman" w:hAnsi="Times New Roman"/>
          <w:sz w:val="24"/>
          <w:lang w:val="en-US"/>
        </w:rPr>
        <w:t xml:space="preserve">the literature presents </w:t>
      </w:r>
      <w:r>
        <w:rPr>
          <w:rFonts w:ascii="Times New Roman" w:hAnsi="Times New Roman"/>
          <w:sz w:val="24"/>
          <w:lang w:val="en-US"/>
        </w:rPr>
        <w:t xml:space="preserve">many </w:t>
      </w:r>
      <w:r w:rsidR="00B73539">
        <w:rPr>
          <w:rFonts w:ascii="Times New Roman" w:hAnsi="Times New Roman"/>
          <w:sz w:val="24"/>
          <w:lang w:val="en-US"/>
        </w:rPr>
        <w:t>CR indexes and many more prioritization methods</w:t>
      </w:r>
      <w:r w:rsidR="001E3B12">
        <w:rPr>
          <w:rFonts w:ascii="Times New Roman" w:hAnsi="Times New Roman"/>
          <w:sz w:val="24"/>
          <w:lang w:val="en-US"/>
        </w:rPr>
        <w:t xml:space="preserve">, to demonstrate </w:t>
      </w:r>
      <w:r w:rsidR="001E3B12" w:rsidRPr="00F84B44">
        <w:rPr>
          <w:rFonts w:ascii="Times New Roman" w:hAnsi="Times New Roman"/>
          <w:sz w:val="24"/>
          <w:lang w:val="en-US"/>
        </w:rPr>
        <w:t>the</w:t>
      </w:r>
      <w:r w:rsidR="001E3B12">
        <w:rPr>
          <w:rFonts w:ascii="Times New Roman" w:hAnsi="Times New Roman"/>
          <w:sz w:val="24"/>
          <w:lang w:val="en-US"/>
        </w:rPr>
        <w:t xml:space="preserve"> efficiency of our method</w:t>
      </w:r>
      <w:r w:rsidR="002E2E31">
        <w:rPr>
          <w:rFonts w:ascii="Times New Roman" w:hAnsi="Times New Roman"/>
          <w:sz w:val="24"/>
          <w:lang w:val="en-US"/>
        </w:rPr>
        <w:t>, and for the simplicity</w:t>
      </w:r>
      <w:r w:rsidR="007C14AA">
        <w:rPr>
          <w:rFonts w:ascii="Times New Roman" w:hAnsi="Times New Roman"/>
          <w:sz w:val="24"/>
          <w:lang w:val="en-US"/>
        </w:rPr>
        <w:t xml:space="preserve"> (</w:t>
      </w:r>
      <w:r w:rsidR="00B32B4D">
        <w:rPr>
          <w:rFonts w:ascii="Times New Roman" w:hAnsi="Times New Roman"/>
          <w:sz w:val="24"/>
          <w:lang w:val="en-US"/>
        </w:rPr>
        <w:t>hence</w:t>
      </w:r>
      <w:r w:rsidR="007C14AA">
        <w:rPr>
          <w:rFonts w:ascii="Times New Roman" w:hAnsi="Times New Roman"/>
          <w:sz w:val="24"/>
          <w:lang w:val="en-US"/>
        </w:rPr>
        <w:t xml:space="preserve"> our algorithms and results c</w:t>
      </w:r>
      <w:r w:rsidR="00B32B4D">
        <w:rPr>
          <w:rFonts w:ascii="Times New Roman" w:hAnsi="Times New Roman"/>
          <w:sz w:val="24"/>
          <w:lang w:val="en-US"/>
        </w:rPr>
        <w:t>an be easily obtained by researchers or</w:t>
      </w:r>
      <w:r w:rsidR="007C14AA">
        <w:rPr>
          <w:rFonts w:ascii="Times New Roman" w:hAnsi="Times New Roman"/>
          <w:sz w:val="24"/>
          <w:lang w:val="en-US"/>
        </w:rPr>
        <w:t xml:space="preserve"> undergraduate students of any level)</w:t>
      </w:r>
      <w:r w:rsidR="002E2E31">
        <w:rPr>
          <w:rFonts w:ascii="Times New Roman" w:hAnsi="Times New Roman"/>
          <w:sz w:val="24"/>
          <w:lang w:val="en-US"/>
        </w:rPr>
        <w:t>,</w:t>
      </w:r>
      <w:r w:rsidR="00B32B4D">
        <w:rPr>
          <w:rFonts w:ascii="Times New Roman" w:hAnsi="Times New Roman"/>
          <w:sz w:val="24"/>
          <w:lang w:val="en-US"/>
        </w:rPr>
        <w:t xml:space="preserve"> we have chosen to derive the</w:t>
      </w:r>
      <w:r w:rsidR="001E3B12">
        <w:rPr>
          <w:rFonts w:ascii="Times New Roman" w:hAnsi="Times New Roman"/>
          <w:sz w:val="24"/>
          <w:lang w:val="en-US"/>
        </w:rPr>
        <w:t xml:space="preserve"> prioritizatio</w:t>
      </w:r>
      <w:r w:rsidR="00B32B4D">
        <w:rPr>
          <w:rFonts w:ascii="Times New Roman" w:hAnsi="Times New Roman"/>
          <w:sz w:val="24"/>
          <w:lang w:val="en-US"/>
        </w:rPr>
        <w:t xml:space="preserve">n, </w:t>
      </w:r>
      <w:r w:rsidR="001E3B12" w:rsidRPr="001E3B12">
        <w:rPr>
          <w:rFonts w:ascii="Times New Roman" w:hAnsi="Times New Roman"/>
          <w:sz w:val="24"/>
          <w:lang w:val="en-US"/>
        </w:rPr>
        <w:t>the normalized columns method w</w:t>
      </w:r>
      <w:r w:rsidR="001E3B12">
        <w:rPr>
          <w:rFonts w:ascii="Times New Roman" w:hAnsi="Times New Roman"/>
          <w:sz w:val="24"/>
          <w:lang w:val="en-US"/>
        </w:rPr>
        <w:t xml:space="preserve">hich requires the normalization </w:t>
      </w:r>
      <w:r w:rsidR="001E3B12" w:rsidRPr="001E3B12">
        <w:rPr>
          <w:rFonts w:ascii="Times New Roman" w:hAnsi="Times New Roman"/>
          <w:sz w:val="24"/>
          <w:lang w:val="en-US"/>
        </w:rPr>
        <w:t>of all the columns of</w:t>
      </w:r>
      <w:r w:rsidR="001E3B12">
        <w:rPr>
          <w:rFonts w:ascii="Times New Roman" w:hAnsi="Times New Roman"/>
          <w:sz w:val="24"/>
          <w:lang w:val="en-US"/>
        </w:rPr>
        <w:t xml:space="preserve"> the pairwise comparisons</w:t>
      </w:r>
      <w:r w:rsidR="001E3B12" w:rsidRPr="001E3B12">
        <w:rPr>
          <w:rFonts w:ascii="Times New Roman" w:hAnsi="Times New Roman"/>
          <w:sz w:val="24"/>
          <w:lang w:val="en-US"/>
        </w:rPr>
        <w:t xml:space="preserve"> </w:t>
      </w:r>
      <w:r w:rsidR="001E3B12">
        <w:rPr>
          <w:rFonts w:ascii="Times New Roman" w:hAnsi="Times New Roman"/>
          <w:sz w:val="24"/>
          <w:lang w:val="en-US"/>
        </w:rPr>
        <w:t>and then the</w:t>
      </w:r>
      <w:r w:rsidR="001E3B12" w:rsidRPr="001E3B12">
        <w:rPr>
          <w:rFonts w:ascii="Times New Roman" w:hAnsi="Times New Roman"/>
          <w:sz w:val="24"/>
          <w:lang w:val="en-US"/>
        </w:rPr>
        <w:t xml:space="preserve"> arithmetic</w:t>
      </w:r>
      <w:r w:rsidR="001E3B12">
        <w:rPr>
          <w:rFonts w:ascii="Times New Roman" w:hAnsi="Times New Roman"/>
          <w:sz w:val="24"/>
          <w:lang w:val="en-US"/>
        </w:rPr>
        <w:t xml:space="preserve"> </w:t>
      </w:r>
      <w:r w:rsidR="001E3B12" w:rsidRPr="001E3B12">
        <w:rPr>
          <w:rFonts w:ascii="Times New Roman" w:hAnsi="Times New Roman"/>
          <w:sz w:val="24"/>
          <w:lang w:val="en-US"/>
        </w:rPr>
        <w:t xml:space="preserve">means of the rows are taken and normalized </w:t>
      </w:r>
      <w:r w:rsidR="001E3B12">
        <w:rPr>
          <w:rFonts w:ascii="Times New Roman" w:hAnsi="Times New Roman"/>
          <w:sz w:val="24"/>
          <w:lang w:val="en-US"/>
        </w:rPr>
        <w:t>to obtain the eigenvector</w:t>
      </w:r>
      <w:r w:rsidR="0020564B">
        <w:rPr>
          <w:rFonts w:ascii="Times New Roman" w:hAnsi="Times New Roman"/>
          <w:sz w:val="24"/>
          <w:lang w:val="en-US"/>
        </w:rPr>
        <w:t xml:space="preserve">. </w:t>
      </w:r>
      <w:r w:rsidR="00B32B4D">
        <w:rPr>
          <w:rFonts w:ascii="Times New Roman" w:hAnsi="Times New Roman"/>
          <w:sz w:val="24"/>
          <w:lang w:val="en-US"/>
        </w:rPr>
        <w:t>For t</w:t>
      </w:r>
      <w:r w:rsidR="0020564B">
        <w:rPr>
          <w:rFonts w:ascii="Times New Roman" w:hAnsi="Times New Roman"/>
          <w:sz w:val="24"/>
          <w:lang w:val="en-US"/>
        </w:rPr>
        <w:t xml:space="preserve">he CR </w:t>
      </w:r>
      <w:r w:rsidR="00B32B4D">
        <w:rPr>
          <w:rFonts w:ascii="Times New Roman" w:hAnsi="Times New Roman"/>
          <w:sz w:val="24"/>
          <w:lang w:val="en-US"/>
        </w:rPr>
        <w:t xml:space="preserve">we have selected the classic calculation, which requires first to obtain </w:t>
      </w:r>
      <w:r w:rsidR="00151EAC">
        <w:rPr>
          <w:rFonts w:ascii="Times New Roman" w:hAnsi="Times New Roman"/>
          <w:sz w:val="24"/>
          <w:lang w:val="en-US"/>
        </w:rPr>
        <w:t>the Consistency Index (CI), through</w:t>
      </w:r>
      <w:r w:rsidR="00B32B4D">
        <w:rPr>
          <w:rFonts w:ascii="Times New Roman" w:hAnsi="Times New Roman"/>
          <w:sz w:val="24"/>
          <w:lang w:val="en-US"/>
        </w:rPr>
        <w:t xml:space="preserve"> the E</w:t>
      </w:r>
      <w:r w:rsidR="0020564B">
        <w:rPr>
          <w:rFonts w:ascii="Times New Roman" w:hAnsi="Times New Roman"/>
          <w:sz w:val="24"/>
          <w:lang w:val="en-US"/>
        </w:rPr>
        <w:t xml:space="preserve">quation </w:t>
      </w:r>
      <w:r w:rsidR="00B32B4D">
        <w:rPr>
          <w:rFonts w:ascii="Times New Roman" w:hAnsi="Times New Roman"/>
          <w:sz w:val="24"/>
          <w:lang w:val="en-US"/>
        </w:rPr>
        <w:t>01</w:t>
      </w:r>
      <w:r w:rsidR="0020564B">
        <w:rPr>
          <w:rFonts w:ascii="Times New Roman" w:hAnsi="Times New Roman"/>
          <w:sz w:val="24"/>
          <w:lang w:val="en-US"/>
        </w:rPr>
        <w:t>:</w:t>
      </w:r>
    </w:p>
    <w:p w:rsidR="0020564B" w:rsidRDefault="0020564B" w:rsidP="001E3B12">
      <w:pPr>
        <w:spacing w:after="0" w:line="240" w:lineRule="auto"/>
        <w:jc w:val="both"/>
        <w:rPr>
          <w:rFonts w:ascii="Times New Roman" w:hAnsi="Times New Roman"/>
          <w:sz w:val="24"/>
          <w:lang w:val="en-US"/>
        </w:rPr>
      </w:pPr>
    </w:p>
    <w:p w:rsidR="0020564B" w:rsidRPr="009A02E3" w:rsidRDefault="0020564B" w:rsidP="0020564B">
      <w:pPr>
        <w:spacing w:line="240" w:lineRule="auto"/>
        <w:jc w:val="both"/>
        <w:rPr>
          <w:rFonts w:ascii="Times New Roman" w:hAnsi="Times New Roman"/>
          <w:sz w:val="24"/>
          <w:lang w:val="en-US"/>
        </w:rPr>
      </w:pPr>
      <m:oMathPara>
        <m:oMath>
          <m:r>
            <w:rPr>
              <w:rFonts w:ascii="Cambria Math" w:hAnsi="Cambria Math"/>
              <w:sz w:val="24"/>
              <w:lang w:val="en-US"/>
            </w:rPr>
            <m:t xml:space="preserve">                                     CI=</m:t>
          </m:r>
          <m:f>
            <m:fPr>
              <m:ctrlPr>
                <w:rPr>
                  <w:rFonts w:ascii="Cambria Math" w:hAnsi="Cambria Math"/>
                  <w:i/>
                  <w:sz w:val="24"/>
                  <w:lang w:val="en-US"/>
                </w:rPr>
              </m:ctrlPr>
            </m:fPr>
            <m:num>
              <m:sSub>
                <m:sSubPr>
                  <m:ctrlPr>
                    <w:rPr>
                      <w:rFonts w:ascii="Cambria Math" w:hAnsi="Cambria Math"/>
                      <w:i/>
                      <w:sz w:val="24"/>
                      <w:lang w:val="en-US"/>
                    </w:rPr>
                  </m:ctrlPr>
                </m:sSubPr>
                <m:e>
                  <m:r>
                    <w:rPr>
                      <w:rFonts w:ascii="Cambria Math" w:hAnsi="Cambria Math"/>
                      <w:sz w:val="24"/>
                      <w:lang w:val="en-US"/>
                    </w:rPr>
                    <m:t>λ</m:t>
                  </m:r>
                </m:e>
                <m:sub>
                  <m:r>
                    <w:rPr>
                      <w:rFonts w:ascii="Cambria Math" w:hAnsi="Cambria Math"/>
                      <w:sz w:val="24"/>
                      <w:lang w:val="en-US"/>
                    </w:rPr>
                    <m:t>max</m:t>
                  </m:r>
                </m:sub>
              </m:sSub>
              <m:r>
                <w:rPr>
                  <w:rFonts w:ascii="Cambria Math" w:hAnsi="Cambria Math"/>
                  <w:sz w:val="24"/>
                  <w:lang w:val="en-US"/>
                </w:rPr>
                <m:t>-n</m:t>
              </m:r>
            </m:num>
            <m:den>
              <m:r>
                <w:rPr>
                  <w:rFonts w:ascii="Cambria Math" w:hAnsi="Cambria Math"/>
                  <w:sz w:val="24"/>
                  <w:lang w:val="en-US"/>
                </w:rPr>
                <m:t>n-1</m:t>
              </m:r>
            </m:den>
          </m:f>
          <m:r>
            <w:rPr>
              <w:rFonts w:ascii="Cambria Math" w:hAnsi="Cambria Math"/>
              <w:sz w:val="24"/>
              <w:lang w:val="en-US"/>
            </w:rPr>
            <m:t xml:space="preserve">                    (01)</m:t>
          </m:r>
        </m:oMath>
      </m:oMathPara>
    </w:p>
    <w:p w:rsidR="0020564B" w:rsidRDefault="0020564B" w:rsidP="0020564B">
      <w:pPr>
        <w:spacing w:line="240" w:lineRule="auto"/>
        <w:jc w:val="both"/>
        <w:rPr>
          <w:rFonts w:ascii="Times New Roman" w:hAnsi="Times New Roman"/>
          <w:sz w:val="24"/>
          <w:lang w:val="en-US"/>
        </w:rPr>
      </w:pPr>
      <w:r>
        <w:rPr>
          <w:rFonts w:ascii="Times New Roman" w:hAnsi="Times New Roman"/>
          <w:sz w:val="24"/>
          <w:lang w:val="en-US"/>
        </w:rPr>
        <w:t>Where:</w:t>
      </w:r>
    </w:p>
    <w:p w:rsidR="0020564B" w:rsidRDefault="00151EAC" w:rsidP="008E1D84">
      <w:pPr>
        <w:spacing w:after="0" w:line="240" w:lineRule="auto"/>
        <w:jc w:val="both"/>
        <w:rPr>
          <w:rFonts w:ascii="Times New Roman" w:hAnsi="Times New Roman"/>
          <w:sz w:val="24"/>
          <w:lang w:val="en-US"/>
        </w:rPr>
      </w:pPr>
      <m:oMath>
        <m:r>
          <w:rPr>
            <w:rFonts w:ascii="Cambria Math" w:hAnsi="Cambria Math"/>
            <w:sz w:val="24"/>
            <w:lang w:val="en-US"/>
          </w:rPr>
          <m:t>CI</m:t>
        </m:r>
      </m:oMath>
      <w:r>
        <w:rPr>
          <w:rFonts w:ascii="Times New Roman" w:hAnsi="Times New Roman"/>
          <w:sz w:val="24"/>
          <w:lang w:val="en-US"/>
        </w:rPr>
        <w:t xml:space="preserve"> </w:t>
      </w:r>
      <w:r w:rsidR="0020564B">
        <w:rPr>
          <w:rFonts w:ascii="Times New Roman" w:hAnsi="Times New Roman"/>
          <w:sz w:val="24"/>
          <w:lang w:val="en-US"/>
        </w:rPr>
        <w:t>=</w:t>
      </w:r>
      <w:r>
        <w:rPr>
          <w:rFonts w:ascii="Times New Roman" w:hAnsi="Times New Roman"/>
          <w:sz w:val="24"/>
          <w:lang w:val="en-US"/>
        </w:rPr>
        <w:t xml:space="preserve"> Consistency Index;</w:t>
      </w:r>
    </w:p>
    <w:p w:rsidR="0020564B" w:rsidRDefault="00AB236F" w:rsidP="008E1D84">
      <w:pPr>
        <w:spacing w:after="0" w:line="240" w:lineRule="auto"/>
        <w:jc w:val="both"/>
        <w:rPr>
          <w:rFonts w:ascii="Times New Roman" w:hAnsi="Times New Roman"/>
          <w:sz w:val="24"/>
          <w:lang w:val="en-US"/>
        </w:rPr>
      </w:pPr>
      <m:oMath>
        <m:sSub>
          <m:sSubPr>
            <m:ctrlPr>
              <w:rPr>
                <w:rFonts w:ascii="Cambria Math" w:hAnsi="Cambria Math"/>
                <w:i/>
                <w:sz w:val="24"/>
                <w:lang w:val="en-US"/>
              </w:rPr>
            </m:ctrlPr>
          </m:sSubPr>
          <m:e>
            <m:r>
              <w:rPr>
                <w:rFonts w:ascii="Cambria Math" w:hAnsi="Cambria Math"/>
                <w:sz w:val="24"/>
                <w:lang w:val="en-US"/>
              </w:rPr>
              <m:t>λ</m:t>
            </m:r>
          </m:e>
          <m:sub>
            <m:r>
              <w:rPr>
                <w:rFonts w:ascii="Cambria Math" w:hAnsi="Cambria Math"/>
                <w:sz w:val="24"/>
                <w:lang w:val="en-US"/>
              </w:rPr>
              <m:t xml:space="preserve">max </m:t>
            </m:r>
          </m:sub>
        </m:sSub>
        <m:r>
          <w:rPr>
            <w:rFonts w:ascii="Cambria Math" w:hAnsi="Cambria Math"/>
            <w:sz w:val="24"/>
            <w:lang w:val="en-US"/>
          </w:rPr>
          <m:t xml:space="preserve"> </m:t>
        </m:r>
      </m:oMath>
      <w:r w:rsidR="0020564B">
        <w:rPr>
          <w:rFonts w:ascii="Times New Roman" w:hAnsi="Times New Roman"/>
          <w:sz w:val="24"/>
          <w:lang w:val="en-US"/>
        </w:rPr>
        <w:t>=</w:t>
      </w:r>
      <w:r w:rsidR="00151EAC">
        <w:rPr>
          <w:rFonts w:ascii="Times New Roman" w:hAnsi="Times New Roman"/>
          <w:sz w:val="24"/>
          <w:lang w:val="en-US"/>
        </w:rPr>
        <w:t xml:space="preserve"> </w:t>
      </w:r>
      <w:r w:rsidR="008E1D84">
        <w:rPr>
          <w:rFonts w:ascii="Times New Roman" w:hAnsi="Times New Roman"/>
          <w:sz w:val="24"/>
          <w:lang w:val="en-US"/>
        </w:rPr>
        <w:t xml:space="preserve">Eigenvalue that is estimated by calculating the mean of the values of the eigenvector; </w:t>
      </w:r>
    </w:p>
    <w:p w:rsidR="0020564B" w:rsidRDefault="00151EAC" w:rsidP="008E1D84">
      <w:pPr>
        <w:spacing w:after="0" w:line="240" w:lineRule="auto"/>
        <w:jc w:val="both"/>
        <w:rPr>
          <w:rFonts w:ascii="Times New Roman" w:hAnsi="Times New Roman"/>
          <w:sz w:val="24"/>
          <w:lang w:val="en-US"/>
        </w:rPr>
      </w:pPr>
      <m:oMath>
        <m:r>
          <w:rPr>
            <w:rFonts w:ascii="Cambria Math" w:hAnsi="Cambria Math"/>
            <w:sz w:val="24"/>
            <w:lang w:val="en-US"/>
          </w:rPr>
          <m:t>n</m:t>
        </m:r>
      </m:oMath>
      <w:r>
        <w:rPr>
          <w:rFonts w:ascii="Times New Roman" w:hAnsi="Times New Roman"/>
          <w:sz w:val="24"/>
          <w:lang w:val="en-US"/>
        </w:rPr>
        <w:t xml:space="preserve"> </w:t>
      </w:r>
      <w:r w:rsidR="0020564B">
        <w:rPr>
          <w:rFonts w:ascii="Times New Roman" w:hAnsi="Times New Roman"/>
          <w:sz w:val="24"/>
          <w:lang w:val="en-US"/>
        </w:rPr>
        <w:t>=</w:t>
      </w:r>
      <w:r w:rsidR="008E1D84">
        <w:rPr>
          <w:rFonts w:ascii="Times New Roman" w:hAnsi="Times New Roman"/>
          <w:sz w:val="24"/>
          <w:lang w:val="en-US"/>
        </w:rPr>
        <w:t xml:space="preserve"> Total number of criteria.</w:t>
      </w:r>
    </w:p>
    <w:p w:rsidR="008E1D84" w:rsidRDefault="008E1D84" w:rsidP="008E1D84">
      <w:pPr>
        <w:spacing w:after="0" w:line="240" w:lineRule="auto"/>
        <w:jc w:val="both"/>
        <w:rPr>
          <w:rFonts w:ascii="Times New Roman" w:hAnsi="Times New Roman"/>
          <w:sz w:val="24"/>
          <w:lang w:val="en-US"/>
        </w:rPr>
      </w:pPr>
    </w:p>
    <w:p w:rsidR="00151EAC" w:rsidRDefault="008E1D84" w:rsidP="0020564B">
      <w:pPr>
        <w:spacing w:line="240" w:lineRule="auto"/>
        <w:jc w:val="both"/>
        <w:rPr>
          <w:rFonts w:ascii="Times New Roman" w:hAnsi="Times New Roman"/>
          <w:sz w:val="24"/>
          <w:lang w:val="en-US"/>
        </w:rPr>
      </w:pPr>
      <w:r>
        <w:rPr>
          <w:rFonts w:ascii="Times New Roman" w:hAnsi="Times New Roman"/>
          <w:sz w:val="24"/>
          <w:lang w:val="en-US"/>
        </w:rPr>
        <w:t>Then the CR</w:t>
      </w:r>
      <w:r w:rsidR="00151EAC">
        <w:rPr>
          <w:rFonts w:ascii="Times New Roman" w:hAnsi="Times New Roman"/>
          <w:sz w:val="24"/>
          <w:lang w:val="en-US"/>
        </w:rPr>
        <w:t xml:space="preserve"> can be </w:t>
      </w:r>
      <w:r w:rsidR="00B32B4D">
        <w:rPr>
          <w:rFonts w:ascii="Times New Roman" w:hAnsi="Times New Roman"/>
          <w:sz w:val="24"/>
          <w:lang w:val="en-US"/>
        </w:rPr>
        <w:t>calculated</w:t>
      </w:r>
      <w:r w:rsidR="00151EAC">
        <w:rPr>
          <w:rFonts w:ascii="Times New Roman" w:hAnsi="Times New Roman"/>
          <w:sz w:val="24"/>
          <w:lang w:val="en-US"/>
        </w:rPr>
        <w:t xml:space="preserve"> by</w:t>
      </w:r>
      <w:r w:rsidR="00B32B4D">
        <w:rPr>
          <w:rFonts w:ascii="Times New Roman" w:hAnsi="Times New Roman"/>
          <w:sz w:val="24"/>
          <w:lang w:val="en-US"/>
        </w:rPr>
        <w:t xml:space="preserve"> the E</w:t>
      </w:r>
      <w:r>
        <w:rPr>
          <w:rFonts w:ascii="Times New Roman" w:hAnsi="Times New Roman"/>
          <w:sz w:val="24"/>
          <w:lang w:val="en-US"/>
        </w:rPr>
        <w:t xml:space="preserve">quation </w:t>
      </w:r>
      <w:r w:rsidR="00B32B4D" w:rsidRPr="00B32B4D">
        <w:rPr>
          <w:rFonts w:ascii="Times New Roman" w:hAnsi="Times New Roman"/>
          <w:sz w:val="24"/>
          <w:lang w:val="en-US"/>
        </w:rPr>
        <w:t>02</w:t>
      </w:r>
      <w:r>
        <w:rPr>
          <w:rFonts w:ascii="Times New Roman" w:hAnsi="Times New Roman"/>
          <w:sz w:val="24"/>
          <w:lang w:val="en-US"/>
        </w:rPr>
        <w:t>:</w:t>
      </w:r>
    </w:p>
    <w:p w:rsidR="00151EAC" w:rsidRPr="00DF4E28" w:rsidRDefault="00151EAC" w:rsidP="00151EAC">
      <w:pPr>
        <w:spacing w:line="240" w:lineRule="auto"/>
        <w:jc w:val="both"/>
        <w:rPr>
          <w:rFonts w:ascii="Times New Roman" w:hAnsi="Times New Roman"/>
          <w:sz w:val="24"/>
          <w:lang w:val="en-US"/>
        </w:rPr>
      </w:pPr>
      <m:oMathPara>
        <m:oMath>
          <m:r>
            <w:rPr>
              <w:rFonts w:ascii="Cambria Math" w:hAnsi="Cambria Math"/>
              <w:sz w:val="24"/>
              <w:lang w:val="en-US"/>
            </w:rPr>
            <m:t xml:space="preserve">                                           CR=</m:t>
          </m:r>
          <m:f>
            <m:fPr>
              <m:ctrlPr>
                <w:rPr>
                  <w:rFonts w:ascii="Cambria Math" w:hAnsi="Cambria Math"/>
                  <w:i/>
                  <w:sz w:val="24"/>
                  <w:lang w:val="en-US"/>
                </w:rPr>
              </m:ctrlPr>
            </m:fPr>
            <m:num>
              <m:r>
                <w:rPr>
                  <w:rFonts w:ascii="Cambria Math" w:hAnsi="Cambria Math"/>
                  <w:sz w:val="24"/>
                  <w:lang w:val="en-US"/>
                </w:rPr>
                <m:t>CI</m:t>
              </m:r>
            </m:num>
            <m:den>
              <m:r>
                <w:rPr>
                  <w:rFonts w:ascii="Cambria Math" w:hAnsi="Cambria Math"/>
                  <w:sz w:val="24"/>
                  <w:lang w:val="en-US"/>
                </w:rPr>
                <m:t>RI</m:t>
              </m:r>
            </m:den>
          </m:f>
          <m:r>
            <w:rPr>
              <w:rFonts w:ascii="Cambria Math" w:hAnsi="Cambria Math"/>
              <w:sz w:val="24"/>
              <w:lang w:val="en-US"/>
            </w:rPr>
            <m:t xml:space="preserve">                          (02)</m:t>
          </m:r>
        </m:oMath>
      </m:oMathPara>
    </w:p>
    <w:p w:rsidR="00151EAC" w:rsidRDefault="00151EAC" w:rsidP="00151EAC">
      <w:pPr>
        <w:spacing w:line="240" w:lineRule="auto"/>
        <w:jc w:val="both"/>
        <w:rPr>
          <w:rFonts w:ascii="Times New Roman" w:hAnsi="Times New Roman"/>
          <w:sz w:val="24"/>
          <w:lang w:val="en-US"/>
        </w:rPr>
      </w:pPr>
      <w:r>
        <w:rPr>
          <w:rFonts w:ascii="Times New Roman" w:hAnsi="Times New Roman"/>
          <w:sz w:val="24"/>
          <w:lang w:val="en-US"/>
        </w:rPr>
        <w:lastRenderedPageBreak/>
        <w:t>Where:</w:t>
      </w:r>
    </w:p>
    <w:p w:rsidR="00151EAC" w:rsidRDefault="00151EAC" w:rsidP="008E1D84">
      <w:pPr>
        <w:spacing w:after="0" w:line="240" w:lineRule="auto"/>
        <w:jc w:val="both"/>
        <w:rPr>
          <w:rFonts w:ascii="Times New Roman" w:hAnsi="Times New Roman"/>
          <w:sz w:val="24"/>
          <w:lang w:val="en-US"/>
        </w:rPr>
      </w:pPr>
      <m:oMath>
        <m:r>
          <w:rPr>
            <w:rFonts w:ascii="Cambria Math" w:hAnsi="Cambria Math"/>
            <w:sz w:val="24"/>
            <w:lang w:val="en-US"/>
          </w:rPr>
          <m:t>CR</m:t>
        </m:r>
      </m:oMath>
      <w:r>
        <w:rPr>
          <w:rFonts w:ascii="Times New Roman" w:hAnsi="Times New Roman"/>
          <w:sz w:val="24"/>
          <w:lang w:val="en-US"/>
        </w:rPr>
        <w:t xml:space="preserve"> =</w:t>
      </w:r>
      <w:r w:rsidR="008E1D84">
        <w:rPr>
          <w:rFonts w:ascii="Times New Roman" w:hAnsi="Times New Roman"/>
          <w:sz w:val="24"/>
          <w:lang w:val="en-US"/>
        </w:rPr>
        <w:t xml:space="preserve"> Consistency Ratio;</w:t>
      </w:r>
    </w:p>
    <w:p w:rsidR="00151EAC" w:rsidRDefault="00151EAC" w:rsidP="008E1D84">
      <w:pPr>
        <w:spacing w:after="0" w:line="240" w:lineRule="auto"/>
        <w:jc w:val="both"/>
        <w:rPr>
          <w:rFonts w:ascii="Times New Roman" w:hAnsi="Times New Roman"/>
          <w:sz w:val="24"/>
          <w:lang w:val="en-US"/>
        </w:rPr>
      </w:pPr>
      <m:oMath>
        <m:r>
          <w:rPr>
            <w:rFonts w:ascii="Cambria Math" w:hAnsi="Cambria Math"/>
            <w:sz w:val="24"/>
            <w:lang w:val="en-US"/>
          </w:rPr>
          <m:t>CI</m:t>
        </m:r>
      </m:oMath>
      <w:r>
        <w:rPr>
          <w:rFonts w:ascii="Times New Roman" w:hAnsi="Times New Roman"/>
          <w:sz w:val="24"/>
          <w:lang w:val="en-US"/>
        </w:rPr>
        <w:t xml:space="preserve"> =</w:t>
      </w:r>
      <w:r w:rsidR="008E1D84">
        <w:rPr>
          <w:rFonts w:ascii="Times New Roman" w:hAnsi="Times New Roman"/>
          <w:sz w:val="24"/>
          <w:lang w:val="en-US"/>
        </w:rPr>
        <w:t xml:space="preserve"> Consistency Index; </w:t>
      </w:r>
    </w:p>
    <w:p w:rsidR="00151EAC" w:rsidRDefault="00151EAC" w:rsidP="008E1D84">
      <w:pPr>
        <w:spacing w:after="0" w:line="240" w:lineRule="auto"/>
        <w:jc w:val="both"/>
        <w:rPr>
          <w:rFonts w:ascii="Times New Roman" w:hAnsi="Times New Roman"/>
          <w:sz w:val="24"/>
          <w:lang w:val="en-US"/>
        </w:rPr>
      </w:pPr>
      <m:oMath>
        <m:r>
          <w:rPr>
            <w:rFonts w:ascii="Cambria Math" w:hAnsi="Cambria Math"/>
            <w:sz w:val="24"/>
            <w:lang w:val="en-US"/>
          </w:rPr>
          <m:t>RI</m:t>
        </m:r>
      </m:oMath>
      <w:r>
        <w:rPr>
          <w:rFonts w:ascii="Times New Roman" w:hAnsi="Times New Roman"/>
          <w:sz w:val="24"/>
          <w:lang w:val="en-US"/>
        </w:rPr>
        <w:t xml:space="preserve"> =</w:t>
      </w:r>
      <w:r w:rsidR="008E1D84">
        <w:rPr>
          <w:rFonts w:ascii="Times New Roman" w:hAnsi="Times New Roman"/>
          <w:sz w:val="24"/>
          <w:lang w:val="en-US"/>
        </w:rPr>
        <w:t xml:space="preserve"> Random Consistency Index.</w:t>
      </w:r>
    </w:p>
    <w:p w:rsidR="008E1D84" w:rsidRDefault="008E1D84" w:rsidP="008E1D84">
      <w:pPr>
        <w:spacing w:after="0" w:line="240" w:lineRule="auto"/>
        <w:jc w:val="both"/>
        <w:rPr>
          <w:rFonts w:ascii="Times New Roman" w:hAnsi="Times New Roman"/>
          <w:sz w:val="24"/>
          <w:lang w:val="en-US"/>
        </w:rPr>
      </w:pPr>
    </w:p>
    <w:p w:rsidR="00E83677" w:rsidRDefault="008E1D84" w:rsidP="0004607A">
      <w:pPr>
        <w:spacing w:line="240" w:lineRule="auto"/>
        <w:jc w:val="both"/>
        <w:rPr>
          <w:rFonts w:ascii="Times New Roman" w:hAnsi="Times New Roman"/>
          <w:sz w:val="24"/>
          <w:lang w:val="en-US"/>
        </w:rPr>
      </w:pPr>
      <w:r>
        <w:rPr>
          <w:rFonts w:ascii="Times New Roman" w:hAnsi="Times New Roman"/>
          <w:sz w:val="24"/>
          <w:lang w:val="en-US"/>
        </w:rPr>
        <w:t xml:space="preserve">The RI has </w:t>
      </w:r>
      <w:r w:rsidR="008F147B">
        <w:rPr>
          <w:rFonts w:ascii="Times New Roman" w:hAnsi="Times New Roman"/>
          <w:sz w:val="24"/>
          <w:lang w:val="en-US"/>
        </w:rPr>
        <w:t xml:space="preserve">a set of </w:t>
      </w:r>
      <w:r>
        <w:rPr>
          <w:rFonts w:ascii="Times New Roman" w:hAnsi="Times New Roman"/>
          <w:sz w:val="24"/>
          <w:lang w:val="en-US"/>
        </w:rPr>
        <w:t xml:space="preserve">known </w:t>
      </w:r>
      <w:r w:rsidR="0020564B">
        <w:rPr>
          <w:rFonts w:ascii="Times New Roman" w:hAnsi="Times New Roman"/>
          <w:sz w:val="24"/>
          <w:lang w:val="en-US"/>
        </w:rPr>
        <w:t>tabulated value</w:t>
      </w:r>
      <w:r>
        <w:rPr>
          <w:rFonts w:ascii="Times New Roman" w:hAnsi="Times New Roman"/>
          <w:sz w:val="24"/>
          <w:lang w:val="en-US"/>
        </w:rPr>
        <w:t>s</w:t>
      </w:r>
      <w:r w:rsidR="00B32B4D">
        <w:rPr>
          <w:rFonts w:ascii="Times New Roman" w:hAnsi="Times New Roman"/>
          <w:sz w:val="24"/>
          <w:lang w:val="en-US"/>
        </w:rPr>
        <w:t xml:space="preserve"> that are </w:t>
      </w:r>
      <w:r w:rsidR="0020564B">
        <w:rPr>
          <w:rFonts w:ascii="Times New Roman" w:hAnsi="Times New Roman"/>
          <w:sz w:val="24"/>
          <w:lang w:val="en-US"/>
        </w:rPr>
        <w:t>show in Table</w:t>
      </w:r>
      <w:r>
        <w:rPr>
          <w:rFonts w:ascii="Times New Roman" w:hAnsi="Times New Roman"/>
          <w:sz w:val="24"/>
          <w:lang w:val="en-US"/>
        </w:rPr>
        <w:t xml:space="preserve"> 01</w:t>
      </w:r>
      <w:r w:rsidR="002B6A22">
        <w:rPr>
          <w:rFonts w:ascii="Times New Roman" w:hAnsi="Times New Roman"/>
          <w:sz w:val="24"/>
          <w:lang w:val="en-US"/>
        </w:rPr>
        <w:t>:</w:t>
      </w:r>
    </w:p>
    <w:p w:rsidR="0020564B" w:rsidRPr="00D3458B" w:rsidRDefault="0020564B" w:rsidP="0020564B">
      <w:pPr>
        <w:spacing w:after="0"/>
        <w:jc w:val="center"/>
        <w:rPr>
          <w:rFonts w:ascii="Times New Roman" w:hAnsi="Times New Roman"/>
          <w:b/>
          <w:sz w:val="20"/>
          <w:lang w:val="en-US"/>
        </w:rPr>
      </w:pPr>
      <w:r w:rsidRPr="00D3458B">
        <w:rPr>
          <w:rFonts w:ascii="Times New Roman" w:hAnsi="Times New Roman"/>
          <w:b/>
          <w:sz w:val="20"/>
          <w:lang w:val="en-US"/>
        </w:rPr>
        <w:t xml:space="preserve">Table 01 – </w:t>
      </w:r>
      <w:r>
        <w:rPr>
          <w:rFonts w:ascii="Times New Roman" w:hAnsi="Times New Roman"/>
          <w:b/>
          <w:sz w:val="20"/>
          <w:lang w:val="en-US"/>
        </w:rPr>
        <w:t>Random Consistency Index</w:t>
      </w:r>
      <w:r w:rsidR="008E1D84">
        <w:rPr>
          <w:rFonts w:ascii="Times New Roman" w:hAnsi="Times New Roman"/>
          <w:b/>
          <w:sz w:val="20"/>
          <w:lang w:val="en-US"/>
        </w:rPr>
        <w:t xml:space="preserve"> (Saaty, 1980)</w:t>
      </w:r>
    </w:p>
    <w:tbl>
      <w:tblPr>
        <w:tblStyle w:val="TableGrid"/>
        <w:tblW w:w="4549" w:type="dxa"/>
        <w:jc w:val="center"/>
        <w:tblLook w:val="04A0" w:firstRow="1" w:lastRow="0" w:firstColumn="1" w:lastColumn="0" w:noHBand="0" w:noVBand="1"/>
      </w:tblPr>
      <w:tblGrid>
        <w:gridCol w:w="1077"/>
        <w:gridCol w:w="496"/>
        <w:gridCol w:w="496"/>
        <w:gridCol w:w="496"/>
        <w:gridCol w:w="496"/>
        <w:gridCol w:w="496"/>
        <w:gridCol w:w="496"/>
        <w:gridCol w:w="496"/>
      </w:tblGrid>
      <w:tr w:rsidR="0020564B" w:rsidTr="00DE2C1F">
        <w:trPr>
          <w:trHeight w:val="471"/>
          <w:jc w:val="center"/>
        </w:trPr>
        <w:tc>
          <w:tcPr>
            <w:tcW w:w="1077" w:type="dxa"/>
            <w:vAlign w:val="bottom"/>
          </w:tcPr>
          <w:p w:rsidR="0020564B" w:rsidRPr="002C46EF" w:rsidRDefault="00DE2C1F" w:rsidP="0018746B">
            <w:pPr>
              <w:jc w:val="center"/>
              <w:rPr>
                <w:rFonts w:ascii="Times New Roman" w:hAnsi="Times New Roman"/>
                <w:sz w:val="16"/>
              </w:rPr>
            </w:pPr>
            <w:r>
              <w:rPr>
                <w:rFonts w:ascii="Times New Roman" w:hAnsi="Times New Roman"/>
                <w:sz w:val="16"/>
              </w:rPr>
              <w:t>Matrix Order</w:t>
            </w:r>
          </w:p>
        </w:tc>
        <w:tc>
          <w:tcPr>
            <w:tcW w:w="496" w:type="dxa"/>
            <w:vAlign w:val="bottom"/>
          </w:tcPr>
          <w:p w:rsidR="0020564B" w:rsidRPr="002C46EF" w:rsidRDefault="0020564B" w:rsidP="0018746B">
            <w:pPr>
              <w:jc w:val="center"/>
              <w:rPr>
                <w:rFonts w:ascii="Times New Roman" w:hAnsi="Times New Roman"/>
                <w:sz w:val="16"/>
              </w:rPr>
            </w:pPr>
            <w:r w:rsidRPr="002C46EF">
              <w:rPr>
                <w:rFonts w:ascii="Times New Roman" w:hAnsi="Times New Roman"/>
                <w:sz w:val="16"/>
              </w:rPr>
              <w:t>3</w:t>
            </w:r>
          </w:p>
        </w:tc>
        <w:tc>
          <w:tcPr>
            <w:tcW w:w="496" w:type="dxa"/>
            <w:vAlign w:val="bottom"/>
          </w:tcPr>
          <w:p w:rsidR="0020564B" w:rsidRPr="002C46EF" w:rsidRDefault="0020564B" w:rsidP="0018746B">
            <w:pPr>
              <w:jc w:val="center"/>
              <w:rPr>
                <w:rFonts w:ascii="Times New Roman" w:hAnsi="Times New Roman"/>
                <w:sz w:val="16"/>
              </w:rPr>
            </w:pPr>
            <w:r w:rsidRPr="002C46EF">
              <w:rPr>
                <w:rFonts w:ascii="Times New Roman" w:hAnsi="Times New Roman"/>
                <w:sz w:val="16"/>
              </w:rPr>
              <w:t>4</w:t>
            </w:r>
          </w:p>
        </w:tc>
        <w:tc>
          <w:tcPr>
            <w:tcW w:w="496" w:type="dxa"/>
            <w:vAlign w:val="bottom"/>
          </w:tcPr>
          <w:p w:rsidR="0020564B" w:rsidRPr="002C46EF" w:rsidRDefault="0020564B" w:rsidP="0018746B">
            <w:pPr>
              <w:jc w:val="center"/>
              <w:rPr>
                <w:rFonts w:ascii="Times New Roman" w:hAnsi="Times New Roman"/>
                <w:sz w:val="16"/>
              </w:rPr>
            </w:pPr>
            <w:r w:rsidRPr="002C46EF">
              <w:rPr>
                <w:rFonts w:ascii="Times New Roman" w:hAnsi="Times New Roman"/>
                <w:sz w:val="16"/>
              </w:rPr>
              <w:t>5</w:t>
            </w:r>
          </w:p>
        </w:tc>
        <w:tc>
          <w:tcPr>
            <w:tcW w:w="496" w:type="dxa"/>
            <w:vAlign w:val="bottom"/>
          </w:tcPr>
          <w:p w:rsidR="0020564B" w:rsidRPr="002C46EF" w:rsidRDefault="0020564B" w:rsidP="0018746B">
            <w:pPr>
              <w:jc w:val="center"/>
              <w:rPr>
                <w:rFonts w:ascii="Times New Roman" w:hAnsi="Times New Roman"/>
                <w:sz w:val="16"/>
              </w:rPr>
            </w:pPr>
            <w:r w:rsidRPr="002C46EF">
              <w:rPr>
                <w:rFonts w:ascii="Times New Roman" w:hAnsi="Times New Roman"/>
                <w:sz w:val="16"/>
              </w:rPr>
              <w:t>6</w:t>
            </w:r>
          </w:p>
        </w:tc>
        <w:tc>
          <w:tcPr>
            <w:tcW w:w="496" w:type="dxa"/>
            <w:vAlign w:val="bottom"/>
          </w:tcPr>
          <w:p w:rsidR="0020564B" w:rsidRPr="002C46EF" w:rsidRDefault="0020564B" w:rsidP="0018746B">
            <w:pPr>
              <w:jc w:val="center"/>
              <w:rPr>
                <w:rFonts w:ascii="Times New Roman" w:hAnsi="Times New Roman"/>
                <w:sz w:val="16"/>
              </w:rPr>
            </w:pPr>
            <w:r w:rsidRPr="002C46EF">
              <w:rPr>
                <w:rFonts w:ascii="Times New Roman" w:hAnsi="Times New Roman"/>
                <w:sz w:val="16"/>
              </w:rPr>
              <w:t>7</w:t>
            </w:r>
          </w:p>
        </w:tc>
        <w:tc>
          <w:tcPr>
            <w:tcW w:w="496" w:type="dxa"/>
            <w:vAlign w:val="bottom"/>
          </w:tcPr>
          <w:p w:rsidR="0020564B" w:rsidRPr="002C46EF" w:rsidRDefault="0020564B" w:rsidP="0018746B">
            <w:pPr>
              <w:jc w:val="center"/>
              <w:rPr>
                <w:rFonts w:ascii="Times New Roman" w:hAnsi="Times New Roman"/>
                <w:sz w:val="16"/>
              </w:rPr>
            </w:pPr>
            <w:r w:rsidRPr="002C46EF">
              <w:rPr>
                <w:rFonts w:ascii="Times New Roman" w:hAnsi="Times New Roman"/>
                <w:sz w:val="16"/>
              </w:rPr>
              <w:t>8</w:t>
            </w:r>
          </w:p>
        </w:tc>
        <w:tc>
          <w:tcPr>
            <w:tcW w:w="496" w:type="dxa"/>
            <w:vAlign w:val="bottom"/>
          </w:tcPr>
          <w:p w:rsidR="0020564B" w:rsidRPr="002C46EF" w:rsidRDefault="0020564B" w:rsidP="0018746B">
            <w:pPr>
              <w:jc w:val="center"/>
              <w:rPr>
                <w:rFonts w:ascii="Times New Roman" w:hAnsi="Times New Roman"/>
                <w:sz w:val="16"/>
              </w:rPr>
            </w:pPr>
            <w:r w:rsidRPr="002C46EF">
              <w:rPr>
                <w:rFonts w:ascii="Times New Roman" w:hAnsi="Times New Roman"/>
                <w:sz w:val="16"/>
              </w:rPr>
              <w:t>9</w:t>
            </w:r>
          </w:p>
        </w:tc>
      </w:tr>
      <w:tr w:rsidR="0020564B" w:rsidTr="00DE2C1F">
        <w:trPr>
          <w:trHeight w:val="471"/>
          <w:jc w:val="center"/>
        </w:trPr>
        <w:tc>
          <w:tcPr>
            <w:tcW w:w="1077" w:type="dxa"/>
            <w:vAlign w:val="bottom"/>
          </w:tcPr>
          <w:p w:rsidR="0020564B" w:rsidRPr="002C46EF" w:rsidRDefault="0020564B" w:rsidP="0018746B">
            <w:pPr>
              <w:jc w:val="center"/>
              <w:rPr>
                <w:rFonts w:ascii="Times New Roman" w:hAnsi="Times New Roman"/>
                <w:sz w:val="16"/>
              </w:rPr>
            </w:pPr>
            <w:r>
              <w:rPr>
                <w:rFonts w:ascii="Times New Roman" w:hAnsi="Times New Roman"/>
                <w:sz w:val="16"/>
              </w:rPr>
              <w:t>RI</w:t>
            </w:r>
          </w:p>
        </w:tc>
        <w:tc>
          <w:tcPr>
            <w:tcW w:w="496" w:type="dxa"/>
            <w:vAlign w:val="bottom"/>
          </w:tcPr>
          <w:p w:rsidR="0020564B" w:rsidRPr="002C46EF" w:rsidRDefault="0020564B" w:rsidP="0018746B">
            <w:pPr>
              <w:jc w:val="center"/>
              <w:rPr>
                <w:rFonts w:ascii="Times New Roman" w:hAnsi="Times New Roman"/>
                <w:sz w:val="16"/>
              </w:rPr>
            </w:pPr>
            <w:r>
              <w:rPr>
                <w:rFonts w:ascii="Times New Roman" w:hAnsi="Times New Roman"/>
                <w:sz w:val="16"/>
              </w:rPr>
              <w:t>0.58</w:t>
            </w:r>
          </w:p>
        </w:tc>
        <w:tc>
          <w:tcPr>
            <w:tcW w:w="496" w:type="dxa"/>
            <w:vAlign w:val="bottom"/>
          </w:tcPr>
          <w:p w:rsidR="0020564B" w:rsidRPr="002C46EF" w:rsidRDefault="0020564B" w:rsidP="0018746B">
            <w:pPr>
              <w:jc w:val="center"/>
              <w:rPr>
                <w:rFonts w:ascii="Times New Roman" w:hAnsi="Times New Roman"/>
                <w:sz w:val="16"/>
              </w:rPr>
            </w:pPr>
            <w:r>
              <w:rPr>
                <w:rFonts w:ascii="Times New Roman" w:hAnsi="Times New Roman"/>
                <w:sz w:val="16"/>
              </w:rPr>
              <w:t>0.90</w:t>
            </w:r>
          </w:p>
        </w:tc>
        <w:tc>
          <w:tcPr>
            <w:tcW w:w="496" w:type="dxa"/>
            <w:vAlign w:val="bottom"/>
          </w:tcPr>
          <w:p w:rsidR="0020564B" w:rsidRPr="002C46EF" w:rsidRDefault="0020564B" w:rsidP="0018746B">
            <w:pPr>
              <w:jc w:val="center"/>
              <w:rPr>
                <w:rFonts w:ascii="Times New Roman" w:hAnsi="Times New Roman"/>
                <w:sz w:val="16"/>
              </w:rPr>
            </w:pPr>
            <w:r>
              <w:rPr>
                <w:rFonts w:ascii="Times New Roman" w:hAnsi="Times New Roman"/>
                <w:sz w:val="16"/>
              </w:rPr>
              <w:t>1.12</w:t>
            </w:r>
          </w:p>
        </w:tc>
        <w:tc>
          <w:tcPr>
            <w:tcW w:w="496" w:type="dxa"/>
            <w:vAlign w:val="bottom"/>
          </w:tcPr>
          <w:p w:rsidR="0020564B" w:rsidRPr="002C46EF" w:rsidRDefault="0020564B" w:rsidP="0018746B">
            <w:pPr>
              <w:jc w:val="center"/>
              <w:rPr>
                <w:rFonts w:ascii="Times New Roman" w:hAnsi="Times New Roman"/>
                <w:sz w:val="16"/>
              </w:rPr>
            </w:pPr>
            <w:r>
              <w:rPr>
                <w:rFonts w:ascii="Times New Roman" w:hAnsi="Times New Roman"/>
                <w:sz w:val="16"/>
              </w:rPr>
              <w:t>1.24</w:t>
            </w:r>
          </w:p>
        </w:tc>
        <w:tc>
          <w:tcPr>
            <w:tcW w:w="496" w:type="dxa"/>
            <w:vAlign w:val="bottom"/>
          </w:tcPr>
          <w:p w:rsidR="0020564B" w:rsidRPr="002C46EF" w:rsidRDefault="0020564B" w:rsidP="0018746B">
            <w:pPr>
              <w:jc w:val="center"/>
              <w:rPr>
                <w:rFonts w:ascii="Times New Roman" w:hAnsi="Times New Roman"/>
                <w:sz w:val="16"/>
              </w:rPr>
            </w:pPr>
            <w:r>
              <w:rPr>
                <w:rFonts w:ascii="Times New Roman" w:hAnsi="Times New Roman"/>
                <w:sz w:val="16"/>
              </w:rPr>
              <w:t>1.32</w:t>
            </w:r>
          </w:p>
        </w:tc>
        <w:tc>
          <w:tcPr>
            <w:tcW w:w="496" w:type="dxa"/>
            <w:vAlign w:val="bottom"/>
          </w:tcPr>
          <w:p w:rsidR="0020564B" w:rsidRPr="002C46EF" w:rsidRDefault="0020564B" w:rsidP="0018746B">
            <w:pPr>
              <w:jc w:val="center"/>
              <w:rPr>
                <w:rFonts w:ascii="Times New Roman" w:hAnsi="Times New Roman"/>
                <w:sz w:val="16"/>
              </w:rPr>
            </w:pPr>
            <w:r>
              <w:rPr>
                <w:rFonts w:ascii="Times New Roman" w:hAnsi="Times New Roman"/>
                <w:sz w:val="16"/>
              </w:rPr>
              <w:t>1.41</w:t>
            </w:r>
          </w:p>
        </w:tc>
        <w:tc>
          <w:tcPr>
            <w:tcW w:w="496" w:type="dxa"/>
            <w:vAlign w:val="bottom"/>
          </w:tcPr>
          <w:p w:rsidR="0020564B" w:rsidRPr="002C46EF" w:rsidRDefault="0020564B" w:rsidP="0018746B">
            <w:pPr>
              <w:jc w:val="center"/>
              <w:rPr>
                <w:rFonts w:ascii="Times New Roman" w:hAnsi="Times New Roman"/>
                <w:sz w:val="16"/>
              </w:rPr>
            </w:pPr>
            <w:r>
              <w:rPr>
                <w:rFonts w:ascii="Times New Roman" w:hAnsi="Times New Roman"/>
                <w:sz w:val="16"/>
              </w:rPr>
              <w:t>1.45</w:t>
            </w:r>
          </w:p>
        </w:tc>
      </w:tr>
    </w:tbl>
    <w:p w:rsidR="0020564B" w:rsidRDefault="0020564B" w:rsidP="0004607A">
      <w:pPr>
        <w:spacing w:line="240" w:lineRule="auto"/>
        <w:jc w:val="both"/>
        <w:rPr>
          <w:rFonts w:ascii="Times New Roman" w:hAnsi="Times New Roman"/>
          <w:sz w:val="24"/>
          <w:lang w:val="en-US"/>
        </w:rPr>
      </w:pPr>
    </w:p>
    <w:p w:rsidR="006A5DDB" w:rsidRDefault="002B6A22" w:rsidP="0004607A">
      <w:pPr>
        <w:spacing w:line="240" w:lineRule="auto"/>
        <w:jc w:val="both"/>
        <w:rPr>
          <w:rFonts w:ascii="Times New Roman" w:hAnsi="Times New Roman"/>
          <w:sz w:val="24"/>
          <w:lang w:val="en-US"/>
        </w:rPr>
      </w:pPr>
      <w:r>
        <w:rPr>
          <w:rFonts w:ascii="Times New Roman" w:hAnsi="Times New Roman"/>
          <w:sz w:val="24"/>
          <w:lang w:val="en-US"/>
        </w:rPr>
        <w:t xml:space="preserve">Also </w:t>
      </w:r>
      <w:r w:rsidR="00B32B4D">
        <w:rPr>
          <w:rFonts w:ascii="Times New Roman" w:hAnsi="Times New Roman"/>
          <w:sz w:val="24"/>
          <w:lang w:val="en-US"/>
        </w:rPr>
        <w:t>we need to present</w:t>
      </w:r>
      <w:r>
        <w:rPr>
          <w:rFonts w:ascii="Times New Roman" w:hAnsi="Times New Roman"/>
          <w:sz w:val="24"/>
          <w:lang w:val="en-US"/>
        </w:rPr>
        <w:t xml:space="preserve"> the concept of deviations</w:t>
      </w:r>
      <w:r w:rsidR="006A5DDB">
        <w:rPr>
          <w:rFonts w:ascii="Times New Roman" w:hAnsi="Times New Roman"/>
          <w:sz w:val="24"/>
          <w:lang w:val="en-US"/>
        </w:rPr>
        <w:t xml:space="preserve"> points</w:t>
      </w:r>
      <w:r>
        <w:rPr>
          <w:rFonts w:ascii="Times New Roman" w:hAnsi="Times New Roman"/>
          <w:sz w:val="24"/>
          <w:lang w:val="en-US"/>
        </w:rPr>
        <w:t xml:space="preserve">, introduce by Pereira and Costa (2015). </w:t>
      </w:r>
      <w:r w:rsidR="00B32B4D">
        <w:rPr>
          <w:rFonts w:ascii="Times New Roman" w:hAnsi="Times New Roman"/>
          <w:sz w:val="24"/>
          <w:lang w:val="en-US"/>
        </w:rPr>
        <w:t>The d</w:t>
      </w:r>
      <w:r w:rsidR="006A5DDB">
        <w:rPr>
          <w:rFonts w:ascii="Times New Roman" w:hAnsi="Times New Roman"/>
          <w:sz w:val="24"/>
          <w:lang w:val="en-US"/>
        </w:rPr>
        <w:t xml:space="preserve">eviation points </w:t>
      </w:r>
      <w:r w:rsidR="00B27A3F">
        <w:rPr>
          <w:rFonts w:ascii="Times New Roman" w:hAnsi="Times New Roman"/>
          <w:sz w:val="24"/>
          <w:lang w:val="en-US"/>
        </w:rPr>
        <w:t>can be interpreted as measures of distance between an original comparison and the adjusted one,</w:t>
      </w:r>
      <w:r w:rsidR="006A5DDB">
        <w:rPr>
          <w:rFonts w:ascii="Times New Roman" w:hAnsi="Times New Roman"/>
          <w:sz w:val="24"/>
          <w:lang w:val="en-US"/>
        </w:rPr>
        <w:t xml:space="preserve"> and</w:t>
      </w:r>
      <w:r w:rsidR="00B27A3F">
        <w:rPr>
          <w:rFonts w:ascii="Times New Roman" w:hAnsi="Times New Roman"/>
          <w:sz w:val="24"/>
          <w:lang w:val="en-US"/>
        </w:rPr>
        <w:t xml:space="preserve"> ideally</w:t>
      </w:r>
      <w:r w:rsidR="006A5DDB">
        <w:rPr>
          <w:rFonts w:ascii="Times New Roman" w:hAnsi="Times New Roman"/>
          <w:sz w:val="24"/>
          <w:lang w:val="en-US"/>
        </w:rPr>
        <w:t>,</w:t>
      </w:r>
      <w:r w:rsidR="00B27A3F">
        <w:rPr>
          <w:rFonts w:ascii="Times New Roman" w:hAnsi="Times New Roman"/>
          <w:sz w:val="24"/>
          <w:lang w:val="en-US"/>
        </w:rPr>
        <w:t xml:space="preserve"> to avoid loss of information the value of</w:t>
      </w:r>
      <w:r w:rsidR="006A5DDB">
        <w:rPr>
          <w:rFonts w:ascii="Times New Roman" w:hAnsi="Times New Roman"/>
          <w:sz w:val="24"/>
          <w:lang w:val="en-US"/>
        </w:rPr>
        <w:t xml:space="preserve"> the deviations</w:t>
      </w:r>
      <w:r w:rsidR="00B32B4D">
        <w:rPr>
          <w:rFonts w:ascii="Times New Roman" w:hAnsi="Times New Roman"/>
          <w:sz w:val="24"/>
          <w:lang w:val="en-US"/>
        </w:rPr>
        <w:t xml:space="preserve"> points</w:t>
      </w:r>
      <w:r w:rsidR="006A5DDB">
        <w:rPr>
          <w:rFonts w:ascii="Times New Roman" w:hAnsi="Times New Roman"/>
          <w:sz w:val="24"/>
          <w:lang w:val="en-US"/>
        </w:rPr>
        <w:t xml:space="preserve"> should be small. However, as the devia</w:t>
      </w:r>
      <w:r w:rsidR="00B32B4D">
        <w:rPr>
          <w:rFonts w:ascii="Times New Roman" w:hAnsi="Times New Roman"/>
          <w:sz w:val="24"/>
          <w:lang w:val="en-US"/>
        </w:rPr>
        <w:t xml:space="preserve">tion points increase the CR </w:t>
      </w:r>
      <w:r w:rsidR="006A5DDB">
        <w:rPr>
          <w:rFonts w:ascii="Times New Roman" w:hAnsi="Times New Roman"/>
          <w:sz w:val="24"/>
          <w:lang w:val="en-US"/>
        </w:rPr>
        <w:t>decrease</w:t>
      </w:r>
      <w:r w:rsidR="00B32B4D">
        <w:rPr>
          <w:rFonts w:ascii="Times New Roman" w:hAnsi="Times New Roman"/>
          <w:sz w:val="24"/>
          <w:lang w:val="en-US"/>
        </w:rPr>
        <w:t>s</w:t>
      </w:r>
      <w:r w:rsidR="00DE2C1F">
        <w:rPr>
          <w:rFonts w:ascii="Times New Roman" w:hAnsi="Times New Roman"/>
          <w:sz w:val="24"/>
          <w:lang w:val="en-US"/>
        </w:rPr>
        <w:t xml:space="preserve"> to a value equal zero or near zero. This trade-off must be balanced by the decision maker, who will decide what is more important the CR</w:t>
      </w:r>
      <w:r w:rsidR="00B32B4D">
        <w:rPr>
          <w:rFonts w:ascii="Times New Roman" w:hAnsi="Times New Roman"/>
          <w:sz w:val="24"/>
          <w:lang w:val="en-US"/>
        </w:rPr>
        <w:t xml:space="preserve"> value</w:t>
      </w:r>
      <w:r w:rsidR="00DE2C1F">
        <w:rPr>
          <w:rFonts w:ascii="Times New Roman" w:hAnsi="Times New Roman"/>
          <w:sz w:val="24"/>
          <w:lang w:val="en-US"/>
        </w:rPr>
        <w:t xml:space="preserve"> or the original pairwise comparisons preservation.</w:t>
      </w:r>
    </w:p>
    <w:p w:rsidR="009A02E3" w:rsidRPr="00DF4E28" w:rsidRDefault="00DE2C1F" w:rsidP="0004607A">
      <w:pPr>
        <w:spacing w:line="240" w:lineRule="auto"/>
        <w:jc w:val="both"/>
        <w:rPr>
          <w:rFonts w:ascii="Times New Roman" w:hAnsi="Times New Roman"/>
          <w:sz w:val="24"/>
          <w:lang w:val="en-US"/>
        </w:rPr>
      </w:pPr>
      <w:r>
        <w:rPr>
          <w:rFonts w:ascii="Times New Roman" w:hAnsi="Times New Roman"/>
          <w:sz w:val="24"/>
          <w:lang w:val="en-US"/>
        </w:rPr>
        <w:t xml:space="preserve">Table </w:t>
      </w:r>
      <w:r w:rsidR="00B32B4D" w:rsidRPr="00B32B4D">
        <w:rPr>
          <w:rFonts w:ascii="Times New Roman" w:hAnsi="Times New Roman"/>
          <w:sz w:val="24"/>
          <w:lang w:val="en-US"/>
        </w:rPr>
        <w:t>02</w:t>
      </w:r>
      <w:r>
        <w:rPr>
          <w:rFonts w:ascii="Times New Roman" w:hAnsi="Times New Roman"/>
          <w:sz w:val="24"/>
          <w:lang w:val="en-US"/>
        </w:rPr>
        <w:t xml:space="preserve"> helps to better understand the deviation points concept. Suppose that a pairwise comparison has the value of 1/3 (row 1 of Table </w:t>
      </w:r>
      <w:r w:rsidR="00B32B4D" w:rsidRPr="00B32B4D">
        <w:rPr>
          <w:rFonts w:ascii="Times New Roman" w:hAnsi="Times New Roman"/>
          <w:sz w:val="24"/>
          <w:lang w:val="en-US"/>
        </w:rPr>
        <w:t>02</w:t>
      </w:r>
      <w:r>
        <w:rPr>
          <w:rFonts w:ascii="Times New Roman" w:hAnsi="Times New Roman"/>
          <w:sz w:val="24"/>
          <w:lang w:val="en-US"/>
        </w:rPr>
        <w:t>), which is in</w:t>
      </w:r>
      <w:r w:rsidR="00B32B4D">
        <w:rPr>
          <w:rFonts w:ascii="Times New Roman" w:hAnsi="Times New Roman"/>
          <w:sz w:val="24"/>
          <w:lang w:val="en-US"/>
        </w:rPr>
        <w:t xml:space="preserve"> the position 6 (row 2 of Table 02</w:t>
      </w:r>
      <w:r>
        <w:rPr>
          <w:rFonts w:ascii="Times New Roman" w:hAnsi="Times New Roman"/>
          <w:sz w:val="24"/>
          <w:lang w:val="en-US"/>
        </w:rPr>
        <w:t>), and decision maker agrees to accept a variation of 2 deviation points. Consequently, the decision maker accepts that his original comparison can vary from the lower bound value 1/5 (position 4</w:t>
      </w:r>
      <w:r w:rsidR="00B32B4D">
        <w:rPr>
          <w:rFonts w:ascii="Times New Roman" w:hAnsi="Times New Roman"/>
          <w:sz w:val="24"/>
          <w:lang w:val="en-US"/>
        </w:rPr>
        <w:t>, two deviation points to the left</w:t>
      </w:r>
      <w:r>
        <w:rPr>
          <w:rFonts w:ascii="Times New Roman" w:hAnsi="Times New Roman"/>
          <w:sz w:val="24"/>
          <w:lang w:val="en-US"/>
        </w:rPr>
        <w:t xml:space="preserve">) to the upper bound value </w:t>
      </w:r>
      <w:r w:rsidR="00C36D06">
        <w:rPr>
          <w:rFonts w:ascii="Times New Roman" w:hAnsi="Times New Roman"/>
          <w:sz w:val="24"/>
          <w:lang w:val="en-US"/>
        </w:rPr>
        <w:t>1 (position 8</w:t>
      </w:r>
      <w:r w:rsidR="00B32B4D">
        <w:rPr>
          <w:rFonts w:ascii="Times New Roman" w:hAnsi="Times New Roman"/>
          <w:sz w:val="24"/>
          <w:lang w:val="en-US"/>
        </w:rPr>
        <w:t>, two deviation points to the right</w:t>
      </w:r>
      <w:r w:rsidR="00C36D06">
        <w:rPr>
          <w:rFonts w:ascii="Times New Roman" w:hAnsi="Times New Roman"/>
          <w:sz w:val="24"/>
          <w:lang w:val="en-US"/>
        </w:rPr>
        <w:t xml:space="preserve">). </w:t>
      </w:r>
      <w:r w:rsidR="00B27A3F">
        <w:rPr>
          <w:rFonts w:ascii="Times New Roman" w:hAnsi="Times New Roman"/>
          <w:sz w:val="24"/>
          <w:lang w:val="en-US"/>
        </w:rPr>
        <w:t>Pereira and Costa</w:t>
      </w:r>
      <w:r w:rsidR="00C36D06">
        <w:rPr>
          <w:rFonts w:ascii="Times New Roman" w:hAnsi="Times New Roman"/>
          <w:sz w:val="24"/>
          <w:lang w:val="en-US"/>
        </w:rPr>
        <w:t xml:space="preserve"> (2015)</w:t>
      </w:r>
      <w:r w:rsidR="00B27A3F">
        <w:rPr>
          <w:rFonts w:ascii="Times New Roman" w:hAnsi="Times New Roman"/>
          <w:sz w:val="24"/>
          <w:lang w:val="en-US"/>
        </w:rPr>
        <w:t xml:space="preserve"> recommend</w:t>
      </w:r>
      <w:r w:rsidR="00C36D06">
        <w:rPr>
          <w:rFonts w:ascii="Times New Roman" w:hAnsi="Times New Roman"/>
          <w:sz w:val="24"/>
          <w:lang w:val="en-US"/>
        </w:rPr>
        <w:t>s</w:t>
      </w:r>
      <w:r w:rsidR="00B27A3F">
        <w:rPr>
          <w:rFonts w:ascii="Times New Roman" w:hAnsi="Times New Roman"/>
          <w:sz w:val="24"/>
          <w:lang w:val="en-US"/>
        </w:rPr>
        <w:t xml:space="preserve"> the</w:t>
      </w:r>
      <w:r w:rsidR="00C36D06">
        <w:rPr>
          <w:rFonts w:ascii="Times New Roman" w:hAnsi="Times New Roman"/>
          <w:sz w:val="24"/>
          <w:lang w:val="en-US"/>
        </w:rPr>
        <w:t xml:space="preserve"> utilization of a</w:t>
      </w:r>
      <w:r w:rsidR="00B27A3F">
        <w:rPr>
          <w:rFonts w:ascii="Times New Roman" w:hAnsi="Times New Roman"/>
          <w:sz w:val="24"/>
          <w:lang w:val="en-US"/>
        </w:rPr>
        <w:t xml:space="preserve"> maximum of</w:t>
      </w:r>
      <w:r w:rsidR="00C36D06">
        <w:rPr>
          <w:rFonts w:ascii="Times New Roman" w:hAnsi="Times New Roman"/>
          <w:sz w:val="24"/>
          <w:lang w:val="en-US"/>
        </w:rPr>
        <w:t xml:space="preserve"> 3 deviation points, in order to avoid too much information loss. </w:t>
      </w:r>
      <w:r w:rsidR="00B27A3F">
        <w:rPr>
          <w:rFonts w:ascii="Times New Roman" w:hAnsi="Times New Roman"/>
          <w:sz w:val="24"/>
          <w:lang w:val="en-US"/>
        </w:rPr>
        <w:t xml:space="preserve">  </w:t>
      </w:r>
    </w:p>
    <w:p w:rsidR="002B6A22" w:rsidRPr="00D3458B" w:rsidRDefault="002B6A22" w:rsidP="002B6A22">
      <w:pPr>
        <w:spacing w:after="0"/>
        <w:jc w:val="center"/>
        <w:rPr>
          <w:rFonts w:ascii="Times New Roman" w:hAnsi="Times New Roman"/>
          <w:b/>
          <w:sz w:val="20"/>
          <w:lang w:val="en-US"/>
        </w:rPr>
      </w:pPr>
      <w:r>
        <w:rPr>
          <w:rFonts w:ascii="Times New Roman" w:hAnsi="Times New Roman"/>
          <w:b/>
          <w:sz w:val="20"/>
          <w:lang w:val="en-US"/>
        </w:rPr>
        <w:t>Table 02</w:t>
      </w:r>
      <w:r w:rsidRPr="00D3458B">
        <w:rPr>
          <w:rFonts w:ascii="Times New Roman" w:hAnsi="Times New Roman"/>
          <w:b/>
          <w:sz w:val="20"/>
          <w:lang w:val="en-US"/>
        </w:rPr>
        <w:t xml:space="preserve"> –</w:t>
      </w:r>
      <w:r w:rsidR="008E1D84">
        <w:rPr>
          <w:rFonts w:ascii="Times New Roman" w:hAnsi="Times New Roman"/>
          <w:b/>
          <w:sz w:val="20"/>
          <w:lang w:val="en-US"/>
        </w:rPr>
        <w:t xml:space="preserve"> </w:t>
      </w:r>
      <w:r>
        <w:rPr>
          <w:rFonts w:ascii="Times New Roman" w:hAnsi="Times New Roman"/>
          <w:b/>
          <w:sz w:val="20"/>
          <w:lang w:val="en-US"/>
        </w:rPr>
        <w:t>Relative Position</w:t>
      </w:r>
      <w:r w:rsidR="008E1D84">
        <w:rPr>
          <w:rFonts w:ascii="Times New Roman" w:hAnsi="Times New Roman"/>
          <w:b/>
          <w:sz w:val="20"/>
          <w:lang w:val="en-US"/>
        </w:rPr>
        <w:t>s (Pereira and Costa, 2015)</w:t>
      </w:r>
    </w:p>
    <w:tbl>
      <w:tblPr>
        <w:tblStyle w:val="TableGrid"/>
        <w:tblW w:w="8487" w:type="dxa"/>
        <w:jc w:val="center"/>
        <w:tblLook w:val="04A0" w:firstRow="1" w:lastRow="0" w:firstColumn="1" w:lastColumn="0" w:noHBand="0" w:noVBand="1"/>
      </w:tblPr>
      <w:tblGrid>
        <w:gridCol w:w="742"/>
        <w:gridCol w:w="463"/>
        <w:gridCol w:w="463"/>
        <w:gridCol w:w="462"/>
        <w:gridCol w:w="462"/>
        <w:gridCol w:w="462"/>
        <w:gridCol w:w="462"/>
        <w:gridCol w:w="462"/>
        <w:gridCol w:w="462"/>
        <w:gridCol w:w="438"/>
        <w:gridCol w:w="438"/>
        <w:gridCol w:w="453"/>
        <w:gridCol w:w="453"/>
        <w:gridCol w:w="453"/>
        <w:gridCol w:w="453"/>
        <w:gridCol w:w="453"/>
        <w:gridCol w:w="453"/>
        <w:gridCol w:w="453"/>
      </w:tblGrid>
      <w:tr w:rsidR="002B6A22" w:rsidTr="0018746B">
        <w:trPr>
          <w:trHeight w:val="471"/>
          <w:jc w:val="center"/>
        </w:trPr>
        <w:tc>
          <w:tcPr>
            <w:tcW w:w="472" w:type="dxa"/>
            <w:vAlign w:val="bottom"/>
          </w:tcPr>
          <w:p w:rsidR="002B6A22" w:rsidRPr="002C46EF" w:rsidRDefault="002B6A22" w:rsidP="0018746B">
            <w:pPr>
              <w:jc w:val="center"/>
              <w:rPr>
                <w:rFonts w:ascii="Times New Roman" w:hAnsi="Times New Roman"/>
                <w:sz w:val="16"/>
              </w:rPr>
            </w:pPr>
            <w:r>
              <w:rPr>
                <w:rFonts w:ascii="Times New Roman" w:hAnsi="Times New Roman"/>
                <w:sz w:val="16"/>
              </w:rPr>
              <w:t>Scale</w:t>
            </w:r>
          </w:p>
        </w:tc>
        <w:tc>
          <w:tcPr>
            <w:tcW w:w="472" w:type="dxa"/>
            <w:vAlign w:val="bottom"/>
          </w:tcPr>
          <w:p w:rsidR="002B6A22" w:rsidRPr="002C46EF" w:rsidRDefault="002B6A22" w:rsidP="0018746B">
            <w:pPr>
              <w:jc w:val="center"/>
              <w:rPr>
                <w:rFonts w:ascii="Times New Roman" w:hAnsi="Times New Roman"/>
                <w:sz w:val="16"/>
              </w:rPr>
            </w:pPr>
            <w:r w:rsidRPr="002C46EF">
              <w:rPr>
                <w:rFonts w:ascii="Times New Roman" w:hAnsi="Times New Roman"/>
                <w:sz w:val="16"/>
              </w:rPr>
              <w:t>1/9</w:t>
            </w:r>
          </w:p>
        </w:tc>
        <w:tc>
          <w:tcPr>
            <w:tcW w:w="472" w:type="dxa"/>
            <w:vAlign w:val="bottom"/>
          </w:tcPr>
          <w:p w:rsidR="002B6A22" w:rsidRPr="002C46EF" w:rsidRDefault="002B6A22" w:rsidP="0018746B">
            <w:pPr>
              <w:jc w:val="center"/>
              <w:rPr>
                <w:rFonts w:ascii="Times New Roman" w:hAnsi="Times New Roman"/>
                <w:sz w:val="16"/>
              </w:rPr>
            </w:pPr>
            <w:r w:rsidRPr="002C46EF">
              <w:rPr>
                <w:rFonts w:ascii="Times New Roman" w:hAnsi="Times New Roman"/>
                <w:sz w:val="16"/>
              </w:rPr>
              <w:t>1/8</w:t>
            </w:r>
          </w:p>
        </w:tc>
        <w:tc>
          <w:tcPr>
            <w:tcW w:w="472" w:type="dxa"/>
            <w:vAlign w:val="bottom"/>
          </w:tcPr>
          <w:p w:rsidR="002B6A22" w:rsidRPr="002C46EF" w:rsidRDefault="002B6A22" w:rsidP="0018746B">
            <w:pPr>
              <w:jc w:val="center"/>
              <w:rPr>
                <w:rFonts w:ascii="Times New Roman" w:hAnsi="Times New Roman"/>
                <w:sz w:val="16"/>
              </w:rPr>
            </w:pPr>
            <w:r w:rsidRPr="002C46EF">
              <w:rPr>
                <w:rFonts w:ascii="Times New Roman" w:hAnsi="Times New Roman"/>
                <w:sz w:val="16"/>
              </w:rPr>
              <w:t>1/7</w:t>
            </w:r>
          </w:p>
        </w:tc>
        <w:tc>
          <w:tcPr>
            <w:tcW w:w="472" w:type="dxa"/>
            <w:vAlign w:val="bottom"/>
          </w:tcPr>
          <w:p w:rsidR="002B6A22" w:rsidRPr="002C46EF" w:rsidRDefault="002B6A22" w:rsidP="0018746B">
            <w:pPr>
              <w:jc w:val="center"/>
              <w:rPr>
                <w:rFonts w:ascii="Times New Roman" w:hAnsi="Times New Roman"/>
                <w:sz w:val="16"/>
              </w:rPr>
            </w:pPr>
            <w:r w:rsidRPr="002C46EF">
              <w:rPr>
                <w:rFonts w:ascii="Times New Roman" w:hAnsi="Times New Roman"/>
                <w:sz w:val="16"/>
              </w:rPr>
              <w:t>1/6</w:t>
            </w:r>
          </w:p>
        </w:tc>
        <w:tc>
          <w:tcPr>
            <w:tcW w:w="472" w:type="dxa"/>
            <w:vAlign w:val="bottom"/>
          </w:tcPr>
          <w:p w:rsidR="002B6A22" w:rsidRPr="002C46EF" w:rsidRDefault="002B6A22" w:rsidP="0018746B">
            <w:pPr>
              <w:jc w:val="center"/>
              <w:rPr>
                <w:rFonts w:ascii="Times New Roman" w:hAnsi="Times New Roman"/>
                <w:sz w:val="16"/>
              </w:rPr>
            </w:pPr>
            <w:r w:rsidRPr="002C46EF">
              <w:rPr>
                <w:rFonts w:ascii="Times New Roman" w:hAnsi="Times New Roman"/>
                <w:sz w:val="16"/>
              </w:rPr>
              <w:t>1/5</w:t>
            </w:r>
          </w:p>
        </w:tc>
        <w:tc>
          <w:tcPr>
            <w:tcW w:w="472" w:type="dxa"/>
            <w:vAlign w:val="bottom"/>
          </w:tcPr>
          <w:p w:rsidR="002B6A22" w:rsidRPr="002C46EF" w:rsidRDefault="002B6A22" w:rsidP="0018746B">
            <w:pPr>
              <w:jc w:val="center"/>
              <w:rPr>
                <w:rFonts w:ascii="Times New Roman" w:hAnsi="Times New Roman"/>
                <w:sz w:val="16"/>
              </w:rPr>
            </w:pPr>
            <w:r w:rsidRPr="002C46EF">
              <w:rPr>
                <w:rFonts w:ascii="Times New Roman" w:hAnsi="Times New Roman"/>
                <w:sz w:val="16"/>
              </w:rPr>
              <w:t>1/4</w:t>
            </w:r>
          </w:p>
        </w:tc>
        <w:tc>
          <w:tcPr>
            <w:tcW w:w="472" w:type="dxa"/>
            <w:vAlign w:val="bottom"/>
          </w:tcPr>
          <w:p w:rsidR="002B6A22" w:rsidRPr="002C46EF" w:rsidRDefault="002B6A22" w:rsidP="0018746B">
            <w:pPr>
              <w:jc w:val="center"/>
              <w:rPr>
                <w:rFonts w:ascii="Times New Roman" w:hAnsi="Times New Roman"/>
                <w:sz w:val="16"/>
              </w:rPr>
            </w:pPr>
            <w:r w:rsidRPr="002C46EF">
              <w:rPr>
                <w:rFonts w:ascii="Times New Roman" w:hAnsi="Times New Roman"/>
                <w:sz w:val="16"/>
              </w:rPr>
              <w:t>1/3</w:t>
            </w:r>
          </w:p>
        </w:tc>
        <w:tc>
          <w:tcPr>
            <w:tcW w:w="472" w:type="dxa"/>
            <w:vAlign w:val="bottom"/>
          </w:tcPr>
          <w:p w:rsidR="002B6A22" w:rsidRPr="002C46EF" w:rsidRDefault="002B6A22" w:rsidP="0018746B">
            <w:pPr>
              <w:jc w:val="center"/>
              <w:rPr>
                <w:rFonts w:ascii="Times New Roman" w:hAnsi="Times New Roman"/>
                <w:sz w:val="16"/>
              </w:rPr>
            </w:pPr>
            <w:r w:rsidRPr="002C46EF">
              <w:rPr>
                <w:rFonts w:ascii="Times New Roman" w:hAnsi="Times New Roman"/>
                <w:sz w:val="16"/>
              </w:rPr>
              <w:t>1/2</w:t>
            </w:r>
          </w:p>
        </w:tc>
        <w:tc>
          <w:tcPr>
            <w:tcW w:w="471" w:type="dxa"/>
            <w:vAlign w:val="bottom"/>
          </w:tcPr>
          <w:p w:rsidR="002B6A22" w:rsidRPr="002C46EF" w:rsidRDefault="002B6A22" w:rsidP="0018746B">
            <w:pPr>
              <w:jc w:val="center"/>
              <w:rPr>
                <w:rFonts w:ascii="Times New Roman" w:hAnsi="Times New Roman"/>
                <w:sz w:val="16"/>
              </w:rPr>
            </w:pPr>
            <w:r w:rsidRPr="002C46EF">
              <w:rPr>
                <w:rFonts w:ascii="Times New Roman" w:hAnsi="Times New Roman"/>
                <w:sz w:val="16"/>
              </w:rPr>
              <w:t>1</w:t>
            </w:r>
          </w:p>
        </w:tc>
        <w:tc>
          <w:tcPr>
            <w:tcW w:w="471" w:type="dxa"/>
            <w:vAlign w:val="bottom"/>
          </w:tcPr>
          <w:p w:rsidR="002B6A22" w:rsidRPr="002C46EF" w:rsidRDefault="002B6A22" w:rsidP="0018746B">
            <w:pPr>
              <w:jc w:val="center"/>
              <w:rPr>
                <w:rFonts w:ascii="Times New Roman" w:hAnsi="Times New Roman"/>
                <w:sz w:val="16"/>
              </w:rPr>
            </w:pPr>
            <w:r w:rsidRPr="002C46EF">
              <w:rPr>
                <w:rFonts w:ascii="Times New Roman" w:hAnsi="Times New Roman"/>
                <w:sz w:val="16"/>
              </w:rPr>
              <w:t>2</w:t>
            </w:r>
          </w:p>
        </w:tc>
        <w:tc>
          <w:tcPr>
            <w:tcW w:w="471" w:type="dxa"/>
            <w:vAlign w:val="bottom"/>
          </w:tcPr>
          <w:p w:rsidR="002B6A22" w:rsidRPr="002C46EF" w:rsidRDefault="002B6A22" w:rsidP="0018746B">
            <w:pPr>
              <w:jc w:val="center"/>
              <w:rPr>
                <w:rFonts w:ascii="Times New Roman" w:hAnsi="Times New Roman"/>
                <w:sz w:val="16"/>
              </w:rPr>
            </w:pPr>
            <w:r w:rsidRPr="002C46EF">
              <w:rPr>
                <w:rFonts w:ascii="Times New Roman" w:hAnsi="Times New Roman"/>
                <w:sz w:val="16"/>
              </w:rPr>
              <w:t>3</w:t>
            </w:r>
          </w:p>
        </w:tc>
        <w:tc>
          <w:tcPr>
            <w:tcW w:w="471" w:type="dxa"/>
            <w:vAlign w:val="bottom"/>
          </w:tcPr>
          <w:p w:rsidR="002B6A22" w:rsidRPr="002C46EF" w:rsidRDefault="002B6A22" w:rsidP="0018746B">
            <w:pPr>
              <w:jc w:val="center"/>
              <w:rPr>
                <w:rFonts w:ascii="Times New Roman" w:hAnsi="Times New Roman"/>
                <w:sz w:val="16"/>
              </w:rPr>
            </w:pPr>
            <w:r w:rsidRPr="002C46EF">
              <w:rPr>
                <w:rFonts w:ascii="Times New Roman" w:hAnsi="Times New Roman"/>
                <w:sz w:val="16"/>
              </w:rPr>
              <w:t>4</w:t>
            </w:r>
          </w:p>
        </w:tc>
        <w:tc>
          <w:tcPr>
            <w:tcW w:w="471" w:type="dxa"/>
            <w:vAlign w:val="bottom"/>
          </w:tcPr>
          <w:p w:rsidR="002B6A22" w:rsidRPr="002C46EF" w:rsidRDefault="002B6A22" w:rsidP="0018746B">
            <w:pPr>
              <w:jc w:val="center"/>
              <w:rPr>
                <w:rFonts w:ascii="Times New Roman" w:hAnsi="Times New Roman"/>
                <w:sz w:val="16"/>
              </w:rPr>
            </w:pPr>
            <w:r w:rsidRPr="002C46EF">
              <w:rPr>
                <w:rFonts w:ascii="Times New Roman" w:hAnsi="Times New Roman"/>
                <w:sz w:val="16"/>
              </w:rPr>
              <w:t>5</w:t>
            </w:r>
          </w:p>
        </w:tc>
        <w:tc>
          <w:tcPr>
            <w:tcW w:w="471" w:type="dxa"/>
            <w:vAlign w:val="bottom"/>
          </w:tcPr>
          <w:p w:rsidR="002B6A22" w:rsidRPr="002C46EF" w:rsidRDefault="002B6A22" w:rsidP="0018746B">
            <w:pPr>
              <w:jc w:val="center"/>
              <w:rPr>
                <w:rFonts w:ascii="Times New Roman" w:hAnsi="Times New Roman"/>
                <w:sz w:val="16"/>
              </w:rPr>
            </w:pPr>
            <w:r w:rsidRPr="002C46EF">
              <w:rPr>
                <w:rFonts w:ascii="Times New Roman" w:hAnsi="Times New Roman"/>
                <w:sz w:val="16"/>
              </w:rPr>
              <w:t>6</w:t>
            </w:r>
          </w:p>
        </w:tc>
        <w:tc>
          <w:tcPr>
            <w:tcW w:w="471" w:type="dxa"/>
            <w:vAlign w:val="bottom"/>
          </w:tcPr>
          <w:p w:rsidR="002B6A22" w:rsidRPr="002C46EF" w:rsidRDefault="002B6A22" w:rsidP="0018746B">
            <w:pPr>
              <w:jc w:val="center"/>
              <w:rPr>
                <w:rFonts w:ascii="Times New Roman" w:hAnsi="Times New Roman"/>
                <w:sz w:val="16"/>
              </w:rPr>
            </w:pPr>
            <w:r w:rsidRPr="002C46EF">
              <w:rPr>
                <w:rFonts w:ascii="Times New Roman" w:hAnsi="Times New Roman"/>
                <w:sz w:val="16"/>
              </w:rPr>
              <w:t>7</w:t>
            </w:r>
          </w:p>
        </w:tc>
        <w:tc>
          <w:tcPr>
            <w:tcW w:w="471" w:type="dxa"/>
            <w:vAlign w:val="bottom"/>
          </w:tcPr>
          <w:p w:rsidR="002B6A22" w:rsidRPr="002C46EF" w:rsidRDefault="002B6A22" w:rsidP="0018746B">
            <w:pPr>
              <w:jc w:val="center"/>
              <w:rPr>
                <w:rFonts w:ascii="Times New Roman" w:hAnsi="Times New Roman"/>
                <w:sz w:val="16"/>
              </w:rPr>
            </w:pPr>
            <w:r w:rsidRPr="002C46EF">
              <w:rPr>
                <w:rFonts w:ascii="Times New Roman" w:hAnsi="Times New Roman"/>
                <w:sz w:val="16"/>
              </w:rPr>
              <w:t>8</w:t>
            </w:r>
          </w:p>
        </w:tc>
        <w:tc>
          <w:tcPr>
            <w:tcW w:w="471" w:type="dxa"/>
            <w:vAlign w:val="bottom"/>
          </w:tcPr>
          <w:p w:rsidR="002B6A22" w:rsidRPr="002C46EF" w:rsidRDefault="002B6A22" w:rsidP="0018746B">
            <w:pPr>
              <w:jc w:val="center"/>
              <w:rPr>
                <w:rFonts w:ascii="Times New Roman" w:hAnsi="Times New Roman"/>
                <w:sz w:val="16"/>
              </w:rPr>
            </w:pPr>
            <w:r w:rsidRPr="002C46EF">
              <w:rPr>
                <w:rFonts w:ascii="Times New Roman" w:hAnsi="Times New Roman"/>
                <w:sz w:val="16"/>
              </w:rPr>
              <w:t>9</w:t>
            </w:r>
          </w:p>
        </w:tc>
      </w:tr>
      <w:tr w:rsidR="002B6A22" w:rsidTr="0018746B">
        <w:trPr>
          <w:trHeight w:val="471"/>
          <w:jc w:val="center"/>
        </w:trPr>
        <w:tc>
          <w:tcPr>
            <w:tcW w:w="472" w:type="dxa"/>
            <w:vAlign w:val="bottom"/>
          </w:tcPr>
          <w:p w:rsidR="002B6A22" w:rsidRPr="002C46EF" w:rsidRDefault="002B6A22" w:rsidP="0018746B">
            <w:pPr>
              <w:jc w:val="center"/>
              <w:rPr>
                <w:rFonts w:ascii="Times New Roman" w:hAnsi="Times New Roman"/>
                <w:sz w:val="16"/>
              </w:rPr>
            </w:pPr>
            <w:r>
              <w:rPr>
                <w:rFonts w:ascii="Times New Roman" w:hAnsi="Times New Roman"/>
                <w:sz w:val="16"/>
              </w:rPr>
              <w:t>Position</w:t>
            </w:r>
          </w:p>
        </w:tc>
        <w:tc>
          <w:tcPr>
            <w:tcW w:w="472" w:type="dxa"/>
            <w:vAlign w:val="bottom"/>
          </w:tcPr>
          <w:p w:rsidR="002B6A22" w:rsidRPr="002C46EF" w:rsidRDefault="002B6A22" w:rsidP="0018746B">
            <w:pPr>
              <w:jc w:val="center"/>
              <w:rPr>
                <w:rFonts w:ascii="Times New Roman" w:hAnsi="Times New Roman"/>
                <w:sz w:val="16"/>
              </w:rPr>
            </w:pPr>
            <w:r>
              <w:rPr>
                <w:rFonts w:ascii="Times New Roman" w:hAnsi="Times New Roman"/>
                <w:sz w:val="16"/>
              </w:rPr>
              <w:t>0</w:t>
            </w:r>
          </w:p>
        </w:tc>
        <w:tc>
          <w:tcPr>
            <w:tcW w:w="472" w:type="dxa"/>
            <w:vAlign w:val="bottom"/>
          </w:tcPr>
          <w:p w:rsidR="002B6A22" w:rsidRPr="002C46EF" w:rsidRDefault="002B6A22" w:rsidP="0018746B">
            <w:pPr>
              <w:jc w:val="center"/>
              <w:rPr>
                <w:rFonts w:ascii="Times New Roman" w:hAnsi="Times New Roman"/>
                <w:sz w:val="16"/>
              </w:rPr>
            </w:pPr>
            <w:r>
              <w:rPr>
                <w:rFonts w:ascii="Times New Roman" w:hAnsi="Times New Roman"/>
                <w:sz w:val="16"/>
              </w:rPr>
              <w:t>1</w:t>
            </w:r>
          </w:p>
        </w:tc>
        <w:tc>
          <w:tcPr>
            <w:tcW w:w="472" w:type="dxa"/>
            <w:vAlign w:val="bottom"/>
          </w:tcPr>
          <w:p w:rsidR="002B6A22" w:rsidRPr="002C46EF" w:rsidRDefault="002B6A22" w:rsidP="0018746B">
            <w:pPr>
              <w:jc w:val="center"/>
              <w:rPr>
                <w:rFonts w:ascii="Times New Roman" w:hAnsi="Times New Roman"/>
                <w:sz w:val="16"/>
              </w:rPr>
            </w:pPr>
            <w:r>
              <w:rPr>
                <w:rFonts w:ascii="Times New Roman" w:hAnsi="Times New Roman"/>
                <w:sz w:val="16"/>
              </w:rPr>
              <w:t>2</w:t>
            </w:r>
          </w:p>
        </w:tc>
        <w:tc>
          <w:tcPr>
            <w:tcW w:w="472" w:type="dxa"/>
            <w:vAlign w:val="bottom"/>
          </w:tcPr>
          <w:p w:rsidR="002B6A22" w:rsidRPr="002C46EF" w:rsidRDefault="002B6A22" w:rsidP="0018746B">
            <w:pPr>
              <w:jc w:val="center"/>
              <w:rPr>
                <w:rFonts w:ascii="Times New Roman" w:hAnsi="Times New Roman"/>
                <w:sz w:val="16"/>
              </w:rPr>
            </w:pPr>
            <w:r>
              <w:rPr>
                <w:rFonts w:ascii="Times New Roman" w:hAnsi="Times New Roman"/>
                <w:sz w:val="16"/>
              </w:rPr>
              <w:t>3</w:t>
            </w:r>
          </w:p>
        </w:tc>
        <w:tc>
          <w:tcPr>
            <w:tcW w:w="472" w:type="dxa"/>
            <w:vAlign w:val="bottom"/>
          </w:tcPr>
          <w:p w:rsidR="002B6A22" w:rsidRPr="002C46EF" w:rsidRDefault="002B6A22" w:rsidP="0018746B">
            <w:pPr>
              <w:jc w:val="center"/>
              <w:rPr>
                <w:rFonts w:ascii="Times New Roman" w:hAnsi="Times New Roman"/>
                <w:sz w:val="16"/>
              </w:rPr>
            </w:pPr>
            <w:r>
              <w:rPr>
                <w:rFonts w:ascii="Times New Roman" w:hAnsi="Times New Roman"/>
                <w:sz w:val="16"/>
              </w:rPr>
              <w:t>4</w:t>
            </w:r>
          </w:p>
        </w:tc>
        <w:tc>
          <w:tcPr>
            <w:tcW w:w="472" w:type="dxa"/>
            <w:vAlign w:val="bottom"/>
          </w:tcPr>
          <w:p w:rsidR="002B6A22" w:rsidRPr="002C46EF" w:rsidRDefault="002B6A22" w:rsidP="0018746B">
            <w:pPr>
              <w:jc w:val="center"/>
              <w:rPr>
                <w:rFonts w:ascii="Times New Roman" w:hAnsi="Times New Roman"/>
                <w:sz w:val="16"/>
              </w:rPr>
            </w:pPr>
            <w:r>
              <w:rPr>
                <w:rFonts w:ascii="Times New Roman" w:hAnsi="Times New Roman"/>
                <w:sz w:val="16"/>
              </w:rPr>
              <w:t>5</w:t>
            </w:r>
          </w:p>
        </w:tc>
        <w:tc>
          <w:tcPr>
            <w:tcW w:w="472" w:type="dxa"/>
            <w:vAlign w:val="bottom"/>
          </w:tcPr>
          <w:p w:rsidR="002B6A22" w:rsidRPr="002C46EF" w:rsidRDefault="002B6A22" w:rsidP="0018746B">
            <w:pPr>
              <w:jc w:val="center"/>
              <w:rPr>
                <w:rFonts w:ascii="Times New Roman" w:hAnsi="Times New Roman"/>
                <w:sz w:val="16"/>
              </w:rPr>
            </w:pPr>
            <w:r>
              <w:rPr>
                <w:rFonts w:ascii="Times New Roman" w:hAnsi="Times New Roman"/>
                <w:sz w:val="16"/>
              </w:rPr>
              <w:t>6</w:t>
            </w:r>
          </w:p>
        </w:tc>
        <w:tc>
          <w:tcPr>
            <w:tcW w:w="472" w:type="dxa"/>
            <w:vAlign w:val="bottom"/>
          </w:tcPr>
          <w:p w:rsidR="002B6A22" w:rsidRPr="002C46EF" w:rsidRDefault="002B6A22" w:rsidP="0018746B">
            <w:pPr>
              <w:jc w:val="center"/>
              <w:rPr>
                <w:rFonts w:ascii="Times New Roman" w:hAnsi="Times New Roman"/>
                <w:sz w:val="16"/>
              </w:rPr>
            </w:pPr>
            <w:r>
              <w:rPr>
                <w:rFonts w:ascii="Times New Roman" w:hAnsi="Times New Roman"/>
                <w:sz w:val="16"/>
              </w:rPr>
              <w:t>7</w:t>
            </w:r>
          </w:p>
        </w:tc>
        <w:tc>
          <w:tcPr>
            <w:tcW w:w="471" w:type="dxa"/>
            <w:vAlign w:val="bottom"/>
          </w:tcPr>
          <w:p w:rsidR="002B6A22" w:rsidRPr="002C46EF" w:rsidRDefault="002B6A22" w:rsidP="0018746B">
            <w:pPr>
              <w:jc w:val="center"/>
              <w:rPr>
                <w:rFonts w:ascii="Times New Roman" w:hAnsi="Times New Roman"/>
                <w:sz w:val="16"/>
              </w:rPr>
            </w:pPr>
            <w:r>
              <w:rPr>
                <w:rFonts w:ascii="Times New Roman" w:hAnsi="Times New Roman"/>
                <w:sz w:val="16"/>
              </w:rPr>
              <w:t>8</w:t>
            </w:r>
          </w:p>
        </w:tc>
        <w:tc>
          <w:tcPr>
            <w:tcW w:w="471" w:type="dxa"/>
            <w:vAlign w:val="bottom"/>
          </w:tcPr>
          <w:p w:rsidR="002B6A22" w:rsidRPr="002C46EF" w:rsidRDefault="002B6A22" w:rsidP="0018746B">
            <w:pPr>
              <w:jc w:val="center"/>
              <w:rPr>
                <w:rFonts w:ascii="Times New Roman" w:hAnsi="Times New Roman"/>
                <w:sz w:val="16"/>
              </w:rPr>
            </w:pPr>
            <w:r>
              <w:rPr>
                <w:rFonts w:ascii="Times New Roman" w:hAnsi="Times New Roman"/>
                <w:sz w:val="16"/>
              </w:rPr>
              <w:t>9</w:t>
            </w:r>
          </w:p>
        </w:tc>
        <w:tc>
          <w:tcPr>
            <w:tcW w:w="471" w:type="dxa"/>
            <w:vAlign w:val="bottom"/>
          </w:tcPr>
          <w:p w:rsidR="002B6A22" w:rsidRPr="002C46EF" w:rsidRDefault="002B6A22" w:rsidP="0018746B">
            <w:pPr>
              <w:jc w:val="center"/>
              <w:rPr>
                <w:rFonts w:ascii="Times New Roman" w:hAnsi="Times New Roman"/>
                <w:sz w:val="16"/>
              </w:rPr>
            </w:pPr>
            <w:r>
              <w:rPr>
                <w:rFonts w:ascii="Times New Roman" w:hAnsi="Times New Roman"/>
                <w:sz w:val="16"/>
              </w:rPr>
              <w:t>10</w:t>
            </w:r>
          </w:p>
        </w:tc>
        <w:tc>
          <w:tcPr>
            <w:tcW w:w="471" w:type="dxa"/>
            <w:vAlign w:val="bottom"/>
          </w:tcPr>
          <w:p w:rsidR="002B6A22" w:rsidRPr="002C46EF" w:rsidRDefault="002B6A22" w:rsidP="0018746B">
            <w:pPr>
              <w:jc w:val="center"/>
              <w:rPr>
                <w:rFonts w:ascii="Times New Roman" w:hAnsi="Times New Roman"/>
                <w:sz w:val="16"/>
              </w:rPr>
            </w:pPr>
            <w:r>
              <w:rPr>
                <w:rFonts w:ascii="Times New Roman" w:hAnsi="Times New Roman"/>
                <w:sz w:val="16"/>
              </w:rPr>
              <w:t>11</w:t>
            </w:r>
          </w:p>
        </w:tc>
        <w:tc>
          <w:tcPr>
            <w:tcW w:w="471" w:type="dxa"/>
            <w:vAlign w:val="bottom"/>
          </w:tcPr>
          <w:p w:rsidR="002B6A22" w:rsidRPr="002C46EF" w:rsidRDefault="002B6A22" w:rsidP="0018746B">
            <w:pPr>
              <w:jc w:val="center"/>
              <w:rPr>
                <w:rFonts w:ascii="Times New Roman" w:hAnsi="Times New Roman"/>
                <w:sz w:val="16"/>
              </w:rPr>
            </w:pPr>
            <w:r>
              <w:rPr>
                <w:rFonts w:ascii="Times New Roman" w:hAnsi="Times New Roman"/>
                <w:sz w:val="16"/>
              </w:rPr>
              <w:t>12</w:t>
            </w:r>
          </w:p>
        </w:tc>
        <w:tc>
          <w:tcPr>
            <w:tcW w:w="471" w:type="dxa"/>
            <w:vAlign w:val="bottom"/>
          </w:tcPr>
          <w:p w:rsidR="002B6A22" w:rsidRPr="002C46EF" w:rsidRDefault="002B6A22" w:rsidP="0018746B">
            <w:pPr>
              <w:jc w:val="center"/>
              <w:rPr>
                <w:rFonts w:ascii="Times New Roman" w:hAnsi="Times New Roman"/>
                <w:sz w:val="16"/>
              </w:rPr>
            </w:pPr>
            <w:r>
              <w:rPr>
                <w:rFonts w:ascii="Times New Roman" w:hAnsi="Times New Roman"/>
                <w:sz w:val="16"/>
              </w:rPr>
              <w:t>13</w:t>
            </w:r>
          </w:p>
        </w:tc>
        <w:tc>
          <w:tcPr>
            <w:tcW w:w="471" w:type="dxa"/>
            <w:vAlign w:val="bottom"/>
          </w:tcPr>
          <w:p w:rsidR="002B6A22" w:rsidRPr="002C46EF" w:rsidRDefault="002B6A22" w:rsidP="0018746B">
            <w:pPr>
              <w:jc w:val="center"/>
              <w:rPr>
                <w:rFonts w:ascii="Times New Roman" w:hAnsi="Times New Roman"/>
                <w:sz w:val="16"/>
              </w:rPr>
            </w:pPr>
            <w:r>
              <w:rPr>
                <w:rFonts w:ascii="Times New Roman" w:hAnsi="Times New Roman"/>
                <w:sz w:val="16"/>
              </w:rPr>
              <w:t>14</w:t>
            </w:r>
          </w:p>
        </w:tc>
        <w:tc>
          <w:tcPr>
            <w:tcW w:w="471" w:type="dxa"/>
            <w:vAlign w:val="bottom"/>
          </w:tcPr>
          <w:p w:rsidR="002B6A22" w:rsidRPr="002C46EF" w:rsidRDefault="002B6A22" w:rsidP="0018746B">
            <w:pPr>
              <w:jc w:val="center"/>
              <w:rPr>
                <w:rFonts w:ascii="Times New Roman" w:hAnsi="Times New Roman"/>
                <w:sz w:val="16"/>
              </w:rPr>
            </w:pPr>
            <w:r>
              <w:rPr>
                <w:rFonts w:ascii="Times New Roman" w:hAnsi="Times New Roman"/>
                <w:sz w:val="16"/>
              </w:rPr>
              <w:t>15</w:t>
            </w:r>
          </w:p>
        </w:tc>
        <w:tc>
          <w:tcPr>
            <w:tcW w:w="471" w:type="dxa"/>
            <w:vAlign w:val="bottom"/>
          </w:tcPr>
          <w:p w:rsidR="002B6A22" w:rsidRPr="002C46EF" w:rsidRDefault="002B6A22" w:rsidP="0018746B">
            <w:pPr>
              <w:jc w:val="center"/>
              <w:rPr>
                <w:rFonts w:ascii="Times New Roman" w:hAnsi="Times New Roman"/>
                <w:sz w:val="16"/>
              </w:rPr>
            </w:pPr>
            <w:r>
              <w:rPr>
                <w:rFonts w:ascii="Times New Roman" w:hAnsi="Times New Roman"/>
                <w:sz w:val="16"/>
              </w:rPr>
              <w:t>16</w:t>
            </w:r>
          </w:p>
        </w:tc>
      </w:tr>
    </w:tbl>
    <w:p w:rsidR="00C36D06" w:rsidRDefault="00C36D06" w:rsidP="00C77CD8">
      <w:pPr>
        <w:spacing w:after="0" w:line="240" w:lineRule="auto"/>
        <w:jc w:val="both"/>
        <w:rPr>
          <w:rFonts w:ascii="Times New Roman" w:hAnsi="Times New Roman"/>
          <w:sz w:val="24"/>
        </w:rPr>
      </w:pPr>
    </w:p>
    <w:p w:rsidR="00C77CD8" w:rsidRDefault="00B32B4D" w:rsidP="00C77CD8">
      <w:pPr>
        <w:spacing w:after="0" w:line="240" w:lineRule="auto"/>
        <w:jc w:val="both"/>
        <w:rPr>
          <w:rFonts w:ascii="Times New Roman" w:hAnsi="Times New Roman"/>
          <w:sz w:val="24"/>
          <w:lang w:val="en-US"/>
        </w:rPr>
      </w:pPr>
      <w:r w:rsidRPr="0022713E">
        <w:rPr>
          <w:rFonts w:ascii="Times New Roman" w:hAnsi="Times New Roman"/>
          <w:sz w:val="24"/>
          <w:lang w:val="en-US"/>
        </w:rPr>
        <w:t xml:space="preserve">As stated before, the algorithms </w:t>
      </w:r>
      <w:r w:rsidR="00D65928" w:rsidRPr="0022713E">
        <w:rPr>
          <w:rFonts w:ascii="Times New Roman" w:hAnsi="Times New Roman"/>
          <w:sz w:val="24"/>
          <w:lang w:val="en-US"/>
        </w:rPr>
        <w:t xml:space="preserve">have two </w:t>
      </w:r>
      <w:r w:rsidRPr="0022713E">
        <w:rPr>
          <w:rFonts w:ascii="Times New Roman" w:hAnsi="Times New Roman"/>
          <w:sz w:val="24"/>
          <w:lang w:val="en-US"/>
        </w:rPr>
        <w:t>different objectives therefore they have two different stopping rules, the first one, the Conservative Algorithm,</w:t>
      </w:r>
      <w:r w:rsidR="00D65928" w:rsidRPr="0022713E">
        <w:rPr>
          <w:rFonts w:ascii="Times New Roman" w:hAnsi="Times New Roman"/>
          <w:sz w:val="24"/>
          <w:lang w:val="en-US"/>
        </w:rPr>
        <w:t xml:space="preserve"> aims to preserve the original pairwise c</w:t>
      </w:r>
      <w:r w:rsidRPr="0022713E">
        <w:rPr>
          <w:rFonts w:ascii="Times New Roman" w:hAnsi="Times New Roman"/>
          <w:sz w:val="24"/>
          <w:lang w:val="en-US"/>
        </w:rPr>
        <w:t>omparisons as much as possible</w:t>
      </w:r>
      <w:r w:rsidR="0022713E" w:rsidRPr="0022713E">
        <w:rPr>
          <w:rFonts w:ascii="Times New Roman" w:hAnsi="Times New Roman"/>
          <w:sz w:val="24"/>
          <w:lang w:val="en-US"/>
        </w:rPr>
        <w:t>,</w:t>
      </w:r>
      <w:r w:rsidR="00D65928" w:rsidRPr="0022713E">
        <w:rPr>
          <w:rFonts w:ascii="Times New Roman" w:hAnsi="Times New Roman"/>
          <w:sz w:val="24"/>
          <w:lang w:val="en-US"/>
        </w:rPr>
        <w:t xml:space="preserve"> </w:t>
      </w:r>
      <w:r w:rsidR="0022713E" w:rsidRPr="0022713E">
        <w:rPr>
          <w:rFonts w:ascii="Times New Roman" w:hAnsi="Times New Roman"/>
          <w:sz w:val="24"/>
          <w:lang w:val="en-US"/>
        </w:rPr>
        <w:t>so the iteration is stopped as soon the CR value is below 0.1. T</w:t>
      </w:r>
      <w:r w:rsidR="00D65928" w:rsidRPr="0022713E">
        <w:rPr>
          <w:rFonts w:ascii="Times New Roman" w:hAnsi="Times New Roman"/>
          <w:sz w:val="24"/>
          <w:lang w:val="en-US"/>
        </w:rPr>
        <w:t>he second one</w:t>
      </w:r>
      <w:r w:rsidR="0022713E" w:rsidRPr="0022713E">
        <w:rPr>
          <w:rFonts w:ascii="Times New Roman" w:hAnsi="Times New Roman"/>
          <w:sz w:val="24"/>
          <w:lang w:val="en-US"/>
        </w:rPr>
        <w:t>, the Progressive Algorithm,</w:t>
      </w:r>
      <w:r w:rsidR="00D65928" w:rsidRPr="0022713E">
        <w:rPr>
          <w:rFonts w:ascii="Times New Roman" w:hAnsi="Times New Roman"/>
          <w:sz w:val="24"/>
          <w:lang w:val="en-US"/>
        </w:rPr>
        <w:t xml:space="preserve"> improves the consistency ratio as much as possible</w:t>
      </w:r>
      <w:r w:rsidR="0022713E" w:rsidRPr="0022713E">
        <w:rPr>
          <w:rFonts w:ascii="Times New Roman" w:hAnsi="Times New Roman"/>
          <w:sz w:val="24"/>
          <w:lang w:val="en-US"/>
        </w:rPr>
        <w:t xml:space="preserve"> so the iteration is stopped when the CR cannot be further improved.</w:t>
      </w:r>
      <w:r w:rsidR="0022713E">
        <w:rPr>
          <w:rFonts w:ascii="Times New Roman" w:hAnsi="Times New Roman"/>
          <w:sz w:val="24"/>
          <w:lang w:val="en-US"/>
        </w:rPr>
        <w:t xml:space="preserve"> </w:t>
      </w:r>
      <w:r w:rsidR="00C36D06" w:rsidRPr="00C36D06">
        <w:rPr>
          <w:rFonts w:ascii="Times New Roman" w:hAnsi="Times New Roman"/>
          <w:sz w:val="24"/>
          <w:lang w:val="en-US"/>
        </w:rPr>
        <w:t>The</w:t>
      </w:r>
      <w:r w:rsidR="0022713E">
        <w:rPr>
          <w:rFonts w:ascii="Times New Roman" w:hAnsi="Times New Roman"/>
          <w:sz w:val="24"/>
          <w:lang w:val="en-US"/>
        </w:rPr>
        <w:t xml:space="preserve"> pseudocode for both</w:t>
      </w:r>
      <w:r w:rsidR="00C36D06" w:rsidRPr="00C36D06">
        <w:rPr>
          <w:rFonts w:ascii="Times New Roman" w:hAnsi="Times New Roman"/>
          <w:sz w:val="24"/>
          <w:lang w:val="en-US"/>
        </w:rPr>
        <w:t xml:space="preserve"> </w:t>
      </w:r>
      <w:r w:rsidR="00733ED1">
        <w:rPr>
          <w:rFonts w:ascii="Times New Roman" w:hAnsi="Times New Roman"/>
          <w:sz w:val="24"/>
          <w:lang w:val="en-US"/>
        </w:rPr>
        <w:t>algo</w:t>
      </w:r>
      <w:r w:rsidR="0022713E">
        <w:rPr>
          <w:rFonts w:ascii="Times New Roman" w:hAnsi="Times New Roman"/>
          <w:sz w:val="24"/>
          <w:lang w:val="en-US"/>
        </w:rPr>
        <w:t>rithms are presented in Table 03</w:t>
      </w:r>
      <w:r w:rsidR="00733ED1">
        <w:rPr>
          <w:rFonts w:ascii="Times New Roman" w:hAnsi="Times New Roman"/>
          <w:sz w:val="24"/>
          <w:lang w:val="en-US"/>
        </w:rPr>
        <w:t xml:space="preserve">, and </w:t>
      </w:r>
      <w:r w:rsidR="0022713E">
        <w:rPr>
          <w:rFonts w:ascii="Times New Roman" w:hAnsi="Times New Roman"/>
          <w:sz w:val="24"/>
          <w:lang w:val="en-US"/>
        </w:rPr>
        <w:t>each step is detailed</w:t>
      </w:r>
      <w:r w:rsidR="00733ED1">
        <w:rPr>
          <w:rFonts w:ascii="Times New Roman" w:hAnsi="Times New Roman"/>
          <w:sz w:val="24"/>
          <w:lang w:val="en-US"/>
        </w:rPr>
        <w:t xml:space="preserve"> in the following paragraphs</w:t>
      </w:r>
      <w:r w:rsidR="0022713E">
        <w:rPr>
          <w:rFonts w:ascii="Times New Roman" w:hAnsi="Times New Roman"/>
          <w:sz w:val="24"/>
          <w:lang w:val="en-US"/>
        </w:rPr>
        <w:t>.</w:t>
      </w:r>
    </w:p>
    <w:p w:rsidR="0022713E" w:rsidRDefault="0022713E" w:rsidP="00C77CD8">
      <w:pPr>
        <w:spacing w:after="0" w:line="240" w:lineRule="auto"/>
        <w:jc w:val="both"/>
        <w:rPr>
          <w:rFonts w:ascii="Times New Roman" w:hAnsi="Times New Roman"/>
          <w:sz w:val="24"/>
          <w:lang w:val="en-US"/>
        </w:rPr>
      </w:pPr>
    </w:p>
    <w:p w:rsidR="0022713E" w:rsidRDefault="0022713E" w:rsidP="00C77CD8">
      <w:pPr>
        <w:spacing w:after="0" w:line="240" w:lineRule="auto"/>
        <w:jc w:val="both"/>
        <w:rPr>
          <w:rFonts w:ascii="Times New Roman" w:hAnsi="Times New Roman"/>
          <w:sz w:val="24"/>
          <w:lang w:val="en-US"/>
        </w:rPr>
      </w:pPr>
    </w:p>
    <w:p w:rsidR="0022713E" w:rsidRDefault="0022713E" w:rsidP="00C77CD8">
      <w:pPr>
        <w:spacing w:after="0" w:line="240" w:lineRule="auto"/>
        <w:jc w:val="both"/>
        <w:rPr>
          <w:rFonts w:ascii="Times New Roman" w:hAnsi="Times New Roman"/>
          <w:sz w:val="24"/>
          <w:lang w:val="en-US"/>
        </w:rPr>
      </w:pPr>
    </w:p>
    <w:p w:rsidR="0022713E" w:rsidRDefault="0022713E" w:rsidP="00C77CD8">
      <w:pPr>
        <w:spacing w:after="0" w:line="240" w:lineRule="auto"/>
        <w:jc w:val="both"/>
        <w:rPr>
          <w:rFonts w:ascii="Times New Roman" w:hAnsi="Times New Roman"/>
          <w:sz w:val="24"/>
          <w:lang w:val="en-US"/>
        </w:rPr>
      </w:pPr>
    </w:p>
    <w:p w:rsidR="0022713E" w:rsidRDefault="0022713E" w:rsidP="00C77CD8">
      <w:pPr>
        <w:spacing w:after="0" w:line="240" w:lineRule="auto"/>
        <w:jc w:val="both"/>
        <w:rPr>
          <w:rFonts w:ascii="Times New Roman" w:hAnsi="Times New Roman"/>
          <w:sz w:val="24"/>
          <w:lang w:val="en-US"/>
        </w:rPr>
      </w:pPr>
    </w:p>
    <w:p w:rsidR="0022713E" w:rsidRDefault="0022713E" w:rsidP="00C77CD8">
      <w:pPr>
        <w:spacing w:after="0" w:line="240" w:lineRule="auto"/>
        <w:jc w:val="both"/>
        <w:rPr>
          <w:rFonts w:ascii="Times New Roman" w:hAnsi="Times New Roman"/>
          <w:sz w:val="24"/>
          <w:lang w:val="en-US"/>
        </w:rPr>
      </w:pPr>
    </w:p>
    <w:p w:rsidR="00C36D06" w:rsidRDefault="00C36D06" w:rsidP="00C77CD8">
      <w:pPr>
        <w:spacing w:after="0" w:line="240" w:lineRule="auto"/>
        <w:jc w:val="both"/>
        <w:rPr>
          <w:rFonts w:ascii="Times New Roman" w:hAnsi="Times New Roman"/>
          <w:sz w:val="24"/>
          <w:lang w:val="en-US"/>
        </w:rPr>
      </w:pPr>
    </w:p>
    <w:p w:rsidR="00C36D06" w:rsidRDefault="00C36D06" w:rsidP="00C77CD8">
      <w:pPr>
        <w:spacing w:after="0" w:line="240" w:lineRule="auto"/>
        <w:jc w:val="both"/>
        <w:rPr>
          <w:rFonts w:ascii="Times New Roman" w:hAnsi="Times New Roman"/>
          <w:sz w:val="24"/>
          <w:lang w:val="en-US"/>
        </w:rPr>
      </w:pPr>
    </w:p>
    <w:p w:rsidR="00C77CD8" w:rsidRDefault="00C36D06" w:rsidP="00C36D06">
      <w:pPr>
        <w:spacing w:after="0" w:line="240" w:lineRule="auto"/>
        <w:jc w:val="center"/>
        <w:rPr>
          <w:rFonts w:ascii="Times New Roman" w:hAnsi="Times New Roman"/>
          <w:b/>
          <w:sz w:val="20"/>
          <w:lang w:val="en-US"/>
        </w:rPr>
      </w:pPr>
      <w:r>
        <w:rPr>
          <w:rFonts w:ascii="Times New Roman" w:hAnsi="Times New Roman"/>
          <w:b/>
          <w:sz w:val="20"/>
          <w:lang w:val="en-US"/>
        </w:rPr>
        <w:lastRenderedPageBreak/>
        <w:t>Table 03</w:t>
      </w:r>
      <w:r w:rsidRPr="00D3458B">
        <w:rPr>
          <w:rFonts w:ascii="Times New Roman" w:hAnsi="Times New Roman"/>
          <w:b/>
          <w:sz w:val="20"/>
          <w:lang w:val="en-US"/>
        </w:rPr>
        <w:t xml:space="preserve"> –</w:t>
      </w:r>
      <w:r>
        <w:rPr>
          <w:rFonts w:ascii="Times New Roman" w:hAnsi="Times New Roman"/>
          <w:b/>
          <w:sz w:val="20"/>
          <w:lang w:val="en-US"/>
        </w:rPr>
        <w:t xml:space="preserve">  Progressive and Conservative Algorithms</w:t>
      </w:r>
    </w:p>
    <w:p w:rsidR="00C36D06" w:rsidRPr="004A227D" w:rsidRDefault="00C36D06" w:rsidP="00C36D06">
      <w:pPr>
        <w:spacing w:after="0" w:line="240" w:lineRule="auto"/>
        <w:jc w:val="center"/>
        <w:rPr>
          <w:rFonts w:ascii="Times New Roman" w:hAnsi="Times New Roman"/>
          <w:sz w:val="24"/>
          <w:lang w:val="en-US"/>
        </w:rPr>
      </w:pPr>
      <w:r>
        <w:rPr>
          <w:rFonts w:ascii="Times New Roman" w:hAnsi="Times New Roman"/>
          <w:noProof/>
          <w:sz w:val="24"/>
          <w:lang w:eastAsia="pt-BR"/>
        </w:rPr>
        <mc:AlternateContent>
          <mc:Choice Requires="wps">
            <w:drawing>
              <wp:anchor distT="0" distB="0" distL="114300" distR="114300" simplePos="0" relativeHeight="251659264" behindDoc="0" locked="0" layoutInCell="1" allowOverlap="1" wp14:anchorId="0FCB695B" wp14:editId="09958966">
                <wp:simplePos x="0" y="0"/>
                <wp:positionH relativeFrom="margin">
                  <wp:posOffset>767715</wp:posOffset>
                </wp:positionH>
                <wp:positionV relativeFrom="paragraph">
                  <wp:posOffset>84455</wp:posOffset>
                </wp:positionV>
                <wp:extent cx="3657600" cy="2495550"/>
                <wp:effectExtent l="0" t="0" r="19050" b="19050"/>
                <wp:wrapNone/>
                <wp:docPr id="1" name="Retângulo 1"/>
                <wp:cNvGraphicFramePr/>
                <a:graphic xmlns:a="http://schemas.openxmlformats.org/drawingml/2006/main">
                  <a:graphicData uri="http://schemas.microsoft.com/office/word/2010/wordprocessingShape">
                    <wps:wsp>
                      <wps:cNvSpPr/>
                      <wps:spPr>
                        <a:xfrm>
                          <a:off x="0" y="0"/>
                          <a:ext cx="3657600" cy="2495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8C1AA2" id="Retângulo 1" o:spid="_x0000_s1026" style="position:absolute;margin-left:60.45pt;margin-top:6.65pt;width:4in;height:19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v8NnAIAAIYFAAAOAAAAZHJzL2Uyb0RvYy54bWysVM1u2zAMvg/YOwi6r3aypF2DOkXQosOA&#10;oivaDj2rshQLkERNUuJkj7NX2YuNkn8SdMUOw3JwRJH8SH4kdXG5M5pshQ8KbEUnJyUlwnKolV1X&#10;9NvTzYdPlITIbM00WFHRvQj0cvn+3UXrFmIKDehaeIIgNixaV9EmRrcoisAbYVg4AScsKiV4wyKK&#10;fl3UnrWIbnQxLcvTogVfOw9chIC3152SLjO+lILHr1IGEYmuKOYW89fn70v6FssLtlh75hrF+zTY&#10;P2RhmLIYdIS6ZpGRjVd/QBnFPQSQ8YSDKUBKxUWuAauZlK+qeWyYE7kWJCe4kabw/2D53fbeE1Vj&#10;7yixzGCLHkT89dOuNxrIJPHTurBAs0d373sp4DEVu5PepH8sg+wyp/uRU7GLhOPlx9P52WmJ1HPU&#10;TWfn8/k8s14c3J0P8bMAQ9Khoh6blrlk29sQMSSaDiYpmoUbpXVunLbpIoBWdbrLQpoccaU92TLs&#10;edzlGhDiyAql5Fmkyrpa8inutUgQ2j4IiZxg9tOcSJ7GAybjXNg46VQNq0UXal7iLxGWgg1ZZCkD&#10;JmSJSY7YPcBg2YEM2B1Mb59cRR7m0bn8W2Kd8+iRI4ONo7NRFvxbABqr6iN39gNJHTWJpReo9zgx&#10;HrpVCo7fKGzbLQvxnnncHWw1vgfxK36khrai0J8oacD/eOs+2eNIo5aSFnexouH7hnlBif5icdjP&#10;J7NZWt4szOZnUxT8seblWGM35gqw9TjQmF0+Jvuoh6P0YJ7x2VilqKhilmPsivLoB+Eqdm8EPjxc&#10;rFbZDBfWsXhrHx1P4InVNJZPu2fmXT+7Ecf+Doa9ZYtXI9zZJk8Lq00EqfJ8H3jt+cZlz4PTP0zp&#10;NTmWs9Xh+Vz+BgAA//8DAFBLAwQUAAYACAAAACEAFao/+OEAAAAKAQAADwAAAGRycy9kb3ducmV2&#10;LnhtbEyPQU/DMAyF70j8h8hIXCaWbEUVK00nBALtgCYx4MAtbUxT1jhVk23l32NOcPOzn56/V64n&#10;34sjjrELpGExVyCQmmA7ajW8vT5e3YCIyZA1fSDU8I0R1tX5WWkKG070gsddagWHUCyMBpfSUEgZ&#10;G4fexHkYkPj2GUZvEsuxlXY0Jw73vVwqlUtvOuIPzgx477DZ7w5ew8dmSu3X4ik9783sfbZxdbN9&#10;qLW+vJjubkEknNKfGX7xGR0qZqrDgWwUPeulWrGVhywDwYZ8lfOi1nCt8gxkVcr/FaofAAAA//8D&#10;AFBLAQItABQABgAIAAAAIQC2gziS/gAAAOEBAAATAAAAAAAAAAAAAAAAAAAAAABbQ29udGVudF9U&#10;eXBlc10ueG1sUEsBAi0AFAAGAAgAAAAhADj9If/WAAAAlAEAAAsAAAAAAAAAAAAAAAAALwEAAF9y&#10;ZWxzLy5yZWxzUEsBAi0AFAAGAAgAAAAhAJJ6/w2cAgAAhgUAAA4AAAAAAAAAAAAAAAAALgIAAGRy&#10;cy9lMm9Eb2MueG1sUEsBAi0AFAAGAAgAAAAhABWqP/jhAAAACgEAAA8AAAAAAAAAAAAAAAAA9gQA&#10;AGRycy9kb3ducmV2LnhtbFBLBQYAAAAABAAEAPMAAAAEBgAAAAA=&#10;" filled="f" strokecolor="black [3213]" strokeweight="1pt">
                <w10:wrap anchorx="margin"/>
              </v:rect>
            </w:pict>
          </mc:Fallback>
        </mc:AlternateContent>
      </w:r>
    </w:p>
    <w:p w:rsidR="00C77CD8" w:rsidRPr="008F031B" w:rsidRDefault="00C77CD8" w:rsidP="00733ED1">
      <w:pPr>
        <w:spacing w:after="0" w:line="240" w:lineRule="auto"/>
        <w:ind w:left="1416"/>
        <w:jc w:val="both"/>
        <w:rPr>
          <w:rFonts w:ascii="Times New Roman" w:hAnsi="Times New Roman"/>
          <w:sz w:val="18"/>
          <w:lang w:val="en-GB"/>
        </w:rPr>
      </w:pPr>
      <w:r>
        <w:rPr>
          <w:rFonts w:ascii="Times New Roman" w:hAnsi="Times New Roman"/>
          <w:sz w:val="18"/>
          <w:lang w:val="en-GB"/>
        </w:rPr>
        <w:t xml:space="preserve">01. </w:t>
      </w:r>
      <w:r w:rsidRPr="00B92EAF">
        <w:rPr>
          <w:rFonts w:ascii="Times New Roman" w:hAnsi="Times New Roman"/>
          <w:b/>
          <w:sz w:val="18"/>
          <w:szCs w:val="18"/>
          <w:lang w:val="en-US"/>
        </w:rPr>
        <w:t>Initialize</w:t>
      </w:r>
      <w:r w:rsidRPr="00C308EA">
        <w:rPr>
          <w:rFonts w:ascii="Times New Roman" w:hAnsi="Times New Roman"/>
          <w:sz w:val="18"/>
          <w:szCs w:val="18"/>
          <w:lang w:val="en-US"/>
        </w:rPr>
        <w:t xml:space="preserve"> C</w:t>
      </w:r>
      <w:r w:rsidR="00145D9D">
        <w:rPr>
          <w:rFonts w:ascii="Times New Roman" w:hAnsi="Times New Roman"/>
          <w:sz w:val="18"/>
          <w:szCs w:val="18"/>
          <w:lang w:val="en-US"/>
        </w:rPr>
        <w:t>R</w:t>
      </w:r>
      <w:r>
        <w:rPr>
          <w:rFonts w:ascii="Times New Roman" w:hAnsi="Times New Roman"/>
          <w:sz w:val="18"/>
          <w:szCs w:val="18"/>
          <w:vertAlign w:val="subscript"/>
          <w:lang w:val="en-US"/>
        </w:rPr>
        <w:t>MA</w:t>
      </w:r>
      <w:r>
        <w:rPr>
          <w:rFonts w:ascii="Times New Roman" w:hAnsi="Times New Roman"/>
          <w:sz w:val="18"/>
          <w:szCs w:val="18"/>
          <w:lang w:val="en-US"/>
        </w:rPr>
        <w:t xml:space="preserve"> </w:t>
      </w:r>
      <w:r>
        <w:rPr>
          <w:rFonts w:ascii="Times New Roman" w:hAnsi="Times New Roman"/>
          <w:sz w:val="18"/>
          <w:lang w:val="en-GB"/>
        </w:rPr>
        <w:t>← 0</w:t>
      </w:r>
    </w:p>
    <w:p w:rsidR="00C77CD8" w:rsidRPr="00A37938" w:rsidRDefault="00C77CD8" w:rsidP="00733ED1">
      <w:pPr>
        <w:spacing w:after="0" w:line="240" w:lineRule="auto"/>
        <w:ind w:left="1416"/>
        <w:jc w:val="both"/>
        <w:rPr>
          <w:rFonts w:ascii="Times New Roman" w:hAnsi="Times New Roman"/>
          <w:sz w:val="18"/>
        </w:rPr>
      </w:pPr>
      <w:r w:rsidRPr="00A37938">
        <w:rPr>
          <w:rFonts w:ascii="Times New Roman" w:hAnsi="Times New Roman"/>
          <w:sz w:val="18"/>
        </w:rPr>
        <w:t xml:space="preserve">02. </w:t>
      </w:r>
      <w:r w:rsidRPr="00A37938">
        <w:rPr>
          <w:rFonts w:ascii="Times New Roman" w:hAnsi="Times New Roman"/>
          <w:b/>
          <w:sz w:val="18"/>
          <w:szCs w:val="18"/>
        </w:rPr>
        <w:t>Initialize</w:t>
      </w:r>
      <w:r w:rsidRPr="00A37938">
        <w:rPr>
          <w:rFonts w:ascii="Times New Roman" w:hAnsi="Times New Roman"/>
          <w:sz w:val="18"/>
          <w:szCs w:val="18"/>
        </w:rPr>
        <w:t xml:space="preserve"> C</w:t>
      </w:r>
      <w:r w:rsidR="00145D9D" w:rsidRPr="00A37938">
        <w:rPr>
          <w:rFonts w:ascii="Times New Roman" w:hAnsi="Times New Roman"/>
          <w:sz w:val="18"/>
          <w:szCs w:val="18"/>
        </w:rPr>
        <w:t>R</w:t>
      </w:r>
      <w:r w:rsidRPr="00A37938">
        <w:rPr>
          <w:rFonts w:ascii="Times New Roman" w:hAnsi="Times New Roman"/>
          <w:sz w:val="18"/>
          <w:szCs w:val="18"/>
          <w:vertAlign w:val="subscript"/>
        </w:rPr>
        <w:t>MB</w:t>
      </w:r>
      <w:r w:rsidRPr="00A37938">
        <w:rPr>
          <w:rFonts w:ascii="Times New Roman" w:hAnsi="Times New Roman"/>
          <w:sz w:val="18"/>
          <w:szCs w:val="18"/>
        </w:rPr>
        <w:t xml:space="preserve"> </w:t>
      </w:r>
      <w:r w:rsidRPr="00A37938">
        <w:rPr>
          <w:rFonts w:ascii="Times New Roman" w:hAnsi="Times New Roman"/>
          <w:sz w:val="18"/>
        </w:rPr>
        <w:t>← 1</w:t>
      </w:r>
    </w:p>
    <w:p w:rsidR="00D24900" w:rsidRPr="00733ED1" w:rsidRDefault="00C77CD8" w:rsidP="00733ED1">
      <w:pPr>
        <w:spacing w:after="0" w:line="240" w:lineRule="auto"/>
        <w:ind w:left="1416"/>
        <w:jc w:val="both"/>
        <w:rPr>
          <w:rFonts w:ascii="Times New Roman" w:hAnsi="Times New Roman"/>
          <w:b/>
          <w:sz w:val="18"/>
          <w:szCs w:val="18"/>
        </w:rPr>
      </w:pPr>
      <w:r w:rsidRPr="00733ED1">
        <w:rPr>
          <w:rFonts w:ascii="Times New Roman" w:hAnsi="Times New Roman"/>
          <w:sz w:val="18"/>
        </w:rPr>
        <w:t xml:space="preserve">03. </w:t>
      </w:r>
      <w:r w:rsidRPr="00733ED1">
        <w:rPr>
          <w:rFonts w:ascii="Times New Roman" w:hAnsi="Times New Roman"/>
          <w:b/>
          <w:sz w:val="18"/>
          <w:szCs w:val="18"/>
        </w:rPr>
        <w:t>While</w:t>
      </w:r>
      <w:r w:rsidRPr="00733ED1">
        <w:rPr>
          <w:rFonts w:ascii="Times New Roman" w:hAnsi="Times New Roman"/>
          <w:sz w:val="18"/>
          <w:szCs w:val="18"/>
        </w:rPr>
        <w:t xml:space="preserve"> </w:t>
      </w:r>
      <w:r w:rsidR="00733ED1" w:rsidRPr="00733ED1">
        <w:rPr>
          <w:rFonts w:ascii="Times New Roman" w:hAnsi="Times New Roman"/>
          <w:sz w:val="18"/>
          <w:szCs w:val="18"/>
        </w:rPr>
        <w:t>{</w:t>
      </w:r>
      <w:r w:rsidRPr="00733ED1">
        <w:rPr>
          <w:rFonts w:ascii="Times New Roman" w:hAnsi="Times New Roman"/>
          <w:sz w:val="18"/>
          <w:szCs w:val="18"/>
        </w:rPr>
        <w:t>C</w:t>
      </w:r>
      <w:r w:rsidR="00145D9D" w:rsidRPr="00733ED1">
        <w:rPr>
          <w:rFonts w:ascii="Times New Roman" w:hAnsi="Times New Roman"/>
          <w:sz w:val="18"/>
          <w:szCs w:val="18"/>
        </w:rPr>
        <w:t>R</w:t>
      </w:r>
      <w:r w:rsidRPr="00733ED1">
        <w:rPr>
          <w:rFonts w:ascii="Times New Roman" w:hAnsi="Times New Roman"/>
          <w:sz w:val="18"/>
          <w:szCs w:val="18"/>
          <w:vertAlign w:val="subscript"/>
        </w:rPr>
        <w:t>MA</w:t>
      </w:r>
      <w:r w:rsidRPr="00733ED1">
        <w:rPr>
          <w:rFonts w:ascii="Times New Roman" w:hAnsi="Times New Roman"/>
          <w:sz w:val="18"/>
          <w:szCs w:val="18"/>
        </w:rPr>
        <w:t xml:space="preserve"> - C</w:t>
      </w:r>
      <w:r w:rsidR="00145D9D" w:rsidRPr="00733ED1">
        <w:rPr>
          <w:rFonts w:ascii="Times New Roman" w:hAnsi="Times New Roman"/>
          <w:sz w:val="18"/>
          <w:szCs w:val="18"/>
        </w:rPr>
        <w:t>R</w:t>
      </w:r>
      <w:r w:rsidRPr="00733ED1">
        <w:rPr>
          <w:rFonts w:ascii="Times New Roman" w:hAnsi="Times New Roman"/>
          <w:sz w:val="18"/>
          <w:szCs w:val="18"/>
          <w:vertAlign w:val="subscript"/>
        </w:rPr>
        <w:t>MB</w:t>
      </w:r>
      <w:r w:rsidRPr="00733ED1">
        <w:rPr>
          <w:rFonts w:ascii="Times New Roman" w:hAnsi="Times New Roman"/>
          <w:sz w:val="18"/>
          <w:szCs w:val="18"/>
        </w:rPr>
        <w:t xml:space="preserve"> ≠ 0</w:t>
      </w:r>
      <w:r w:rsidR="00733ED1" w:rsidRPr="00733ED1">
        <w:rPr>
          <w:rFonts w:ascii="Times New Roman" w:hAnsi="Times New Roman"/>
          <w:sz w:val="18"/>
          <w:szCs w:val="18"/>
        </w:rPr>
        <w:t>; CR</w:t>
      </w:r>
      <w:r w:rsidR="00733ED1" w:rsidRPr="00733ED1">
        <w:rPr>
          <w:rFonts w:ascii="Times New Roman" w:hAnsi="Times New Roman"/>
          <w:sz w:val="18"/>
          <w:szCs w:val="18"/>
          <w:vertAlign w:val="subscript"/>
        </w:rPr>
        <w:t>MA</w:t>
      </w:r>
      <w:r w:rsidR="00733ED1" w:rsidRPr="00733ED1">
        <w:rPr>
          <w:rFonts w:ascii="Times New Roman" w:hAnsi="Times New Roman"/>
          <w:sz w:val="18"/>
          <w:szCs w:val="18"/>
        </w:rPr>
        <w:t xml:space="preserve"> - CR</w:t>
      </w:r>
      <w:r w:rsidR="00733ED1" w:rsidRPr="00733ED1">
        <w:rPr>
          <w:rFonts w:ascii="Times New Roman" w:hAnsi="Times New Roman"/>
          <w:sz w:val="18"/>
          <w:szCs w:val="18"/>
          <w:vertAlign w:val="subscript"/>
        </w:rPr>
        <w:t>MB</w:t>
      </w:r>
      <w:r w:rsidR="00733ED1">
        <w:rPr>
          <w:rFonts w:ascii="Times New Roman" w:hAnsi="Times New Roman"/>
          <w:sz w:val="18"/>
          <w:szCs w:val="18"/>
        </w:rPr>
        <w:t xml:space="preserve"> &gt; 0.10</w:t>
      </w:r>
      <w:r w:rsidR="00733ED1" w:rsidRPr="00733ED1">
        <w:rPr>
          <w:rFonts w:ascii="Times New Roman" w:hAnsi="Times New Roman"/>
          <w:sz w:val="18"/>
          <w:szCs w:val="18"/>
        </w:rPr>
        <w:t>}</w:t>
      </w:r>
      <w:r w:rsidR="00733ED1" w:rsidRPr="00733ED1">
        <w:rPr>
          <w:rFonts w:ascii="Times New Roman" w:hAnsi="Times New Roman"/>
          <w:b/>
          <w:sz w:val="18"/>
          <w:szCs w:val="18"/>
        </w:rPr>
        <w:t xml:space="preserve"> </w:t>
      </w:r>
      <w:r w:rsidR="00D24900" w:rsidRPr="00733ED1">
        <w:rPr>
          <w:rFonts w:ascii="Times New Roman" w:hAnsi="Times New Roman"/>
          <w:sz w:val="18"/>
          <w:szCs w:val="18"/>
        </w:rPr>
        <w:t xml:space="preserve"> </w:t>
      </w:r>
      <w:r w:rsidRPr="00733ED1">
        <w:rPr>
          <w:rFonts w:ascii="Times New Roman" w:hAnsi="Times New Roman"/>
          <w:b/>
          <w:sz w:val="18"/>
          <w:szCs w:val="18"/>
        </w:rPr>
        <w:t>Do</w:t>
      </w:r>
    </w:p>
    <w:p w:rsidR="00C77CD8" w:rsidRDefault="00C77CD8" w:rsidP="00733ED1">
      <w:pPr>
        <w:spacing w:after="0" w:line="240" w:lineRule="auto"/>
        <w:ind w:left="1416"/>
        <w:rPr>
          <w:rFonts w:ascii="Times New Roman" w:hAnsi="Times New Roman"/>
          <w:sz w:val="18"/>
          <w:szCs w:val="18"/>
          <w:lang w:val="en-US"/>
        </w:rPr>
      </w:pPr>
      <w:r w:rsidRPr="008F031B">
        <w:rPr>
          <w:rFonts w:ascii="Times New Roman" w:hAnsi="Times New Roman"/>
          <w:sz w:val="18"/>
          <w:lang w:val="en-GB"/>
        </w:rPr>
        <w:t>04</w:t>
      </w:r>
      <w:r>
        <w:rPr>
          <w:rFonts w:ascii="Times New Roman" w:hAnsi="Times New Roman"/>
          <w:sz w:val="18"/>
          <w:lang w:val="en-GB"/>
        </w:rPr>
        <w:t>.</w:t>
      </w:r>
      <w:r>
        <w:rPr>
          <w:rFonts w:ascii="Times New Roman" w:hAnsi="Times New Roman"/>
          <w:sz w:val="18"/>
          <w:szCs w:val="18"/>
          <w:lang w:val="en-US"/>
        </w:rPr>
        <w:t xml:space="preserve">           </w:t>
      </w:r>
      <w:r w:rsidRPr="00C308EA">
        <w:rPr>
          <w:rFonts w:ascii="Times New Roman" w:hAnsi="Times New Roman"/>
          <w:sz w:val="18"/>
          <w:szCs w:val="18"/>
          <w:lang w:val="en-US"/>
        </w:rPr>
        <w:t xml:space="preserve"> C</w:t>
      </w:r>
      <w:r w:rsidR="00145D9D">
        <w:rPr>
          <w:rFonts w:ascii="Times New Roman" w:hAnsi="Times New Roman"/>
          <w:sz w:val="18"/>
          <w:szCs w:val="18"/>
          <w:lang w:val="en-US"/>
        </w:rPr>
        <w:t>R</w:t>
      </w:r>
      <w:r>
        <w:rPr>
          <w:rFonts w:ascii="Times New Roman" w:hAnsi="Times New Roman"/>
          <w:sz w:val="18"/>
          <w:szCs w:val="18"/>
          <w:vertAlign w:val="subscript"/>
          <w:lang w:val="en-US"/>
        </w:rPr>
        <w:t>MA</w:t>
      </w:r>
      <w:r>
        <w:rPr>
          <w:rFonts w:ascii="Times New Roman" w:hAnsi="Times New Roman"/>
          <w:sz w:val="18"/>
          <w:szCs w:val="18"/>
          <w:lang w:val="en-US"/>
        </w:rPr>
        <w:t xml:space="preserve"> </w:t>
      </w:r>
      <w:r w:rsidRPr="008F031B">
        <w:rPr>
          <w:rFonts w:ascii="Times New Roman" w:hAnsi="Times New Roman"/>
          <w:sz w:val="18"/>
          <w:lang w:val="en-GB"/>
        </w:rPr>
        <w:t>←</w:t>
      </w:r>
      <w:r>
        <w:rPr>
          <w:rFonts w:ascii="Times New Roman" w:hAnsi="Times New Roman"/>
          <w:sz w:val="18"/>
          <w:szCs w:val="18"/>
          <w:lang w:val="en-US"/>
        </w:rPr>
        <w:t xml:space="preserve"> Consistency </w:t>
      </w:r>
      <w:r w:rsidR="00145D9D">
        <w:rPr>
          <w:rFonts w:ascii="Times New Roman" w:hAnsi="Times New Roman"/>
          <w:sz w:val="18"/>
          <w:szCs w:val="18"/>
          <w:lang w:val="en-US"/>
        </w:rPr>
        <w:t>Ratio</w:t>
      </w:r>
      <w:r>
        <w:rPr>
          <w:rFonts w:ascii="Times New Roman" w:hAnsi="Times New Roman"/>
          <w:sz w:val="18"/>
          <w:szCs w:val="18"/>
          <w:lang w:val="en-US"/>
        </w:rPr>
        <w:t xml:space="preserve"> of MA</w:t>
      </w:r>
    </w:p>
    <w:p w:rsidR="00C77CD8" w:rsidRPr="008F031B" w:rsidRDefault="00C77CD8" w:rsidP="00733ED1">
      <w:pPr>
        <w:spacing w:after="0" w:line="240" w:lineRule="auto"/>
        <w:ind w:left="1416"/>
        <w:rPr>
          <w:rFonts w:ascii="Times New Roman" w:hAnsi="Times New Roman"/>
          <w:sz w:val="18"/>
          <w:vertAlign w:val="subscript"/>
          <w:lang w:val="en-GB"/>
        </w:rPr>
      </w:pPr>
      <w:r w:rsidRPr="008F031B">
        <w:rPr>
          <w:rFonts w:ascii="Times New Roman" w:hAnsi="Times New Roman"/>
          <w:sz w:val="18"/>
          <w:lang w:val="en-GB"/>
        </w:rPr>
        <w:t>05.</w:t>
      </w:r>
      <w:r>
        <w:rPr>
          <w:rFonts w:ascii="Times New Roman" w:hAnsi="Times New Roman"/>
          <w:sz w:val="18"/>
          <w:szCs w:val="18"/>
          <w:lang w:val="en-US"/>
        </w:rPr>
        <w:t xml:space="preserve">           </w:t>
      </w:r>
      <w:r w:rsidRPr="00C308EA">
        <w:rPr>
          <w:rFonts w:ascii="Times New Roman" w:hAnsi="Times New Roman"/>
          <w:sz w:val="18"/>
          <w:szCs w:val="18"/>
          <w:lang w:val="en-US"/>
        </w:rPr>
        <w:t xml:space="preserve"> </w:t>
      </w:r>
      <w:r>
        <w:rPr>
          <w:rFonts w:ascii="Times New Roman" w:hAnsi="Times New Roman"/>
          <w:b/>
          <w:sz w:val="18"/>
          <w:szCs w:val="18"/>
          <w:lang w:val="en-US"/>
        </w:rPr>
        <w:t>Store</w:t>
      </w:r>
      <w:r>
        <w:rPr>
          <w:rFonts w:ascii="Times New Roman" w:hAnsi="Times New Roman"/>
          <w:sz w:val="18"/>
          <w:szCs w:val="18"/>
          <w:lang w:val="en-US"/>
        </w:rPr>
        <w:t xml:space="preserve"> MA</w:t>
      </w:r>
      <w:r w:rsidR="00B601BB">
        <w:rPr>
          <w:rFonts w:ascii="Times New Roman" w:hAnsi="Times New Roman"/>
          <w:sz w:val="18"/>
          <w:szCs w:val="18"/>
          <w:lang w:val="en-US"/>
        </w:rPr>
        <w:t xml:space="preserve"> and </w:t>
      </w:r>
      <w:r w:rsidR="00B601BB" w:rsidRPr="00C308EA">
        <w:rPr>
          <w:rFonts w:ascii="Times New Roman" w:hAnsi="Times New Roman"/>
          <w:sz w:val="18"/>
          <w:szCs w:val="18"/>
          <w:lang w:val="en-US"/>
        </w:rPr>
        <w:t>C</w:t>
      </w:r>
      <w:r w:rsidR="00B601BB">
        <w:rPr>
          <w:rFonts w:ascii="Times New Roman" w:hAnsi="Times New Roman"/>
          <w:sz w:val="18"/>
          <w:szCs w:val="18"/>
          <w:lang w:val="en-US"/>
        </w:rPr>
        <w:t>R</w:t>
      </w:r>
      <w:r w:rsidR="00B601BB">
        <w:rPr>
          <w:rFonts w:ascii="Times New Roman" w:hAnsi="Times New Roman"/>
          <w:sz w:val="18"/>
          <w:szCs w:val="18"/>
          <w:vertAlign w:val="subscript"/>
          <w:lang w:val="en-US"/>
        </w:rPr>
        <w:t>MA</w:t>
      </w:r>
    </w:p>
    <w:p w:rsidR="00C77CD8" w:rsidRDefault="00C77CD8" w:rsidP="00733ED1">
      <w:pPr>
        <w:spacing w:after="0" w:line="240" w:lineRule="auto"/>
        <w:ind w:left="1416"/>
        <w:jc w:val="both"/>
        <w:rPr>
          <w:rFonts w:ascii="Times New Roman" w:hAnsi="Times New Roman"/>
          <w:sz w:val="18"/>
          <w:lang w:val="en-GB"/>
        </w:rPr>
      </w:pPr>
      <w:r>
        <w:rPr>
          <w:rFonts w:ascii="Times New Roman" w:hAnsi="Times New Roman"/>
          <w:sz w:val="18"/>
          <w:lang w:val="en-GB"/>
        </w:rPr>
        <w:t>06</w:t>
      </w:r>
      <w:r w:rsidRPr="008F031B">
        <w:rPr>
          <w:rFonts w:ascii="Times New Roman" w:hAnsi="Times New Roman"/>
          <w:sz w:val="18"/>
          <w:lang w:val="en-GB"/>
        </w:rPr>
        <w:t>.</w:t>
      </w:r>
      <w:r>
        <w:rPr>
          <w:rFonts w:ascii="Times New Roman" w:hAnsi="Times New Roman"/>
          <w:sz w:val="18"/>
          <w:szCs w:val="18"/>
          <w:lang w:val="en-US"/>
        </w:rPr>
        <w:t xml:space="preserve">           </w:t>
      </w:r>
      <w:r w:rsidRPr="00C308EA">
        <w:rPr>
          <w:rFonts w:ascii="Times New Roman" w:hAnsi="Times New Roman"/>
          <w:sz w:val="18"/>
          <w:szCs w:val="18"/>
          <w:lang w:val="en-US"/>
        </w:rPr>
        <w:t xml:space="preserve"> </w:t>
      </w:r>
      <w:r w:rsidRPr="00B92EAF">
        <w:rPr>
          <w:rFonts w:ascii="Times New Roman" w:hAnsi="Times New Roman"/>
          <w:b/>
          <w:sz w:val="18"/>
          <w:szCs w:val="18"/>
          <w:lang w:val="en-US"/>
        </w:rPr>
        <w:t>For Each</w:t>
      </w:r>
      <w:r>
        <w:rPr>
          <w:rFonts w:ascii="Times New Roman" w:hAnsi="Times New Roman"/>
          <w:sz w:val="18"/>
          <w:szCs w:val="18"/>
          <w:lang w:val="en-US"/>
        </w:rPr>
        <w:t xml:space="preserve"> </w:t>
      </w:r>
      <w:proofErr w:type="spellStart"/>
      <w:r>
        <w:rPr>
          <w:rFonts w:ascii="Times New Roman" w:hAnsi="Times New Roman"/>
          <w:sz w:val="18"/>
          <w:szCs w:val="18"/>
          <w:lang w:val="en-US"/>
        </w:rPr>
        <w:t>i</w:t>
      </w:r>
      <w:proofErr w:type="spellEnd"/>
      <w:r>
        <w:rPr>
          <w:rFonts w:ascii="Times New Roman" w:hAnsi="Times New Roman"/>
          <w:sz w:val="18"/>
          <w:szCs w:val="18"/>
          <w:lang w:val="en-US"/>
        </w:rPr>
        <w:t xml:space="preserve"> element of MA</w:t>
      </w:r>
    </w:p>
    <w:p w:rsidR="00C77CD8" w:rsidRPr="0004607A" w:rsidRDefault="00C77CD8" w:rsidP="00733ED1">
      <w:pPr>
        <w:spacing w:after="0" w:line="240" w:lineRule="auto"/>
        <w:ind w:left="1416"/>
        <w:rPr>
          <w:rFonts w:ascii="Times New Roman" w:hAnsi="Times New Roman"/>
          <w:sz w:val="18"/>
        </w:rPr>
      </w:pPr>
      <w:r w:rsidRPr="0004607A">
        <w:rPr>
          <w:rFonts w:ascii="Times New Roman" w:hAnsi="Times New Roman"/>
          <w:sz w:val="18"/>
        </w:rPr>
        <w:t>07.</w:t>
      </w:r>
      <w:r w:rsidRPr="0004607A">
        <w:rPr>
          <w:rFonts w:ascii="Times New Roman" w:hAnsi="Times New Roman"/>
          <w:sz w:val="18"/>
          <w:szCs w:val="18"/>
        </w:rPr>
        <w:t xml:space="preserve">                              </w:t>
      </w:r>
      <w:r w:rsidRPr="0004607A">
        <w:rPr>
          <w:rFonts w:ascii="Times New Roman" w:hAnsi="Times New Roman"/>
          <w:b/>
          <w:sz w:val="18"/>
          <w:szCs w:val="18"/>
        </w:rPr>
        <w:t xml:space="preserve">Do Until </w:t>
      </w:r>
      <w:r w:rsidRPr="0004607A">
        <w:rPr>
          <w:rFonts w:ascii="Times New Roman" w:hAnsi="Times New Roman"/>
          <w:sz w:val="18"/>
          <w:szCs w:val="18"/>
        </w:rPr>
        <w:t>LB</w:t>
      </w:r>
      <w:r w:rsidRPr="0004607A">
        <w:rPr>
          <w:rFonts w:ascii="Times New Roman" w:hAnsi="Times New Roman"/>
          <w:sz w:val="18"/>
          <w:szCs w:val="18"/>
          <w:vertAlign w:val="subscript"/>
        </w:rPr>
        <w:t>i</w:t>
      </w:r>
      <w:r w:rsidRPr="0004607A">
        <w:rPr>
          <w:rFonts w:ascii="Times New Roman" w:hAnsi="Times New Roman"/>
          <w:sz w:val="18"/>
          <w:szCs w:val="18"/>
        </w:rPr>
        <w:t xml:space="preserve"> = UB</w:t>
      </w:r>
      <w:r w:rsidRPr="0004607A">
        <w:rPr>
          <w:rFonts w:ascii="Times New Roman" w:hAnsi="Times New Roman"/>
          <w:sz w:val="18"/>
          <w:szCs w:val="18"/>
          <w:vertAlign w:val="subscript"/>
        </w:rPr>
        <w:t>i</w:t>
      </w:r>
    </w:p>
    <w:p w:rsidR="00C77CD8" w:rsidRPr="0004607A" w:rsidRDefault="00C77CD8" w:rsidP="00733ED1">
      <w:pPr>
        <w:spacing w:after="0" w:line="240" w:lineRule="auto"/>
        <w:ind w:left="1416"/>
        <w:jc w:val="both"/>
        <w:rPr>
          <w:rFonts w:ascii="Times New Roman" w:hAnsi="Times New Roman"/>
          <w:sz w:val="18"/>
          <w:vertAlign w:val="subscript"/>
        </w:rPr>
      </w:pPr>
      <w:r w:rsidRPr="0004607A">
        <w:rPr>
          <w:rFonts w:ascii="Times New Roman" w:hAnsi="Times New Roman"/>
          <w:sz w:val="18"/>
        </w:rPr>
        <w:t>08.</w:t>
      </w:r>
      <w:r w:rsidRPr="0004607A">
        <w:rPr>
          <w:rFonts w:ascii="Times New Roman" w:hAnsi="Times New Roman"/>
          <w:sz w:val="18"/>
          <w:szCs w:val="18"/>
        </w:rPr>
        <w:t xml:space="preserve">                                              Element i = LB</w:t>
      </w:r>
      <w:r w:rsidRPr="0004607A">
        <w:rPr>
          <w:rFonts w:ascii="Times New Roman" w:hAnsi="Times New Roman"/>
          <w:sz w:val="18"/>
          <w:szCs w:val="18"/>
          <w:vertAlign w:val="subscript"/>
        </w:rPr>
        <w:t>i</w:t>
      </w:r>
    </w:p>
    <w:p w:rsidR="00C77CD8" w:rsidRPr="008F031B" w:rsidRDefault="00C77CD8" w:rsidP="00733ED1">
      <w:pPr>
        <w:spacing w:after="0" w:line="240" w:lineRule="auto"/>
        <w:ind w:left="1416"/>
        <w:jc w:val="both"/>
        <w:rPr>
          <w:rFonts w:ascii="Times New Roman" w:hAnsi="Times New Roman"/>
          <w:sz w:val="18"/>
          <w:lang w:val="en-GB"/>
        </w:rPr>
      </w:pPr>
      <w:r w:rsidRPr="008F031B">
        <w:rPr>
          <w:rFonts w:ascii="Times New Roman" w:hAnsi="Times New Roman"/>
          <w:sz w:val="18"/>
          <w:lang w:val="en-GB"/>
        </w:rPr>
        <w:t>09.</w:t>
      </w:r>
      <w:r>
        <w:rPr>
          <w:rFonts w:ascii="Times New Roman" w:hAnsi="Times New Roman"/>
          <w:sz w:val="18"/>
          <w:szCs w:val="18"/>
          <w:lang w:val="en-US"/>
        </w:rPr>
        <w:t xml:space="preserve">                                              </w:t>
      </w:r>
      <w:r w:rsidRPr="00C308EA">
        <w:rPr>
          <w:rFonts w:ascii="Times New Roman" w:hAnsi="Times New Roman"/>
          <w:sz w:val="18"/>
          <w:szCs w:val="18"/>
          <w:lang w:val="en-US"/>
        </w:rPr>
        <w:t>C</w:t>
      </w:r>
      <w:r w:rsidR="00145D9D">
        <w:rPr>
          <w:rFonts w:ascii="Times New Roman" w:hAnsi="Times New Roman"/>
          <w:sz w:val="18"/>
          <w:szCs w:val="18"/>
          <w:lang w:val="en-US"/>
        </w:rPr>
        <w:t>R</w:t>
      </w:r>
      <w:r>
        <w:rPr>
          <w:rFonts w:ascii="Times New Roman" w:hAnsi="Times New Roman"/>
          <w:sz w:val="18"/>
          <w:szCs w:val="18"/>
          <w:vertAlign w:val="subscript"/>
          <w:lang w:val="en-US"/>
        </w:rPr>
        <w:t>MB</w:t>
      </w:r>
      <w:r>
        <w:rPr>
          <w:rFonts w:ascii="Times New Roman" w:hAnsi="Times New Roman"/>
          <w:sz w:val="18"/>
          <w:szCs w:val="18"/>
          <w:lang w:val="en-US"/>
        </w:rPr>
        <w:t xml:space="preserve"> </w:t>
      </w:r>
      <w:r w:rsidRPr="008F031B">
        <w:rPr>
          <w:rFonts w:ascii="Times New Roman" w:hAnsi="Times New Roman"/>
          <w:sz w:val="18"/>
          <w:lang w:val="en-GB"/>
        </w:rPr>
        <w:t>←</w:t>
      </w:r>
      <w:r w:rsidRPr="00C308EA">
        <w:rPr>
          <w:rFonts w:ascii="Times New Roman" w:hAnsi="Times New Roman"/>
          <w:sz w:val="18"/>
          <w:szCs w:val="18"/>
          <w:lang w:val="en-US"/>
        </w:rPr>
        <w:t xml:space="preserve"> </w:t>
      </w:r>
      <w:r>
        <w:rPr>
          <w:rFonts w:ascii="Times New Roman" w:hAnsi="Times New Roman"/>
          <w:sz w:val="18"/>
          <w:szCs w:val="18"/>
          <w:lang w:val="en-US"/>
        </w:rPr>
        <w:t xml:space="preserve">Consistency </w:t>
      </w:r>
      <w:r w:rsidR="00145D9D">
        <w:rPr>
          <w:rFonts w:ascii="Times New Roman" w:hAnsi="Times New Roman"/>
          <w:sz w:val="18"/>
          <w:szCs w:val="18"/>
          <w:lang w:val="en-US"/>
        </w:rPr>
        <w:t>Ratio</w:t>
      </w:r>
      <w:r>
        <w:rPr>
          <w:rFonts w:ascii="Times New Roman" w:hAnsi="Times New Roman"/>
          <w:sz w:val="18"/>
          <w:szCs w:val="18"/>
          <w:lang w:val="en-US"/>
        </w:rPr>
        <w:t xml:space="preserve"> of MB</w:t>
      </w:r>
    </w:p>
    <w:p w:rsidR="00C77CD8" w:rsidRDefault="00C77CD8" w:rsidP="00733ED1">
      <w:pPr>
        <w:spacing w:after="0" w:line="240" w:lineRule="auto"/>
        <w:ind w:left="1416"/>
        <w:jc w:val="both"/>
        <w:rPr>
          <w:rFonts w:ascii="Times New Roman" w:hAnsi="Times New Roman"/>
          <w:sz w:val="18"/>
          <w:lang w:val="en-GB"/>
        </w:rPr>
      </w:pPr>
      <w:r w:rsidRPr="008F031B">
        <w:rPr>
          <w:rFonts w:ascii="Times New Roman" w:hAnsi="Times New Roman"/>
          <w:sz w:val="18"/>
          <w:lang w:val="en-GB"/>
        </w:rPr>
        <w:t>10.</w:t>
      </w:r>
      <w:r>
        <w:rPr>
          <w:rFonts w:ascii="Times New Roman" w:hAnsi="Times New Roman"/>
          <w:sz w:val="18"/>
          <w:szCs w:val="18"/>
          <w:lang w:val="en-US"/>
        </w:rPr>
        <w:t xml:space="preserve">                                              </w:t>
      </w:r>
      <w:r w:rsidRPr="00B92EAF">
        <w:rPr>
          <w:rFonts w:ascii="Times New Roman" w:hAnsi="Times New Roman"/>
          <w:b/>
          <w:sz w:val="18"/>
          <w:szCs w:val="18"/>
          <w:lang w:val="en-US"/>
        </w:rPr>
        <w:t>Store</w:t>
      </w:r>
      <w:r w:rsidR="00B601BB">
        <w:rPr>
          <w:rFonts w:ascii="Times New Roman" w:hAnsi="Times New Roman"/>
          <w:sz w:val="18"/>
          <w:szCs w:val="18"/>
          <w:lang w:val="en-US"/>
        </w:rPr>
        <w:t xml:space="preserve"> </w:t>
      </w:r>
      <w:r w:rsidR="00531940">
        <w:rPr>
          <w:rFonts w:ascii="Times New Roman" w:hAnsi="Times New Roman"/>
          <w:sz w:val="18"/>
          <w:szCs w:val="18"/>
          <w:lang w:val="en-US"/>
        </w:rPr>
        <w:t>cr</w:t>
      </w:r>
      <w:r w:rsidR="00BB2E36">
        <w:rPr>
          <w:rFonts w:ascii="Times New Roman" w:hAnsi="Times New Roman"/>
          <w:sz w:val="18"/>
          <w:szCs w:val="18"/>
          <w:lang w:val="en-US"/>
        </w:rPr>
        <w:t>e</w:t>
      </w:r>
      <w:r w:rsidR="00531940">
        <w:rPr>
          <w:rFonts w:ascii="Times New Roman" w:hAnsi="Times New Roman"/>
          <w:sz w:val="18"/>
          <w:szCs w:val="18"/>
          <w:lang w:val="en-US"/>
        </w:rPr>
        <w:t xml:space="preserve">ated </w:t>
      </w:r>
      <w:r w:rsidR="00B601BB">
        <w:rPr>
          <w:rFonts w:ascii="Times New Roman" w:hAnsi="Times New Roman"/>
          <w:sz w:val="18"/>
          <w:szCs w:val="18"/>
          <w:lang w:val="en-US"/>
        </w:rPr>
        <w:t>MB and</w:t>
      </w:r>
      <w:r w:rsidRPr="008F031B">
        <w:rPr>
          <w:rFonts w:ascii="Times New Roman" w:hAnsi="Times New Roman"/>
          <w:sz w:val="18"/>
          <w:lang w:val="en-GB"/>
        </w:rPr>
        <w:t xml:space="preserve"> </w:t>
      </w:r>
      <w:r w:rsidRPr="00C308EA">
        <w:rPr>
          <w:rFonts w:ascii="Times New Roman" w:hAnsi="Times New Roman"/>
          <w:sz w:val="18"/>
          <w:szCs w:val="18"/>
          <w:lang w:val="en-US"/>
        </w:rPr>
        <w:t>C</w:t>
      </w:r>
      <w:r w:rsidR="009333B9">
        <w:rPr>
          <w:rFonts w:ascii="Times New Roman" w:hAnsi="Times New Roman"/>
          <w:sz w:val="18"/>
          <w:szCs w:val="18"/>
          <w:lang w:val="en-US"/>
        </w:rPr>
        <w:t>R</w:t>
      </w:r>
      <w:r>
        <w:rPr>
          <w:rFonts w:ascii="Times New Roman" w:hAnsi="Times New Roman"/>
          <w:sz w:val="18"/>
          <w:szCs w:val="18"/>
          <w:vertAlign w:val="subscript"/>
          <w:lang w:val="en-US"/>
        </w:rPr>
        <w:t>MB</w:t>
      </w:r>
    </w:p>
    <w:p w:rsidR="00C77CD8" w:rsidRPr="008F031B" w:rsidRDefault="00C77CD8" w:rsidP="00733ED1">
      <w:pPr>
        <w:spacing w:after="0" w:line="240" w:lineRule="auto"/>
        <w:ind w:left="1416"/>
        <w:jc w:val="both"/>
        <w:rPr>
          <w:rFonts w:ascii="Times New Roman" w:hAnsi="Times New Roman"/>
          <w:sz w:val="18"/>
          <w:lang w:val="en-GB"/>
        </w:rPr>
      </w:pPr>
      <w:r w:rsidRPr="008F031B">
        <w:rPr>
          <w:rFonts w:ascii="Times New Roman" w:hAnsi="Times New Roman"/>
          <w:sz w:val="18"/>
          <w:lang w:val="en-GB"/>
        </w:rPr>
        <w:t>11.</w:t>
      </w:r>
      <w:r>
        <w:rPr>
          <w:rFonts w:ascii="Times New Roman" w:hAnsi="Times New Roman"/>
          <w:sz w:val="18"/>
          <w:szCs w:val="18"/>
          <w:lang w:val="en-US"/>
        </w:rPr>
        <w:t xml:space="preserve">                                              </w:t>
      </w:r>
      <w:r w:rsidRPr="00B92EAF">
        <w:rPr>
          <w:rFonts w:ascii="Times New Roman" w:hAnsi="Times New Roman"/>
          <w:b/>
          <w:sz w:val="18"/>
          <w:szCs w:val="18"/>
          <w:lang w:val="en-US"/>
        </w:rPr>
        <w:t>Increase</w:t>
      </w:r>
      <w:r>
        <w:rPr>
          <w:rFonts w:ascii="Times New Roman" w:hAnsi="Times New Roman"/>
          <w:sz w:val="18"/>
          <w:szCs w:val="18"/>
          <w:lang w:val="en-US"/>
        </w:rPr>
        <w:t xml:space="preserve"> </w:t>
      </w:r>
      <w:proofErr w:type="spellStart"/>
      <w:r>
        <w:rPr>
          <w:rFonts w:ascii="Times New Roman" w:hAnsi="Times New Roman"/>
          <w:sz w:val="18"/>
          <w:szCs w:val="18"/>
          <w:lang w:val="en-US"/>
        </w:rPr>
        <w:t>LB</w:t>
      </w:r>
      <w:r>
        <w:rPr>
          <w:rFonts w:ascii="Times New Roman" w:hAnsi="Times New Roman"/>
          <w:sz w:val="18"/>
          <w:szCs w:val="18"/>
          <w:vertAlign w:val="subscript"/>
          <w:lang w:val="en-US"/>
        </w:rPr>
        <w:t>i</w:t>
      </w:r>
      <w:proofErr w:type="spellEnd"/>
      <w:r w:rsidRPr="00C308EA">
        <w:rPr>
          <w:rFonts w:ascii="Times New Roman" w:hAnsi="Times New Roman"/>
          <w:sz w:val="18"/>
          <w:szCs w:val="18"/>
          <w:lang w:val="en-US"/>
        </w:rPr>
        <w:t xml:space="preserve"> in one deviation point</w:t>
      </w:r>
      <w:bookmarkStart w:id="0" w:name="_GoBack"/>
      <w:bookmarkEnd w:id="0"/>
    </w:p>
    <w:p w:rsidR="00C77CD8" w:rsidRPr="008F031B" w:rsidRDefault="00C77CD8" w:rsidP="00733ED1">
      <w:pPr>
        <w:spacing w:after="0" w:line="240" w:lineRule="auto"/>
        <w:ind w:left="1416"/>
        <w:rPr>
          <w:rFonts w:ascii="Times New Roman" w:hAnsi="Times New Roman"/>
          <w:sz w:val="18"/>
          <w:lang w:val="en-GB"/>
        </w:rPr>
      </w:pPr>
      <w:r w:rsidRPr="008F031B">
        <w:rPr>
          <w:rFonts w:ascii="Times New Roman" w:hAnsi="Times New Roman"/>
          <w:sz w:val="18"/>
          <w:lang w:val="en-GB"/>
        </w:rPr>
        <w:t>12.</w:t>
      </w:r>
      <w:r>
        <w:rPr>
          <w:rFonts w:ascii="Times New Roman" w:hAnsi="Times New Roman"/>
          <w:sz w:val="18"/>
          <w:szCs w:val="18"/>
          <w:lang w:val="en-US"/>
        </w:rPr>
        <w:t xml:space="preserve">                              </w:t>
      </w:r>
      <w:r w:rsidRPr="00B92EAF">
        <w:rPr>
          <w:rFonts w:ascii="Times New Roman" w:hAnsi="Times New Roman"/>
          <w:b/>
          <w:sz w:val="18"/>
          <w:szCs w:val="18"/>
          <w:lang w:val="en-US"/>
        </w:rPr>
        <w:t>End Do</w:t>
      </w:r>
    </w:p>
    <w:p w:rsidR="00C77CD8" w:rsidRPr="008F031B" w:rsidRDefault="00C77CD8" w:rsidP="00733ED1">
      <w:pPr>
        <w:spacing w:after="0" w:line="240" w:lineRule="auto"/>
        <w:ind w:left="1416"/>
        <w:rPr>
          <w:rFonts w:ascii="Times New Roman" w:hAnsi="Times New Roman"/>
          <w:sz w:val="18"/>
          <w:lang w:val="en-GB"/>
        </w:rPr>
      </w:pPr>
      <w:r w:rsidRPr="008F031B">
        <w:rPr>
          <w:rFonts w:ascii="Times New Roman" w:hAnsi="Times New Roman"/>
          <w:sz w:val="18"/>
          <w:lang w:val="en-GB"/>
        </w:rPr>
        <w:t>13.</w:t>
      </w:r>
      <w:r>
        <w:rPr>
          <w:rFonts w:ascii="Times New Roman" w:hAnsi="Times New Roman"/>
          <w:sz w:val="18"/>
          <w:szCs w:val="18"/>
          <w:lang w:val="en-US"/>
        </w:rPr>
        <w:t xml:space="preserve">                              </w:t>
      </w:r>
      <w:r w:rsidRPr="00B92EAF">
        <w:rPr>
          <w:rFonts w:ascii="Times New Roman" w:hAnsi="Times New Roman"/>
          <w:b/>
          <w:sz w:val="18"/>
          <w:szCs w:val="18"/>
          <w:lang w:val="en-US"/>
        </w:rPr>
        <w:t>Restore</w:t>
      </w:r>
      <w:r>
        <w:rPr>
          <w:rFonts w:ascii="Times New Roman" w:hAnsi="Times New Roman"/>
          <w:sz w:val="18"/>
          <w:szCs w:val="18"/>
          <w:lang w:val="en-US"/>
        </w:rPr>
        <w:t xml:space="preserve"> MA elements</w:t>
      </w:r>
    </w:p>
    <w:p w:rsidR="00C77CD8" w:rsidRPr="008F031B" w:rsidRDefault="00C77CD8" w:rsidP="00733ED1">
      <w:pPr>
        <w:spacing w:after="0" w:line="240" w:lineRule="auto"/>
        <w:ind w:left="1416"/>
        <w:rPr>
          <w:rFonts w:ascii="Times New Roman" w:hAnsi="Times New Roman"/>
          <w:sz w:val="18"/>
          <w:lang w:val="en-GB"/>
        </w:rPr>
      </w:pPr>
      <w:r w:rsidRPr="008F031B">
        <w:rPr>
          <w:rFonts w:ascii="Times New Roman" w:hAnsi="Times New Roman"/>
          <w:sz w:val="18"/>
          <w:lang w:val="en-GB"/>
        </w:rPr>
        <w:t>14.</w:t>
      </w:r>
      <w:r>
        <w:rPr>
          <w:rFonts w:ascii="Times New Roman" w:hAnsi="Times New Roman"/>
          <w:sz w:val="18"/>
          <w:szCs w:val="18"/>
          <w:lang w:val="en-US"/>
        </w:rPr>
        <w:t xml:space="preserve">           </w:t>
      </w:r>
      <w:r w:rsidRPr="00C308EA">
        <w:rPr>
          <w:rFonts w:ascii="Times New Roman" w:hAnsi="Times New Roman"/>
          <w:sz w:val="18"/>
          <w:szCs w:val="18"/>
          <w:lang w:val="en-US"/>
        </w:rPr>
        <w:t xml:space="preserve"> </w:t>
      </w:r>
      <w:r w:rsidRPr="00B92EAF">
        <w:rPr>
          <w:rFonts w:ascii="Times New Roman" w:hAnsi="Times New Roman"/>
          <w:b/>
          <w:sz w:val="18"/>
          <w:szCs w:val="18"/>
          <w:lang w:val="en-US"/>
        </w:rPr>
        <w:t>End For</w:t>
      </w:r>
    </w:p>
    <w:p w:rsidR="00C77CD8" w:rsidRPr="008F031B" w:rsidRDefault="00C77CD8" w:rsidP="00733ED1">
      <w:pPr>
        <w:spacing w:after="0" w:line="240" w:lineRule="auto"/>
        <w:ind w:left="1416"/>
        <w:rPr>
          <w:rFonts w:ascii="Times New Roman" w:hAnsi="Times New Roman"/>
          <w:sz w:val="18"/>
          <w:vertAlign w:val="subscript"/>
          <w:lang w:val="en-GB"/>
        </w:rPr>
      </w:pPr>
      <w:r w:rsidRPr="008F031B">
        <w:rPr>
          <w:rFonts w:ascii="Times New Roman" w:hAnsi="Times New Roman"/>
          <w:sz w:val="18"/>
          <w:lang w:val="en-GB"/>
        </w:rPr>
        <w:t>15.</w:t>
      </w:r>
      <w:r>
        <w:rPr>
          <w:rFonts w:ascii="Times New Roman" w:hAnsi="Times New Roman"/>
          <w:sz w:val="18"/>
          <w:szCs w:val="18"/>
          <w:lang w:val="en-US"/>
        </w:rPr>
        <w:t xml:space="preserve">           </w:t>
      </w:r>
      <w:r w:rsidRPr="00C308EA">
        <w:rPr>
          <w:rFonts w:ascii="Times New Roman" w:hAnsi="Times New Roman"/>
          <w:sz w:val="18"/>
          <w:szCs w:val="18"/>
          <w:lang w:val="en-US"/>
        </w:rPr>
        <w:t xml:space="preserve"> </w:t>
      </w:r>
      <w:r w:rsidRPr="00B92EAF">
        <w:rPr>
          <w:rFonts w:ascii="Times New Roman" w:hAnsi="Times New Roman"/>
          <w:b/>
          <w:sz w:val="18"/>
          <w:szCs w:val="18"/>
          <w:lang w:val="en-US"/>
        </w:rPr>
        <w:t>Select</w:t>
      </w:r>
      <w:r>
        <w:rPr>
          <w:rFonts w:ascii="Times New Roman" w:hAnsi="Times New Roman"/>
          <w:sz w:val="18"/>
          <w:szCs w:val="18"/>
          <w:lang w:val="en-US"/>
        </w:rPr>
        <w:t xml:space="preserve"> MB</w:t>
      </w:r>
      <w:r w:rsidRPr="00C308EA">
        <w:rPr>
          <w:rFonts w:ascii="Times New Roman" w:hAnsi="Times New Roman"/>
          <w:sz w:val="18"/>
          <w:szCs w:val="18"/>
          <w:lang w:val="en-US"/>
        </w:rPr>
        <w:t xml:space="preserve"> with the mi</w:t>
      </w:r>
      <w:r>
        <w:rPr>
          <w:rFonts w:ascii="Times New Roman" w:hAnsi="Times New Roman"/>
          <w:sz w:val="18"/>
          <w:szCs w:val="18"/>
          <w:lang w:val="en-US"/>
        </w:rPr>
        <w:t xml:space="preserve">nimum </w:t>
      </w:r>
      <w:r w:rsidRPr="00C308EA">
        <w:rPr>
          <w:rFonts w:ascii="Times New Roman" w:hAnsi="Times New Roman"/>
          <w:sz w:val="18"/>
          <w:szCs w:val="18"/>
          <w:lang w:val="en-US"/>
        </w:rPr>
        <w:t>C</w:t>
      </w:r>
      <w:r w:rsidR="009333B9">
        <w:rPr>
          <w:rFonts w:ascii="Times New Roman" w:hAnsi="Times New Roman"/>
          <w:sz w:val="18"/>
          <w:szCs w:val="18"/>
          <w:lang w:val="en-US"/>
        </w:rPr>
        <w:t>R</w:t>
      </w:r>
      <w:r>
        <w:rPr>
          <w:rFonts w:ascii="Times New Roman" w:hAnsi="Times New Roman"/>
          <w:sz w:val="18"/>
          <w:szCs w:val="18"/>
          <w:vertAlign w:val="subscript"/>
          <w:lang w:val="en-US"/>
        </w:rPr>
        <w:t>MB</w:t>
      </w:r>
    </w:p>
    <w:p w:rsidR="00C77CD8" w:rsidRPr="008F031B" w:rsidRDefault="00C77CD8" w:rsidP="00733ED1">
      <w:pPr>
        <w:spacing w:after="0" w:line="240" w:lineRule="auto"/>
        <w:ind w:left="1416"/>
        <w:jc w:val="both"/>
        <w:rPr>
          <w:rFonts w:ascii="Times New Roman" w:hAnsi="Times New Roman"/>
          <w:sz w:val="18"/>
          <w:lang w:val="en-GB"/>
        </w:rPr>
      </w:pPr>
      <w:r w:rsidRPr="008F031B">
        <w:rPr>
          <w:rFonts w:ascii="Times New Roman" w:hAnsi="Times New Roman"/>
          <w:sz w:val="18"/>
          <w:lang w:val="en-GB"/>
        </w:rPr>
        <w:t>16.</w:t>
      </w:r>
      <w:r>
        <w:rPr>
          <w:rFonts w:ascii="Times New Roman" w:hAnsi="Times New Roman"/>
          <w:sz w:val="18"/>
          <w:szCs w:val="18"/>
          <w:lang w:val="en-US"/>
        </w:rPr>
        <w:t xml:space="preserve">           </w:t>
      </w:r>
      <w:r w:rsidRPr="00C308EA">
        <w:rPr>
          <w:rFonts w:ascii="Times New Roman" w:hAnsi="Times New Roman"/>
          <w:sz w:val="18"/>
          <w:szCs w:val="18"/>
          <w:lang w:val="en-US"/>
        </w:rPr>
        <w:t xml:space="preserve"> </w:t>
      </w:r>
      <w:r>
        <w:rPr>
          <w:rFonts w:ascii="Times New Roman" w:hAnsi="Times New Roman"/>
          <w:sz w:val="18"/>
          <w:szCs w:val="18"/>
          <w:lang w:val="en-US"/>
        </w:rPr>
        <w:t xml:space="preserve">MA </w:t>
      </w:r>
      <w:r w:rsidRPr="008F031B">
        <w:rPr>
          <w:rFonts w:ascii="Times New Roman" w:hAnsi="Times New Roman"/>
          <w:sz w:val="18"/>
          <w:lang w:val="en-GB"/>
        </w:rPr>
        <w:t>←</w:t>
      </w:r>
      <w:r>
        <w:rPr>
          <w:rFonts w:ascii="Times New Roman" w:hAnsi="Times New Roman"/>
          <w:sz w:val="18"/>
          <w:szCs w:val="18"/>
          <w:lang w:val="en-US"/>
        </w:rPr>
        <w:t xml:space="preserve"> MB</w:t>
      </w:r>
    </w:p>
    <w:p w:rsidR="00C77CD8" w:rsidRPr="008F031B" w:rsidRDefault="00C77CD8" w:rsidP="00733ED1">
      <w:pPr>
        <w:spacing w:after="0" w:line="240" w:lineRule="auto"/>
        <w:ind w:left="1416"/>
        <w:jc w:val="both"/>
        <w:rPr>
          <w:rFonts w:ascii="Times New Roman" w:hAnsi="Times New Roman"/>
          <w:sz w:val="18"/>
          <w:lang w:val="en-GB"/>
        </w:rPr>
      </w:pPr>
      <w:r w:rsidRPr="008F031B">
        <w:rPr>
          <w:rFonts w:ascii="Times New Roman" w:hAnsi="Times New Roman"/>
          <w:sz w:val="18"/>
          <w:lang w:val="en-GB"/>
        </w:rPr>
        <w:t>17.</w:t>
      </w:r>
      <w:r w:rsidRPr="00415415">
        <w:rPr>
          <w:rFonts w:ascii="Times New Roman" w:hAnsi="Times New Roman"/>
          <w:b/>
          <w:sz w:val="18"/>
          <w:szCs w:val="18"/>
          <w:lang w:val="en-US"/>
        </w:rPr>
        <w:t xml:space="preserve"> </w:t>
      </w:r>
      <w:proofErr w:type="spellStart"/>
      <w:r w:rsidRPr="00B92EAF">
        <w:rPr>
          <w:rFonts w:ascii="Times New Roman" w:hAnsi="Times New Roman"/>
          <w:b/>
          <w:sz w:val="18"/>
          <w:szCs w:val="18"/>
          <w:lang w:val="en-US"/>
        </w:rPr>
        <w:t>EndWhile</w:t>
      </w:r>
      <w:proofErr w:type="spellEnd"/>
    </w:p>
    <w:p w:rsidR="00C77CD8" w:rsidRPr="00C36D06" w:rsidRDefault="00C77CD8" w:rsidP="00C36D06">
      <w:pPr>
        <w:spacing w:after="0" w:line="240" w:lineRule="auto"/>
        <w:ind w:left="1416"/>
        <w:jc w:val="both"/>
        <w:rPr>
          <w:rFonts w:ascii="Times New Roman" w:hAnsi="Times New Roman"/>
          <w:sz w:val="18"/>
          <w:lang w:val="en-GB"/>
        </w:rPr>
      </w:pPr>
      <w:r w:rsidRPr="008F031B">
        <w:rPr>
          <w:rFonts w:ascii="Times New Roman" w:hAnsi="Times New Roman"/>
          <w:sz w:val="18"/>
          <w:lang w:val="en-GB"/>
        </w:rPr>
        <w:t>18.</w:t>
      </w:r>
      <w:r w:rsidRPr="00415415">
        <w:rPr>
          <w:rFonts w:ascii="Times New Roman" w:hAnsi="Times New Roman"/>
          <w:b/>
          <w:sz w:val="18"/>
          <w:szCs w:val="18"/>
          <w:lang w:val="en-US"/>
        </w:rPr>
        <w:t xml:space="preserve"> </w:t>
      </w:r>
      <w:r w:rsidRPr="00B92EAF">
        <w:rPr>
          <w:rFonts w:ascii="Times New Roman" w:hAnsi="Times New Roman"/>
          <w:b/>
          <w:sz w:val="18"/>
          <w:szCs w:val="18"/>
          <w:lang w:val="en-US"/>
        </w:rPr>
        <w:t>Return</w:t>
      </w:r>
      <w:r>
        <w:rPr>
          <w:rFonts w:ascii="Times New Roman" w:hAnsi="Times New Roman"/>
          <w:b/>
          <w:sz w:val="18"/>
          <w:szCs w:val="18"/>
          <w:lang w:val="en-US"/>
        </w:rPr>
        <w:t xml:space="preserve"> </w:t>
      </w:r>
      <w:r w:rsidRPr="00971D62">
        <w:rPr>
          <w:rFonts w:ascii="Times New Roman" w:hAnsi="Times New Roman"/>
          <w:sz w:val="18"/>
          <w:szCs w:val="18"/>
          <w:lang w:val="en-US"/>
        </w:rPr>
        <w:t>MA</w:t>
      </w:r>
    </w:p>
    <w:p w:rsidR="00C36D06" w:rsidRDefault="00C36D06" w:rsidP="00145D9D">
      <w:pPr>
        <w:spacing w:after="0" w:line="240" w:lineRule="auto"/>
        <w:jc w:val="both"/>
        <w:rPr>
          <w:rFonts w:ascii="Times New Roman" w:hAnsi="Times New Roman"/>
          <w:sz w:val="24"/>
          <w:lang w:val="en-GB"/>
        </w:rPr>
      </w:pPr>
    </w:p>
    <w:p w:rsidR="00145D9D" w:rsidRDefault="00145D9D" w:rsidP="00145D9D">
      <w:pPr>
        <w:spacing w:after="0" w:line="240" w:lineRule="auto"/>
        <w:jc w:val="both"/>
        <w:rPr>
          <w:rFonts w:ascii="Times New Roman" w:hAnsi="Times New Roman"/>
          <w:sz w:val="24"/>
          <w:lang w:val="en-GB"/>
        </w:rPr>
      </w:pPr>
      <w:r>
        <w:rPr>
          <w:rFonts w:ascii="Times New Roman" w:hAnsi="Times New Roman"/>
          <w:sz w:val="24"/>
          <w:lang w:val="en-GB"/>
        </w:rPr>
        <w:t>Where:</w:t>
      </w:r>
    </w:p>
    <w:p w:rsidR="00145D9D" w:rsidRDefault="00145D9D" w:rsidP="00145D9D">
      <w:pPr>
        <w:spacing w:after="0" w:line="240" w:lineRule="auto"/>
        <w:jc w:val="both"/>
        <w:rPr>
          <w:rFonts w:ascii="Times New Roman" w:hAnsi="Times New Roman"/>
          <w:sz w:val="24"/>
          <w:lang w:val="en-GB"/>
        </w:rPr>
      </w:pPr>
    </w:p>
    <w:p w:rsidR="00C36D06" w:rsidRPr="00C36D06" w:rsidRDefault="00C36D06" w:rsidP="00C36D06">
      <w:pPr>
        <w:spacing w:after="0" w:line="240" w:lineRule="auto"/>
        <w:jc w:val="both"/>
        <w:rPr>
          <w:rFonts w:ascii="Times New Roman" w:hAnsi="Times New Roman"/>
          <w:sz w:val="24"/>
          <w:lang w:val="en-US"/>
        </w:rPr>
      </w:pPr>
      <m:oMath>
        <m:r>
          <w:rPr>
            <w:rFonts w:ascii="Cambria Math" w:hAnsi="Cambria Math"/>
            <w:sz w:val="24"/>
            <w:lang w:val="en-GB"/>
          </w:rPr>
          <m:t>MA</m:t>
        </m:r>
      </m:oMath>
      <w:r>
        <w:rPr>
          <w:rFonts w:ascii="Times New Roman" w:hAnsi="Times New Roman"/>
          <w:sz w:val="24"/>
          <w:lang w:val="en-GB"/>
        </w:rPr>
        <w:t xml:space="preserve"> </w:t>
      </w:r>
      <w:r w:rsidRPr="00C36D06">
        <w:rPr>
          <w:rFonts w:ascii="Times New Roman" w:hAnsi="Times New Roman"/>
          <w:sz w:val="24"/>
          <w:lang w:val="en-US"/>
        </w:rPr>
        <w:t>= Matrix A</w:t>
      </w:r>
      <w:r w:rsidR="007C7E35">
        <w:rPr>
          <w:rFonts w:ascii="Times New Roman" w:hAnsi="Times New Roman"/>
          <w:sz w:val="24"/>
          <w:lang w:val="en-US"/>
        </w:rPr>
        <w:t xml:space="preserve"> (</w:t>
      </w:r>
      <w:r w:rsidR="002343AB">
        <w:rPr>
          <w:rFonts w:ascii="Times New Roman" w:hAnsi="Times New Roman"/>
          <w:sz w:val="24"/>
          <w:lang w:val="en-US"/>
        </w:rPr>
        <w:t xml:space="preserve">the </w:t>
      </w:r>
      <w:r w:rsidR="007C7E35">
        <w:rPr>
          <w:rFonts w:ascii="Times New Roman" w:hAnsi="Times New Roman"/>
          <w:sz w:val="24"/>
          <w:lang w:val="en-US"/>
        </w:rPr>
        <w:t>inconsistent matrix)</w:t>
      </w:r>
      <w:r w:rsidRPr="00C36D06">
        <w:rPr>
          <w:rFonts w:ascii="Times New Roman" w:hAnsi="Times New Roman"/>
          <w:sz w:val="24"/>
          <w:lang w:val="en-US"/>
        </w:rPr>
        <w:t>;</w:t>
      </w:r>
    </w:p>
    <w:p w:rsidR="00C36D06" w:rsidRPr="007C7E35" w:rsidRDefault="00C36D06" w:rsidP="00145D9D">
      <w:pPr>
        <w:spacing w:after="0" w:line="240" w:lineRule="auto"/>
        <w:jc w:val="both"/>
        <w:rPr>
          <w:rFonts w:ascii="Times New Roman" w:hAnsi="Times New Roman"/>
          <w:sz w:val="24"/>
          <w:lang w:val="en-US"/>
        </w:rPr>
      </w:pPr>
      <m:oMath>
        <m:r>
          <w:rPr>
            <w:rFonts w:ascii="Cambria Math" w:hAnsi="Cambria Math"/>
            <w:sz w:val="24"/>
            <w:lang w:val="en-GB"/>
          </w:rPr>
          <m:t>MB</m:t>
        </m:r>
      </m:oMath>
      <w:r w:rsidRPr="007C7E35">
        <w:rPr>
          <w:rFonts w:ascii="Times New Roman" w:hAnsi="Times New Roman"/>
          <w:sz w:val="24"/>
          <w:lang w:val="en-US"/>
        </w:rPr>
        <w:t xml:space="preserve"> = Matrix B (</w:t>
      </w:r>
      <w:r w:rsidR="002343AB">
        <w:rPr>
          <w:rFonts w:ascii="Times New Roman" w:hAnsi="Times New Roman"/>
          <w:sz w:val="24"/>
          <w:lang w:val="en-US"/>
        </w:rPr>
        <w:t xml:space="preserve">set of </w:t>
      </w:r>
      <w:r w:rsidR="00531940">
        <w:rPr>
          <w:rFonts w:ascii="Times New Roman" w:hAnsi="Times New Roman"/>
          <w:sz w:val="24"/>
          <w:lang w:val="en-US"/>
        </w:rPr>
        <w:t>modified matrices</w:t>
      </w:r>
      <w:r w:rsidRPr="007C7E35">
        <w:rPr>
          <w:rFonts w:ascii="Times New Roman" w:hAnsi="Times New Roman"/>
          <w:sz w:val="24"/>
          <w:lang w:val="en-US"/>
        </w:rPr>
        <w:t>);</w:t>
      </w:r>
    </w:p>
    <w:p w:rsidR="00145D9D" w:rsidRDefault="00AB236F" w:rsidP="00145D9D">
      <w:pPr>
        <w:spacing w:after="0" w:line="240" w:lineRule="auto"/>
        <w:jc w:val="both"/>
        <w:rPr>
          <w:rFonts w:ascii="Times New Roman" w:hAnsi="Times New Roman"/>
          <w:sz w:val="24"/>
          <w:lang w:val="en-GB"/>
        </w:rPr>
      </w:pPr>
      <m:oMath>
        <m:sSub>
          <m:sSubPr>
            <m:ctrlPr>
              <w:rPr>
                <w:rFonts w:ascii="Cambria Math" w:hAnsi="Cambria Math"/>
                <w:i/>
                <w:sz w:val="24"/>
                <w:lang w:val="en-GB"/>
              </w:rPr>
            </m:ctrlPr>
          </m:sSubPr>
          <m:e>
            <m:r>
              <w:rPr>
                <w:rFonts w:ascii="Cambria Math" w:hAnsi="Cambria Math"/>
                <w:sz w:val="24"/>
                <w:lang w:val="en-GB"/>
              </w:rPr>
              <m:t>CR</m:t>
            </m:r>
          </m:e>
          <m:sub>
            <m:r>
              <w:rPr>
                <w:rFonts w:ascii="Cambria Math" w:hAnsi="Cambria Math"/>
                <w:sz w:val="24"/>
                <w:lang w:val="en-GB"/>
              </w:rPr>
              <m:t>MA</m:t>
            </m:r>
          </m:sub>
        </m:sSub>
        <m:r>
          <w:rPr>
            <w:rFonts w:ascii="Cambria Math" w:hAnsi="Cambria Math"/>
            <w:sz w:val="24"/>
            <w:lang w:val="en-GB"/>
          </w:rPr>
          <m:t xml:space="preserve"> </m:t>
        </m:r>
      </m:oMath>
      <w:r w:rsidR="00145D9D">
        <w:rPr>
          <w:rFonts w:ascii="Times New Roman" w:hAnsi="Times New Roman"/>
          <w:sz w:val="24"/>
          <w:lang w:val="en-GB"/>
        </w:rPr>
        <w:t>=</w:t>
      </w:r>
      <w:r w:rsidR="00C36D06">
        <w:rPr>
          <w:rFonts w:ascii="Times New Roman" w:hAnsi="Times New Roman"/>
          <w:sz w:val="24"/>
          <w:lang w:val="en-GB"/>
        </w:rPr>
        <w:t xml:space="preserve"> </w:t>
      </w:r>
      <w:r w:rsidR="00013E91">
        <w:rPr>
          <w:rFonts w:ascii="Times New Roman" w:hAnsi="Times New Roman"/>
          <w:sz w:val="24"/>
          <w:lang w:val="en-GB"/>
        </w:rPr>
        <w:t>Consistency Ratio of the Matrix A;</w:t>
      </w:r>
    </w:p>
    <w:p w:rsidR="009333B9" w:rsidRDefault="00AB236F" w:rsidP="009333B9">
      <w:pPr>
        <w:spacing w:after="0" w:line="240" w:lineRule="auto"/>
        <w:jc w:val="both"/>
        <w:rPr>
          <w:rFonts w:ascii="Times New Roman" w:hAnsi="Times New Roman"/>
          <w:sz w:val="24"/>
          <w:lang w:val="en-GB"/>
        </w:rPr>
      </w:pPr>
      <m:oMath>
        <m:sSub>
          <m:sSubPr>
            <m:ctrlPr>
              <w:rPr>
                <w:rFonts w:ascii="Cambria Math" w:hAnsi="Cambria Math"/>
                <w:i/>
                <w:sz w:val="24"/>
                <w:lang w:val="en-GB"/>
              </w:rPr>
            </m:ctrlPr>
          </m:sSubPr>
          <m:e>
            <m:r>
              <w:rPr>
                <w:rFonts w:ascii="Cambria Math" w:hAnsi="Cambria Math"/>
                <w:sz w:val="24"/>
                <w:lang w:val="en-GB"/>
              </w:rPr>
              <m:t>CR</m:t>
            </m:r>
          </m:e>
          <m:sub>
            <m:r>
              <w:rPr>
                <w:rFonts w:ascii="Cambria Math" w:hAnsi="Cambria Math"/>
                <w:sz w:val="24"/>
                <w:lang w:val="en-GB"/>
              </w:rPr>
              <m:t>MB</m:t>
            </m:r>
          </m:sub>
        </m:sSub>
        <m:r>
          <w:rPr>
            <w:rFonts w:ascii="Cambria Math" w:hAnsi="Cambria Math"/>
            <w:sz w:val="24"/>
            <w:lang w:val="en-GB"/>
          </w:rPr>
          <m:t xml:space="preserve"> </m:t>
        </m:r>
      </m:oMath>
      <w:r w:rsidR="009333B9">
        <w:rPr>
          <w:rFonts w:ascii="Times New Roman" w:hAnsi="Times New Roman"/>
          <w:sz w:val="24"/>
          <w:lang w:val="en-GB"/>
        </w:rPr>
        <w:t>=</w:t>
      </w:r>
      <w:r w:rsidR="00013E91" w:rsidRPr="00013E91">
        <w:rPr>
          <w:rFonts w:ascii="Times New Roman" w:hAnsi="Times New Roman"/>
          <w:sz w:val="24"/>
          <w:lang w:val="en-GB"/>
        </w:rPr>
        <w:t xml:space="preserve"> </w:t>
      </w:r>
      <w:r w:rsidR="002343AB">
        <w:rPr>
          <w:rFonts w:ascii="Times New Roman" w:hAnsi="Times New Roman"/>
          <w:sz w:val="24"/>
          <w:lang w:val="en-GB"/>
        </w:rPr>
        <w:t>Consistency Ratio for each</w:t>
      </w:r>
      <w:r w:rsidR="00013E91">
        <w:rPr>
          <w:rFonts w:ascii="Times New Roman" w:hAnsi="Times New Roman"/>
          <w:sz w:val="24"/>
          <w:lang w:val="en-GB"/>
        </w:rPr>
        <w:t xml:space="preserve"> Matrix B</w:t>
      </w:r>
      <w:r w:rsidR="00C36D06">
        <w:rPr>
          <w:rFonts w:ascii="Times New Roman" w:hAnsi="Times New Roman"/>
          <w:sz w:val="24"/>
          <w:lang w:val="en-GB"/>
        </w:rPr>
        <w:t>;</w:t>
      </w:r>
      <w:r w:rsidR="00013E91">
        <w:rPr>
          <w:rFonts w:ascii="Times New Roman" w:hAnsi="Times New Roman"/>
          <w:sz w:val="24"/>
          <w:lang w:val="en-GB"/>
        </w:rPr>
        <w:t xml:space="preserve"> </w:t>
      </w:r>
    </w:p>
    <w:p w:rsidR="009333B9" w:rsidRDefault="00AB236F" w:rsidP="009333B9">
      <w:pPr>
        <w:spacing w:after="0" w:line="240" w:lineRule="auto"/>
        <w:jc w:val="both"/>
        <w:rPr>
          <w:rFonts w:ascii="Times New Roman" w:hAnsi="Times New Roman"/>
          <w:sz w:val="24"/>
          <w:lang w:val="en-GB"/>
        </w:rPr>
      </w:pPr>
      <m:oMath>
        <m:sSub>
          <m:sSubPr>
            <m:ctrlPr>
              <w:rPr>
                <w:rFonts w:ascii="Cambria Math" w:hAnsi="Cambria Math"/>
                <w:i/>
                <w:sz w:val="24"/>
                <w:lang w:val="en-GB"/>
              </w:rPr>
            </m:ctrlPr>
          </m:sSubPr>
          <m:e>
            <m:r>
              <w:rPr>
                <w:rFonts w:ascii="Cambria Math" w:hAnsi="Cambria Math"/>
                <w:sz w:val="24"/>
                <w:lang w:val="en-GB"/>
              </w:rPr>
              <m:t>LB</m:t>
            </m:r>
          </m:e>
          <m:sub>
            <m:r>
              <w:rPr>
                <w:rFonts w:ascii="Cambria Math" w:hAnsi="Cambria Math"/>
                <w:sz w:val="24"/>
                <w:lang w:val="en-GB"/>
              </w:rPr>
              <m:t>i</m:t>
            </m:r>
          </m:sub>
        </m:sSub>
        <m:r>
          <w:rPr>
            <w:rFonts w:ascii="Cambria Math" w:hAnsi="Cambria Math"/>
            <w:sz w:val="24"/>
            <w:lang w:val="en-GB"/>
          </w:rPr>
          <m:t xml:space="preserve"> </m:t>
        </m:r>
      </m:oMath>
      <w:r w:rsidR="009333B9">
        <w:rPr>
          <w:rFonts w:ascii="Times New Roman" w:hAnsi="Times New Roman"/>
          <w:sz w:val="24"/>
          <w:lang w:val="en-GB"/>
        </w:rPr>
        <w:t>=</w:t>
      </w:r>
      <w:r w:rsidR="00C36D06">
        <w:rPr>
          <w:rFonts w:ascii="Times New Roman" w:hAnsi="Times New Roman"/>
          <w:sz w:val="24"/>
          <w:lang w:val="en-GB"/>
        </w:rPr>
        <w:t xml:space="preserve"> </w:t>
      </w:r>
      <w:r w:rsidR="00013E91">
        <w:rPr>
          <w:rFonts w:ascii="Times New Roman" w:hAnsi="Times New Roman"/>
          <w:sz w:val="24"/>
          <w:lang w:val="en-GB"/>
        </w:rPr>
        <w:t>Lower bound</w:t>
      </w:r>
      <w:r w:rsidR="00454E19">
        <w:rPr>
          <w:rFonts w:ascii="Times New Roman" w:hAnsi="Times New Roman"/>
          <w:sz w:val="24"/>
          <w:lang w:val="en-GB"/>
        </w:rPr>
        <w:t xml:space="preserve"> </w:t>
      </w:r>
      <w:r w:rsidR="00C36D06">
        <w:rPr>
          <w:rFonts w:ascii="Times New Roman" w:hAnsi="Times New Roman"/>
          <w:sz w:val="24"/>
          <w:lang w:val="en-GB"/>
        </w:rPr>
        <w:t>value</w:t>
      </w:r>
      <w:r w:rsidR="00454E19">
        <w:rPr>
          <w:rFonts w:ascii="Times New Roman" w:hAnsi="Times New Roman"/>
          <w:sz w:val="24"/>
          <w:lang w:val="en-GB"/>
        </w:rPr>
        <w:t xml:space="preserve"> </w:t>
      </w:r>
      <w:r w:rsidR="00013E91">
        <w:rPr>
          <w:rFonts w:ascii="Times New Roman" w:hAnsi="Times New Roman"/>
          <w:sz w:val="24"/>
          <w:lang w:val="en-GB"/>
        </w:rPr>
        <w:t xml:space="preserve"> of the pairwise comparison </w:t>
      </w:r>
      <m:oMath>
        <m:r>
          <w:rPr>
            <w:rFonts w:ascii="Cambria Math" w:hAnsi="Cambria Math"/>
            <w:sz w:val="24"/>
            <w:lang w:val="en-GB"/>
          </w:rPr>
          <m:t>i</m:t>
        </m:r>
      </m:oMath>
      <w:r w:rsidR="00013E91">
        <w:rPr>
          <w:rFonts w:ascii="Times New Roman" w:hAnsi="Times New Roman"/>
          <w:sz w:val="24"/>
          <w:lang w:val="en-GB"/>
        </w:rPr>
        <w:t>;</w:t>
      </w:r>
    </w:p>
    <w:p w:rsidR="009333B9" w:rsidRDefault="00AB236F" w:rsidP="009333B9">
      <w:pPr>
        <w:spacing w:after="0" w:line="240" w:lineRule="auto"/>
        <w:jc w:val="both"/>
        <w:rPr>
          <w:rFonts w:ascii="Times New Roman" w:hAnsi="Times New Roman"/>
          <w:sz w:val="24"/>
          <w:lang w:val="en-GB"/>
        </w:rPr>
      </w:pPr>
      <m:oMath>
        <m:sSub>
          <m:sSubPr>
            <m:ctrlPr>
              <w:rPr>
                <w:rFonts w:ascii="Cambria Math" w:hAnsi="Cambria Math"/>
                <w:i/>
                <w:sz w:val="24"/>
                <w:lang w:val="en-GB"/>
              </w:rPr>
            </m:ctrlPr>
          </m:sSubPr>
          <m:e>
            <m:r>
              <w:rPr>
                <w:rFonts w:ascii="Cambria Math" w:hAnsi="Cambria Math"/>
                <w:sz w:val="24"/>
                <w:lang w:val="en-GB"/>
              </w:rPr>
              <m:t>UB</m:t>
            </m:r>
          </m:e>
          <m:sub>
            <m:r>
              <w:rPr>
                <w:rFonts w:ascii="Cambria Math" w:hAnsi="Cambria Math"/>
                <w:sz w:val="24"/>
                <w:lang w:val="en-GB"/>
              </w:rPr>
              <m:t>i</m:t>
            </m:r>
          </m:sub>
        </m:sSub>
      </m:oMath>
      <w:r w:rsidR="00C36D06">
        <w:rPr>
          <w:rFonts w:ascii="Times New Roman" w:hAnsi="Times New Roman"/>
          <w:sz w:val="24"/>
          <w:lang w:val="en-GB"/>
        </w:rPr>
        <w:t xml:space="preserve"> </w:t>
      </w:r>
      <w:r w:rsidR="009333B9">
        <w:rPr>
          <w:rFonts w:ascii="Times New Roman" w:hAnsi="Times New Roman"/>
          <w:sz w:val="24"/>
          <w:lang w:val="en-GB"/>
        </w:rPr>
        <w:t>=</w:t>
      </w:r>
      <w:r w:rsidR="00013E91">
        <w:rPr>
          <w:rFonts w:ascii="Times New Roman" w:hAnsi="Times New Roman"/>
          <w:sz w:val="24"/>
          <w:lang w:val="en-GB"/>
        </w:rPr>
        <w:t xml:space="preserve"> Upper bound </w:t>
      </w:r>
      <w:r w:rsidR="00C36D06">
        <w:rPr>
          <w:rFonts w:ascii="Times New Roman" w:hAnsi="Times New Roman"/>
          <w:sz w:val="24"/>
          <w:lang w:val="en-GB"/>
        </w:rPr>
        <w:t xml:space="preserve">value </w:t>
      </w:r>
      <w:r w:rsidR="00013E91">
        <w:rPr>
          <w:rFonts w:ascii="Times New Roman" w:hAnsi="Times New Roman"/>
          <w:sz w:val="24"/>
          <w:lang w:val="en-GB"/>
        </w:rPr>
        <w:t xml:space="preserve">of the pairwise comparison </w:t>
      </w:r>
      <m:oMath>
        <m:r>
          <w:rPr>
            <w:rFonts w:ascii="Cambria Math" w:hAnsi="Cambria Math"/>
            <w:sz w:val="24"/>
            <w:lang w:val="en-GB"/>
          </w:rPr>
          <m:t>i</m:t>
        </m:r>
      </m:oMath>
      <w:r w:rsidR="00013E91">
        <w:rPr>
          <w:rFonts w:ascii="Times New Roman" w:hAnsi="Times New Roman"/>
          <w:sz w:val="24"/>
          <w:lang w:val="en-GB"/>
        </w:rPr>
        <w:t>.</w:t>
      </w:r>
    </w:p>
    <w:p w:rsidR="009333B9" w:rsidRDefault="009333B9" w:rsidP="00145D9D">
      <w:pPr>
        <w:spacing w:after="0" w:line="240" w:lineRule="auto"/>
        <w:jc w:val="both"/>
        <w:rPr>
          <w:rFonts w:ascii="Times New Roman" w:hAnsi="Times New Roman"/>
          <w:sz w:val="24"/>
          <w:lang w:val="en-GB"/>
        </w:rPr>
      </w:pPr>
    </w:p>
    <w:p w:rsidR="00C10D4C" w:rsidRDefault="007C7E35" w:rsidP="00B601BB">
      <w:pPr>
        <w:spacing w:after="0" w:line="240" w:lineRule="auto"/>
        <w:jc w:val="both"/>
        <w:rPr>
          <w:rFonts w:ascii="Times New Roman" w:hAnsi="Times New Roman"/>
          <w:sz w:val="24"/>
          <w:lang w:val="en-GB"/>
        </w:rPr>
      </w:pPr>
      <w:r>
        <w:rPr>
          <w:rFonts w:ascii="Times New Roman" w:hAnsi="Times New Roman"/>
          <w:sz w:val="24"/>
          <w:lang w:val="en-GB"/>
        </w:rPr>
        <w:t xml:space="preserve">First, the </w:t>
      </w:r>
      <m:oMath>
        <m:sSub>
          <m:sSubPr>
            <m:ctrlPr>
              <w:rPr>
                <w:rFonts w:ascii="Cambria Math" w:hAnsi="Cambria Math"/>
                <w:i/>
                <w:sz w:val="24"/>
                <w:lang w:val="en-GB"/>
              </w:rPr>
            </m:ctrlPr>
          </m:sSubPr>
          <m:e>
            <m:r>
              <w:rPr>
                <w:rFonts w:ascii="Cambria Math" w:hAnsi="Cambria Math"/>
                <w:sz w:val="24"/>
                <w:lang w:val="en-GB"/>
              </w:rPr>
              <m:t>CR</m:t>
            </m:r>
          </m:e>
          <m:sub>
            <m:r>
              <w:rPr>
                <w:rFonts w:ascii="Cambria Math" w:hAnsi="Cambria Math"/>
                <w:sz w:val="24"/>
                <w:lang w:val="en-GB"/>
              </w:rPr>
              <m:t>MA</m:t>
            </m:r>
          </m:sub>
        </m:sSub>
      </m:oMath>
      <w:r>
        <w:rPr>
          <w:rFonts w:ascii="Times New Roman" w:hAnsi="Times New Roman"/>
          <w:sz w:val="24"/>
          <w:lang w:val="en-GB"/>
        </w:rPr>
        <w:t xml:space="preserve"> and </w:t>
      </w:r>
      <m:oMath>
        <m:sSub>
          <m:sSubPr>
            <m:ctrlPr>
              <w:rPr>
                <w:rFonts w:ascii="Cambria Math" w:hAnsi="Cambria Math"/>
                <w:i/>
                <w:sz w:val="24"/>
                <w:lang w:val="en-GB"/>
              </w:rPr>
            </m:ctrlPr>
          </m:sSubPr>
          <m:e>
            <m:r>
              <w:rPr>
                <w:rFonts w:ascii="Cambria Math" w:hAnsi="Cambria Math"/>
                <w:sz w:val="24"/>
                <w:lang w:val="en-GB"/>
              </w:rPr>
              <m:t>CR</m:t>
            </m:r>
          </m:e>
          <m:sub>
            <m:r>
              <w:rPr>
                <w:rFonts w:ascii="Cambria Math" w:hAnsi="Cambria Math"/>
                <w:sz w:val="24"/>
                <w:lang w:val="en-GB"/>
              </w:rPr>
              <m:t>MB</m:t>
            </m:r>
          </m:sub>
        </m:sSub>
      </m:oMath>
      <w:r w:rsidR="009E49DB">
        <w:rPr>
          <w:rFonts w:ascii="Times New Roman" w:hAnsi="Times New Roman"/>
          <w:sz w:val="24"/>
          <w:lang w:val="en-GB"/>
        </w:rPr>
        <w:t xml:space="preserve"> values</w:t>
      </w:r>
      <w:r>
        <w:rPr>
          <w:rFonts w:ascii="Times New Roman" w:hAnsi="Times New Roman"/>
          <w:sz w:val="24"/>
          <w:lang w:val="en-GB"/>
        </w:rPr>
        <w:t xml:space="preserve"> must be initialized in order the start the first loop, </w:t>
      </w:r>
      <w:r w:rsidRPr="00C36D06">
        <w:rPr>
          <w:rFonts w:ascii="Times New Roman" w:hAnsi="Times New Roman"/>
          <w:sz w:val="24"/>
          <w:lang w:val="en-GB"/>
        </w:rPr>
        <w:t>arbitrarily</w:t>
      </w:r>
      <w:r>
        <w:rPr>
          <w:rFonts w:ascii="Times New Roman" w:hAnsi="Times New Roman"/>
          <w:sz w:val="24"/>
          <w:lang w:val="en-GB"/>
        </w:rPr>
        <w:t xml:space="preserve"> we can set the</w:t>
      </w:r>
      <w:r w:rsidR="0018746B">
        <w:rPr>
          <w:rFonts w:ascii="Times New Roman" w:hAnsi="Times New Roman"/>
          <w:sz w:val="24"/>
          <w:lang w:val="en-GB"/>
        </w:rPr>
        <w:t>se</w:t>
      </w:r>
      <w:r>
        <w:rPr>
          <w:rFonts w:ascii="Times New Roman" w:hAnsi="Times New Roman"/>
          <w:sz w:val="24"/>
          <w:lang w:val="en-GB"/>
        </w:rPr>
        <w:t xml:space="preserve"> values</w:t>
      </w:r>
      <w:r w:rsidR="0018746B">
        <w:rPr>
          <w:rFonts w:ascii="Times New Roman" w:hAnsi="Times New Roman"/>
          <w:sz w:val="24"/>
          <w:lang w:val="en-GB"/>
        </w:rPr>
        <w:t xml:space="preserve"> to</w:t>
      </w:r>
      <w:r>
        <w:rPr>
          <w:rFonts w:ascii="Times New Roman" w:hAnsi="Times New Roman"/>
          <w:sz w:val="24"/>
          <w:lang w:val="en-GB"/>
        </w:rPr>
        <w:t xml:space="preserve"> 0 and 1, respectively</w:t>
      </w:r>
      <w:r w:rsidR="00B601BB">
        <w:rPr>
          <w:rFonts w:ascii="Times New Roman" w:hAnsi="Times New Roman"/>
          <w:sz w:val="24"/>
          <w:lang w:val="en-GB"/>
        </w:rPr>
        <w:t xml:space="preserve"> (lines 01 and 02</w:t>
      </w:r>
      <w:r>
        <w:rPr>
          <w:rFonts w:ascii="Times New Roman" w:hAnsi="Times New Roman"/>
          <w:sz w:val="24"/>
          <w:lang w:val="en-GB"/>
        </w:rPr>
        <w:t>). If a Progressive Algorithm is being used the</w:t>
      </w:r>
      <w:r w:rsidR="00B601BB">
        <w:rPr>
          <w:rFonts w:ascii="Times New Roman" w:hAnsi="Times New Roman"/>
          <w:sz w:val="24"/>
          <w:lang w:val="en-GB"/>
        </w:rPr>
        <w:t>n the</w:t>
      </w:r>
      <w:r>
        <w:rPr>
          <w:rFonts w:ascii="Times New Roman" w:hAnsi="Times New Roman"/>
          <w:sz w:val="24"/>
          <w:lang w:val="en-GB"/>
        </w:rPr>
        <w:t xml:space="preserve"> first loop follows the stopping rule: </w:t>
      </w:r>
      <m:oMath>
        <m:sSub>
          <m:sSubPr>
            <m:ctrlPr>
              <w:rPr>
                <w:rFonts w:ascii="Cambria Math" w:hAnsi="Cambria Math"/>
                <w:i/>
                <w:sz w:val="24"/>
                <w:lang w:val="en-GB"/>
              </w:rPr>
            </m:ctrlPr>
          </m:sSubPr>
          <m:e>
            <m:r>
              <w:rPr>
                <w:rFonts w:ascii="Cambria Math" w:hAnsi="Cambria Math"/>
                <w:sz w:val="24"/>
                <w:lang w:val="en-GB"/>
              </w:rPr>
              <m:t>CR</m:t>
            </m:r>
          </m:e>
          <m:sub>
            <m:r>
              <w:rPr>
                <w:rFonts w:ascii="Cambria Math" w:hAnsi="Cambria Math"/>
                <w:sz w:val="24"/>
                <w:lang w:val="en-GB"/>
              </w:rPr>
              <m:t>MA</m:t>
            </m:r>
          </m:sub>
        </m:sSub>
      </m:oMath>
      <w:r>
        <w:rPr>
          <w:rFonts w:ascii="Times New Roman" w:hAnsi="Times New Roman"/>
          <w:sz w:val="24"/>
          <w:lang w:val="en-GB"/>
        </w:rPr>
        <w:t xml:space="preserve"> </w:t>
      </w:r>
      <w:r w:rsidRPr="007C7E35">
        <w:rPr>
          <w:rFonts w:ascii="Times New Roman" w:hAnsi="Times New Roman"/>
          <w:sz w:val="24"/>
          <w:lang w:val="en-GB"/>
        </w:rPr>
        <w:t xml:space="preserve">- </w:t>
      </w:r>
      <m:oMath>
        <m:sSub>
          <m:sSubPr>
            <m:ctrlPr>
              <w:rPr>
                <w:rFonts w:ascii="Cambria Math" w:hAnsi="Cambria Math"/>
                <w:i/>
                <w:sz w:val="24"/>
                <w:lang w:val="en-GB"/>
              </w:rPr>
            </m:ctrlPr>
          </m:sSubPr>
          <m:e>
            <m:r>
              <w:rPr>
                <w:rFonts w:ascii="Cambria Math" w:hAnsi="Cambria Math"/>
                <w:sz w:val="24"/>
                <w:lang w:val="en-GB"/>
              </w:rPr>
              <m:t>CR</m:t>
            </m:r>
          </m:e>
          <m:sub>
            <m:r>
              <w:rPr>
                <w:rFonts w:ascii="Cambria Math" w:hAnsi="Cambria Math"/>
                <w:sz w:val="24"/>
                <w:lang w:val="en-GB"/>
              </w:rPr>
              <m:t>MB</m:t>
            </m:r>
          </m:sub>
        </m:sSub>
      </m:oMath>
      <w:r>
        <w:rPr>
          <w:rFonts w:ascii="Times New Roman" w:hAnsi="Times New Roman"/>
          <w:sz w:val="24"/>
          <w:lang w:val="en-GB"/>
        </w:rPr>
        <w:t xml:space="preserve"> </w:t>
      </w:r>
      <w:r w:rsidRPr="007C7E35">
        <w:rPr>
          <w:rFonts w:ascii="Times New Roman" w:hAnsi="Times New Roman"/>
          <w:sz w:val="24"/>
          <w:lang w:val="en-GB"/>
        </w:rPr>
        <w:t xml:space="preserve"> ≠ 0</w:t>
      </w:r>
      <w:r>
        <w:rPr>
          <w:rFonts w:ascii="Times New Roman" w:hAnsi="Times New Roman"/>
          <w:sz w:val="24"/>
          <w:lang w:val="en-GB"/>
        </w:rPr>
        <w:t xml:space="preserve">, which states that the algorithm will stops only when the CR </w:t>
      </w:r>
      <w:r w:rsidR="00B601BB">
        <w:rPr>
          <w:rFonts w:ascii="Times New Roman" w:hAnsi="Times New Roman"/>
          <w:sz w:val="24"/>
          <w:lang w:val="en-GB"/>
        </w:rPr>
        <w:t xml:space="preserve">value </w:t>
      </w:r>
      <w:r>
        <w:rPr>
          <w:rFonts w:ascii="Times New Roman" w:hAnsi="Times New Roman"/>
          <w:sz w:val="24"/>
          <w:lang w:val="en-GB"/>
        </w:rPr>
        <w:t xml:space="preserve">cannot be further improved, and if a Conservative Algorithm is being used </w:t>
      </w:r>
      <w:r w:rsidR="00B601BB">
        <w:rPr>
          <w:rFonts w:ascii="Times New Roman" w:hAnsi="Times New Roman"/>
          <w:sz w:val="24"/>
          <w:lang w:val="en-GB"/>
        </w:rPr>
        <w:t xml:space="preserve">then </w:t>
      </w:r>
      <w:r>
        <w:rPr>
          <w:rFonts w:ascii="Times New Roman" w:hAnsi="Times New Roman"/>
          <w:sz w:val="24"/>
          <w:lang w:val="en-GB"/>
        </w:rPr>
        <w:t xml:space="preserve">the first loop follows the stopping rule: </w:t>
      </w:r>
      <m:oMath>
        <m:sSub>
          <m:sSubPr>
            <m:ctrlPr>
              <w:rPr>
                <w:rFonts w:ascii="Cambria Math" w:hAnsi="Cambria Math"/>
                <w:i/>
                <w:sz w:val="24"/>
                <w:lang w:val="en-GB"/>
              </w:rPr>
            </m:ctrlPr>
          </m:sSubPr>
          <m:e>
            <m:r>
              <w:rPr>
                <w:rFonts w:ascii="Cambria Math" w:hAnsi="Cambria Math"/>
                <w:sz w:val="24"/>
                <w:lang w:val="en-GB"/>
              </w:rPr>
              <m:t>CR</m:t>
            </m:r>
          </m:e>
          <m:sub>
            <m:r>
              <w:rPr>
                <w:rFonts w:ascii="Cambria Math" w:hAnsi="Cambria Math"/>
                <w:sz w:val="24"/>
                <w:lang w:val="en-GB"/>
              </w:rPr>
              <m:t>MA</m:t>
            </m:r>
          </m:sub>
        </m:sSub>
      </m:oMath>
      <w:r w:rsidRPr="007C7E35">
        <w:rPr>
          <w:rFonts w:ascii="Times New Roman" w:hAnsi="Times New Roman"/>
          <w:sz w:val="24"/>
          <w:lang w:val="en-GB"/>
        </w:rPr>
        <w:t xml:space="preserve"> - </w:t>
      </w:r>
      <m:oMath>
        <m:sSub>
          <m:sSubPr>
            <m:ctrlPr>
              <w:rPr>
                <w:rFonts w:ascii="Cambria Math" w:hAnsi="Cambria Math"/>
                <w:i/>
                <w:sz w:val="24"/>
                <w:lang w:val="en-GB"/>
              </w:rPr>
            </m:ctrlPr>
          </m:sSubPr>
          <m:e>
            <m:r>
              <w:rPr>
                <w:rFonts w:ascii="Cambria Math" w:hAnsi="Cambria Math"/>
                <w:sz w:val="24"/>
                <w:lang w:val="en-GB"/>
              </w:rPr>
              <m:t>CR</m:t>
            </m:r>
          </m:e>
          <m:sub>
            <m:r>
              <w:rPr>
                <w:rFonts w:ascii="Cambria Math" w:hAnsi="Cambria Math"/>
                <w:sz w:val="24"/>
                <w:lang w:val="en-GB"/>
              </w:rPr>
              <m:t>MB</m:t>
            </m:r>
          </m:sub>
        </m:sSub>
      </m:oMath>
      <w:r>
        <w:rPr>
          <w:rFonts w:ascii="Times New Roman" w:hAnsi="Times New Roman"/>
          <w:sz w:val="24"/>
          <w:lang w:val="en-GB"/>
        </w:rPr>
        <w:t xml:space="preserve"> </w:t>
      </w:r>
      <w:r w:rsidR="00B601BB">
        <w:rPr>
          <w:rFonts w:ascii="Times New Roman" w:hAnsi="Times New Roman"/>
          <w:sz w:val="24"/>
          <w:lang w:val="en-GB"/>
        </w:rPr>
        <w:t>&gt;</w:t>
      </w:r>
      <w:r w:rsidRPr="007C7E35">
        <w:rPr>
          <w:rFonts w:ascii="Times New Roman" w:hAnsi="Times New Roman"/>
          <w:sz w:val="24"/>
          <w:lang w:val="en-GB"/>
        </w:rPr>
        <w:t xml:space="preserve"> 0</w:t>
      </w:r>
      <w:r w:rsidR="00B601BB">
        <w:rPr>
          <w:rFonts w:ascii="Times New Roman" w:hAnsi="Times New Roman"/>
          <w:sz w:val="24"/>
          <w:lang w:val="en-GB"/>
        </w:rPr>
        <w:t>.1</w:t>
      </w:r>
      <w:r>
        <w:rPr>
          <w:rFonts w:ascii="Times New Roman" w:hAnsi="Times New Roman"/>
          <w:sz w:val="24"/>
          <w:lang w:val="en-GB"/>
        </w:rPr>
        <w:t xml:space="preserve">, which states that the algorithm will stops only when the CR </w:t>
      </w:r>
      <w:r w:rsidR="00B601BB">
        <w:rPr>
          <w:rFonts w:ascii="Times New Roman" w:hAnsi="Times New Roman"/>
          <w:sz w:val="24"/>
          <w:lang w:val="en-GB"/>
        </w:rPr>
        <w:t xml:space="preserve">value is below the threshold level 0.1 (line 03). Inside the first loop (lines 03 to 17) the </w:t>
      </w:r>
      <m:oMath>
        <m:sSub>
          <m:sSubPr>
            <m:ctrlPr>
              <w:rPr>
                <w:rFonts w:ascii="Cambria Math" w:hAnsi="Cambria Math"/>
                <w:i/>
                <w:sz w:val="24"/>
                <w:lang w:val="en-GB"/>
              </w:rPr>
            </m:ctrlPr>
          </m:sSubPr>
          <m:e>
            <m:r>
              <w:rPr>
                <w:rFonts w:ascii="Cambria Math" w:hAnsi="Cambria Math"/>
                <w:sz w:val="24"/>
                <w:lang w:val="en-GB"/>
              </w:rPr>
              <m:t>CR</m:t>
            </m:r>
          </m:e>
          <m:sub>
            <m:r>
              <w:rPr>
                <w:rFonts w:ascii="Cambria Math" w:hAnsi="Cambria Math"/>
                <w:sz w:val="24"/>
                <w:lang w:val="en-GB"/>
              </w:rPr>
              <m:t>MA</m:t>
            </m:r>
          </m:sub>
        </m:sSub>
      </m:oMath>
      <w:r w:rsidR="00B601BB">
        <w:rPr>
          <w:rFonts w:ascii="Times New Roman" w:hAnsi="Times New Roman"/>
          <w:sz w:val="24"/>
          <w:lang w:val="en-GB"/>
        </w:rPr>
        <w:t xml:space="preserve"> is calculated</w:t>
      </w:r>
      <w:r w:rsidR="002343AB">
        <w:rPr>
          <w:rFonts w:ascii="Times New Roman" w:hAnsi="Times New Roman"/>
          <w:sz w:val="24"/>
          <w:lang w:val="en-GB"/>
        </w:rPr>
        <w:t xml:space="preserve"> (E</w:t>
      </w:r>
      <w:r w:rsidR="00B601BB">
        <w:rPr>
          <w:rFonts w:ascii="Times New Roman" w:hAnsi="Times New Roman"/>
          <w:sz w:val="24"/>
          <w:lang w:val="en-GB"/>
        </w:rPr>
        <w:t xml:space="preserve">quation </w:t>
      </w:r>
      <w:r w:rsidR="002343AB" w:rsidRPr="002343AB">
        <w:rPr>
          <w:rFonts w:ascii="Times New Roman" w:hAnsi="Times New Roman"/>
          <w:sz w:val="24"/>
          <w:lang w:val="en-GB"/>
        </w:rPr>
        <w:t>02</w:t>
      </w:r>
      <w:r w:rsidR="00B601BB">
        <w:rPr>
          <w:rFonts w:ascii="Times New Roman" w:hAnsi="Times New Roman"/>
          <w:sz w:val="24"/>
          <w:lang w:val="en-GB"/>
        </w:rPr>
        <w:t xml:space="preserve">) </w:t>
      </w:r>
      <w:r w:rsidR="00A24626">
        <w:rPr>
          <w:rFonts w:ascii="Times New Roman" w:hAnsi="Times New Roman"/>
          <w:sz w:val="24"/>
          <w:lang w:val="en-GB"/>
        </w:rPr>
        <w:t xml:space="preserve">and stored (lines 04 and 05) and the second loop begins (line 06 to 14). The second loop verifies every pairwise comparison of MA, and for each </w:t>
      </w:r>
      <m:oMath>
        <m:r>
          <w:rPr>
            <w:rFonts w:ascii="Cambria Math" w:hAnsi="Cambria Math"/>
            <w:sz w:val="24"/>
            <w:lang w:val="en-GB"/>
          </w:rPr>
          <m:t>i</m:t>
        </m:r>
      </m:oMath>
      <w:r w:rsidR="00A24626">
        <w:rPr>
          <w:rFonts w:ascii="Times New Roman" w:hAnsi="Times New Roman"/>
          <w:sz w:val="24"/>
          <w:lang w:val="en-GB"/>
        </w:rPr>
        <w:t xml:space="preserve"> comparison another loop is made (lines 07 to 12). In this third </w:t>
      </w:r>
      <w:r w:rsidR="002343AB">
        <w:rPr>
          <w:rFonts w:ascii="Times New Roman" w:hAnsi="Times New Roman"/>
          <w:sz w:val="24"/>
          <w:lang w:val="en-GB"/>
        </w:rPr>
        <w:t xml:space="preserve">and final </w:t>
      </w:r>
      <w:r w:rsidR="00A24626">
        <w:rPr>
          <w:rFonts w:ascii="Times New Roman" w:hAnsi="Times New Roman"/>
          <w:sz w:val="24"/>
          <w:lang w:val="en-GB"/>
        </w:rPr>
        <w:t xml:space="preserve">loop, the </w:t>
      </w:r>
      <m:oMath>
        <m:r>
          <w:rPr>
            <w:rFonts w:ascii="Cambria Math" w:hAnsi="Cambria Math"/>
            <w:sz w:val="24"/>
            <w:lang w:val="en-GB"/>
          </w:rPr>
          <m:t>i</m:t>
        </m:r>
      </m:oMath>
      <w:r w:rsidR="00A24626">
        <w:rPr>
          <w:rFonts w:ascii="Times New Roman" w:hAnsi="Times New Roman"/>
          <w:sz w:val="24"/>
          <w:lang w:val="en-GB"/>
        </w:rPr>
        <w:t xml:space="preserve"> comparison </w:t>
      </w:r>
      <w:r w:rsidR="00C10D4C">
        <w:rPr>
          <w:rFonts w:ascii="Times New Roman" w:hAnsi="Times New Roman"/>
          <w:sz w:val="24"/>
          <w:lang w:val="en-GB"/>
        </w:rPr>
        <w:t xml:space="preserve">is changed </w:t>
      </w:r>
      <w:r w:rsidR="0018746B">
        <w:rPr>
          <w:rFonts w:ascii="Times New Roman" w:hAnsi="Times New Roman"/>
          <w:sz w:val="24"/>
          <w:lang w:val="en-GB"/>
        </w:rPr>
        <w:t>to</w:t>
      </w:r>
      <w:r w:rsidR="00C10D4C">
        <w:rPr>
          <w:rFonts w:ascii="Times New Roman" w:hAnsi="Times New Roman"/>
          <w:sz w:val="24"/>
          <w:lang w:val="en-GB"/>
        </w:rPr>
        <w:t xml:space="preserve"> its lower bound</w:t>
      </w:r>
      <w:r w:rsidR="0018746B">
        <w:rPr>
          <w:rFonts w:ascii="Times New Roman" w:hAnsi="Times New Roman"/>
          <w:sz w:val="24"/>
          <w:lang w:val="en-GB"/>
        </w:rPr>
        <w:t xml:space="preserve"> value and</w:t>
      </w:r>
      <w:r w:rsidR="00C10D4C">
        <w:rPr>
          <w:rFonts w:ascii="Times New Roman" w:hAnsi="Times New Roman"/>
          <w:sz w:val="24"/>
          <w:lang w:val="en-GB"/>
        </w:rPr>
        <w:t xml:space="preserve"> this matrix </w:t>
      </w:r>
      <w:r w:rsidR="0018746B">
        <w:rPr>
          <w:rFonts w:ascii="Times New Roman" w:hAnsi="Times New Roman"/>
          <w:sz w:val="24"/>
          <w:lang w:val="en-GB"/>
        </w:rPr>
        <w:t>(MB) and its CR (</w:t>
      </w:r>
      <m:oMath>
        <m:sSub>
          <m:sSubPr>
            <m:ctrlPr>
              <w:rPr>
                <w:rFonts w:ascii="Cambria Math" w:hAnsi="Cambria Math"/>
                <w:i/>
                <w:sz w:val="24"/>
                <w:lang w:val="en-GB"/>
              </w:rPr>
            </m:ctrlPr>
          </m:sSubPr>
          <m:e>
            <m:r>
              <w:rPr>
                <w:rFonts w:ascii="Cambria Math" w:hAnsi="Cambria Math"/>
                <w:sz w:val="24"/>
                <w:lang w:val="en-GB"/>
              </w:rPr>
              <m:t>CR</m:t>
            </m:r>
          </m:e>
          <m:sub>
            <m:r>
              <w:rPr>
                <w:rFonts w:ascii="Cambria Math" w:hAnsi="Cambria Math"/>
                <w:sz w:val="24"/>
                <w:lang w:val="en-GB"/>
              </w:rPr>
              <m:t>MB</m:t>
            </m:r>
          </m:sub>
        </m:sSub>
      </m:oMath>
      <w:r w:rsidR="0018746B">
        <w:rPr>
          <w:rFonts w:ascii="Times New Roman" w:hAnsi="Times New Roman"/>
          <w:sz w:val="24"/>
          <w:lang w:val="en-GB"/>
        </w:rPr>
        <w:t xml:space="preserve">) are stored </w:t>
      </w:r>
      <w:r w:rsidR="00C10D4C">
        <w:rPr>
          <w:rFonts w:ascii="Times New Roman" w:hAnsi="Times New Roman"/>
          <w:sz w:val="24"/>
          <w:lang w:val="en-GB"/>
        </w:rPr>
        <w:t>(lines 08 to 10)</w:t>
      </w:r>
      <w:r w:rsidR="0018746B">
        <w:rPr>
          <w:rFonts w:ascii="Times New Roman" w:hAnsi="Times New Roman"/>
          <w:sz w:val="24"/>
          <w:lang w:val="en-GB"/>
        </w:rPr>
        <w:t>, t</w:t>
      </w:r>
      <w:r w:rsidR="00C10D4C">
        <w:rPr>
          <w:rFonts w:ascii="Times New Roman" w:hAnsi="Times New Roman"/>
          <w:sz w:val="24"/>
          <w:lang w:val="en-GB"/>
        </w:rPr>
        <w:t>he</w:t>
      </w:r>
      <w:r w:rsidR="0018746B">
        <w:rPr>
          <w:rFonts w:ascii="Times New Roman" w:hAnsi="Times New Roman"/>
          <w:sz w:val="24"/>
          <w:lang w:val="en-GB"/>
        </w:rPr>
        <w:t>n the lower bound is increased by</w:t>
      </w:r>
      <w:r w:rsidR="00C10D4C">
        <w:rPr>
          <w:rFonts w:ascii="Times New Roman" w:hAnsi="Times New Roman"/>
          <w:sz w:val="24"/>
          <w:lang w:val="en-GB"/>
        </w:rPr>
        <w:t xml:space="preserve"> 1 deviation point and the third loop is repeated until the upper bound is reached (line 11)</w:t>
      </w:r>
      <w:r w:rsidR="0018746B">
        <w:rPr>
          <w:rFonts w:ascii="Times New Roman" w:hAnsi="Times New Roman"/>
          <w:sz w:val="24"/>
          <w:lang w:val="en-GB"/>
        </w:rPr>
        <w:t>, for each adjustment another MB</w:t>
      </w:r>
      <w:r w:rsidR="002343AB">
        <w:rPr>
          <w:rFonts w:ascii="Times New Roman" w:hAnsi="Times New Roman"/>
          <w:sz w:val="24"/>
          <w:lang w:val="en-GB"/>
        </w:rPr>
        <w:t>s</w:t>
      </w:r>
      <w:r w:rsidR="00531940">
        <w:rPr>
          <w:rFonts w:ascii="Times New Roman" w:hAnsi="Times New Roman"/>
          <w:sz w:val="24"/>
          <w:lang w:val="en-GB"/>
        </w:rPr>
        <w:t xml:space="preserve"> and</w:t>
      </w:r>
      <w:r w:rsidR="005D1ABF">
        <w:rPr>
          <w:rFonts w:ascii="Times New Roman" w:hAnsi="Times New Roman"/>
          <w:sz w:val="24"/>
          <w:lang w:val="en-GB"/>
        </w:rPr>
        <w:t xml:space="preserve"> their</w:t>
      </w:r>
      <w:r w:rsidR="00531940">
        <w:rPr>
          <w:rFonts w:ascii="Times New Roman" w:hAnsi="Times New Roman"/>
          <w:sz w:val="24"/>
          <w:lang w:val="en-GB"/>
        </w:rPr>
        <w:t xml:space="preserve"> </w:t>
      </w:r>
      <m:oMath>
        <m:sSub>
          <m:sSubPr>
            <m:ctrlPr>
              <w:rPr>
                <w:rFonts w:ascii="Cambria Math" w:hAnsi="Cambria Math"/>
                <w:i/>
                <w:sz w:val="24"/>
                <w:lang w:val="en-GB"/>
              </w:rPr>
            </m:ctrlPr>
          </m:sSubPr>
          <m:e>
            <m:r>
              <w:rPr>
                <w:rFonts w:ascii="Cambria Math" w:hAnsi="Cambria Math"/>
                <w:sz w:val="24"/>
                <w:lang w:val="en-GB"/>
              </w:rPr>
              <m:t>CR</m:t>
            </m:r>
          </m:e>
          <m:sub>
            <m:r>
              <w:rPr>
                <w:rFonts w:ascii="Cambria Math" w:hAnsi="Cambria Math"/>
                <w:sz w:val="24"/>
                <w:lang w:val="en-GB"/>
              </w:rPr>
              <m:t>MB</m:t>
            </m:r>
          </m:sub>
        </m:sSub>
      </m:oMath>
      <w:r w:rsidR="00531940">
        <w:rPr>
          <w:rFonts w:ascii="Times New Roman" w:hAnsi="Times New Roman"/>
          <w:sz w:val="24"/>
          <w:lang w:val="en-GB"/>
        </w:rPr>
        <w:t xml:space="preserve"> are created and stored</w:t>
      </w:r>
      <w:r w:rsidR="00C10D4C">
        <w:rPr>
          <w:rFonts w:ascii="Times New Roman" w:hAnsi="Times New Roman"/>
          <w:sz w:val="24"/>
          <w:lang w:val="en-GB"/>
        </w:rPr>
        <w:t>. After that</w:t>
      </w:r>
      <w:r w:rsidR="005D1ABF">
        <w:rPr>
          <w:rFonts w:ascii="Times New Roman" w:hAnsi="Times New Roman"/>
          <w:sz w:val="24"/>
          <w:lang w:val="en-GB"/>
        </w:rPr>
        <w:t>,</w:t>
      </w:r>
      <w:r w:rsidR="00C10D4C">
        <w:rPr>
          <w:rFonts w:ascii="Times New Roman" w:hAnsi="Times New Roman"/>
          <w:sz w:val="24"/>
          <w:lang w:val="en-GB"/>
        </w:rPr>
        <w:t xml:space="preserve"> the old values of MA are restored and the third loop is repeated to another </w:t>
      </w:r>
      <m:oMath>
        <m:r>
          <w:rPr>
            <w:rFonts w:ascii="Cambria Math" w:hAnsi="Cambria Math"/>
            <w:sz w:val="24"/>
            <w:lang w:val="en-GB"/>
          </w:rPr>
          <m:t>i</m:t>
        </m:r>
      </m:oMath>
      <w:r w:rsidR="00C10D4C">
        <w:rPr>
          <w:rFonts w:ascii="Times New Roman" w:hAnsi="Times New Roman"/>
          <w:sz w:val="24"/>
          <w:lang w:val="en-GB"/>
        </w:rPr>
        <w:t xml:space="preserve"> comparison (line 13)</w:t>
      </w:r>
      <w:r w:rsidR="00531940">
        <w:rPr>
          <w:rFonts w:ascii="Times New Roman" w:hAnsi="Times New Roman"/>
          <w:sz w:val="24"/>
          <w:lang w:val="en-GB"/>
        </w:rPr>
        <w:t xml:space="preserve"> and for each adjustment </w:t>
      </w:r>
      <w:r w:rsidR="005D1ABF">
        <w:rPr>
          <w:rFonts w:ascii="Times New Roman" w:hAnsi="Times New Roman"/>
          <w:sz w:val="24"/>
          <w:lang w:val="en-GB"/>
        </w:rPr>
        <w:t>other</w:t>
      </w:r>
      <w:r w:rsidR="00531940">
        <w:rPr>
          <w:rFonts w:ascii="Times New Roman" w:hAnsi="Times New Roman"/>
          <w:sz w:val="24"/>
          <w:lang w:val="en-GB"/>
        </w:rPr>
        <w:t xml:space="preserve"> MB</w:t>
      </w:r>
      <w:r w:rsidR="005D1ABF">
        <w:rPr>
          <w:rFonts w:ascii="Times New Roman" w:hAnsi="Times New Roman"/>
          <w:sz w:val="24"/>
          <w:lang w:val="en-GB"/>
        </w:rPr>
        <w:t>s</w:t>
      </w:r>
      <w:r w:rsidR="00531940">
        <w:rPr>
          <w:rFonts w:ascii="Times New Roman" w:hAnsi="Times New Roman"/>
          <w:sz w:val="24"/>
          <w:lang w:val="en-GB"/>
        </w:rPr>
        <w:t xml:space="preserve"> and</w:t>
      </w:r>
      <w:r w:rsidR="005D1ABF">
        <w:rPr>
          <w:rFonts w:ascii="Times New Roman" w:hAnsi="Times New Roman"/>
          <w:sz w:val="24"/>
          <w:lang w:val="en-GB"/>
        </w:rPr>
        <w:t xml:space="preserve"> their</w:t>
      </w:r>
      <w:r w:rsidR="00531940">
        <w:rPr>
          <w:rFonts w:ascii="Times New Roman" w:hAnsi="Times New Roman"/>
          <w:sz w:val="24"/>
          <w:lang w:val="en-GB"/>
        </w:rPr>
        <w:t xml:space="preserve"> </w:t>
      </w:r>
      <m:oMath>
        <m:sSub>
          <m:sSubPr>
            <m:ctrlPr>
              <w:rPr>
                <w:rFonts w:ascii="Cambria Math" w:hAnsi="Cambria Math"/>
                <w:i/>
                <w:sz w:val="24"/>
                <w:lang w:val="en-GB"/>
              </w:rPr>
            </m:ctrlPr>
          </m:sSubPr>
          <m:e>
            <m:r>
              <w:rPr>
                <w:rFonts w:ascii="Cambria Math" w:hAnsi="Cambria Math"/>
                <w:sz w:val="24"/>
                <w:lang w:val="en-GB"/>
              </w:rPr>
              <m:t>CR</m:t>
            </m:r>
          </m:e>
          <m:sub>
            <m:r>
              <w:rPr>
                <w:rFonts w:ascii="Cambria Math" w:hAnsi="Cambria Math"/>
                <w:sz w:val="24"/>
                <w:lang w:val="en-GB"/>
              </w:rPr>
              <m:t>MB</m:t>
            </m:r>
          </m:sub>
        </m:sSub>
      </m:oMath>
      <w:r w:rsidR="00531940">
        <w:rPr>
          <w:rFonts w:ascii="Times New Roman" w:hAnsi="Times New Roman"/>
          <w:sz w:val="24"/>
          <w:lang w:val="en-GB"/>
        </w:rPr>
        <w:t xml:space="preserve"> are created and stored</w:t>
      </w:r>
      <w:r w:rsidR="00C10D4C">
        <w:rPr>
          <w:rFonts w:ascii="Times New Roman" w:hAnsi="Times New Roman"/>
          <w:sz w:val="24"/>
          <w:lang w:val="en-GB"/>
        </w:rPr>
        <w:t xml:space="preserve">. </w:t>
      </w:r>
      <w:r w:rsidR="00531940">
        <w:rPr>
          <w:rFonts w:ascii="Times New Roman" w:hAnsi="Times New Roman"/>
          <w:sz w:val="24"/>
          <w:lang w:val="en-GB"/>
        </w:rPr>
        <w:t>From the set of stored MB, the one</w:t>
      </w:r>
      <w:r w:rsidR="00C10D4C">
        <w:rPr>
          <w:rFonts w:ascii="Times New Roman" w:hAnsi="Times New Roman"/>
          <w:sz w:val="24"/>
          <w:lang w:val="en-GB"/>
        </w:rPr>
        <w:t xml:space="preserve"> with the lower </w:t>
      </w:r>
      <m:oMath>
        <m:sSub>
          <m:sSubPr>
            <m:ctrlPr>
              <w:rPr>
                <w:rFonts w:ascii="Cambria Math" w:hAnsi="Cambria Math"/>
                <w:i/>
                <w:sz w:val="24"/>
                <w:lang w:val="en-GB"/>
              </w:rPr>
            </m:ctrlPr>
          </m:sSubPr>
          <m:e>
            <m:r>
              <w:rPr>
                <w:rFonts w:ascii="Cambria Math" w:hAnsi="Cambria Math"/>
                <w:sz w:val="24"/>
                <w:lang w:val="en-GB"/>
              </w:rPr>
              <m:t>CR</m:t>
            </m:r>
          </m:e>
          <m:sub>
            <m:r>
              <w:rPr>
                <w:rFonts w:ascii="Cambria Math" w:hAnsi="Cambria Math"/>
                <w:sz w:val="24"/>
                <w:lang w:val="en-GB"/>
              </w:rPr>
              <m:t>MB</m:t>
            </m:r>
          </m:sub>
        </m:sSub>
      </m:oMath>
      <w:r w:rsidR="00C10D4C">
        <w:rPr>
          <w:rFonts w:ascii="Times New Roman" w:hAnsi="Times New Roman"/>
          <w:sz w:val="24"/>
          <w:lang w:val="en-GB"/>
        </w:rPr>
        <w:t xml:space="preserve"> value is chosen to </w:t>
      </w:r>
      <w:r w:rsidR="00531940">
        <w:rPr>
          <w:rFonts w:ascii="Times New Roman" w:hAnsi="Times New Roman"/>
          <w:sz w:val="24"/>
          <w:lang w:val="en-GB"/>
        </w:rPr>
        <w:t>substitute</w:t>
      </w:r>
      <w:r w:rsidR="00C10D4C">
        <w:rPr>
          <w:rFonts w:ascii="Times New Roman" w:hAnsi="Times New Roman"/>
          <w:sz w:val="24"/>
          <w:lang w:val="en-GB"/>
        </w:rPr>
        <w:t xml:space="preserve"> MA</w:t>
      </w:r>
      <w:r w:rsidR="009260C1">
        <w:rPr>
          <w:rFonts w:ascii="Times New Roman" w:hAnsi="Times New Roman"/>
          <w:sz w:val="24"/>
          <w:lang w:val="en-GB"/>
        </w:rPr>
        <w:t xml:space="preserve"> </w:t>
      </w:r>
      <w:r w:rsidR="00531940">
        <w:rPr>
          <w:rFonts w:ascii="Times New Roman" w:hAnsi="Times New Roman"/>
          <w:sz w:val="24"/>
          <w:lang w:val="en-GB"/>
        </w:rPr>
        <w:t xml:space="preserve">(ties are solved arbitrarily) </w:t>
      </w:r>
      <w:r w:rsidR="009260C1">
        <w:rPr>
          <w:rFonts w:ascii="Times New Roman" w:hAnsi="Times New Roman"/>
          <w:sz w:val="24"/>
          <w:lang w:val="en-GB"/>
        </w:rPr>
        <w:t xml:space="preserve">and </w:t>
      </w:r>
      <w:r w:rsidR="00531940">
        <w:rPr>
          <w:rFonts w:ascii="Times New Roman" w:hAnsi="Times New Roman"/>
          <w:sz w:val="24"/>
          <w:lang w:val="en-GB"/>
        </w:rPr>
        <w:t>this modified matrix i</w:t>
      </w:r>
      <w:r w:rsidR="009260C1">
        <w:rPr>
          <w:rFonts w:ascii="Times New Roman" w:hAnsi="Times New Roman"/>
          <w:sz w:val="24"/>
          <w:lang w:val="en-GB"/>
        </w:rPr>
        <w:t>s the new se</w:t>
      </w:r>
      <w:r w:rsidR="005D1ABF">
        <w:rPr>
          <w:rFonts w:ascii="Times New Roman" w:hAnsi="Times New Roman"/>
          <w:sz w:val="24"/>
          <w:lang w:val="en-GB"/>
        </w:rPr>
        <w:t>ed for the second</w:t>
      </w:r>
      <w:r w:rsidR="009260C1">
        <w:rPr>
          <w:rFonts w:ascii="Times New Roman" w:hAnsi="Times New Roman"/>
          <w:sz w:val="24"/>
          <w:lang w:val="en-GB"/>
        </w:rPr>
        <w:t xml:space="preserve"> loop (lines 15 and 16). Finally</w:t>
      </w:r>
      <w:r w:rsidR="00531940">
        <w:rPr>
          <w:rFonts w:ascii="Times New Roman" w:hAnsi="Times New Roman"/>
          <w:sz w:val="24"/>
          <w:lang w:val="en-GB"/>
        </w:rPr>
        <w:t>, after the stopping rule</w:t>
      </w:r>
      <w:r w:rsidR="005D1ABF">
        <w:rPr>
          <w:rFonts w:ascii="Times New Roman" w:hAnsi="Times New Roman"/>
          <w:sz w:val="24"/>
          <w:lang w:val="en-GB"/>
        </w:rPr>
        <w:t xml:space="preserve"> is reached</w:t>
      </w:r>
      <w:r w:rsidR="009260C1">
        <w:rPr>
          <w:rFonts w:ascii="Times New Roman" w:hAnsi="Times New Roman"/>
          <w:sz w:val="24"/>
          <w:lang w:val="en-GB"/>
        </w:rPr>
        <w:t xml:space="preserve">, a consistent matrix is returned (line 18). </w:t>
      </w:r>
    </w:p>
    <w:p w:rsidR="005D1ABF" w:rsidRDefault="005D1ABF" w:rsidP="00B601BB">
      <w:pPr>
        <w:spacing w:after="0" w:line="240" w:lineRule="auto"/>
        <w:jc w:val="both"/>
        <w:rPr>
          <w:rFonts w:ascii="Times New Roman" w:hAnsi="Times New Roman"/>
          <w:sz w:val="24"/>
          <w:lang w:val="en-GB"/>
        </w:rPr>
      </w:pPr>
    </w:p>
    <w:p w:rsidR="00531940" w:rsidRDefault="005D1ABF" w:rsidP="00B601BB">
      <w:pPr>
        <w:spacing w:after="0" w:line="240" w:lineRule="auto"/>
        <w:jc w:val="both"/>
        <w:rPr>
          <w:rFonts w:ascii="Times New Roman" w:hAnsi="Times New Roman"/>
          <w:sz w:val="24"/>
          <w:lang w:val="en-GB"/>
        </w:rPr>
      </w:pPr>
      <w:r>
        <w:rPr>
          <w:rFonts w:ascii="Times New Roman" w:hAnsi="Times New Roman"/>
          <w:sz w:val="24"/>
          <w:lang w:val="en-GB"/>
        </w:rPr>
        <w:t>The</w:t>
      </w:r>
      <w:r w:rsidR="00531940">
        <w:rPr>
          <w:rFonts w:ascii="Times New Roman" w:hAnsi="Times New Roman"/>
          <w:sz w:val="24"/>
          <w:lang w:val="en-GB"/>
        </w:rPr>
        <w:t xml:space="preserve"> Conservative and the Progressive Algorithms are considered as greedy algorithms because in each step</w:t>
      </w:r>
      <w:r>
        <w:rPr>
          <w:rFonts w:ascii="Times New Roman" w:hAnsi="Times New Roman"/>
          <w:sz w:val="24"/>
          <w:lang w:val="en-GB"/>
        </w:rPr>
        <w:t>,</w:t>
      </w:r>
      <w:r w:rsidR="00531940">
        <w:rPr>
          <w:rFonts w:ascii="Times New Roman" w:hAnsi="Times New Roman"/>
          <w:sz w:val="24"/>
          <w:lang w:val="en-GB"/>
        </w:rPr>
        <w:t xml:space="preserve"> only the best solution is taken</w:t>
      </w:r>
      <w:r w:rsidR="004F3788">
        <w:rPr>
          <w:rFonts w:ascii="Times New Roman" w:hAnsi="Times New Roman"/>
          <w:sz w:val="24"/>
          <w:lang w:val="en-GB"/>
        </w:rPr>
        <w:t xml:space="preserve">, and the </w:t>
      </w:r>
      <w:r w:rsidR="00531940">
        <w:rPr>
          <w:rFonts w:ascii="Times New Roman" w:hAnsi="Times New Roman"/>
          <w:sz w:val="24"/>
          <w:lang w:val="en-GB"/>
        </w:rPr>
        <w:t>ties are solved arbitrarily</w:t>
      </w:r>
      <w:r w:rsidR="004F3788">
        <w:rPr>
          <w:rFonts w:ascii="Times New Roman" w:hAnsi="Times New Roman"/>
          <w:sz w:val="24"/>
          <w:lang w:val="en-GB"/>
        </w:rPr>
        <w:t xml:space="preserve">, therefore </w:t>
      </w:r>
      <w:r w:rsidR="00531940">
        <w:rPr>
          <w:rFonts w:ascii="Times New Roman" w:hAnsi="Times New Roman"/>
          <w:sz w:val="24"/>
          <w:lang w:val="en-GB"/>
        </w:rPr>
        <w:t xml:space="preserve">other paths </w:t>
      </w:r>
      <w:r w:rsidR="004F3788">
        <w:rPr>
          <w:rFonts w:ascii="Times New Roman" w:hAnsi="Times New Roman"/>
          <w:sz w:val="24"/>
          <w:lang w:val="en-GB"/>
        </w:rPr>
        <w:t xml:space="preserve">that may lead to better solutions </w:t>
      </w:r>
      <w:r w:rsidR="00531940">
        <w:rPr>
          <w:rFonts w:ascii="Times New Roman" w:hAnsi="Times New Roman"/>
          <w:sz w:val="24"/>
          <w:lang w:val="en-GB"/>
        </w:rPr>
        <w:t xml:space="preserve">are not investigated. This characteristic may </w:t>
      </w:r>
      <w:r w:rsidR="004F3788">
        <w:rPr>
          <w:rFonts w:ascii="Times New Roman" w:hAnsi="Times New Roman"/>
          <w:sz w:val="24"/>
          <w:lang w:val="en-GB"/>
        </w:rPr>
        <w:t>generate</w:t>
      </w:r>
      <w:r w:rsidR="00531940">
        <w:rPr>
          <w:rFonts w:ascii="Times New Roman" w:hAnsi="Times New Roman"/>
          <w:sz w:val="24"/>
          <w:lang w:val="en-GB"/>
        </w:rPr>
        <w:t xml:space="preserve"> </w:t>
      </w:r>
      <w:r w:rsidR="004F3788">
        <w:rPr>
          <w:rFonts w:ascii="Times New Roman" w:hAnsi="Times New Roman"/>
          <w:sz w:val="24"/>
          <w:lang w:val="en-GB"/>
        </w:rPr>
        <w:t xml:space="preserve">optimal or </w:t>
      </w:r>
      <w:r w:rsidR="00531940">
        <w:rPr>
          <w:rFonts w:ascii="Times New Roman" w:hAnsi="Times New Roman"/>
          <w:sz w:val="24"/>
          <w:lang w:val="en-GB"/>
        </w:rPr>
        <w:t>near optimal solutions, however the optimality cannot be guaranteed</w:t>
      </w:r>
      <w:r>
        <w:rPr>
          <w:rFonts w:ascii="Times New Roman" w:hAnsi="Times New Roman"/>
          <w:sz w:val="24"/>
          <w:lang w:val="en-GB"/>
        </w:rPr>
        <w:t xml:space="preserve"> for every problem</w:t>
      </w:r>
      <w:r w:rsidR="00531940">
        <w:rPr>
          <w:rFonts w:ascii="Times New Roman" w:hAnsi="Times New Roman"/>
          <w:sz w:val="24"/>
          <w:lang w:val="en-GB"/>
        </w:rPr>
        <w:t xml:space="preserve">. </w:t>
      </w:r>
    </w:p>
    <w:p w:rsidR="00F11751" w:rsidRDefault="005F3DBC" w:rsidP="009260C1">
      <w:pPr>
        <w:spacing w:after="0" w:line="240" w:lineRule="auto"/>
        <w:jc w:val="both"/>
        <w:rPr>
          <w:rFonts w:ascii="Times New Roman" w:hAnsi="Times New Roman"/>
          <w:sz w:val="24"/>
          <w:lang w:val="en-GB"/>
        </w:rPr>
      </w:pPr>
      <w:r>
        <w:rPr>
          <w:rFonts w:ascii="Times New Roman" w:hAnsi="Times New Roman"/>
          <w:sz w:val="24"/>
          <w:lang w:val="en-GB"/>
        </w:rPr>
        <w:lastRenderedPageBreak/>
        <w:t>To analyse the</w:t>
      </w:r>
      <w:r w:rsidR="00F11751">
        <w:rPr>
          <w:rFonts w:ascii="Times New Roman" w:hAnsi="Times New Roman"/>
          <w:sz w:val="24"/>
          <w:lang w:val="en-GB"/>
        </w:rPr>
        <w:t xml:space="preserve"> </w:t>
      </w:r>
      <w:r>
        <w:rPr>
          <w:rFonts w:ascii="Times New Roman" w:hAnsi="Times New Roman"/>
          <w:sz w:val="24"/>
          <w:lang w:val="en-GB"/>
        </w:rPr>
        <w:t>obtained solution,</w:t>
      </w:r>
      <w:r w:rsidR="00F11751">
        <w:rPr>
          <w:rFonts w:ascii="Times New Roman" w:hAnsi="Times New Roman"/>
          <w:sz w:val="24"/>
          <w:lang w:val="en-GB"/>
        </w:rPr>
        <w:t xml:space="preserve"> </w:t>
      </w:r>
      <w:r w:rsidR="00D95B5B">
        <w:rPr>
          <w:rFonts w:ascii="Times New Roman" w:hAnsi="Times New Roman"/>
          <w:sz w:val="24"/>
          <w:lang w:val="en-GB"/>
        </w:rPr>
        <w:t>a simple</w:t>
      </w:r>
      <w:r w:rsidR="00F11751">
        <w:rPr>
          <w:rFonts w:ascii="Times New Roman" w:hAnsi="Times New Roman"/>
          <w:sz w:val="24"/>
          <w:lang w:val="en-GB"/>
        </w:rPr>
        <w:t xml:space="preserve"> counting </w:t>
      </w:r>
      <w:r w:rsidR="00D95B5B">
        <w:rPr>
          <w:rFonts w:ascii="Times New Roman" w:hAnsi="Times New Roman"/>
          <w:sz w:val="24"/>
          <w:lang w:val="en-GB"/>
        </w:rPr>
        <w:t>of the</w:t>
      </w:r>
      <w:r w:rsidR="00F11751">
        <w:rPr>
          <w:rFonts w:ascii="Times New Roman" w:hAnsi="Times New Roman"/>
          <w:sz w:val="24"/>
          <w:lang w:val="en-GB"/>
        </w:rPr>
        <w:t xml:space="preserve"> total number of deviations points </w:t>
      </w:r>
      <w:r w:rsidR="008773A5">
        <w:rPr>
          <w:rFonts w:ascii="Times New Roman" w:hAnsi="Times New Roman"/>
          <w:sz w:val="24"/>
          <w:lang w:val="en-GB"/>
        </w:rPr>
        <w:t xml:space="preserve">(TND) </w:t>
      </w:r>
      <w:r w:rsidR="00D95B5B">
        <w:rPr>
          <w:rFonts w:ascii="Times New Roman" w:hAnsi="Times New Roman"/>
          <w:sz w:val="24"/>
          <w:lang w:val="en-GB"/>
        </w:rPr>
        <w:t xml:space="preserve">can be done. </w:t>
      </w:r>
      <w:r w:rsidR="005D1ABF">
        <w:rPr>
          <w:rFonts w:ascii="Times New Roman" w:hAnsi="Times New Roman"/>
          <w:sz w:val="24"/>
          <w:lang w:val="en-GB"/>
        </w:rPr>
        <w:t>A</w:t>
      </w:r>
      <w:r w:rsidR="004F3788">
        <w:rPr>
          <w:rFonts w:ascii="Times New Roman" w:hAnsi="Times New Roman"/>
          <w:sz w:val="24"/>
          <w:lang w:val="en-GB"/>
        </w:rPr>
        <w:t>s the TND increases the loss</w:t>
      </w:r>
      <w:r w:rsidR="005D1ABF">
        <w:rPr>
          <w:rFonts w:ascii="Times New Roman" w:hAnsi="Times New Roman"/>
          <w:sz w:val="24"/>
          <w:lang w:val="en-GB"/>
        </w:rPr>
        <w:t xml:space="preserve"> of </w:t>
      </w:r>
      <w:r w:rsidR="00D95B5B">
        <w:rPr>
          <w:rFonts w:ascii="Times New Roman" w:hAnsi="Times New Roman"/>
          <w:sz w:val="24"/>
          <w:lang w:val="en-GB"/>
        </w:rPr>
        <w:t xml:space="preserve">the original </w:t>
      </w:r>
      <w:r w:rsidR="005D1ABF">
        <w:rPr>
          <w:rFonts w:ascii="Times New Roman" w:hAnsi="Times New Roman"/>
          <w:sz w:val="24"/>
          <w:lang w:val="en-GB"/>
        </w:rPr>
        <w:t xml:space="preserve">information </w:t>
      </w:r>
      <w:r w:rsidR="00D95B5B">
        <w:rPr>
          <w:rFonts w:ascii="Times New Roman" w:hAnsi="Times New Roman"/>
          <w:sz w:val="24"/>
          <w:lang w:val="en-GB"/>
        </w:rPr>
        <w:t xml:space="preserve">(judgments) </w:t>
      </w:r>
      <w:r w:rsidR="005D1ABF">
        <w:rPr>
          <w:rFonts w:ascii="Times New Roman" w:hAnsi="Times New Roman"/>
          <w:sz w:val="24"/>
          <w:lang w:val="en-GB"/>
        </w:rPr>
        <w:t>also increases</w:t>
      </w:r>
      <w:r w:rsidR="008773A5">
        <w:rPr>
          <w:rFonts w:ascii="Times New Roman" w:hAnsi="Times New Roman"/>
          <w:sz w:val="24"/>
          <w:lang w:val="en-GB"/>
        </w:rPr>
        <w:t>.</w:t>
      </w:r>
    </w:p>
    <w:p w:rsidR="008773A5" w:rsidRDefault="008773A5" w:rsidP="009260C1">
      <w:pPr>
        <w:spacing w:after="0" w:line="240" w:lineRule="auto"/>
        <w:jc w:val="both"/>
        <w:rPr>
          <w:rFonts w:ascii="Times New Roman" w:hAnsi="Times New Roman"/>
          <w:sz w:val="24"/>
          <w:lang w:val="en-GB"/>
        </w:rPr>
      </w:pPr>
    </w:p>
    <w:p w:rsidR="00FA48A4" w:rsidRDefault="002B6A22" w:rsidP="00FA48A4">
      <w:pPr>
        <w:spacing w:line="240" w:lineRule="auto"/>
        <w:jc w:val="both"/>
        <w:rPr>
          <w:rFonts w:ascii="Times New Roman" w:eastAsiaTheme="minorEastAsia" w:hAnsi="Times New Roman"/>
          <w:lang w:val="en-US"/>
        </w:rPr>
      </w:pPr>
      <w:r>
        <w:rPr>
          <w:rFonts w:ascii="Times New Roman" w:hAnsi="Times New Roman"/>
          <w:b/>
          <w:sz w:val="24"/>
          <w:szCs w:val="24"/>
          <w:lang w:val="en-US"/>
        </w:rPr>
        <w:t>3</w:t>
      </w:r>
      <w:r w:rsidR="003E3E22">
        <w:rPr>
          <w:rFonts w:ascii="Times New Roman" w:hAnsi="Times New Roman"/>
          <w:b/>
          <w:sz w:val="24"/>
          <w:szCs w:val="24"/>
          <w:lang w:val="en-US"/>
        </w:rPr>
        <w:t xml:space="preserve">. </w:t>
      </w:r>
      <w:r w:rsidR="00890C2F">
        <w:rPr>
          <w:rFonts w:ascii="Times New Roman" w:hAnsi="Times New Roman"/>
          <w:b/>
          <w:sz w:val="24"/>
          <w:szCs w:val="24"/>
          <w:lang w:val="en-US"/>
        </w:rPr>
        <w:t>Numerical E</w:t>
      </w:r>
      <w:r w:rsidR="00FA48A4" w:rsidRPr="00DF4E28">
        <w:rPr>
          <w:rFonts w:ascii="Times New Roman" w:hAnsi="Times New Roman"/>
          <w:b/>
          <w:sz w:val="24"/>
          <w:szCs w:val="24"/>
          <w:lang w:val="en-US"/>
        </w:rPr>
        <w:t>xamples</w:t>
      </w:r>
      <w:r w:rsidR="00890C2F">
        <w:rPr>
          <w:rFonts w:ascii="Times New Roman" w:hAnsi="Times New Roman"/>
          <w:b/>
          <w:sz w:val="24"/>
          <w:szCs w:val="24"/>
          <w:lang w:val="en-US"/>
        </w:rPr>
        <w:t xml:space="preserve"> and Results</w:t>
      </w:r>
    </w:p>
    <w:p w:rsidR="006A3854" w:rsidRDefault="0053734D" w:rsidP="0012527E">
      <w:pPr>
        <w:spacing w:line="240" w:lineRule="auto"/>
        <w:jc w:val="both"/>
        <w:rPr>
          <w:rFonts w:ascii="Times New Roman" w:hAnsi="Times New Roman"/>
          <w:sz w:val="24"/>
          <w:lang w:val="en-US"/>
        </w:rPr>
      </w:pPr>
      <w:r>
        <w:rPr>
          <w:rFonts w:ascii="Times New Roman" w:hAnsi="Times New Roman"/>
          <w:sz w:val="24"/>
          <w:lang w:val="en-US"/>
        </w:rPr>
        <w:t xml:space="preserve">In this section, a comparison between the proposed algorithms and the </w:t>
      </w:r>
      <w:r w:rsidR="003C1FD8">
        <w:rPr>
          <w:rFonts w:ascii="Times New Roman" w:hAnsi="Times New Roman"/>
          <w:sz w:val="24"/>
          <w:lang w:val="en-US"/>
        </w:rPr>
        <w:t>other</w:t>
      </w:r>
      <w:r w:rsidR="006A3854">
        <w:rPr>
          <w:rFonts w:ascii="Times New Roman" w:hAnsi="Times New Roman"/>
          <w:sz w:val="24"/>
          <w:lang w:val="en-US"/>
        </w:rPr>
        <w:t>s models from the literature is</w:t>
      </w:r>
      <w:r w:rsidR="003C1FD8">
        <w:rPr>
          <w:rFonts w:ascii="Times New Roman" w:hAnsi="Times New Roman"/>
          <w:sz w:val="24"/>
          <w:lang w:val="en-US"/>
        </w:rPr>
        <w:t xml:space="preserve"> made through three numerical examples. </w:t>
      </w:r>
      <w:r w:rsidR="006A3854">
        <w:rPr>
          <w:rFonts w:ascii="Times New Roman" w:hAnsi="Times New Roman"/>
          <w:sz w:val="24"/>
          <w:lang w:val="en-US"/>
        </w:rPr>
        <w:t>For all examples the Consistency Ra</w:t>
      </w:r>
      <w:r w:rsidR="007D3A26">
        <w:rPr>
          <w:rFonts w:ascii="Times New Roman" w:hAnsi="Times New Roman"/>
          <w:sz w:val="24"/>
          <w:lang w:val="en-US"/>
        </w:rPr>
        <w:t>tio (CR) was calculated by the E</w:t>
      </w:r>
      <w:r w:rsidR="006A3854">
        <w:rPr>
          <w:rFonts w:ascii="Times New Roman" w:hAnsi="Times New Roman"/>
          <w:sz w:val="24"/>
          <w:lang w:val="en-US"/>
        </w:rPr>
        <w:t xml:space="preserve">quation </w:t>
      </w:r>
      <w:r w:rsidR="007D3A26" w:rsidRPr="007D3A26">
        <w:rPr>
          <w:rFonts w:ascii="Times New Roman" w:hAnsi="Times New Roman"/>
          <w:sz w:val="24"/>
          <w:lang w:val="en-US"/>
        </w:rPr>
        <w:t>02</w:t>
      </w:r>
      <w:r w:rsidR="006A3854">
        <w:rPr>
          <w:rFonts w:ascii="Times New Roman" w:hAnsi="Times New Roman"/>
          <w:sz w:val="24"/>
          <w:lang w:val="en-US"/>
        </w:rPr>
        <w:t xml:space="preserve">, and </w:t>
      </w:r>
      <m:oMath>
        <m:sSub>
          <m:sSubPr>
            <m:ctrlPr>
              <w:rPr>
                <w:rFonts w:ascii="Cambria Math" w:hAnsi="Cambria Math"/>
                <w:i/>
                <w:sz w:val="24"/>
                <w:lang w:val="en-US"/>
              </w:rPr>
            </m:ctrlPr>
          </m:sSubPr>
          <m:e>
            <m:r>
              <w:rPr>
                <w:rFonts w:ascii="Cambria Math" w:hAnsi="Cambria Math"/>
                <w:sz w:val="24"/>
                <w:lang w:val="en-US"/>
              </w:rPr>
              <m:t>λ</m:t>
            </m:r>
          </m:e>
          <m:sub>
            <m:r>
              <w:rPr>
                <w:rFonts w:ascii="Cambria Math" w:hAnsi="Cambria Math"/>
                <w:sz w:val="24"/>
                <w:lang w:val="en-US"/>
              </w:rPr>
              <m:t>max</m:t>
            </m:r>
          </m:sub>
        </m:sSub>
      </m:oMath>
      <w:r w:rsidR="006A3854">
        <w:rPr>
          <w:rFonts w:ascii="Times New Roman" w:hAnsi="Times New Roman"/>
          <w:sz w:val="24"/>
          <w:lang w:val="en-US"/>
        </w:rPr>
        <w:t xml:space="preserve"> was estimated through the normalization col</w:t>
      </w:r>
      <w:r w:rsidR="007D3A26">
        <w:rPr>
          <w:rFonts w:ascii="Times New Roman" w:hAnsi="Times New Roman"/>
          <w:sz w:val="24"/>
          <w:lang w:val="en-US"/>
        </w:rPr>
        <w:t>umn method, explained in S</w:t>
      </w:r>
      <w:r w:rsidR="006A3854">
        <w:rPr>
          <w:rFonts w:ascii="Times New Roman" w:hAnsi="Times New Roman"/>
          <w:sz w:val="24"/>
          <w:lang w:val="en-US"/>
        </w:rPr>
        <w:t xml:space="preserve">ection </w:t>
      </w:r>
      <w:r w:rsidR="007D3A26" w:rsidRPr="007D3A26">
        <w:rPr>
          <w:rFonts w:ascii="Times New Roman" w:hAnsi="Times New Roman"/>
          <w:sz w:val="24"/>
          <w:lang w:val="en-US"/>
        </w:rPr>
        <w:t>2</w:t>
      </w:r>
      <w:r w:rsidR="007D3A26">
        <w:rPr>
          <w:rFonts w:ascii="Times New Roman" w:hAnsi="Times New Roman"/>
          <w:sz w:val="24"/>
          <w:lang w:val="en-US"/>
        </w:rPr>
        <w:t>.</w:t>
      </w:r>
    </w:p>
    <w:p w:rsidR="006A3854" w:rsidRDefault="00406A6B" w:rsidP="0012527E">
      <w:pPr>
        <w:spacing w:line="240" w:lineRule="auto"/>
        <w:jc w:val="both"/>
        <w:rPr>
          <w:rFonts w:ascii="Times New Roman" w:hAnsi="Times New Roman"/>
          <w:sz w:val="24"/>
          <w:lang w:val="en-US"/>
        </w:rPr>
      </w:pPr>
      <w:r>
        <w:rPr>
          <w:rFonts w:ascii="Times New Roman" w:hAnsi="Times New Roman"/>
          <w:sz w:val="24"/>
          <w:lang w:val="en-US"/>
        </w:rPr>
        <w:t>The first example</w:t>
      </w:r>
      <w:r w:rsidR="006A3854">
        <w:rPr>
          <w:rFonts w:ascii="Times New Roman" w:hAnsi="Times New Roman"/>
          <w:sz w:val="24"/>
          <w:lang w:val="en-US"/>
        </w:rPr>
        <w:t xml:space="preserve"> </w:t>
      </w:r>
      <w:r>
        <w:rPr>
          <w:rFonts w:ascii="Times New Roman" w:hAnsi="Times New Roman"/>
          <w:sz w:val="24"/>
          <w:lang w:val="en-US"/>
        </w:rPr>
        <w:t>is</w:t>
      </w:r>
      <w:r w:rsidR="006A3854">
        <w:rPr>
          <w:rFonts w:ascii="Times New Roman" w:hAnsi="Times New Roman"/>
          <w:sz w:val="24"/>
          <w:lang w:val="en-US"/>
        </w:rPr>
        <w:t xml:space="preserve"> a</w:t>
      </w:r>
      <w:r>
        <w:rPr>
          <w:rFonts w:ascii="Times New Roman" w:hAnsi="Times New Roman"/>
          <w:sz w:val="24"/>
          <w:lang w:val="en-US"/>
        </w:rPr>
        <w:t>n inconsistent</w:t>
      </w:r>
      <w:r w:rsidR="006A3854">
        <w:rPr>
          <w:rFonts w:ascii="Times New Roman" w:hAnsi="Times New Roman"/>
          <w:sz w:val="24"/>
          <w:lang w:val="en-US"/>
        </w:rPr>
        <w:t xml:space="preserve"> 9 x 9 pairwise comparison matrix </w:t>
      </w:r>
      <w:r>
        <w:rPr>
          <w:rFonts w:ascii="Times New Roman" w:hAnsi="Times New Roman"/>
          <w:sz w:val="24"/>
          <w:lang w:val="en-US"/>
        </w:rPr>
        <w:t>(CR = 0.1938</w:t>
      </w:r>
      <w:r w:rsidR="007D3A26">
        <w:rPr>
          <w:rFonts w:ascii="Times New Roman" w:hAnsi="Times New Roman"/>
          <w:sz w:val="24"/>
          <w:lang w:val="en-US"/>
        </w:rPr>
        <w:t>; TND = 72</w:t>
      </w:r>
      <w:r>
        <w:rPr>
          <w:rFonts w:ascii="Times New Roman" w:hAnsi="Times New Roman"/>
          <w:sz w:val="24"/>
          <w:lang w:val="en-US"/>
        </w:rPr>
        <w:t xml:space="preserve">), </w:t>
      </w:r>
      <w:r w:rsidR="006A3854">
        <w:rPr>
          <w:rFonts w:ascii="Times New Roman" w:hAnsi="Times New Roman"/>
          <w:sz w:val="24"/>
          <w:lang w:val="en-US"/>
        </w:rPr>
        <w:t xml:space="preserve">that was first introduced by Ergu </w:t>
      </w:r>
      <w:r w:rsidR="00635F5A">
        <w:rPr>
          <w:rFonts w:ascii="Times New Roman" w:hAnsi="Times New Roman"/>
          <w:sz w:val="24"/>
          <w:lang w:val="en-US"/>
        </w:rPr>
        <w:t>et al. (</w:t>
      </w:r>
      <w:r w:rsidR="006A3854">
        <w:rPr>
          <w:rFonts w:ascii="Times New Roman" w:hAnsi="Times New Roman"/>
          <w:sz w:val="24"/>
          <w:lang w:val="en-US"/>
        </w:rPr>
        <w:t>2011)</w:t>
      </w:r>
      <w:r>
        <w:rPr>
          <w:rFonts w:ascii="Times New Roman" w:hAnsi="Times New Roman"/>
          <w:sz w:val="24"/>
          <w:lang w:val="en-US"/>
        </w:rPr>
        <w:t>,</w:t>
      </w:r>
      <w:r w:rsidR="00EE584D">
        <w:rPr>
          <w:rFonts w:ascii="Times New Roman" w:hAnsi="Times New Roman"/>
          <w:sz w:val="24"/>
          <w:lang w:val="en-US"/>
        </w:rPr>
        <w:t xml:space="preserve"> </w:t>
      </w:r>
      <w:r>
        <w:rPr>
          <w:rFonts w:ascii="Times New Roman" w:hAnsi="Times New Roman"/>
          <w:sz w:val="24"/>
          <w:lang w:val="en-US"/>
        </w:rPr>
        <w:t xml:space="preserve">and was also used by Pereira and Costa (2015) to demonstrate their method. The left side of the Table </w:t>
      </w:r>
      <w:r w:rsidR="007D3A26" w:rsidRPr="007D3A26">
        <w:rPr>
          <w:rFonts w:ascii="Times New Roman" w:hAnsi="Times New Roman"/>
          <w:sz w:val="24"/>
          <w:lang w:val="en-US"/>
        </w:rPr>
        <w:t>04</w:t>
      </w:r>
      <w:r>
        <w:rPr>
          <w:rFonts w:ascii="Times New Roman" w:hAnsi="Times New Roman"/>
          <w:sz w:val="24"/>
          <w:lang w:val="en-US"/>
        </w:rPr>
        <w:t xml:space="preserve"> shows the original problem and t</w:t>
      </w:r>
      <w:r w:rsidR="006A3854">
        <w:rPr>
          <w:rFonts w:ascii="Times New Roman" w:hAnsi="Times New Roman"/>
          <w:sz w:val="24"/>
          <w:lang w:val="en-US"/>
        </w:rPr>
        <w:t xml:space="preserve">he right side </w:t>
      </w:r>
      <w:r w:rsidR="00EE584D">
        <w:rPr>
          <w:rFonts w:ascii="Times New Roman" w:hAnsi="Times New Roman"/>
          <w:sz w:val="24"/>
          <w:lang w:val="en-US"/>
        </w:rPr>
        <w:t xml:space="preserve">shows the solution proposed by </w:t>
      </w:r>
      <w:r>
        <w:rPr>
          <w:rFonts w:ascii="Times New Roman" w:hAnsi="Times New Roman"/>
          <w:sz w:val="24"/>
          <w:lang w:val="en-US"/>
        </w:rPr>
        <w:t>Ergu et al. (2011)</w:t>
      </w:r>
      <w:r w:rsidR="00EE584D">
        <w:rPr>
          <w:rFonts w:ascii="Times New Roman" w:hAnsi="Times New Roman"/>
          <w:sz w:val="24"/>
          <w:lang w:val="en-US"/>
        </w:rPr>
        <w:t>: Adjust B-C from 4 to 1/4 (6 deviation points) and adjust C-I from 1/7 to 7 (12 deviation points</w:t>
      </w:r>
      <w:r w:rsidR="00617926">
        <w:rPr>
          <w:rFonts w:ascii="Times New Roman" w:hAnsi="Times New Roman"/>
          <w:sz w:val="24"/>
          <w:lang w:val="en-US"/>
        </w:rPr>
        <w:t>), to achieve a CR equals 0.0789.</w:t>
      </w:r>
    </w:p>
    <w:p w:rsidR="003C1FD8" w:rsidRDefault="007D3A26" w:rsidP="003C1FD8">
      <w:pPr>
        <w:spacing w:line="240" w:lineRule="auto"/>
        <w:jc w:val="center"/>
        <w:rPr>
          <w:rFonts w:ascii="Times New Roman" w:hAnsi="Times New Roman"/>
          <w:sz w:val="24"/>
          <w:lang w:val="en-US"/>
        </w:rPr>
      </w:pPr>
      <w:r>
        <w:rPr>
          <w:rFonts w:ascii="Times New Roman" w:hAnsi="Times New Roman"/>
          <w:b/>
          <w:sz w:val="20"/>
          <w:lang w:val="en-US"/>
        </w:rPr>
        <w:t>Table 04</w:t>
      </w:r>
      <w:r w:rsidR="003C1FD8" w:rsidRPr="00D3458B">
        <w:rPr>
          <w:rFonts w:ascii="Times New Roman" w:hAnsi="Times New Roman"/>
          <w:b/>
          <w:sz w:val="20"/>
          <w:lang w:val="en-US"/>
        </w:rPr>
        <w:t xml:space="preserve"> –</w:t>
      </w:r>
      <w:r w:rsidR="003C1FD8">
        <w:rPr>
          <w:rFonts w:ascii="Times New Roman" w:hAnsi="Times New Roman"/>
          <w:b/>
          <w:sz w:val="20"/>
          <w:lang w:val="en-US"/>
        </w:rPr>
        <w:t xml:space="preserve"> Nine criteria</w:t>
      </w:r>
    </w:p>
    <w:tbl>
      <w:tblPr>
        <w:tblW w:w="7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4"/>
        <w:gridCol w:w="395"/>
        <w:gridCol w:w="395"/>
        <w:gridCol w:w="395"/>
        <w:gridCol w:w="395"/>
        <w:gridCol w:w="394"/>
        <w:gridCol w:w="395"/>
        <w:gridCol w:w="395"/>
        <w:gridCol w:w="395"/>
        <w:gridCol w:w="395"/>
        <w:gridCol w:w="395"/>
        <w:gridCol w:w="396"/>
        <w:gridCol w:w="396"/>
        <w:gridCol w:w="396"/>
        <w:gridCol w:w="396"/>
        <w:gridCol w:w="396"/>
        <w:gridCol w:w="396"/>
        <w:gridCol w:w="396"/>
        <w:gridCol w:w="396"/>
        <w:gridCol w:w="396"/>
      </w:tblGrid>
      <w:tr w:rsidR="003C1FD8" w:rsidRPr="0011265C" w:rsidTr="00F3202D">
        <w:trPr>
          <w:trHeight w:val="216"/>
          <w:jc w:val="center"/>
        </w:trPr>
        <w:tc>
          <w:tcPr>
            <w:tcW w:w="3948" w:type="dxa"/>
            <w:gridSpan w:val="10"/>
            <w:tcBorders>
              <w:right w:val="single" w:sz="4" w:space="0" w:color="auto"/>
            </w:tcBorders>
            <w:shd w:val="clear" w:color="auto" w:fill="auto"/>
            <w:noWrap/>
            <w:vAlign w:val="center"/>
          </w:tcPr>
          <w:p w:rsidR="003C1FD8" w:rsidRPr="0011265C" w:rsidRDefault="003C1FD8" w:rsidP="00F3202D">
            <w:pPr>
              <w:spacing w:after="0" w:line="240" w:lineRule="auto"/>
              <w:jc w:val="center"/>
              <w:rPr>
                <w:rFonts w:ascii="Times New Roman" w:eastAsia="Times New Roman" w:hAnsi="Times New Roman"/>
                <w:color w:val="000000"/>
                <w:sz w:val="16"/>
                <w:szCs w:val="16"/>
                <w:lang w:val="en-GB" w:eastAsia="pt-BR"/>
              </w:rPr>
            </w:pPr>
            <w:r w:rsidRPr="0011265C">
              <w:rPr>
                <w:rFonts w:ascii="Times New Roman" w:eastAsia="Times New Roman" w:hAnsi="Times New Roman"/>
                <w:color w:val="000000"/>
                <w:sz w:val="16"/>
                <w:szCs w:val="16"/>
                <w:lang w:val="en-GB" w:eastAsia="pt-BR"/>
              </w:rPr>
              <w:t>Ergu et al. 2011 (Problem)</w:t>
            </w:r>
          </w:p>
        </w:tc>
        <w:tc>
          <w:tcPr>
            <w:tcW w:w="3959" w:type="dxa"/>
            <w:gridSpan w:val="10"/>
            <w:tcBorders>
              <w:left w:val="single" w:sz="4" w:space="0" w:color="auto"/>
              <w:right w:val="single" w:sz="4" w:space="0" w:color="auto"/>
            </w:tcBorders>
            <w:vAlign w:val="center"/>
          </w:tcPr>
          <w:p w:rsidR="003C1FD8" w:rsidRPr="0011265C" w:rsidRDefault="003C1FD8" w:rsidP="00F3202D">
            <w:pPr>
              <w:spacing w:after="0" w:line="240" w:lineRule="auto"/>
              <w:jc w:val="center"/>
              <w:rPr>
                <w:rFonts w:ascii="Times New Roman" w:eastAsia="Times New Roman" w:hAnsi="Times New Roman"/>
                <w:color w:val="000000"/>
                <w:sz w:val="16"/>
                <w:szCs w:val="16"/>
                <w:lang w:val="en-GB" w:eastAsia="pt-BR"/>
              </w:rPr>
            </w:pPr>
            <w:r w:rsidRPr="0011265C">
              <w:rPr>
                <w:rFonts w:ascii="Times New Roman" w:eastAsia="Times New Roman" w:hAnsi="Times New Roman"/>
                <w:color w:val="000000"/>
                <w:sz w:val="16"/>
                <w:szCs w:val="16"/>
                <w:lang w:val="en-GB" w:eastAsia="pt-BR"/>
              </w:rPr>
              <w:t>Ergu et al. 2011 (Solution)</w:t>
            </w:r>
          </w:p>
        </w:tc>
      </w:tr>
      <w:tr w:rsidR="003C1FD8" w:rsidRPr="0011265C" w:rsidTr="00F3202D">
        <w:trPr>
          <w:trHeight w:val="216"/>
          <w:jc w:val="center"/>
        </w:trPr>
        <w:tc>
          <w:tcPr>
            <w:tcW w:w="394" w:type="dxa"/>
            <w:shd w:val="clear" w:color="auto" w:fill="auto"/>
            <w:noWrap/>
            <w:vAlign w:val="center"/>
            <w:hideMark/>
          </w:tcPr>
          <w:p w:rsidR="003C1FD8" w:rsidRPr="0011265C" w:rsidRDefault="003C1FD8" w:rsidP="00F3202D">
            <w:pPr>
              <w:spacing w:after="0" w:line="240" w:lineRule="auto"/>
              <w:jc w:val="center"/>
              <w:rPr>
                <w:rFonts w:ascii="Times New Roman" w:eastAsia="Times New Roman" w:hAnsi="Times New Roman"/>
                <w:color w:val="000000"/>
                <w:sz w:val="16"/>
                <w:szCs w:val="16"/>
                <w:lang w:val="en-GB" w:eastAsia="pt-BR"/>
              </w:rPr>
            </w:pPr>
          </w:p>
        </w:tc>
        <w:tc>
          <w:tcPr>
            <w:tcW w:w="395" w:type="dxa"/>
            <w:shd w:val="clear" w:color="auto" w:fill="auto"/>
            <w:noWrap/>
            <w:vAlign w:val="center"/>
            <w:hideMark/>
          </w:tcPr>
          <w:p w:rsidR="003C1FD8" w:rsidRPr="0011265C" w:rsidRDefault="003C1FD8" w:rsidP="00F3202D">
            <w:pPr>
              <w:spacing w:after="0" w:line="240" w:lineRule="auto"/>
              <w:jc w:val="center"/>
              <w:rPr>
                <w:rFonts w:ascii="Times New Roman" w:eastAsia="Times New Roman" w:hAnsi="Times New Roman"/>
                <w:color w:val="000000"/>
                <w:sz w:val="16"/>
                <w:szCs w:val="16"/>
                <w:lang w:val="en-GB" w:eastAsia="pt-BR"/>
              </w:rPr>
            </w:pPr>
            <w:r w:rsidRPr="0011265C">
              <w:rPr>
                <w:rFonts w:ascii="Times New Roman" w:eastAsia="Times New Roman" w:hAnsi="Times New Roman"/>
                <w:color w:val="000000"/>
                <w:sz w:val="16"/>
                <w:szCs w:val="16"/>
                <w:lang w:val="en-GB" w:eastAsia="pt-BR"/>
              </w:rPr>
              <w:t>A</w:t>
            </w:r>
          </w:p>
        </w:tc>
        <w:tc>
          <w:tcPr>
            <w:tcW w:w="395" w:type="dxa"/>
            <w:shd w:val="clear" w:color="auto" w:fill="auto"/>
            <w:noWrap/>
            <w:vAlign w:val="center"/>
            <w:hideMark/>
          </w:tcPr>
          <w:p w:rsidR="003C1FD8" w:rsidRPr="0011265C" w:rsidRDefault="003C1FD8" w:rsidP="00F3202D">
            <w:pPr>
              <w:spacing w:after="0" w:line="240" w:lineRule="auto"/>
              <w:jc w:val="center"/>
              <w:rPr>
                <w:rFonts w:ascii="Times New Roman" w:eastAsia="Times New Roman" w:hAnsi="Times New Roman"/>
                <w:color w:val="000000"/>
                <w:sz w:val="16"/>
                <w:szCs w:val="16"/>
                <w:lang w:val="en-GB" w:eastAsia="pt-BR"/>
              </w:rPr>
            </w:pPr>
            <w:r w:rsidRPr="0011265C">
              <w:rPr>
                <w:rFonts w:ascii="Times New Roman" w:eastAsia="Times New Roman" w:hAnsi="Times New Roman"/>
                <w:color w:val="000000"/>
                <w:sz w:val="16"/>
                <w:szCs w:val="16"/>
                <w:lang w:val="en-GB" w:eastAsia="pt-BR"/>
              </w:rPr>
              <w:t>B</w:t>
            </w:r>
          </w:p>
        </w:tc>
        <w:tc>
          <w:tcPr>
            <w:tcW w:w="395" w:type="dxa"/>
            <w:shd w:val="clear" w:color="auto" w:fill="auto"/>
            <w:noWrap/>
            <w:vAlign w:val="center"/>
            <w:hideMark/>
          </w:tcPr>
          <w:p w:rsidR="003C1FD8" w:rsidRPr="0011265C" w:rsidRDefault="003C1FD8" w:rsidP="00F3202D">
            <w:pPr>
              <w:spacing w:after="0" w:line="240" w:lineRule="auto"/>
              <w:jc w:val="center"/>
              <w:rPr>
                <w:rFonts w:ascii="Times New Roman" w:eastAsia="Times New Roman" w:hAnsi="Times New Roman"/>
                <w:color w:val="000000"/>
                <w:sz w:val="16"/>
                <w:szCs w:val="16"/>
                <w:lang w:val="en-GB" w:eastAsia="pt-BR"/>
              </w:rPr>
            </w:pPr>
            <w:r w:rsidRPr="0011265C">
              <w:rPr>
                <w:rFonts w:ascii="Times New Roman" w:eastAsia="Times New Roman" w:hAnsi="Times New Roman"/>
                <w:color w:val="000000"/>
                <w:sz w:val="16"/>
                <w:szCs w:val="16"/>
                <w:lang w:val="en-GB" w:eastAsia="pt-BR"/>
              </w:rPr>
              <w:t>C</w:t>
            </w:r>
          </w:p>
        </w:tc>
        <w:tc>
          <w:tcPr>
            <w:tcW w:w="395" w:type="dxa"/>
            <w:shd w:val="clear" w:color="auto" w:fill="auto"/>
            <w:noWrap/>
            <w:vAlign w:val="center"/>
            <w:hideMark/>
          </w:tcPr>
          <w:p w:rsidR="003C1FD8" w:rsidRPr="0011265C" w:rsidRDefault="003C1FD8" w:rsidP="00F3202D">
            <w:pPr>
              <w:spacing w:after="0" w:line="240" w:lineRule="auto"/>
              <w:jc w:val="center"/>
              <w:rPr>
                <w:rFonts w:ascii="Times New Roman" w:eastAsia="Times New Roman" w:hAnsi="Times New Roman"/>
                <w:color w:val="000000"/>
                <w:sz w:val="16"/>
                <w:szCs w:val="16"/>
                <w:lang w:val="en-GB" w:eastAsia="pt-BR"/>
              </w:rPr>
            </w:pPr>
            <w:r w:rsidRPr="0011265C">
              <w:rPr>
                <w:rFonts w:ascii="Times New Roman" w:eastAsia="Times New Roman" w:hAnsi="Times New Roman"/>
                <w:color w:val="000000"/>
                <w:sz w:val="16"/>
                <w:szCs w:val="16"/>
                <w:lang w:val="en-GB" w:eastAsia="pt-BR"/>
              </w:rPr>
              <w:t>D</w:t>
            </w:r>
          </w:p>
        </w:tc>
        <w:tc>
          <w:tcPr>
            <w:tcW w:w="394" w:type="dxa"/>
            <w:shd w:val="clear" w:color="auto" w:fill="auto"/>
            <w:noWrap/>
            <w:vAlign w:val="center"/>
            <w:hideMark/>
          </w:tcPr>
          <w:p w:rsidR="003C1FD8" w:rsidRPr="0011265C" w:rsidRDefault="003C1FD8" w:rsidP="00F3202D">
            <w:pPr>
              <w:spacing w:after="0" w:line="240" w:lineRule="auto"/>
              <w:jc w:val="center"/>
              <w:rPr>
                <w:rFonts w:ascii="Times New Roman" w:eastAsia="Times New Roman" w:hAnsi="Times New Roman"/>
                <w:color w:val="000000"/>
                <w:sz w:val="16"/>
                <w:szCs w:val="16"/>
                <w:lang w:val="en-GB" w:eastAsia="pt-BR"/>
              </w:rPr>
            </w:pPr>
            <w:r w:rsidRPr="0011265C">
              <w:rPr>
                <w:rFonts w:ascii="Times New Roman" w:eastAsia="Times New Roman" w:hAnsi="Times New Roman"/>
                <w:color w:val="000000"/>
                <w:sz w:val="16"/>
                <w:szCs w:val="16"/>
                <w:lang w:val="en-GB" w:eastAsia="pt-BR"/>
              </w:rPr>
              <w:t>E</w:t>
            </w:r>
          </w:p>
        </w:tc>
        <w:tc>
          <w:tcPr>
            <w:tcW w:w="395" w:type="dxa"/>
            <w:shd w:val="clear" w:color="auto" w:fill="auto"/>
            <w:noWrap/>
            <w:vAlign w:val="center"/>
            <w:hideMark/>
          </w:tcPr>
          <w:p w:rsidR="003C1FD8" w:rsidRPr="0011265C" w:rsidRDefault="003C1FD8" w:rsidP="00F3202D">
            <w:pPr>
              <w:spacing w:after="0" w:line="240" w:lineRule="auto"/>
              <w:jc w:val="center"/>
              <w:rPr>
                <w:rFonts w:ascii="Times New Roman" w:eastAsia="Times New Roman" w:hAnsi="Times New Roman"/>
                <w:color w:val="000000"/>
                <w:sz w:val="16"/>
                <w:szCs w:val="16"/>
                <w:lang w:val="en-GB" w:eastAsia="pt-BR"/>
              </w:rPr>
            </w:pPr>
            <w:r w:rsidRPr="0011265C">
              <w:rPr>
                <w:rFonts w:ascii="Times New Roman" w:eastAsia="Times New Roman" w:hAnsi="Times New Roman"/>
                <w:color w:val="000000"/>
                <w:sz w:val="16"/>
                <w:szCs w:val="16"/>
                <w:lang w:val="en-GB" w:eastAsia="pt-BR"/>
              </w:rPr>
              <w:t>F</w:t>
            </w:r>
          </w:p>
        </w:tc>
        <w:tc>
          <w:tcPr>
            <w:tcW w:w="395" w:type="dxa"/>
            <w:shd w:val="clear" w:color="auto" w:fill="auto"/>
            <w:noWrap/>
            <w:vAlign w:val="center"/>
            <w:hideMark/>
          </w:tcPr>
          <w:p w:rsidR="003C1FD8" w:rsidRPr="0011265C" w:rsidRDefault="003C1FD8" w:rsidP="00F3202D">
            <w:pPr>
              <w:spacing w:after="0" w:line="240" w:lineRule="auto"/>
              <w:jc w:val="center"/>
              <w:rPr>
                <w:rFonts w:ascii="Times New Roman" w:eastAsia="Times New Roman" w:hAnsi="Times New Roman"/>
                <w:color w:val="000000"/>
                <w:sz w:val="16"/>
                <w:szCs w:val="16"/>
                <w:lang w:val="en-GB" w:eastAsia="pt-BR"/>
              </w:rPr>
            </w:pPr>
            <w:r w:rsidRPr="0011265C">
              <w:rPr>
                <w:rFonts w:ascii="Times New Roman" w:eastAsia="Times New Roman" w:hAnsi="Times New Roman"/>
                <w:color w:val="000000"/>
                <w:sz w:val="16"/>
                <w:szCs w:val="16"/>
                <w:lang w:val="en-GB" w:eastAsia="pt-BR"/>
              </w:rPr>
              <w:t>G</w:t>
            </w:r>
          </w:p>
        </w:tc>
        <w:tc>
          <w:tcPr>
            <w:tcW w:w="395" w:type="dxa"/>
            <w:shd w:val="clear" w:color="auto" w:fill="auto"/>
            <w:noWrap/>
            <w:vAlign w:val="center"/>
            <w:hideMark/>
          </w:tcPr>
          <w:p w:rsidR="003C1FD8" w:rsidRPr="0011265C" w:rsidRDefault="003C1FD8" w:rsidP="00F3202D">
            <w:pPr>
              <w:spacing w:after="0" w:line="240" w:lineRule="auto"/>
              <w:jc w:val="center"/>
              <w:rPr>
                <w:rFonts w:ascii="Times New Roman" w:eastAsia="Times New Roman" w:hAnsi="Times New Roman"/>
                <w:color w:val="000000"/>
                <w:sz w:val="16"/>
                <w:szCs w:val="16"/>
                <w:lang w:val="en-GB" w:eastAsia="pt-BR"/>
              </w:rPr>
            </w:pPr>
            <w:r w:rsidRPr="0011265C">
              <w:rPr>
                <w:rFonts w:ascii="Times New Roman" w:eastAsia="Times New Roman" w:hAnsi="Times New Roman"/>
                <w:color w:val="000000"/>
                <w:sz w:val="16"/>
                <w:szCs w:val="16"/>
                <w:lang w:val="en-GB" w:eastAsia="pt-BR"/>
              </w:rPr>
              <w:t>H</w:t>
            </w:r>
          </w:p>
        </w:tc>
        <w:tc>
          <w:tcPr>
            <w:tcW w:w="395" w:type="dxa"/>
            <w:shd w:val="clear" w:color="auto" w:fill="auto"/>
            <w:noWrap/>
            <w:vAlign w:val="center"/>
            <w:hideMark/>
          </w:tcPr>
          <w:p w:rsidR="003C1FD8" w:rsidRPr="0011265C" w:rsidRDefault="003C1FD8" w:rsidP="00F3202D">
            <w:pPr>
              <w:spacing w:after="0" w:line="240" w:lineRule="auto"/>
              <w:jc w:val="center"/>
              <w:rPr>
                <w:rFonts w:ascii="Times New Roman" w:eastAsia="Times New Roman" w:hAnsi="Times New Roman"/>
                <w:color w:val="000000"/>
                <w:sz w:val="16"/>
                <w:szCs w:val="16"/>
                <w:lang w:val="en-GB" w:eastAsia="pt-BR"/>
              </w:rPr>
            </w:pPr>
            <w:r w:rsidRPr="0011265C">
              <w:rPr>
                <w:rFonts w:ascii="Times New Roman" w:eastAsia="Times New Roman" w:hAnsi="Times New Roman"/>
                <w:color w:val="000000"/>
                <w:sz w:val="16"/>
                <w:szCs w:val="16"/>
                <w:lang w:val="en-GB" w:eastAsia="pt-BR"/>
              </w:rPr>
              <w:t>I</w:t>
            </w:r>
          </w:p>
        </w:tc>
        <w:tc>
          <w:tcPr>
            <w:tcW w:w="395" w:type="dxa"/>
            <w:vAlign w:val="center"/>
          </w:tcPr>
          <w:p w:rsidR="003C1FD8" w:rsidRPr="0011265C" w:rsidRDefault="003C1FD8" w:rsidP="00F3202D">
            <w:pPr>
              <w:spacing w:after="0" w:line="240" w:lineRule="auto"/>
              <w:jc w:val="center"/>
              <w:rPr>
                <w:rFonts w:ascii="Times New Roman" w:eastAsia="Times New Roman" w:hAnsi="Times New Roman"/>
                <w:color w:val="000000"/>
                <w:sz w:val="16"/>
                <w:szCs w:val="16"/>
                <w:lang w:val="en-GB" w:eastAsia="pt-BR"/>
              </w:rPr>
            </w:pPr>
          </w:p>
        </w:tc>
        <w:tc>
          <w:tcPr>
            <w:tcW w:w="396" w:type="dxa"/>
            <w:vAlign w:val="center"/>
          </w:tcPr>
          <w:p w:rsidR="003C1FD8" w:rsidRPr="0011265C" w:rsidRDefault="003C1FD8" w:rsidP="00F3202D">
            <w:pPr>
              <w:spacing w:after="0" w:line="240" w:lineRule="auto"/>
              <w:jc w:val="center"/>
              <w:rPr>
                <w:rFonts w:ascii="Times New Roman" w:eastAsia="Times New Roman" w:hAnsi="Times New Roman"/>
                <w:color w:val="000000"/>
                <w:sz w:val="16"/>
                <w:szCs w:val="16"/>
                <w:lang w:val="en-GB" w:eastAsia="pt-BR"/>
              </w:rPr>
            </w:pPr>
            <w:r w:rsidRPr="0011265C">
              <w:rPr>
                <w:rFonts w:ascii="Times New Roman" w:eastAsia="Times New Roman" w:hAnsi="Times New Roman"/>
                <w:color w:val="000000"/>
                <w:sz w:val="16"/>
                <w:szCs w:val="16"/>
                <w:lang w:val="en-GB" w:eastAsia="pt-BR"/>
              </w:rPr>
              <w:t>A</w:t>
            </w:r>
          </w:p>
        </w:tc>
        <w:tc>
          <w:tcPr>
            <w:tcW w:w="396" w:type="dxa"/>
            <w:vAlign w:val="center"/>
          </w:tcPr>
          <w:p w:rsidR="003C1FD8" w:rsidRPr="0011265C" w:rsidRDefault="003C1FD8" w:rsidP="00F3202D">
            <w:pPr>
              <w:spacing w:after="0" w:line="240" w:lineRule="auto"/>
              <w:jc w:val="center"/>
              <w:rPr>
                <w:rFonts w:ascii="Times New Roman" w:eastAsia="Times New Roman" w:hAnsi="Times New Roman"/>
                <w:color w:val="000000"/>
                <w:sz w:val="16"/>
                <w:szCs w:val="16"/>
                <w:lang w:val="en-GB" w:eastAsia="pt-BR"/>
              </w:rPr>
            </w:pPr>
            <w:r w:rsidRPr="0011265C">
              <w:rPr>
                <w:rFonts w:ascii="Times New Roman" w:eastAsia="Times New Roman" w:hAnsi="Times New Roman"/>
                <w:color w:val="000000"/>
                <w:sz w:val="16"/>
                <w:szCs w:val="16"/>
                <w:lang w:val="en-GB" w:eastAsia="pt-BR"/>
              </w:rPr>
              <w:t>B</w:t>
            </w:r>
          </w:p>
        </w:tc>
        <w:tc>
          <w:tcPr>
            <w:tcW w:w="396" w:type="dxa"/>
            <w:vAlign w:val="center"/>
          </w:tcPr>
          <w:p w:rsidR="003C1FD8" w:rsidRPr="0011265C" w:rsidRDefault="003C1FD8" w:rsidP="00F3202D">
            <w:pPr>
              <w:spacing w:after="0" w:line="240" w:lineRule="auto"/>
              <w:jc w:val="center"/>
              <w:rPr>
                <w:rFonts w:ascii="Times New Roman" w:eastAsia="Times New Roman" w:hAnsi="Times New Roman"/>
                <w:color w:val="000000"/>
                <w:sz w:val="16"/>
                <w:szCs w:val="16"/>
                <w:lang w:val="en-GB" w:eastAsia="pt-BR"/>
              </w:rPr>
            </w:pPr>
            <w:r w:rsidRPr="0011265C">
              <w:rPr>
                <w:rFonts w:ascii="Times New Roman" w:eastAsia="Times New Roman" w:hAnsi="Times New Roman"/>
                <w:color w:val="000000"/>
                <w:sz w:val="16"/>
                <w:szCs w:val="16"/>
                <w:lang w:val="en-GB" w:eastAsia="pt-BR"/>
              </w:rPr>
              <w:t>C</w:t>
            </w:r>
          </w:p>
        </w:tc>
        <w:tc>
          <w:tcPr>
            <w:tcW w:w="396" w:type="dxa"/>
            <w:vAlign w:val="center"/>
          </w:tcPr>
          <w:p w:rsidR="003C1FD8" w:rsidRPr="0011265C" w:rsidRDefault="003C1FD8" w:rsidP="00F3202D">
            <w:pPr>
              <w:spacing w:after="0" w:line="240" w:lineRule="auto"/>
              <w:jc w:val="center"/>
              <w:rPr>
                <w:rFonts w:ascii="Times New Roman" w:eastAsia="Times New Roman" w:hAnsi="Times New Roman"/>
                <w:color w:val="000000"/>
                <w:sz w:val="16"/>
                <w:szCs w:val="16"/>
                <w:lang w:val="en-GB" w:eastAsia="pt-BR"/>
              </w:rPr>
            </w:pPr>
            <w:r w:rsidRPr="0011265C">
              <w:rPr>
                <w:rFonts w:ascii="Times New Roman" w:eastAsia="Times New Roman" w:hAnsi="Times New Roman"/>
                <w:color w:val="000000"/>
                <w:sz w:val="16"/>
                <w:szCs w:val="16"/>
                <w:lang w:val="en-GB" w:eastAsia="pt-BR"/>
              </w:rPr>
              <w:t>D</w:t>
            </w:r>
          </w:p>
        </w:tc>
        <w:tc>
          <w:tcPr>
            <w:tcW w:w="396" w:type="dxa"/>
            <w:vAlign w:val="center"/>
          </w:tcPr>
          <w:p w:rsidR="003C1FD8" w:rsidRPr="0011265C" w:rsidRDefault="003C1FD8" w:rsidP="00F3202D">
            <w:pPr>
              <w:spacing w:after="0" w:line="240" w:lineRule="auto"/>
              <w:jc w:val="center"/>
              <w:rPr>
                <w:rFonts w:ascii="Times New Roman" w:eastAsia="Times New Roman" w:hAnsi="Times New Roman"/>
                <w:color w:val="000000"/>
                <w:sz w:val="16"/>
                <w:szCs w:val="16"/>
                <w:lang w:val="en-GB" w:eastAsia="pt-BR"/>
              </w:rPr>
            </w:pPr>
            <w:r w:rsidRPr="0011265C">
              <w:rPr>
                <w:rFonts w:ascii="Times New Roman" w:eastAsia="Times New Roman" w:hAnsi="Times New Roman"/>
                <w:color w:val="000000"/>
                <w:sz w:val="16"/>
                <w:szCs w:val="16"/>
                <w:lang w:val="en-GB" w:eastAsia="pt-BR"/>
              </w:rPr>
              <w:t>E</w:t>
            </w:r>
          </w:p>
        </w:tc>
        <w:tc>
          <w:tcPr>
            <w:tcW w:w="396" w:type="dxa"/>
            <w:vAlign w:val="center"/>
          </w:tcPr>
          <w:p w:rsidR="003C1FD8" w:rsidRPr="0011265C" w:rsidRDefault="003C1FD8" w:rsidP="00F3202D">
            <w:pPr>
              <w:spacing w:after="0" w:line="240" w:lineRule="auto"/>
              <w:jc w:val="center"/>
              <w:rPr>
                <w:rFonts w:ascii="Times New Roman" w:eastAsia="Times New Roman" w:hAnsi="Times New Roman"/>
                <w:color w:val="000000"/>
                <w:sz w:val="16"/>
                <w:szCs w:val="16"/>
                <w:lang w:val="en-GB" w:eastAsia="pt-BR"/>
              </w:rPr>
            </w:pPr>
            <w:r w:rsidRPr="0011265C">
              <w:rPr>
                <w:rFonts w:ascii="Times New Roman" w:eastAsia="Times New Roman" w:hAnsi="Times New Roman"/>
                <w:color w:val="000000"/>
                <w:sz w:val="16"/>
                <w:szCs w:val="16"/>
                <w:lang w:val="en-GB" w:eastAsia="pt-BR"/>
              </w:rPr>
              <w:t>F</w:t>
            </w:r>
          </w:p>
        </w:tc>
        <w:tc>
          <w:tcPr>
            <w:tcW w:w="396" w:type="dxa"/>
            <w:vAlign w:val="center"/>
          </w:tcPr>
          <w:p w:rsidR="003C1FD8" w:rsidRPr="0011265C" w:rsidRDefault="003C1FD8" w:rsidP="00F3202D">
            <w:pPr>
              <w:spacing w:after="0" w:line="240" w:lineRule="auto"/>
              <w:jc w:val="center"/>
              <w:rPr>
                <w:rFonts w:ascii="Times New Roman" w:eastAsia="Times New Roman" w:hAnsi="Times New Roman"/>
                <w:color w:val="000000"/>
                <w:sz w:val="16"/>
                <w:szCs w:val="16"/>
                <w:lang w:val="en-GB" w:eastAsia="pt-BR"/>
              </w:rPr>
            </w:pPr>
            <w:r w:rsidRPr="0011265C">
              <w:rPr>
                <w:rFonts w:ascii="Times New Roman" w:eastAsia="Times New Roman" w:hAnsi="Times New Roman"/>
                <w:color w:val="000000"/>
                <w:sz w:val="16"/>
                <w:szCs w:val="16"/>
                <w:lang w:val="en-GB" w:eastAsia="pt-BR"/>
              </w:rPr>
              <w:t>G</w:t>
            </w:r>
          </w:p>
        </w:tc>
        <w:tc>
          <w:tcPr>
            <w:tcW w:w="396" w:type="dxa"/>
            <w:vAlign w:val="center"/>
          </w:tcPr>
          <w:p w:rsidR="003C1FD8" w:rsidRPr="0011265C" w:rsidRDefault="003C1FD8" w:rsidP="00F3202D">
            <w:pPr>
              <w:spacing w:after="0" w:line="240" w:lineRule="auto"/>
              <w:jc w:val="center"/>
              <w:rPr>
                <w:rFonts w:ascii="Times New Roman" w:eastAsia="Times New Roman" w:hAnsi="Times New Roman"/>
                <w:color w:val="000000"/>
                <w:sz w:val="16"/>
                <w:szCs w:val="16"/>
                <w:lang w:val="en-GB" w:eastAsia="pt-BR"/>
              </w:rPr>
            </w:pPr>
            <w:r w:rsidRPr="0011265C">
              <w:rPr>
                <w:rFonts w:ascii="Times New Roman" w:eastAsia="Times New Roman" w:hAnsi="Times New Roman"/>
                <w:color w:val="000000"/>
                <w:sz w:val="16"/>
                <w:szCs w:val="16"/>
                <w:lang w:val="en-GB" w:eastAsia="pt-BR"/>
              </w:rPr>
              <w:t>H</w:t>
            </w:r>
          </w:p>
        </w:tc>
        <w:tc>
          <w:tcPr>
            <w:tcW w:w="396" w:type="dxa"/>
            <w:vAlign w:val="center"/>
          </w:tcPr>
          <w:p w:rsidR="003C1FD8" w:rsidRPr="0011265C" w:rsidRDefault="003C1FD8" w:rsidP="00F3202D">
            <w:pPr>
              <w:spacing w:after="0" w:line="240" w:lineRule="auto"/>
              <w:jc w:val="center"/>
              <w:rPr>
                <w:rFonts w:ascii="Times New Roman" w:eastAsia="Times New Roman" w:hAnsi="Times New Roman"/>
                <w:color w:val="000000"/>
                <w:sz w:val="16"/>
                <w:szCs w:val="16"/>
                <w:lang w:val="en-GB" w:eastAsia="pt-BR"/>
              </w:rPr>
            </w:pPr>
            <w:r w:rsidRPr="0011265C">
              <w:rPr>
                <w:rFonts w:ascii="Times New Roman" w:eastAsia="Times New Roman" w:hAnsi="Times New Roman"/>
                <w:color w:val="000000"/>
                <w:sz w:val="16"/>
                <w:szCs w:val="16"/>
                <w:lang w:val="en-GB" w:eastAsia="pt-BR"/>
              </w:rPr>
              <w:t>I</w:t>
            </w:r>
          </w:p>
        </w:tc>
      </w:tr>
      <w:tr w:rsidR="003C1FD8" w:rsidRPr="001418F3" w:rsidTr="00F3202D">
        <w:trPr>
          <w:trHeight w:val="204"/>
          <w:jc w:val="center"/>
        </w:trPr>
        <w:tc>
          <w:tcPr>
            <w:tcW w:w="394" w:type="dxa"/>
            <w:shd w:val="clear" w:color="auto" w:fill="auto"/>
            <w:noWrap/>
            <w:vAlign w:val="center"/>
            <w:hideMark/>
          </w:tcPr>
          <w:p w:rsidR="003C1FD8" w:rsidRPr="0011265C" w:rsidRDefault="003C1FD8" w:rsidP="00F3202D">
            <w:pPr>
              <w:spacing w:after="0" w:line="240" w:lineRule="auto"/>
              <w:jc w:val="center"/>
              <w:rPr>
                <w:rFonts w:ascii="Times New Roman" w:eastAsia="Times New Roman" w:hAnsi="Times New Roman"/>
                <w:color w:val="000000"/>
                <w:sz w:val="16"/>
                <w:szCs w:val="16"/>
                <w:lang w:val="en-GB" w:eastAsia="pt-BR"/>
              </w:rPr>
            </w:pPr>
            <w:r w:rsidRPr="0011265C">
              <w:rPr>
                <w:rFonts w:ascii="Times New Roman" w:eastAsia="Times New Roman" w:hAnsi="Times New Roman"/>
                <w:color w:val="000000"/>
                <w:sz w:val="16"/>
                <w:szCs w:val="16"/>
                <w:lang w:val="en-GB" w:eastAsia="pt-BR"/>
              </w:rPr>
              <w:t>A</w:t>
            </w:r>
          </w:p>
        </w:tc>
        <w:tc>
          <w:tcPr>
            <w:tcW w:w="395" w:type="dxa"/>
            <w:shd w:val="clear" w:color="auto" w:fill="BFBFBF" w:themeFill="background1" w:themeFillShade="BF"/>
            <w:noWrap/>
            <w:vAlign w:val="center"/>
            <w:hideMark/>
          </w:tcPr>
          <w:p w:rsidR="003C1FD8" w:rsidRPr="0011265C" w:rsidRDefault="003C1FD8" w:rsidP="00F3202D">
            <w:pPr>
              <w:spacing w:after="0" w:line="240" w:lineRule="auto"/>
              <w:jc w:val="center"/>
              <w:rPr>
                <w:rFonts w:ascii="Times New Roman" w:eastAsia="Times New Roman" w:hAnsi="Times New Roman"/>
                <w:bCs/>
                <w:color w:val="000000"/>
                <w:sz w:val="16"/>
                <w:szCs w:val="16"/>
                <w:lang w:val="en-GB" w:eastAsia="pt-BR"/>
              </w:rPr>
            </w:pPr>
            <w:r w:rsidRPr="0011265C">
              <w:rPr>
                <w:rFonts w:ascii="Times New Roman" w:eastAsia="Times New Roman" w:hAnsi="Times New Roman"/>
                <w:bCs/>
                <w:color w:val="000000"/>
                <w:sz w:val="16"/>
                <w:szCs w:val="16"/>
                <w:lang w:val="en-GB" w:eastAsia="pt-BR"/>
              </w:rPr>
              <w:t>1</w:t>
            </w:r>
          </w:p>
        </w:tc>
        <w:tc>
          <w:tcPr>
            <w:tcW w:w="395" w:type="dxa"/>
            <w:shd w:val="clear" w:color="auto" w:fill="auto"/>
            <w:noWrap/>
            <w:vAlign w:val="center"/>
            <w:hideMark/>
          </w:tcPr>
          <w:p w:rsidR="003C1FD8" w:rsidRPr="0011265C" w:rsidRDefault="003C1FD8" w:rsidP="00F3202D">
            <w:pPr>
              <w:spacing w:after="0" w:line="240" w:lineRule="auto"/>
              <w:jc w:val="center"/>
              <w:rPr>
                <w:rFonts w:ascii="Times New Roman" w:eastAsia="Times New Roman" w:hAnsi="Times New Roman"/>
                <w:color w:val="000000"/>
                <w:sz w:val="16"/>
                <w:szCs w:val="16"/>
                <w:lang w:val="en-GB" w:eastAsia="pt-BR"/>
              </w:rPr>
            </w:pPr>
            <w:r w:rsidRPr="0011265C">
              <w:rPr>
                <w:rFonts w:ascii="Times New Roman" w:eastAsia="Times New Roman" w:hAnsi="Times New Roman"/>
                <w:color w:val="000000"/>
                <w:sz w:val="16"/>
                <w:szCs w:val="16"/>
                <w:lang w:val="en-GB" w:eastAsia="pt-BR"/>
              </w:rPr>
              <w:t>2</w:t>
            </w:r>
          </w:p>
        </w:tc>
        <w:tc>
          <w:tcPr>
            <w:tcW w:w="395" w:type="dxa"/>
            <w:shd w:val="clear" w:color="auto" w:fill="auto"/>
            <w:noWrap/>
            <w:vAlign w:val="center"/>
            <w:hideMark/>
          </w:tcPr>
          <w:p w:rsidR="003C1FD8" w:rsidRPr="0011265C" w:rsidRDefault="003C1FD8" w:rsidP="00F3202D">
            <w:pPr>
              <w:spacing w:after="0" w:line="240" w:lineRule="auto"/>
              <w:jc w:val="center"/>
              <w:rPr>
                <w:rFonts w:ascii="Times New Roman" w:eastAsia="Times New Roman" w:hAnsi="Times New Roman"/>
                <w:color w:val="000000"/>
                <w:sz w:val="16"/>
                <w:szCs w:val="16"/>
                <w:lang w:val="en-GB" w:eastAsia="pt-BR"/>
              </w:rPr>
            </w:pPr>
            <w:r w:rsidRPr="0011265C">
              <w:rPr>
                <w:rFonts w:ascii="Times New Roman" w:eastAsia="Times New Roman" w:hAnsi="Times New Roman"/>
                <w:color w:val="000000"/>
                <w:sz w:val="16"/>
                <w:szCs w:val="16"/>
                <w:lang w:val="en-GB" w:eastAsia="pt-BR"/>
              </w:rPr>
              <w:t>1/2</w:t>
            </w:r>
          </w:p>
        </w:tc>
        <w:tc>
          <w:tcPr>
            <w:tcW w:w="395" w:type="dxa"/>
            <w:shd w:val="clear" w:color="auto" w:fill="auto"/>
            <w:noWrap/>
            <w:vAlign w:val="center"/>
            <w:hideMark/>
          </w:tcPr>
          <w:p w:rsidR="003C1FD8" w:rsidRPr="0011265C" w:rsidRDefault="003C1FD8" w:rsidP="00F3202D">
            <w:pPr>
              <w:spacing w:after="0" w:line="240" w:lineRule="auto"/>
              <w:jc w:val="center"/>
              <w:rPr>
                <w:rFonts w:ascii="Times New Roman" w:eastAsia="Times New Roman" w:hAnsi="Times New Roman"/>
                <w:color w:val="000000"/>
                <w:sz w:val="16"/>
                <w:szCs w:val="16"/>
                <w:lang w:val="en-GB" w:eastAsia="pt-BR"/>
              </w:rPr>
            </w:pPr>
            <w:r w:rsidRPr="0011265C">
              <w:rPr>
                <w:rFonts w:ascii="Times New Roman" w:eastAsia="Times New Roman" w:hAnsi="Times New Roman"/>
                <w:color w:val="000000"/>
                <w:sz w:val="16"/>
                <w:szCs w:val="16"/>
                <w:lang w:val="en-GB" w:eastAsia="pt-BR"/>
              </w:rPr>
              <w:t>2</w:t>
            </w:r>
          </w:p>
        </w:tc>
        <w:tc>
          <w:tcPr>
            <w:tcW w:w="394" w:type="dxa"/>
            <w:shd w:val="clear" w:color="auto" w:fill="auto"/>
            <w:noWrap/>
            <w:vAlign w:val="center"/>
            <w:hideMark/>
          </w:tcPr>
          <w:p w:rsidR="003C1FD8" w:rsidRPr="0011265C" w:rsidRDefault="003C1FD8" w:rsidP="00F3202D">
            <w:pPr>
              <w:spacing w:after="0" w:line="240" w:lineRule="auto"/>
              <w:jc w:val="center"/>
              <w:rPr>
                <w:rFonts w:ascii="Times New Roman" w:eastAsia="Times New Roman" w:hAnsi="Times New Roman"/>
                <w:color w:val="000000"/>
                <w:sz w:val="16"/>
                <w:szCs w:val="16"/>
                <w:lang w:val="en-GB" w:eastAsia="pt-BR"/>
              </w:rPr>
            </w:pPr>
            <w:r w:rsidRPr="0011265C">
              <w:rPr>
                <w:rFonts w:ascii="Times New Roman" w:eastAsia="Times New Roman" w:hAnsi="Times New Roman"/>
                <w:color w:val="000000"/>
                <w:sz w:val="16"/>
                <w:szCs w:val="16"/>
                <w:lang w:val="en-GB" w:eastAsia="pt-BR"/>
              </w:rPr>
              <w:t>1/2</w:t>
            </w:r>
          </w:p>
        </w:tc>
        <w:tc>
          <w:tcPr>
            <w:tcW w:w="395" w:type="dxa"/>
            <w:shd w:val="clear" w:color="auto" w:fill="auto"/>
            <w:noWrap/>
            <w:vAlign w:val="center"/>
            <w:hideMark/>
          </w:tcPr>
          <w:p w:rsidR="003C1FD8" w:rsidRPr="0011265C" w:rsidRDefault="003C1FD8" w:rsidP="00F3202D">
            <w:pPr>
              <w:spacing w:after="0" w:line="240" w:lineRule="auto"/>
              <w:jc w:val="center"/>
              <w:rPr>
                <w:rFonts w:ascii="Times New Roman" w:eastAsia="Times New Roman" w:hAnsi="Times New Roman"/>
                <w:color w:val="000000"/>
                <w:sz w:val="16"/>
                <w:szCs w:val="16"/>
                <w:lang w:val="en-GB" w:eastAsia="pt-BR"/>
              </w:rPr>
            </w:pPr>
            <w:r w:rsidRPr="0011265C">
              <w:rPr>
                <w:rFonts w:ascii="Times New Roman" w:eastAsia="Times New Roman" w:hAnsi="Times New Roman"/>
                <w:color w:val="000000"/>
                <w:sz w:val="16"/>
                <w:szCs w:val="16"/>
                <w:lang w:val="en-GB" w:eastAsia="pt-BR"/>
              </w:rPr>
              <w:t>2</w:t>
            </w:r>
          </w:p>
        </w:tc>
        <w:tc>
          <w:tcPr>
            <w:tcW w:w="395" w:type="dxa"/>
            <w:shd w:val="clear" w:color="auto" w:fill="auto"/>
            <w:noWrap/>
            <w:vAlign w:val="center"/>
            <w:hideMark/>
          </w:tcPr>
          <w:p w:rsidR="003C1FD8" w:rsidRPr="0011265C" w:rsidRDefault="003C1FD8" w:rsidP="00F3202D">
            <w:pPr>
              <w:spacing w:after="0" w:line="240" w:lineRule="auto"/>
              <w:jc w:val="center"/>
              <w:rPr>
                <w:rFonts w:ascii="Times New Roman" w:eastAsia="Times New Roman" w:hAnsi="Times New Roman"/>
                <w:color w:val="000000"/>
                <w:sz w:val="16"/>
                <w:szCs w:val="16"/>
                <w:lang w:val="en-GB" w:eastAsia="pt-BR"/>
              </w:rPr>
            </w:pPr>
            <w:r w:rsidRPr="0011265C">
              <w:rPr>
                <w:rFonts w:ascii="Times New Roman" w:eastAsia="Times New Roman" w:hAnsi="Times New Roman"/>
                <w:color w:val="000000"/>
                <w:sz w:val="16"/>
                <w:szCs w:val="16"/>
                <w:lang w:val="en-GB" w:eastAsia="pt-BR"/>
              </w:rPr>
              <w:t>1/2</w:t>
            </w:r>
          </w:p>
        </w:tc>
        <w:tc>
          <w:tcPr>
            <w:tcW w:w="395" w:type="dxa"/>
            <w:shd w:val="clear" w:color="auto" w:fill="auto"/>
            <w:noWrap/>
            <w:vAlign w:val="center"/>
            <w:hideMark/>
          </w:tcPr>
          <w:p w:rsidR="003C1FD8" w:rsidRPr="0011265C" w:rsidRDefault="003C1FD8" w:rsidP="00F3202D">
            <w:pPr>
              <w:spacing w:after="0" w:line="240" w:lineRule="auto"/>
              <w:jc w:val="center"/>
              <w:rPr>
                <w:rFonts w:ascii="Times New Roman" w:eastAsia="Times New Roman" w:hAnsi="Times New Roman"/>
                <w:color w:val="000000"/>
                <w:sz w:val="16"/>
                <w:szCs w:val="16"/>
                <w:lang w:val="en-GB" w:eastAsia="pt-BR"/>
              </w:rPr>
            </w:pPr>
            <w:r w:rsidRPr="0011265C">
              <w:rPr>
                <w:rFonts w:ascii="Times New Roman" w:eastAsia="Times New Roman" w:hAnsi="Times New Roman"/>
                <w:color w:val="000000"/>
                <w:sz w:val="16"/>
                <w:szCs w:val="16"/>
                <w:lang w:val="en-GB" w:eastAsia="pt-BR"/>
              </w:rPr>
              <w:t>2</w:t>
            </w:r>
          </w:p>
        </w:tc>
        <w:tc>
          <w:tcPr>
            <w:tcW w:w="395" w:type="dxa"/>
            <w:shd w:val="clear" w:color="auto" w:fill="auto"/>
            <w:noWrap/>
            <w:vAlign w:val="center"/>
            <w:hideMark/>
          </w:tcPr>
          <w:p w:rsidR="003C1FD8" w:rsidRPr="0011265C" w:rsidRDefault="003C1FD8" w:rsidP="00F3202D">
            <w:pPr>
              <w:spacing w:after="0" w:line="240" w:lineRule="auto"/>
              <w:jc w:val="center"/>
              <w:rPr>
                <w:rFonts w:ascii="Times New Roman" w:eastAsia="Times New Roman" w:hAnsi="Times New Roman"/>
                <w:color w:val="000000"/>
                <w:sz w:val="16"/>
                <w:szCs w:val="16"/>
                <w:lang w:val="en-GB" w:eastAsia="pt-BR"/>
              </w:rPr>
            </w:pPr>
            <w:r w:rsidRPr="0011265C">
              <w:rPr>
                <w:rFonts w:ascii="Times New Roman" w:eastAsia="Times New Roman" w:hAnsi="Times New Roman"/>
                <w:color w:val="000000"/>
                <w:sz w:val="16"/>
                <w:szCs w:val="16"/>
                <w:lang w:val="en-GB" w:eastAsia="pt-BR"/>
              </w:rPr>
              <w:t>1/3</w:t>
            </w:r>
          </w:p>
        </w:tc>
        <w:tc>
          <w:tcPr>
            <w:tcW w:w="395" w:type="dxa"/>
            <w:vAlign w:val="center"/>
          </w:tcPr>
          <w:p w:rsidR="003C1FD8" w:rsidRPr="0011265C" w:rsidRDefault="003C1FD8" w:rsidP="00F3202D">
            <w:pPr>
              <w:spacing w:after="0" w:line="240" w:lineRule="auto"/>
              <w:jc w:val="center"/>
              <w:rPr>
                <w:rFonts w:ascii="Times New Roman" w:eastAsia="Times New Roman" w:hAnsi="Times New Roman"/>
                <w:color w:val="000000"/>
                <w:sz w:val="16"/>
                <w:szCs w:val="16"/>
                <w:lang w:val="en-GB" w:eastAsia="pt-BR"/>
              </w:rPr>
            </w:pPr>
            <w:r w:rsidRPr="0011265C">
              <w:rPr>
                <w:rFonts w:ascii="Times New Roman" w:eastAsia="Times New Roman" w:hAnsi="Times New Roman"/>
                <w:color w:val="000000"/>
                <w:sz w:val="16"/>
                <w:szCs w:val="16"/>
                <w:lang w:val="en-GB" w:eastAsia="pt-BR"/>
              </w:rPr>
              <w:t>A</w:t>
            </w:r>
          </w:p>
        </w:tc>
        <w:tc>
          <w:tcPr>
            <w:tcW w:w="396" w:type="dxa"/>
            <w:shd w:val="clear" w:color="auto" w:fill="BFBFBF" w:themeFill="background1" w:themeFillShade="BF"/>
            <w:vAlign w:val="center"/>
          </w:tcPr>
          <w:p w:rsidR="003C1FD8" w:rsidRPr="0011265C" w:rsidRDefault="003C1FD8" w:rsidP="00F3202D">
            <w:pPr>
              <w:spacing w:after="0" w:line="240" w:lineRule="auto"/>
              <w:jc w:val="center"/>
              <w:rPr>
                <w:rFonts w:ascii="Times New Roman" w:eastAsia="Times New Roman" w:hAnsi="Times New Roman"/>
                <w:bCs/>
                <w:color w:val="000000"/>
                <w:sz w:val="16"/>
                <w:szCs w:val="16"/>
                <w:lang w:val="en-GB" w:eastAsia="pt-BR"/>
              </w:rPr>
            </w:pPr>
            <w:r w:rsidRPr="0011265C">
              <w:rPr>
                <w:rFonts w:ascii="Times New Roman" w:eastAsia="Times New Roman" w:hAnsi="Times New Roman"/>
                <w:bCs/>
                <w:color w:val="000000"/>
                <w:sz w:val="16"/>
                <w:szCs w:val="16"/>
                <w:lang w:val="en-GB" w:eastAsia="pt-BR"/>
              </w:rPr>
              <w:t>1</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2</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1/2</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2</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1/2</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2</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1/2</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2</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1/3</w:t>
            </w:r>
          </w:p>
        </w:tc>
      </w:tr>
      <w:tr w:rsidR="003C1FD8" w:rsidRPr="001418F3" w:rsidTr="00F3202D">
        <w:trPr>
          <w:trHeight w:val="204"/>
          <w:jc w:val="center"/>
        </w:trPr>
        <w:tc>
          <w:tcPr>
            <w:tcW w:w="394"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B</w:t>
            </w:r>
          </w:p>
        </w:tc>
        <w:tc>
          <w:tcPr>
            <w:tcW w:w="395"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1/2</w:t>
            </w:r>
          </w:p>
        </w:tc>
        <w:tc>
          <w:tcPr>
            <w:tcW w:w="395" w:type="dxa"/>
            <w:shd w:val="clear" w:color="auto" w:fill="BFBFBF" w:themeFill="background1" w:themeFillShade="BF"/>
            <w:noWrap/>
            <w:vAlign w:val="center"/>
            <w:hideMark/>
          </w:tcPr>
          <w:p w:rsidR="003C1FD8" w:rsidRPr="00AB324B" w:rsidRDefault="003C1FD8" w:rsidP="00F3202D">
            <w:pPr>
              <w:spacing w:after="0" w:line="240" w:lineRule="auto"/>
              <w:jc w:val="center"/>
              <w:rPr>
                <w:rFonts w:ascii="Times New Roman" w:eastAsia="Times New Roman" w:hAnsi="Times New Roman"/>
                <w:bCs/>
                <w:color w:val="000000"/>
                <w:sz w:val="16"/>
                <w:szCs w:val="16"/>
                <w:lang w:eastAsia="pt-BR"/>
              </w:rPr>
            </w:pPr>
            <w:r w:rsidRPr="00AB324B">
              <w:rPr>
                <w:rFonts w:ascii="Times New Roman" w:eastAsia="Times New Roman" w:hAnsi="Times New Roman"/>
                <w:bCs/>
                <w:color w:val="000000"/>
                <w:sz w:val="16"/>
                <w:szCs w:val="16"/>
                <w:lang w:eastAsia="pt-BR"/>
              </w:rPr>
              <w:t>1</w:t>
            </w:r>
          </w:p>
        </w:tc>
        <w:tc>
          <w:tcPr>
            <w:tcW w:w="395" w:type="dxa"/>
            <w:shd w:val="clear" w:color="auto" w:fill="FFFFFF" w:themeFill="background1"/>
            <w:noWrap/>
            <w:vAlign w:val="center"/>
            <w:hideMark/>
          </w:tcPr>
          <w:p w:rsidR="003C1FD8" w:rsidRPr="00AB324B" w:rsidRDefault="003C1FD8" w:rsidP="00F3202D">
            <w:pPr>
              <w:spacing w:after="0" w:line="240" w:lineRule="auto"/>
              <w:jc w:val="center"/>
              <w:rPr>
                <w:rFonts w:ascii="Times New Roman" w:eastAsia="Times New Roman" w:hAnsi="Times New Roman"/>
                <w:color w:val="000000"/>
                <w:sz w:val="16"/>
                <w:szCs w:val="16"/>
                <w:lang w:eastAsia="pt-BR"/>
              </w:rPr>
            </w:pPr>
            <w:r w:rsidRPr="00AB324B">
              <w:rPr>
                <w:rFonts w:ascii="Times New Roman" w:eastAsia="Times New Roman" w:hAnsi="Times New Roman"/>
                <w:color w:val="000000"/>
                <w:sz w:val="16"/>
                <w:szCs w:val="16"/>
                <w:lang w:eastAsia="pt-BR"/>
              </w:rPr>
              <w:t>4</w:t>
            </w:r>
          </w:p>
        </w:tc>
        <w:tc>
          <w:tcPr>
            <w:tcW w:w="395"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w:t>
            </w:r>
          </w:p>
        </w:tc>
        <w:tc>
          <w:tcPr>
            <w:tcW w:w="394"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1/4</w:t>
            </w:r>
          </w:p>
        </w:tc>
        <w:tc>
          <w:tcPr>
            <w:tcW w:w="395"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w:t>
            </w:r>
          </w:p>
        </w:tc>
        <w:tc>
          <w:tcPr>
            <w:tcW w:w="395"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1/4</w:t>
            </w:r>
          </w:p>
        </w:tc>
        <w:tc>
          <w:tcPr>
            <w:tcW w:w="395"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w:t>
            </w:r>
          </w:p>
        </w:tc>
        <w:tc>
          <w:tcPr>
            <w:tcW w:w="395"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1/4</w:t>
            </w:r>
          </w:p>
        </w:tc>
        <w:tc>
          <w:tcPr>
            <w:tcW w:w="395"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B</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1/2</w:t>
            </w:r>
          </w:p>
        </w:tc>
        <w:tc>
          <w:tcPr>
            <w:tcW w:w="396" w:type="dxa"/>
            <w:shd w:val="clear" w:color="auto" w:fill="BFBFBF" w:themeFill="background1" w:themeFillShade="BF"/>
            <w:vAlign w:val="center"/>
          </w:tcPr>
          <w:p w:rsidR="003C1FD8" w:rsidRPr="00AB324B" w:rsidRDefault="003C1FD8" w:rsidP="00F3202D">
            <w:pPr>
              <w:spacing w:after="0" w:line="240" w:lineRule="auto"/>
              <w:jc w:val="center"/>
              <w:rPr>
                <w:rFonts w:ascii="Times New Roman" w:eastAsia="Times New Roman" w:hAnsi="Times New Roman"/>
                <w:bCs/>
                <w:color w:val="000000"/>
                <w:sz w:val="16"/>
                <w:szCs w:val="16"/>
                <w:lang w:eastAsia="pt-BR"/>
              </w:rPr>
            </w:pPr>
            <w:r w:rsidRPr="00AB324B">
              <w:rPr>
                <w:rFonts w:ascii="Times New Roman" w:eastAsia="Times New Roman" w:hAnsi="Times New Roman"/>
                <w:bCs/>
                <w:color w:val="000000"/>
                <w:sz w:val="16"/>
                <w:szCs w:val="16"/>
                <w:lang w:eastAsia="pt-BR"/>
              </w:rPr>
              <w:t>1</w:t>
            </w:r>
          </w:p>
        </w:tc>
        <w:tc>
          <w:tcPr>
            <w:tcW w:w="396" w:type="dxa"/>
            <w:shd w:val="clear" w:color="auto" w:fill="000000" w:themeFill="text1"/>
            <w:vAlign w:val="center"/>
          </w:tcPr>
          <w:p w:rsidR="003C1FD8" w:rsidRPr="006E08C5" w:rsidRDefault="003C1FD8" w:rsidP="00F3202D">
            <w:pPr>
              <w:spacing w:after="0" w:line="240" w:lineRule="auto"/>
              <w:jc w:val="center"/>
              <w:rPr>
                <w:rFonts w:ascii="Times New Roman" w:eastAsia="Times New Roman" w:hAnsi="Times New Roman"/>
                <w:color w:val="000000"/>
                <w:sz w:val="16"/>
                <w:szCs w:val="16"/>
                <w:lang w:eastAsia="pt-BR"/>
              </w:rPr>
            </w:pPr>
            <w:r w:rsidRPr="006E08C5">
              <w:rPr>
                <w:rFonts w:ascii="Times New Roman" w:eastAsia="Times New Roman" w:hAnsi="Times New Roman"/>
                <w:color w:val="FFFFFF" w:themeColor="background1"/>
                <w:sz w:val="16"/>
                <w:szCs w:val="16"/>
                <w:lang w:eastAsia="pt-BR"/>
              </w:rPr>
              <w:t>1/4</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1/4</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1/4</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1/4</w:t>
            </w:r>
          </w:p>
        </w:tc>
      </w:tr>
      <w:tr w:rsidR="003C1FD8" w:rsidRPr="001418F3" w:rsidTr="00F3202D">
        <w:trPr>
          <w:trHeight w:val="204"/>
          <w:jc w:val="center"/>
        </w:trPr>
        <w:tc>
          <w:tcPr>
            <w:tcW w:w="394"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C</w:t>
            </w:r>
          </w:p>
        </w:tc>
        <w:tc>
          <w:tcPr>
            <w:tcW w:w="395"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2</w:t>
            </w:r>
          </w:p>
        </w:tc>
        <w:tc>
          <w:tcPr>
            <w:tcW w:w="395"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1/4</w:t>
            </w:r>
          </w:p>
        </w:tc>
        <w:tc>
          <w:tcPr>
            <w:tcW w:w="395" w:type="dxa"/>
            <w:shd w:val="clear" w:color="auto" w:fill="BFBFBF" w:themeFill="background1" w:themeFillShade="BF"/>
            <w:noWrap/>
            <w:vAlign w:val="center"/>
            <w:hideMark/>
          </w:tcPr>
          <w:p w:rsidR="003C1FD8" w:rsidRPr="00AB324B" w:rsidRDefault="003C1FD8" w:rsidP="00F3202D">
            <w:pPr>
              <w:spacing w:after="0" w:line="240" w:lineRule="auto"/>
              <w:jc w:val="center"/>
              <w:rPr>
                <w:rFonts w:ascii="Times New Roman" w:eastAsia="Times New Roman" w:hAnsi="Times New Roman"/>
                <w:bCs/>
                <w:color w:val="000000"/>
                <w:sz w:val="16"/>
                <w:szCs w:val="16"/>
                <w:lang w:eastAsia="pt-BR"/>
              </w:rPr>
            </w:pPr>
            <w:r w:rsidRPr="00AB324B">
              <w:rPr>
                <w:rFonts w:ascii="Times New Roman" w:eastAsia="Times New Roman" w:hAnsi="Times New Roman"/>
                <w:bCs/>
                <w:color w:val="000000"/>
                <w:sz w:val="16"/>
                <w:szCs w:val="16"/>
                <w:lang w:eastAsia="pt-BR"/>
              </w:rPr>
              <w:t>1</w:t>
            </w:r>
          </w:p>
        </w:tc>
        <w:tc>
          <w:tcPr>
            <w:tcW w:w="395"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4</w:t>
            </w:r>
          </w:p>
        </w:tc>
        <w:tc>
          <w:tcPr>
            <w:tcW w:w="394"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w:t>
            </w:r>
          </w:p>
        </w:tc>
        <w:tc>
          <w:tcPr>
            <w:tcW w:w="395"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4</w:t>
            </w:r>
          </w:p>
        </w:tc>
        <w:tc>
          <w:tcPr>
            <w:tcW w:w="395"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w:t>
            </w:r>
          </w:p>
        </w:tc>
        <w:tc>
          <w:tcPr>
            <w:tcW w:w="395"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4</w:t>
            </w:r>
          </w:p>
        </w:tc>
        <w:tc>
          <w:tcPr>
            <w:tcW w:w="395" w:type="dxa"/>
            <w:shd w:val="clear" w:color="auto" w:fill="FFFFFF" w:themeFill="background1"/>
            <w:noWrap/>
            <w:vAlign w:val="center"/>
            <w:hideMark/>
          </w:tcPr>
          <w:p w:rsidR="003C1FD8" w:rsidRPr="00AB324B" w:rsidRDefault="003C1FD8" w:rsidP="00F3202D">
            <w:pPr>
              <w:spacing w:after="0" w:line="240" w:lineRule="auto"/>
              <w:jc w:val="center"/>
              <w:rPr>
                <w:rFonts w:ascii="Times New Roman" w:eastAsia="Times New Roman" w:hAnsi="Times New Roman"/>
                <w:color w:val="000000"/>
                <w:sz w:val="16"/>
                <w:szCs w:val="16"/>
                <w:lang w:eastAsia="pt-BR"/>
              </w:rPr>
            </w:pPr>
            <w:r w:rsidRPr="00AB324B">
              <w:rPr>
                <w:rFonts w:ascii="Times New Roman" w:eastAsia="Times New Roman" w:hAnsi="Times New Roman"/>
                <w:color w:val="000000"/>
                <w:sz w:val="16"/>
                <w:szCs w:val="16"/>
                <w:lang w:eastAsia="pt-BR"/>
              </w:rPr>
              <w:t>1/7</w:t>
            </w:r>
          </w:p>
        </w:tc>
        <w:tc>
          <w:tcPr>
            <w:tcW w:w="395"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C</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2</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1/4</w:t>
            </w:r>
          </w:p>
        </w:tc>
        <w:tc>
          <w:tcPr>
            <w:tcW w:w="396" w:type="dxa"/>
            <w:shd w:val="clear" w:color="auto" w:fill="BFBFBF" w:themeFill="background1" w:themeFillShade="BF"/>
            <w:vAlign w:val="center"/>
          </w:tcPr>
          <w:p w:rsidR="003C1FD8" w:rsidRPr="00AB324B" w:rsidRDefault="003C1FD8" w:rsidP="00F3202D">
            <w:pPr>
              <w:spacing w:after="0" w:line="240" w:lineRule="auto"/>
              <w:jc w:val="center"/>
              <w:rPr>
                <w:rFonts w:ascii="Times New Roman" w:eastAsia="Times New Roman" w:hAnsi="Times New Roman"/>
                <w:bCs/>
                <w:color w:val="000000"/>
                <w:sz w:val="16"/>
                <w:szCs w:val="16"/>
                <w:lang w:eastAsia="pt-BR"/>
              </w:rPr>
            </w:pPr>
            <w:r w:rsidRPr="00AB324B">
              <w:rPr>
                <w:rFonts w:ascii="Times New Roman" w:eastAsia="Times New Roman" w:hAnsi="Times New Roman"/>
                <w:bCs/>
                <w:color w:val="000000"/>
                <w:sz w:val="16"/>
                <w:szCs w:val="16"/>
                <w:lang w:eastAsia="pt-BR"/>
              </w:rPr>
              <w:t>1</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4</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4</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4</w:t>
            </w:r>
          </w:p>
        </w:tc>
        <w:tc>
          <w:tcPr>
            <w:tcW w:w="396" w:type="dxa"/>
            <w:shd w:val="clear" w:color="auto" w:fill="000000" w:themeFill="text1"/>
            <w:vAlign w:val="center"/>
          </w:tcPr>
          <w:p w:rsidR="003C1FD8" w:rsidRPr="006E08C5" w:rsidRDefault="003C1FD8" w:rsidP="00F3202D">
            <w:pPr>
              <w:spacing w:after="0" w:line="240" w:lineRule="auto"/>
              <w:jc w:val="center"/>
              <w:rPr>
                <w:rFonts w:ascii="Times New Roman" w:eastAsia="Times New Roman" w:hAnsi="Times New Roman"/>
                <w:bCs/>
                <w:color w:val="000000"/>
                <w:sz w:val="16"/>
                <w:szCs w:val="16"/>
                <w:lang w:eastAsia="pt-BR"/>
              </w:rPr>
            </w:pPr>
            <w:r w:rsidRPr="006E08C5">
              <w:rPr>
                <w:rFonts w:ascii="Times New Roman" w:eastAsia="Times New Roman" w:hAnsi="Times New Roman"/>
                <w:bCs/>
                <w:color w:val="FFFFFF" w:themeColor="background1"/>
                <w:sz w:val="16"/>
                <w:szCs w:val="16"/>
                <w:lang w:eastAsia="pt-BR"/>
              </w:rPr>
              <w:t>7</w:t>
            </w:r>
          </w:p>
        </w:tc>
      </w:tr>
      <w:tr w:rsidR="003C1FD8" w:rsidRPr="001418F3" w:rsidTr="00F3202D">
        <w:trPr>
          <w:trHeight w:val="204"/>
          <w:jc w:val="center"/>
        </w:trPr>
        <w:tc>
          <w:tcPr>
            <w:tcW w:w="394"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D</w:t>
            </w:r>
          </w:p>
        </w:tc>
        <w:tc>
          <w:tcPr>
            <w:tcW w:w="395"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1/2</w:t>
            </w:r>
          </w:p>
        </w:tc>
        <w:tc>
          <w:tcPr>
            <w:tcW w:w="395"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w:t>
            </w:r>
          </w:p>
        </w:tc>
        <w:tc>
          <w:tcPr>
            <w:tcW w:w="395"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1/4</w:t>
            </w:r>
          </w:p>
        </w:tc>
        <w:tc>
          <w:tcPr>
            <w:tcW w:w="395" w:type="dxa"/>
            <w:shd w:val="clear" w:color="auto" w:fill="BFBFBF" w:themeFill="background1" w:themeFillShade="BF"/>
            <w:noWrap/>
            <w:vAlign w:val="center"/>
            <w:hideMark/>
          </w:tcPr>
          <w:p w:rsidR="003C1FD8" w:rsidRPr="00AB324B" w:rsidRDefault="003C1FD8" w:rsidP="00F3202D">
            <w:pPr>
              <w:spacing w:after="0" w:line="240" w:lineRule="auto"/>
              <w:jc w:val="center"/>
              <w:rPr>
                <w:rFonts w:ascii="Times New Roman" w:eastAsia="Times New Roman" w:hAnsi="Times New Roman"/>
                <w:bCs/>
                <w:color w:val="000000"/>
                <w:sz w:val="16"/>
                <w:szCs w:val="16"/>
                <w:lang w:eastAsia="pt-BR"/>
              </w:rPr>
            </w:pPr>
            <w:r w:rsidRPr="00AB324B">
              <w:rPr>
                <w:rFonts w:ascii="Times New Roman" w:eastAsia="Times New Roman" w:hAnsi="Times New Roman"/>
                <w:bCs/>
                <w:color w:val="000000"/>
                <w:sz w:val="16"/>
                <w:szCs w:val="16"/>
                <w:lang w:eastAsia="pt-BR"/>
              </w:rPr>
              <w:t>1</w:t>
            </w:r>
          </w:p>
        </w:tc>
        <w:tc>
          <w:tcPr>
            <w:tcW w:w="394"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1/4</w:t>
            </w:r>
          </w:p>
        </w:tc>
        <w:tc>
          <w:tcPr>
            <w:tcW w:w="395"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w:t>
            </w:r>
          </w:p>
        </w:tc>
        <w:tc>
          <w:tcPr>
            <w:tcW w:w="395"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1/4</w:t>
            </w:r>
          </w:p>
        </w:tc>
        <w:tc>
          <w:tcPr>
            <w:tcW w:w="395"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w:t>
            </w:r>
          </w:p>
        </w:tc>
        <w:tc>
          <w:tcPr>
            <w:tcW w:w="395"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1/6</w:t>
            </w:r>
          </w:p>
        </w:tc>
        <w:tc>
          <w:tcPr>
            <w:tcW w:w="395"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D</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1/2</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1/4</w:t>
            </w:r>
          </w:p>
        </w:tc>
        <w:tc>
          <w:tcPr>
            <w:tcW w:w="396" w:type="dxa"/>
            <w:shd w:val="clear" w:color="auto" w:fill="BFBFBF" w:themeFill="background1" w:themeFillShade="BF"/>
            <w:vAlign w:val="center"/>
          </w:tcPr>
          <w:p w:rsidR="003C1FD8" w:rsidRPr="00AB324B" w:rsidRDefault="003C1FD8" w:rsidP="00F3202D">
            <w:pPr>
              <w:spacing w:after="0" w:line="240" w:lineRule="auto"/>
              <w:jc w:val="center"/>
              <w:rPr>
                <w:rFonts w:ascii="Times New Roman" w:eastAsia="Times New Roman" w:hAnsi="Times New Roman"/>
                <w:bCs/>
                <w:color w:val="000000"/>
                <w:sz w:val="16"/>
                <w:szCs w:val="16"/>
                <w:lang w:eastAsia="pt-BR"/>
              </w:rPr>
            </w:pPr>
            <w:r w:rsidRPr="00AB324B">
              <w:rPr>
                <w:rFonts w:ascii="Times New Roman" w:eastAsia="Times New Roman" w:hAnsi="Times New Roman"/>
                <w:bCs/>
                <w:color w:val="000000"/>
                <w:sz w:val="16"/>
                <w:szCs w:val="16"/>
                <w:lang w:eastAsia="pt-BR"/>
              </w:rPr>
              <w:t>1</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1/4</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1/4</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1/6</w:t>
            </w:r>
          </w:p>
        </w:tc>
      </w:tr>
      <w:tr w:rsidR="003C1FD8" w:rsidRPr="001418F3" w:rsidTr="00F3202D">
        <w:trPr>
          <w:trHeight w:val="204"/>
          <w:jc w:val="center"/>
        </w:trPr>
        <w:tc>
          <w:tcPr>
            <w:tcW w:w="394"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E</w:t>
            </w:r>
          </w:p>
        </w:tc>
        <w:tc>
          <w:tcPr>
            <w:tcW w:w="395"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2</w:t>
            </w:r>
          </w:p>
        </w:tc>
        <w:tc>
          <w:tcPr>
            <w:tcW w:w="395"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4</w:t>
            </w:r>
          </w:p>
        </w:tc>
        <w:tc>
          <w:tcPr>
            <w:tcW w:w="395"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w:t>
            </w:r>
          </w:p>
        </w:tc>
        <w:tc>
          <w:tcPr>
            <w:tcW w:w="395"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4</w:t>
            </w:r>
          </w:p>
        </w:tc>
        <w:tc>
          <w:tcPr>
            <w:tcW w:w="394" w:type="dxa"/>
            <w:shd w:val="clear" w:color="auto" w:fill="BFBFBF" w:themeFill="background1" w:themeFillShade="BF"/>
            <w:noWrap/>
            <w:vAlign w:val="center"/>
            <w:hideMark/>
          </w:tcPr>
          <w:p w:rsidR="003C1FD8" w:rsidRPr="00AB324B" w:rsidRDefault="003C1FD8" w:rsidP="00F3202D">
            <w:pPr>
              <w:spacing w:after="0" w:line="240" w:lineRule="auto"/>
              <w:jc w:val="center"/>
              <w:rPr>
                <w:rFonts w:ascii="Times New Roman" w:eastAsia="Times New Roman" w:hAnsi="Times New Roman"/>
                <w:bCs/>
                <w:color w:val="000000"/>
                <w:sz w:val="16"/>
                <w:szCs w:val="16"/>
                <w:lang w:eastAsia="pt-BR"/>
              </w:rPr>
            </w:pPr>
            <w:r w:rsidRPr="00AB324B">
              <w:rPr>
                <w:rFonts w:ascii="Times New Roman" w:eastAsia="Times New Roman" w:hAnsi="Times New Roman"/>
                <w:bCs/>
                <w:color w:val="000000"/>
                <w:sz w:val="16"/>
                <w:szCs w:val="16"/>
                <w:lang w:eastAsia="pt-BR"/>
              </w:rPr>
              <w:t>1</w:t>
            </w:r>
          </w:p>
        </w:tc>
        <w:tc>
          <w:tcPr>
            <w:tcW w:w="395"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4</w:t>
            </w:r>
          </w:p>
        </w:tc>
        <w:tc>
          <w:tcPr>
            <w:tcW w:w="395"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w:t>
            </w:r>
          </w:p>
        </w:tc>
        <w:tc>
          <w:tcPr>
            <w:tcW w:w="395"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4</w:t>
            </w:r>
          </w:p>
        </w:tc>
        <w:tc>
          <w:tcPr>
            <w:tcW w:w="395"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6</w:t>
            </w:r>
          </w:p>
        </w:tc>
        <w:tc>
          <w:tcPr>
            <w:tcW w:w="395"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E</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2</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4</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4</w:t>
            </w:r>
          </w:p>
        </w:tc>
        <w:tc>
          <w:tcPr>
            <w:tcW w:w="396" w:type="dxa"/>
            <w:shd w:val="clear" w:color="auto" w:fill="BFBFBF" w:themeFill="background1" w:themeFillShade="BF"/>
            <w:vAlign w:val="center"/>
          </w:tcPr>
          <w:p w:rsidR="003C1FD8" w:rsidRPr="00AB324B" w:rsidRDefault="003C1FD8" w:rsidP="00F3202D">
            <w:pPr>
              <w:spacing w:after="0" w:line="240" w:lineRule="auto"/>
              <w:jc w:val="center"/>
              <w:rPr>
                <w:rFonts w:ascii="Times New Roman" w:eastAsia="Times New Roman" w:hAnsi="Times New Roman"/>
                <w:bCs/>
                <w:color w:val="000000"/>
                <w:sz w:val="16"/>
                <w:szCs w:val="16"/>
                <w:lang w:eastAsia="pt-BR"/>
              </w:rPr>
            </w:pPr>
            <w:r w:rsidRPr="00AB324B">
              <w:rPr>
                <w:rFonts w:ascii="Times New Roman" w:eastAsia="Times New Roman" w:hAnsi="Times New Roman"/>
                <w:bCs/>
                <w:color w:val="000000"/>
                <w:sz w:val="16"/>
                <w:szCs w:val="16"/>
                <w:lang w:eastAsia="pt-BR"/>
              </w:rPr>
              <w:t>1</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4</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4</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6</w:t>
            </w:r>
          </w:p>
        </w:tc>
      </w:tr>
      <w:tr w:rsidR="003C1FD8" w:rsidRPr="001418F3" w:rsidTr="00F3202D">
        <w:trPr>
          <w:trHeight w:val="204"/>
          <w:jc w:val="center"/>
        </w:trPr>
        <w:tc>
          <w:tcPr>
            <w:tcW w:w="394"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F</w:t>
            </w:r>
          </w:p>
        </w:tc>
        <w:tc>
          <w:tcPr>
            <w:tcW w:w="395"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1/2</w:t>
            </w:r>
          </w:p>
        </w:tc>
        <w:tc>
          <w:tcPr>
            <w:tcW w:w="395"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w:t>
            </w:r>
          </w:p>
        </w:tc>
        <w:tc>
          <w:tcPr>
            <w:tcW w:w="395"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1/4</w:t>
            </w:r>
          </w:p>
        </w:tc>
        <w:tc>
          <w:tcPr>
            <w:tcW w:w="395"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w:t>
            </w:r>
          </w:p>
        </w:tc>
        <w:tc>
          <w:tcPr>
            <w:tcW w:w="394"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1/4</w:t>
            </w:r>
          </w:p>
        </w:tc>
        <w:tc>
          <w:tcPr>
            <w:tcW w:w="395" w:type="dxa"/>
            <w:shd w:val="clear" w:color="auto" w:fill="BFBFBF" w:themeFill="background1" w:themeFillShade="BF"/>
            <w:noWrap/>
            <w:vAlign w:val="center"/>
            <w:hideMark/>
          </w:tcPr>
          <w:p w:rsidR="003C1FD8" w:rsidRPr="00AB324B" w:rsidRDefault="003C1FD8" w:rsidP="00F3202D">
            <w:pPr>
              <w:spacing w:after="0" w:line="240" w:lineRule="auto"/>
              <w:jc w:val="center"/>
              <w:rPr>
                <w:rFonts w:ascii="Times New Roman" w:eastAsia="Times New Roman" w:hAnsi="Times New Roman"/>
                <w:bCs/>
                <w:color w:val="000000"/>
                <w:sz w:val="16"/>
                <w:szCs w:val="16"/>
                <w:lang w:eastAsia="pt-BR"/>
              </w:rPr>
            </w:pPr>
            <w:r w:rsidRPr="00AB324B">
              <w:rPr>
                <w:rFonts w:ascii="Times New Roman" w:eastAsia="Times New Roman" w:hAnsi="Times New Roman"/>
                <w:bCs/>
                <w:color w:val="000000"/>
                <w:sz w:val="16"/>
                <w:szCs w:val="16"/>
                <w:lang w:eastAsia="pt-BR"/>
              </w:rPr>
              <w:t>1</w:t>
            </w:r>
          </w:p>
        </w:tc>
        <w:tc>
          <w:tcPr>
            <w:tcW w:w="395"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1/4</w:t>
            </w:r>
          </w:p>
        </w:tc>
        <w:tc>
          <w:tcPr>
            <w:tcW w:w="395"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w:t>
            </w:r>
          </w:p>
        </w:tc>
        <w:tc>
          <w:tcPr>
            <w:tcW w:w="395"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1/3</w:t>
            </w:r>
          </w:p>
        </w:tc>
        <w:tc>
          <w:tcPr>
            <w:tcW w:w="395"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F</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1/2</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1/4</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1/4</w:t>
            </w:r>
          </w:p>
        </w:tc>
        <w:tc>
          <w:tcPr>
            <w:tcW w:w="396" w:type="dxa"/>
            <w:shd w:val="clear" w:color="auto" w:fill="BFBFBF" w:themeFill="background1" w:themeFillShade="BF"/>
            <w:vAlign w:val="center"/>
          </w:tcPr>
          <w:p w:rsidR="003C1FD8" w:rsidRPr="00AB324B" w:rsidRDefault="003C1FD8" w:rsidP="00F3202D">
            <w:pPr>
              <w:spacing w:after="0" w:line="240" w:lineRule="auto"/>
              <w:jc w:val="center"/>
              <w:rPr>
                <w:rFonts w:ascii="Times New Roman" w:eastAsia="Times New Roman" w:hAnsi="Times New Roman"/>
                <w:bCs/>
                <w:color w:val="000000"/>
                <w:sz w:val="16"/>
                <w:szCs w:val="16"/>
                <w:lang w:eastAsia="pt-BR"/>
              </w:rPr>
            </w:pPr>
            <w:r w:rsidRPr="00AB324B">
              <w:rPr>
                <w:rFonts w:ascii="Times New Roman" w:eastAsia="Times New Roman" w:hAnsi="Times New Roman"/>
                <w:bCs/>
                <w:color w:val="000000"/>
                <w:sz w:val="16"/>
                <w:szCs w:val="16"/>
                <w:lang w:eastAsia="pt-BR"/>
              </w:rPr>
              <w:t>1</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1/4</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1/3</w:t>
            </w:r>
          </w:p>
        </w:tc>
      </w:tr>
      <w:tr w:rsidR="003C1FD8" w:rsidRPr="001418F3" w:rsidTr="00F3202D">
        <w:trPr>
          <w:trHeight w:val="204"/>
          <w:jc w:val="center"/>
        </w:trPr>
        <w:tc>
          <w:tcPr>
            <w:tcW w:w="394"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G</w:t>
            </w:r>
          </w:p>
        </w:tc>
        <w:tc>
          <w:tcPr>
            <w:tcW w:w="395"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2</w:t>
            </w:r>
          </w:p>
        </w:tc>
        <w:tc>
          <w:tcPr>
            <w:tcW w:w="395"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4</w:t>
            </w:r>
          </w:p>
        </w:tc>
        <w:tc>
          <w:tcPr>
            <w:tcW w:w="395"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w:t>
            </w:r>
          </w:p>
        </w:tc>
        <w:tc>
          <w:tcPr>
            <w:tcW w:w="395"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4</w:t>
            </w:r>
          </w:p>
        </w:tc>
        <w:tc>
          <w:tcPr>
            <w:tcW w:w="394"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w:t>
            </w:r>
          </w:p>
        </w:tc>
        <w:tc>
          <w:tcPr>
            <w:tcW w:w="395"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4</w:t>
            </w:r>
          </w:p>
        </w:tc>
        <w:tc>
          <w:tcPr>
            <w:tcW w:w="395" w:type="dxa"/>
            <w:shd w:val="clear" w:color="auto" w:fill="BFBFBF" w:themeFill="background1" w:themeFillShade="BF"/>
            <w:noWrap/>
            <w:vAlign w:val="center"/>
            <w:hideMark/>
          </w:tcPr>
          <w:p w:rsidR="003C1FD8" w:rsidRPr="00AB324B" w:rsidRDefault="003C1FD8" w:rsidP="00F3202D">
            <w:pPr>
              <w:spacing w:after="0" w:line="240" w:lineRule="auto"/>
              <w:jc w:val="center"/>
              <w:rPr>
                <w:rFonts w:ascii="Times New Roman" w:eastAsia="Times New Roman" w:hAnsi="Times New Roman"/>
                <w:bCs/>
                <w:color w:val="000000"/>
                <w:sz w:val="16"/>
                <w:szCs w:val="16"/>
                <w:lang w:eastAsia="pt-BR"/>
              </w:rPr>
            </w:pPr>
            <w:r w:rsidRPr="00AB324B">
              <w:rPr>
                <w:rFonts w:ascii="Times New Roman" w:eastAsia="Times New Roman" w:hAnsi="Times New Roman"/>
                <w:bCs/>
                <w:color w:val="000000"/>
                <w:sz w:val="16"/>
                <w:szCs w:val="16"/>
                <w:lang w:eastAsia="pt-BR"/>
              </w:rPr>
              <w:t>1</w:t>
            </w:r>
          </w:p>
        </w:tc>
        <w:tc>
          <w:tcPr>
            <w:tcW w:w="395"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4</w:t>
            </w:r>
          </w:p>
        </w:tc>
        <w:tc>
          <w:tcPr>
            <w:tcW w:w="395"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7</w:t>
            </w:r>
          </w:p>
        </w:tc>
        <w:tc>
          <w:tcPr>
            <w:tcW w:w="395"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G</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2</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4</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4</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4</w:t>
            </w:r>
          </w:p>
        </w:tc>
        <w:tc>
          <w:tcPr>
            <w:tcW w:w="396" w:type="dxa"/>
            <w:shd w:val="clear" w:color="auto" w:fill="BFBFBF" w:themeFill="background1" w:themeFillShade="BF"/>
            <w:vAlign w:val="center"/>
          </w:tcPr>
          <w:p w:rsidR="003C1FD8" w:rsidRPr="00AB324B" w:rsidRDefault="003C1FD8" w:rsidP="00F3202D">
            <w:pPr>
              <w:spacing w:after="0" w:line="240" w:lineRule="auto"/>
              <w:jc w:val="center"/>
              <w:rPr>
                <w:rFonts w:ascii="Times New Roman" w:eastAsia="Times New Roman" w:hAnsi="Times New Roman"/>
                <w:bCs/>
                <w:color w:val="000000"/>
                <w:sz w:val="16"/>
                <w:szCs w:val="16"/>
                <w:lang w:eastAsia="pt-BR"/>
              </w:rPr>
            </w:pPr>
            <w:r w:rsidRPr="00AB324B">
              <w:rPr>
                <w:rFonts w:ascii="Times New Roman" w:eastAsia="Times New Roman" w:hAnsi="Times New Roman"/>
                <w:bCs/>
                <w:color w:val="000000"/>
                <w:sz w:val="16"/>
                <w:szCs w:val="16"/>
                <w:lang w:eastAsia="pt-BR"/>
              </w:rPr>
              <w:t>1</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4</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7</w:t>
            </w:r>
          </w:p>
        </w:tc>
      </w:tr>
      <w:tr w:rsidR="003C1FD8" w:rsidRPr="001418F3" w:rsidTr="00F3202D">
        <w:trPr>
          <w:trHeight w:val="204"/>
          <w:jc w:val="center"/>
        </w:trPr>
        <w:tc>
          <w:tcPr>
            <w:tcW w:w="394"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H</w:t>
            </w:r>
          </w:p>
        </w:tc>
        <w:tc>
          <w:tcPr>
            <w:tcW w:w="395"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1/2</w:t>
            </w:r>
          </w:p>
        </w:tc>
        <w:tc>
          <w:tcPr>
            <w:tcW w:w="395"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w:t>
            </w:r>
          </w:p>
        </w:tc>
        <w:tc>
          <w:tcPr>
            <w:tcW w:w="395"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1/4</w:t>
            </w:r>
          </w:p>
        </w:tc>
        <w:tc>
          <w:tcPr>
            <w:tcW w:w="395"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w:t>
            </w:r>
          </w:p>
        </w:tc>
        <w:tc>
          <w:tcPr>
            <w:tcW w:w="394"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1/4</w:t>
            </w:r>
          </w:p>
        </w:tc>
        <w:tc>
          <w:tcPr>
            <w:tcW w:w="395"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w:t>
            </w:r>
          </w:p>
        </w:tc>
        <w:tc>
          <w:tcPr>
            <w:tcW w:w="395"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1/4</w:t>
            </w:r>
          </w:p>
        </w:tc>
        <w:tc>
          <w:tcPr>
            <w:tcW w:w="395" w:type="dxa"/>
            <w:shd w:val="clear" w:color="auto" w:fill="BFBFBF" w:themeFill="background1" w:themeFillShade="BF"/>
            <w:noWrap/>
            <w:vAlign w:val="center"/>
            <w:hideMark/>
          </w:tcPr>
          <w:p w:rsidR="003C1FD8" w:rsidRPr="00AB324B" w:rsidRDefault="003C1FD8" w:rsidP="00F3202D">
            <w:pPr>
              <w:spacing w:after="0" w:line="240" w:lineRule="auto"/>
              <w:jc w:val="center"/>
              <w:rPr>
                <w:rFonts w:ascii="Times New Roman" w:eastAsia="Times New Roman" w:hAnsi="Times New Roman"/>
                <w:bCs/>
                <w:color w:val="000000"/>
                <w:sz w:val="16"/>
                <w:szCs w:val="16"/>
                <w:lang w:eastAsia="pt-BR"/>
              </w:rPr>
            </w:pPr>
            <w:r w:rsidRPr="00AB324B">
              <w:rPr>
                <w:rFonts w:ascii="Times New Roman" w:eastAsia="Times New Roman" w:hAnsi="Times New Roman"/>
                <w:bCs/>
                <w:color w:val="000000"/>
                <w:sz w:val="16"/>
                <w:szCs w:val="16"/>
                <w:lang w:eastAsia="pt-BR"/>
              </w:rPr>
              <w:t>1</w:t>
            </w:r>
          </w:p>
        </w:tc>
        <w:tc>
          <w:tcPr>
            <w:tcW w:w="395"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1/2</w:t>
            </w:r>
          </w:p>
        </w:tc>
        <w:tc>
          <w:tcPr>
            <w:tcW w:w="395"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H</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1/2</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1/4</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1/4</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1/4</w:t>
            </w:r>
          </w:p>
        </w:tc>
        <w:tc>
          <w:tcPr>
            <w:tcW w:w="396" w:type="dxa"/>
            <w:shd w:val="clear" w:color="auto" w:fill="BFBFBF" w:themeFill="background1" w:themeFillShade="BF"/>
            <w:vAlign w:val="center"/>
          </w:tcPr>
          <w:p w:rsidR="003C1FD8" w:rsidRPr="00AB324B" w:rsidRDefault="003C1FD8" w:rsidP="00F3202D">
            <w:pPr>
              <w:spacing w:after="0" w:line="240" w:lineRule="auto"/>
              <w:jc w:val="center"/>
              <w:rPr>
                <w:rFonts w:ascii="Times New Roman" w:eastAsia="Times New Roman" w:hAnsi="Times New Roman"/>
                <w:bCs/>
                <w:color w:val="000000"/>
                <w:sz w:val="16"/>
                <w:szCs w:val="16"/>
                <w:lang w:eastAsia="pt-BR"/>
              </w:rPr>
            </w:pPr>
            <w:r w:rsidRPr="00AB324B">
              <w:rPr>
                <w:rFonts w:ascii="Times New Roman" w:eastAsia="Times New Roman" w:hAnsi="Times New Roman"/>
                <w:bCs/>
                <w:color w:val="000000"/>
                <w:sz w:val="16"/>
                <w:szCs w:val="16"/>
                <w:lang w:eastAsia="pt-BR"/>
              </w:rPr>
              <w:t>1</w:t>
            </w:r>
          </w:p>
        </w:tc>
        <w:tc>
          <w:tcPr>
            <w:tcW w:w="396" w:type="dxa"/>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1/2</w:t>
            </w:r>
          </w:p>
        </w:tc>
      </w:tr>
      <w:tr w:rsidR="003C1FD8" w:rsidRPr="001418F3" w:rsidTr="00F3202D">
        <w:trPr>
          <w:trHeight w:val="216"/>
          <w:jc w:val="center"/>
        </w:trPr>
        <w:tc>
          <w:tcPr>
            <w:tcW w:w="394" w:type="dxa"/>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I</w:t>
            </w:r>
          </w:p>
        </w:tc>
        <w:tc>
          <w:tcPr>
            <w:tcW w:w="395" w:type="dxa"/>
            <w:tcBorders>
              <w:bottom w:val="single" w:sz="4" w:space="0" w:color="auto"/>
            </w:tcBorders>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3</w:t>
            </w:r>
          </w:p>
        </w:tc>
        <w:tc>
          <w:tcPr>
            <w:tcW w:w="395" w:type="dxa"/>
            <w:tcBorders>
              <w:bottom w:val="single" w:sz="4" w:space="0" w:color="auto"/>
            </w:tcBorders>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4</w:t>
            </w:r>
          </w:p>
        </w:tc>
        <w:tc>
          <w:tcPr>
            <w:tcW w:w="395" w:type="dxa"/>
            <w:tcBorders>
              <w:bottom w:val="single" w:sz="4" w:space="0" w:color="auto"/>
            </w:tcBorders>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7</w:t>
            </w:r>
          </w:p>
        </w:tc>
        <w:tc>
          <w:tcPr>
            <w:tcW w:w="395" w:type="dxa"/>
            <w:tcBorders>
              <w:bottom w:val="single" w:sz="4" w:space="0" w:color="auto"/>
            </w:tcBorders>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6</w:t>
            </w:r>
          </w:p>
        </w:tc>
        <w:tc>
          <w:tcPr>
            <w:tcW w:w="394" w:type="dxa"/>
            <w:tcBorders>
              <w:bottom w:val="single" w:sz="4" w:space="0" w:color="auto"/>
            </w:tcBorders>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1/6</w:t>
            </w:r>
          </w:p>
        </w:tc>
        <w:tc>
          <w:tcPr>
            <w:tcW w:w="395" w:type="dxa"/>
            <w:tcBorders>
              <w:bottom w:val="single" w:sz="4" w:space="0" w:color="auto"/>
            </w:tcBorders>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3</w:t>
            </w:r>
          </w:p>
        </w:tc>
        <w:tc>
          <w:tcPr>
            <w:tcW w:w="395" w:type="dxa"/>
            <w:tcBorders>
              <w:bottom w:val="single" w:sz="4" w:space="0" w:color="auto"/>
            </w:tcBorders>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1/7</w:t>
            </w:r>
          </w:p>
        </w:tc>
        <w:tc>
          <w:tcPr>
            <w:tcW w:w="395" w:type="dxa"/>
            <w:tcBorders>
              <w:bottom w:val="single" w:sz="4" w:space="0" w:color="auto"/>
            </w:tcBorders>
            <w:shd w:val="clear" w:color="auto" w:fill="auto"/>
            <w:noWrap/>
            <w:vAlign w:val="center"/>
            <w:hideMark/>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2</w:t>
            </w:r>
          </w:p>
        </w:tc>
        <w:tc>
          <w:tcPr>
            <w:tcW w:w="395" w:type="dxa"/>
            <w:tcBorders>
              <w:bottom w:val="single" w:sz="4" w:space="0" w:color="auto"/>
            </w:tcBorders>
            <w:shd w:val="clear" w:color="auto" w:fill="BFBFBF" w:themeFill="background1" w:themeFillShade="BF"/>
            <w:noWrap/>
            <w:vAlign w:val="center"/>
            <w:hideMark/>
          </w:tcPr>
          <w:p w:rsidR="003C1FD8" w:rsidRPr="00AB324B" w:rsidRDefault="003C1FD8" w:rsidP="00F3202D">
            <w:pPr>
              <w:spacing w:after="0" w:line="240" w:lineRule="auto"/>
              <w:jc w:val="center"/>
              <w:rPr>
                <w:rFonts w:ascii="Times New Roman" w:eastAsia="Times New Roman" w:hAnsi="Times New Roman"/>
                <w:bCs/>
                <w:color w:val="000000"/>
                <w:sz w:val="16"/>
                <w:szCs w:val="16"/>
                <w:lang w:eastAsia="pt-BR"/>
              </w:rPr>
            </w:pPr>
            <w:r w:rsidRPr="00AB324B">
              <w:rPr>
                <w:rFonts w:ascii="Times New Roman" w:eastAsia="Times New Roman" w:hAnsi="Times New Roman"/>
                <w:bCs/>
                <w:color w:val="000000"/>
                <w:sz w:val="16"/>
                <w:szCs w:val="16"/>
                <w:lang w:eastAsia="pt-BR"/>
              </w:rPr>
              <w:t>1</w:t>
            </w:r>
          </w:p>
        </w:tc>
        <w:tc>
          <w:tcPr>
            <w:tcW w:w="395" w:type="dxa"/>
            <w:tcBorders>
              <w:bottom w:val="single" w:sz="4" w:space="0" w:color="auto"/>
            </w:tcBorders>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I</w:t>
            </w:r>
          </w:p>
        </w:tc>
        <w:tc>
          <w:tcPr>
            <w:tcW w:w="396" w:type="dxa"/>
            <w:tcBorders>
              <w:bottom w:val="single" w:sz="4" w:space="0" w:color="auto"/>
            </w:tcBorders>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3</w:t>
            </w:r>
          </w:p>
        </w:tc>
        <w:tc>
          <w:tcPr>
            <w:tcW w:w="396" w:type="dxa"/>
            <w:tcBorders>
              <w:bottom w:val="single" w:sz="4" w:space="0" w:color="auto"/>
            </w:tcBorders>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4</w:t>
            </w:r>
          </w:p>
        </w:tc>
        <w:tc>
          <w:tcPr>
            <w:tcW w:w="396" w:type="dxa"/>
            <w:tcBorders>
              <w:bottom w:val="single" w:sz="4" w:space="0" w:color="auto"/>
            </w:tcBorders>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1/7</w:t>
            </w:r>
          </w:p>
        </w:tc>
        <w:tc>
          <w:tcPr>
            <w:tcW w:w="396" w:type="dxa"/>
            <w:tcBorders>
              <w:bottom w:val="single" w:sz="4" w:space="0" w:color="auto"/>
            </w:tcBorders>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6</w:t>
            </w:r>
          </w:p>
        </w:tc>
        <w:tc>
          <w:tcPr>
            <w:tcW w:w="396" w:type="dxa"/>
            <w:tcBorders>
              <w:bottom w:val="single" w:sz="4" w:space="0" w:color="auto"/>
            </w:tcBorders>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1/6</w:t>
            </w:r>
          </w:p>
        </w:tc>
        <w:tc>
          <w:tcPr>
            <w:tcW w:w="396" w:type="dxa"/>
            <w:tcBorders>
              <w:bottom w:val="single" w:sz="4" w:space="0" w:color="auto"/>
            </w:tcBorders>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3</w:t>
            </w:r>
          </w:p>
        </w:tc>
        <w:tc>
          <w:tcPr>
            <w:tcW w:w="396" w:type="dxa"/>
            <w:tcBorders>
              <w:bottom w:val="single" w:sz="4" w:space="0" w:color="auto"/>
            </w:tcBorders>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1/7</w:t>
            </w:r>
          </w:p>
        </w:tc>
        <w:tc>
          <w:tcPr>
            <w:tcW w:w="396" w:type="dxa"/>
            <w:tcBorders>
              <w:bottom w:val="single" w:sz="4" w:space="0" w:color="auto"/>
            </w:tcBorders>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sidRPr="001418F3">
              <w:rPr>
                <w:rFonts w:ascii="Times New Roman" w:eastAsia="Times New Roman" w:hAnsi="Times New Roman"/>
                <w:color w:val="000000"/>
                <w:sz w:val="16"/>
                <w:szCs w:val="16"/>
                <w:lang w:eastAsia="pt-BR"/>
              </w:rPr>
              <w:t>2</w:t>
            </w:r>
          </w:p>
        </w:tc>
        <w:tc>
          <w:tcPr>
            <w:tcW w:w="396" w:type="dxa"/>
            <w:tcBorders>
              <w:bottom w:val="single" w:sz="4" w:space="0" w:color="auto"/>
            </w:tcBorders>
            <w:shd w:val="clear" w:color="auto" w:fill="BFBFBF" w:themeFill="background1" w:themeFillShade="BF"/>
            <w:vAlign w:val="center"/>
          </w:tcPr>
          <w:p w:rsidR="003C1FD8" w:rsidRPr="00AB324B" w:rsidRDefault="003C1FD8" w:rsidP="00F3202D">
            <w:pPr>
              <w:spacing w:after="0" w:line="240" w:lineRule="auto"/>
              <w:jc w:val="center"/>
              <w:rPr>
                <w:rFonts w:ascii="Times New Roman" w:eastAsia="Times New Roman" w:hAnsi="Times New Roman"/>
                <w:bCs/>
                <w:color w:val="000000"/>
                <w:sz w:val="16"/>
                <w:szCs w:val="16"/>
                <w:lang w:eastAsia="pt-BR"/>
              </w:rPr>
            </w:pPr>
            <w:r w:rsidRPr="00AB324B">
              <w:rPr>
                <w:rFonts w:ascii="Times New Roman" w:eastAsia="Times New Roman" w:hAnsi="Times New Roman"/>
                <w:bCs/>
                <w:color w:val="000000"/>
                <w:sz w:val="16"/>
                <w:szCs w:val="16"/>
                <w:lang w:eastAsia="pt-BR"/>
              </w:rPr>
              <w:t>1</w:t>
            </w:r>
          </w:p>
        </w:tc>
      </w:tr>
      <w:tr w:rsidR="003C1FD8" w:rsidRPr="001418F3" w:rsidTr="00F3202D">
        <w:trPr>
          <w:trHeight w:val="216"/>
          <w:jc w:val="center"/>
        </w:trPr>
        <w:tc>
          <w:tcPr>
            <w:tcW w:w="394" w:type="dxa"/>
            <w:shd w:val="clear" w:color="auto" w:fill="auto"/>
            <w:noWrap/>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CR</w:t>
            </w:r>
          </w:p>
        </w:tc>
        <w:tc>
          <w:tcPr>
            <w:tcW w:w="3554" w:type="dxa"/>
            <w:gridSpan w:val="9"/>
            <w:tcBorders>
              <w:right w:val="single" w:sz="4" w:space="0" w:color="auto"/>
            </w:tcBorders>
            <w:shd w:val="clear" w:color="auto" w:fill="auto"/>
            <w:noWrap/>
            <w:vAlign w:val="center"/>
          </w:tcPr>
          <w:p w:rsidR="003C1FD8" w:rsidRPr="00AB324B" w:rsidRDefault="003C1FD8" w:rsidP="00F3202D">
            <w:pPr>
              <w:spacing w:after="0" w:line="240" w:lineRule="auto"/>
              <w:jc w:val="center"/>
              <w:rPr>
                <w:rFonts w:ascii="Times New Roman" w:eastAsia="Times New Roman" w:hAnsi="Times New Roman"/>
                <w:bCs/>
                <w:color w:val="000000"/>
                <w:sz w:val="16"/>
                <w:szCs w:val="16"/>
                <w:lang w:eastAsia="pt-BR"/>
              </w:rPr>
            </w:pPr>
            <w:r>
              <w:rPr>
                <w:rFonts w:ascii="Times New Roman" w:eastAsia="Times New Roman" w:hAnsi="Times New Roman"/>
                <w:bCs/>
                <w:color w:val="000000"/>
                <w:sz w:val="16"/>
                <w:szCs w:val="16"/>
                <w:lang w:eastAsia="pt-BR"/>
              </w:rPr>
              <w:t>0.1938</w:t>
            </w:r>
          </w:p>
        </w:tc>
        <w:tc>
          <w:tcPr>
            <w:tcW w:w="395" w:type="dxa"/>
            <w:tcBorders>
              <w:left w:val="single" w:sz="4" w:space="0" w:color="auto"/>
            </w:tcBorders>
            <w:vAlign w:val="center"/>
          </w:tcPr>
          <w:p w:rsidR="003C1FD8" w:rsidRPr="001418F3" w:rsidRDefault="003C1FD8" w:rsidP="00F3202D">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CR</w:t>
            </w:r>
          </w:p>
        </w:tc>
        <w:tc>
          <w:tcPr>
            <w:tcW w:w="3564" w:type="dxa"/>
            <w:gridSpan w:val="9"/>
            <w:tcBorders>
              <w:right w:val="single" w:sz="4" w:space="0" w:color="auto"/>
            </w:tcBorders>
            <w:vAlign w:val="center"/>
          </w:tcPr>
          <w:p w:rsidR="003C1FD8" w:rsidRPr="00AB324B" w:rsidRDefault="003C1FD8" w:rsidP="00F3202D">
            <w:pPr>
              <w:spacing w:after="0" w:line="240" w:lineRule="auto"/>
              <w:jc w:val="center"/>
              <w:rPr>
                <w:rFonts w:ascii="Times New Roman" w:eastAsia="Times New Roman" w:hAnsi="Times New Roman"/>
                <w:bCs/>
                <w:color w:val="000000"/>
                <w:sz w:val="16"/>
                <w:szCs w:val="16"/>
                <w:lang w:eastAsia="pt-BR"/>
              </w:rPr>
            </w:pPr>
            <w:r>
              <w:rPr>
                <w:rFonts w:ascii="Times New Roman" w:eastAsia="Times New Roman" w:hAnsi="Times New Roman"/>
                <w:bCs/>
                <w:color w:val="000000"/>
                <w:sz w:val="16"/>
                <w:szCs w:val="16"/>
                <w:lang w:eastAsia="pt-BR"/>
              </w:rPr>
              <w:t>0.0789</w:t>
            </w:r>
          </w:p>
        </w:tc>
      </w:tr>
    </w:tbl>
    <w:p w:rsidR="00C77CD8" w:rsidRDefault="00C77CD8" w:rsidP="00C77CD8">
      <w:pPr>
        <w:spacing w:line="240" w:lineRule="auto"/>
        <w:jc w:val="both"/>
        <w:rPr>
          <w:rFonts w:ascii="Times New Roman" w:hAnsi="Times New Roman"/>
          <w:sz w:val="24"/>
          <w:lang w:val="en-US"/>
        </w:rPr>
      </w:pPr>
    </w:p>
    <w:p w:rsidR="00C124E3" w:rsidRDefault="001434F3" w:rsidP="004A026C">
      <w:pPr>
        <w:spacing w:line="240" w:lineRule="auto"/>
        <w:jc w:val="both"/>
        <w:rPr>
          <w:rFonts w:ascii="Times New Roman" w:hAnsi="Times New Roman"/>
          <w:sz w:val="24"/>
          <w:lang w:val="en-US"/>
        </w:rPr>
      </w:pPr>
      <w:r>
        <w:rPr>
          <w:rFonts w:ascii="Times New Roman" w:hAnsi="Times New Roman"/>
          <w:sz w:val="24"/>
          <w:lang w:val="en-US"/>
        </w:rPr>
        <w:t xml:space="preserve">In sake of simplicity </w:t>
      </w:r>
      <w:r w:rsidR="00617926">
        <w:rPr>
          <w:rFonts w:ascii="Times New Roman" w:hAnsi="Times New Roman"/>
          <w:sz w:val="24"/>
          <w:lang w:val="en-US"/>
        </w:rPr>
        <w:t xml:space="preserve">the Table </w:t>
      </w:r>
      <w:r w:rsidR="007D3A26" w:rsidRPr="007D3A26">
        <w:rPr>
          <w:rFonts w:ascii="Times New Roman" w:hAnsi="Times New Roman"/>
          <w:sz w:val="24"/>
          <w:lang w:val="en-US"/>
        </w:rPr>
        <w:t>05</w:t>
      </w:r>
      <w:r w:rsidR="00617926">
        <w:rPr>
          <w:rFonts w:ascii="Times New Roman" w:hAnsi="Times New Roman"/>
          <w:sz w:val="24"/>
          <w:lang w:val="en-US"/>
        </w:rPr>
        <w:t xml:space="preserve"> was developed to summarize and compare</w:t>
      </w:r>
      <w:r>
        <w:rPr>
          <w:rFonts w:ascii="Times New Roman" w:hAnsi="Times New Roman"/>
          <w:sz w:val="24"/>
          <w:lang w:val="en-US"/>
        </w:rPr>
        <w:t xml:space="preserve"> </w:t>
      </w:r>
      <w:r w:rsidR="007D3A26">
        <w:rPr>
          <w:rFonts w:ascii="Times New Roman" w:hAnsi="Times New Roman"/>
          <w:sz w:val="24"/>
          <w:lang w:val="en-US"/>
        </w:rPr>
        <w:t>our algorithms</w:t>
      </w:r>
      <w:r w:rsidR="00617926">
        <w:rPr>
          <w:rFonts w:ascii="Times New Roman" w:hAnsi="Times New Roman"/>
          <w:sz w:val="24"/>
          <w:lang w:val="en-US"/>
        </w:rPr>
        <w:t xml:space="preserve"> with</w:t>
      </w:r>
      <w:r>
        <w:rPr>
          <w:rFonts w:ascii="Times New Roman" w:hAnsi="Times New Roman"/>
          <w:sz w:val="24"/>
          <w:lang w:val="en-US"/>
        </w:rPr>
        <w:t xml:space="preserve"> the other methods</w:t>
      </w:r>
      <w:r w:rsidR="00C124E3">
        <w:rPr>
          <w:rFonts w:ascii="Times New Roman" w:hAnsi="Times New Roman"/>
          <w:sz w:val="24"/>
          <w:lang w:val="en-US"/>
        </w:rPr>
        <w:t xml:space="preserve">. This </w:t>
      </w:r>
      <w:r w:rsidR="00617926">
        <w:rPr>
          <w:rFonts w:ascii="Times New Roman" w:hAnsi="Times New Roman"/>
          <w:sz w:val="24"/>
          <w:lang w:val="en-US"/>
        </w:rPr>
        <w:t>T</w:t>
      </w:r>
      <w:r w:rsidR="007D3A26">
        <w:rPr>
          <w:rFonts w:ascii="Times New Roman" w:hAnsi="Times New Roman"/>
          <w:sz w:val="24"/>
          <w:lang w:val="en-US"/>
        </w:rPr>
        <w:t>able</w:t>
      </w:r>
      <w:r w:rsidR="00617926">
        <w:rPr>
          <w:rFonts w:ascii="Times New Roman" w:hAnsi="Times New Roman"/>
          <w:sz w:val="24"/>
          <w:lang w:val="en-US"/>
        </w:rPr>
        <w:t xml:space="preserve"> </w:t>
      </w:r>
      <w:r w:rsidR="00193C72">
        <w:rPr>
          <w:rFonts w:ascii="Times New Roman" w:hAnsi="Times New Roman"/>
          <w:sz w:val="24"/>
          <w:lang w:val="en-US"/>
        </w:rPr>
        <w:t xml:space="preserve">is arranged as follows: </w:t>
      </w:r>
      <w:r w:rsidR="0053734D" w:rsidRPr="00DF4E28">
        <w:rPr>
          <w:rFonts w:ascii="Times New Roman" w:hAnsi="Times New Roman"/>
          <w:sz w:val="24"/>
          <w:lang w:val="en-US"/>
        </w:rPr>
        <w:t xml:space="preserve">the first column indicates </w:t>
      </w:r>
      <w:r w:rsidR="00617926">
        <w:rPr>
          <w:rFonts w:ascii="Times New Roman" w:hAnsi="Times New Roman"/>
          <w:sz w:val="24"/>
          <w:lang w:val="en-US"/>
        </w:rPr>
        <w:t xml:space="preserve">the pair of </w:t>
      </w:r>
      <w:r w:rsidR="00193C72">
        <w:rPr>
          <w:rFonts w:ascii="Times New Roman" w:hAnsi="Times New Roman"/>
          <w:sz w:val="24"/>
          <w:lang w:val="en-US"/>
        </w:rPr>
        <w:t xml:space="preserve">criteria being compared; </w:t>
      </w:r>
      <w:r w:rsidR="0053734D" w:rsidRPr="00DF4E28">
        <w:rPr>
          <w:rFonts w:ascii="Times New Roman" w:hAnsi="Times New Roman"/>
          <w:sz w:val="24"/>
          <w:lang w:val="en-US"/>
        </w:rPr>
        <w:t>the second column shows the original</w:t>
      </w:r>
      <w:r w:rsidR="00193C72">
        <w:rPr>
          <w:rFonts w:ascii="Times New Roman" w:hAnsi="Times New Roman"/>
          <w:sz w:val="24"/>
          <w:lang w:val="en-US"/>
        </w:rPr>
        <w:t xml:space="preserve"> </w:t>
      </w:r>
      <w:r w:rsidR="00617926">
        <w:rPr>
          <w:rFonts w:ascii="Times New Roman" w:hAnsi="Times New Roman"/>
          <w:sz w:val="24"/>
          <w:lang w:val="en-US"/>
        </w:rPr>
        <w:t xml:space="preserve">values of the </w:t>
      </w:r>
      <w:r w:rsidR="00193C72">
        <w:rPr>
          <w:rFonts w:ascii="Times New Roman" w:hAnsi="Times New Roman"/>
          <w:sz w:val="24"/>
          <w:lang w:val="en-US"/>
        </w:rPr>
        <w:t>pairwise comparison</w:t>
      </w:r>
      <w:r w:rsidR="0053734D" w:rsidRPr="00DF4E28">
        <w:rPr>
          <w:rFonts w:ascii="Times New Roman" w:hAnsi="Times New Roman"/>
          <w:sz w:val="24"/>
          <w:lang w:val="en-US"/>
        </w:rPr>
        <w:t>; the third</w:t>
      </w:r>
      <w:r w:rsidR="00193C72">
        <w:rPr>
          <w:rFonts w:ascii="Times New Roman" w:hAnsi="Times New Roman"/>
          <w:sz w:val="24"/>
          <w:lang w:val="en-US"/>
        </w:rPr>
        <w:t xml:space="preserve"> column</w:t>
      </w:r>
      <w:r w:rsidR="00617926">
        <w:rPr>
          <w:rFonts w:ascii="Times New Roman" w:hAnsi="Times New Roman"/>
          <w:sz w:val="24"/>
          <w:lang w:val="en-US"/>
        </w:rPr>
        <w:t xml:space="preserve"> shows the solution proposed by Ergu et al. (2011), </w:t>
      </w:r>
      <w:r w:rsidR="0053734D" w:rsidRPr="00DF4E28">
        <w:rPr>
          <w:rFonts w:ascii="Times New Roman" w:hAnsi="Times New Roman"/>
          <w:sz w:val="24"/>
          <w:lang w:val="en-US"/>
        </w:rPr>
        <w:t xml:space="preserve">the </w:t>
      </w:r>
      <w:r w:rsidR="00617926">
        <w:rPr>
          <w:rFonts w:ascii="Times New Roman" w:hAnsi="Times New Roman"/>
          <w:sz w:val="24"/>
          <w:lang w:val="en-US"/>
        </w:rPr>
        <w:t>fourth</w:t>
      </w:r>
      <w:r w:rsidR="00406A6B">
        <w:rPr>
          <w:rFonts w:ascii="Times New Roman" w:hAnsi="Times New Roman"/>
          <w:sz w:val="24"/>
          <w:lang w:val="en-US"/>
        </w:rPr>
        <w:t xml:space="preserve"> column shows the solution proposed by Pereira e Costa (2015)</w:t>
      </w:r>
      <w:r w:rsidR="00617926">
        <w:rPr>
          <w:rFonts w:ascii="Times New Roman" w:hAnsi="Times New Roman"/>
          <w:sz w:val="24"/>
          <w:lang w:val="en-US"/>
        </w:rPr>
        <w:t xml:space="preserve">, </w:t>
      </w:r>
      <w:r w:rsidR="00406A6B">
        <w:rPr>
          <w:rFonts w:ascii="Times New Roman" w:hAnsi="Times New Roman"/>
          <w:sz w:val="24"/>
          <w:lang w:val="en-US"/>
        </w:rPr>
        <w:t xml:space="preserve">the fifth, </w:t>
      </w:r>
      <w:r w:rsidR="00617926">
        <w:rPr>
          <w:rFonts w:ascii="Times New Roman" w:hAnsi="Times New Roman"/>
          <w:sz w:val="24"/>
          <w:lang w:val="en-US"/>
        </w:rPr>
        <w:t xml:space="preserve">sixth </w:t>
      </w:r>
      <w:r w:rsidR="00406A6B">
        <w:rPr>
          <w:rFonts w:ascii="Times New Roman" w:hAnsi="Times New Roman"/>
          <w:sz w:val="24"/>
          <w:lang w:val="en-US"/>
        </w:rPr>
        <w:t xml:space="preserve">and seventh </w:t>
      </w:r>
      <w:r w:rsidR="00617926">
        <w:rPr>
          <w:rFonts w:ascii="Times New Roman" w:hAnsi="Times New Roman"/>
          <w:sz w:val="24"/>
          <w:lang w:val="en-US"/>
        </w:rPr>
        <w:t>columns shows the results obtained by the Conservative</w:t>
      </w:r>
      <w:r w:rsidR="00D97FF1">
        <w:rPr>
          <w:rFonts w:ascii="Times New Roman" w:hAnsi="Times New Roman"/>
          <w:sz w:val="24"/>
          <w:lang w:val="en-US"/>
        </w:rPr>
        <w:t xml:space="preserve"> Algorithm with</w:t>
      </w:r>
      <w:r w:rsidR="00617926">
        <w:rPr>
          <w:rFonts w:ascii="Times New Roman" w:hAnsi="Times New Roman"/>
          <w:sz w:val="24"/>
          <w:lang w:val="en-US"/>
        </w:rPr>
        <w:t xml:space="preserve"> 1, 2 and 3 deviation poi</w:t>
      </w:r>
      <w:r w:rsidR="00406A6B">
        <w:rPr>
          <w:rFonts w:ascii="Times New Roman" w:hAnsi="Times New Roman"/>
          <w:sz w:val="24"/>
          <w:lang w:val="en-US"/>
        </w:rPr>
        <w:t xml:space="preserve">nts, respectively. The eighth, </w:t>
      </w:r>
      <w:r w:rsidR="00D97FF1">
        <w:rPr>
          <w:rFonts w:ascii="Times New Roman" w:hAnsi="Times New Roman"/>
          <w:sz w:val="24"/>
          <w:lang w:val="en-US"/>
        </w:rPr>
        <w:t>ninth</w:t>
      </w:r>
      <w:r w:rsidR="00617926">
        <w:rPr>
          <w:rFonts w:ascii="Times New Roman" w:hAnsi="Times New Roman"/>
          <w:sz w:val="24"/>
          <w:lang w:val="en-US"/>
        </w:rPr>
        <w:t xml:space="preserve"> </w:t>
      </w:r>
      <w:r w:rsidR="00406A6B">
        <w:rPr>
          <w:rFonts w:ascii="Times New Roman" w:hAnsi="Times New Roman"/>
          <w:sz w:val="24"/>
          <w:lang w:val="en-US"/>
        </w:rPr>
        <w:t xml:space="preserve">and tenth </w:t>
      </w:r>
      <w:r w:rsidR="00617926">
        <w:rPr>
          <w:rFonts w:ascii="Times New Roman" w:hAnsi="Times New Roman"/>
          <w:sz w:val="24"/>
          <w:lang w:val="en-US"/>
        </w:rPr>
        <w:t xml:space="preserve">columns shows the results obtained by the </w:t>
      </w:r>
      <w:r w:rsidR="00D97FF1">
        <w:rPr>
          <w:rFonts w:ascii="Times New Roman" w:hAnsi="Times New Roman"/>
          <w:sz w:val="24"/>
          <w:lang w:val="en-US"/>
        </w:rPr>
        <w:t>Progressive Algorithm with</w:t>
      </w:r>
      <w:r w:rsidR="00617926">
        <w:rPr>
          <w:rFonts w:ascii="Times New Roman" w:hAnsi="Times New Roman"/>
          <w:sz w:val="24"/>
          <w:lang w:val="en-US"/>
        </w:rPr>
        <w:t xml:space="preserve"> 1, 2 and 3 deviation points, respectively</w:t>
      </w:r>
      <w:r w:rsidR="00C124E3">
        <w:rPr>
          <w:rFonts w:ascii="Times New Roman" w:hAnsi="Times New Roman"/>
          <w:sz w:val="24"/>
          <w:lang w:val="en-US"/>
        </w:rPr>
        <w:t>. The last column shows the best result obtained by the Conservative Algorithm</w:t>
      </w:r>
      <w:r w:rsidR="00635F5A">
        <w:rPr>
          <w:rFonts w:ascii="Times New Roman" w:hAnsi="Times New Roman"/>
          <w:sz w:val="24"/>
          <w:lang w:val="en-US"/>
        </w:rPr>
        <w:t xml:space="preserve"> </w:t>
      </w:r>
      <w:r w:rsidR="00635F5A">
        <w:rPr>
          <w:rFonts w:ascii="Times New Roman" w:hAnsi="Times New Roman"/>
          <w:sz w:val="24"/>
          <w:lang w:val="en-GB"/>
        </w:rPr>
        <w:t>with 7 allowed deviation points</w:t>
      </w:r>
      <w:r w:rsidR="007D3A26">
        <w:rPr>
          <w:rFonts w:ascii="Times New Roman" w:hAnsi="Times New Roman"/>
          <w:sz w:val="24"/>
          <w:lang w:val="en-US"/>
        </w:rPr>
        <w:t>.</w:t>
      </w:r>
      <w:r w:rsidR="00C124E3">
        <w:rPr>
          <w:rFonts w:ascii="Times New Roman" w:hAnsi="Times New Roman"/>
          <w:sz w:val="24"/>
          <w:lang w:val="en-US"/>
        </w:rPr>
        <w:t xml:space="preserve"> </w:t>
      </w:r>
      <w:r w:rsidR="007D3A26">
        <w:rPr>
          <w:rFonts w:ascii="Times New Roman" w:hAnsi="Times New Roman"/>
          <w:sz w:val="24"/>
          <w:lang w:val="en-US"/>
        </w:rPr>
        <w:t>This column</w:t>
      </w:r>
      <w:r w:rsidR="00C124E3">
        <w:rPr>
          <w:rFonts w:ascii="Times New Roman" w:hAnsi="Times New Roman"/>
          <w:sz w:val="24"/>
          <w:lang w:val="en-US"/>
        </w:rPr>
        <w:t xml:space="preserve"> was added to show the efficiency of our approach. Finally, the three last r</w:t>
      </w:r>
      <w:r w:rsidR="008773A5">
        <w:rPr>
          <w:rFonts w:ascii="Times New Roman" w:hAnsi="Times New Roman"/>
          <w:sz w:val="24"/>
          <w:lang w:val="en-US"/>
        </w:rPr>
        <w:t>ows labeled “Adjusted”, “TND</w:t>
      </w:r>
      <w:r w:rsidR="00C124E3">
        <w:rPr>
          <w:rFonts w:ascii="Times New Roman" w:hAnsi="Times New Roman"/>
          <w:sz w:val="24"/>
          <w:lang w:val="en-US"/>
        </w:rPr>
        <w:t>” and “CR”, indicates to each solution the total number of affected pairwise c</w:t>
      </w:r>
      <w:r w:rsidR="007D3A26">
        <w:rPr>
          <w:rFonts w:ascii="Times New Roman" w:hAnsi="Times New Roman"/>
          <w:sz w:val="24"/>
          <w:lang w:val="en-US"/>
        </w:rPr>
        <w:t xml:space="preserve">omparisons, the total number of </w:t>
      </w:r>
      <w:r w:rsidR="00C124E3">
        <w:rPr>
          <w:rFonts w:ascii="Times New Roman" w:hAnsi="Times New Roman"/>
          <w:sz w:val="24"/>
          <w:lang w:val="en-US"/>
        </w:rPr>
        <w:t>dev</w:t>
      </w:r>
      <w:r w:rsidR="007D3A26">
        <w:rPr>
          <w:rFonts w:ascii="Times New Roman" w:hAnsi="Times New Roman"/>
          <w:sz w:val="24"/>
          <w:lang w:val="en-US"/>
        </w:rPr>
        <w:t xml:space="preserve">iation points and </w:t>
      </w:r>
      <w:r w:rsidR="00C124E3">
        <w:rPr>
          <w:rFonts w:ascii="Times New Roman" w:hAnsi="Times New Roman"/>
          <w:sz w:val="24"/>
          <w:lang w:val="en-US"/>
        </w:rPr>
        <w:t>CR value.</w:t>
      </w:r>
      <w:r w:rsidR="00CB0A23">
        <w:rPr>
          <w:rFonts w:ascii="Times New Roman" w:hAnsi="Times New Roman"/>
          <w:sz w:val="24"/>
          <w:lang w:val="en-US"/>
        </w:rPr>
        <w:t xml:space="preserve"> The same logic applies </w:t>
      </w:r>
      <w:r w:rsidR="007D3A26">
        <w:rPr>
          <w:rFonts w:ascii="Times New Roman" w:hAnsi="Times New Roman"/>
          <w:sz w:val="24"/>
          <w:lang w:val="en-US"/>
        </w:rPr>
        <w:t xml:space="preserve">similarly to the Tables </w:t>
      </w:r>
      <w:r w:rsidR="00CB0A23">
        <w:rPr>
          <w:rFonts w:ascii="Times New Roman" w:hAnsi="Times New Roman"/>
          <w:sz w:val="24"/>
          <w:lang w:val="en-US"/>
        </w:rPr>
        <w:t xml:space="preserve">from </w:t>
      </w:r>
      <w:r w:rsidR="007D3A26">
        <w:rPr>
          <w:rFonts w:ascii="Times New Roman" w:hAnsi="Times New Roman"/>
          <w:sz w:val="24"/>
          <w:lang w:val="en-US"/>
        </w:rPr>
        <w:t>06 to 08</w:t>
      </w:r>
      <w:r w:rsidR="00CB0A23">
        <w:rPr>
          <w:rFonts w:ascii="Times New Roman" w:hAnsi="Times New Roman"/>
          <w:sz w:val="24"/>
          <w:lang w:val="en-US"/>
        </w:rPr>
        <w:t>.</w:t>
      </w:r>
    </w:p>
    <w:p w:rsidR="007D3A26" w:rsidRDefault="007D3A26" w:rsidP="004A026C">
      <w:pPr>
        <w:spacing w:line="240" w:lineRule="auto"/>
        <w:jc w:val="both"/>
        <w:rPr>
          <w:rFonts w:ascii="Times New Roman" w:hAnsi="Times New Roman"/>
          <w:sz w:val="24"/>
          <w:lang w:val="en-US"/>
        </w:rPr>
      </w:pPr>
    </w:p>
    <w:p w:rsidR="00D95B5B" w:rsidRDefault="00D95B5B" w:rsidP="004A026C">
      <w:pPr>
        <w:spacing w:line="240" w:lineRule="auto"/>
        <w:jc w:val="both"/>
        <w:rPr>
          <w:rFonts w:ascii="Times New Roman" w:hAnsi="Times New Roman"/>
          <w:sz w:val="24"/>
          <w:lang w:val="en-US"/>
        </w:rPr>
      </w:pPr>
    </w:p>
    <w:p w:rsidR="00D95B5B" w:rsidRDefault="00D95B5B" w:rsidP="004A026C">
      <w:pPr>
        <w:spacing w:line="240" w:lineRule="auto"/>
        <w:jc w:val="both"/>
        <w:rPr>
          <w:rFonts w:ascii="Times New Roman" w:hAnsi="Times New Roman"/>
          <w:sz w:val="24"/>
          <w:lang w:val="en-US"/>
        </w:rPr>
      </w:pPr>
    </w:p>
    <w:p w:rsidR="00D95B5B" w:rsidRPr="004A026C" w:rsidRDefault="00D95B5B" w:rsidP="004A026C">
      <w:pPr>
        <w:spacing w:line="240" w:lineRule="auto"/>
        <w:jc w:val="both"/>
        <w:rPr>
          <w:rFonts w:ascii="Times New Roman" w:hAnsi="Times New Roman"/>
          <w:sz w:val="24"/>
          <w:lang w:val="en-US"/>
        </w:rPr>
      </w:pPr>
    </w:p>
    <w:p w:rsidR="00193C72" w:rsidRDefault="007D3A26" w:rsidP="00193C72">
      <w:pPr>
        <w:spacing w:line="240" w:lineRule="auto"/>
        <w:jc w:val="center"/>
        <w:rPr>
          <w:rFonts w:ascii="Times New Roman" w:hAnsi="Times New Roman"/>
          <w:sz w:val="24"/>
          <w:lang w:val="en-US"/>
        </w:rPr>
      </w:pPr>
      <w:r>
        <w:rPr>
          <w:rFonts w:ascii="Times New Roman" w:hAnsi="Times New Roman"/>
          <w:b/>
          <w:sz w:val="20"/>
          <w:lang w:val="en-US"/>
        </w:rPr>
        <w:t>Table 05</w:t>
      </w:r>
      <w:r w:rsidR="00193C72" w:rsidRPr="00D3458B">
        <w:rPr>
          <w:rFonts w:ascii="Times New Roman" w:hAnsi="Times New Roman"/>
          <w:b/>
          <w:sz w:val="20"/>
          <w:lang w:val="en-US"/>
        </w:rPr>
        <w:t xml:space="preserve"> –</w:t>
      </w:r>
      <w:r w:rsidR="0045610E">
        <w:rPr>
          <w:rFonts w:ascii="Times New Roman" w:hAnsi="Times New Roman"/>
          <w:b/>
          <w:sz w:val="20"/>
          <w:lang w:val="en-US"/>
        </w:rPr>
        <w:t xml:space="preserve"> Nine C</w:t>
      </w:r>
      <w:r w:rsidR="00193C72">
        <w:rPr>
          <w:rFonts w:ascii="Times New Roman" w:hAnsi="Times New Roman"/>
          <w:b/>
          <w:sz w:val="20"/>
          <w:lang w:val="en-US"/>
        </w:rPr>
        <w:t>riteria Comparison</w:t>
      </w:r>
    </w:p>
    <w:tbl>
      <w:tblPr>
        <w:tblStyle w:val="GridTable7Colorful"/>
        <w:tblW w:w="8722" w:type="dxa"/>
        <w:jc w:val="center"/>
        <w:tblLayout w:type="fixed"/>
        <w:tblLook w:val="04A0" w:firstRow="1" w:lastRow="0" w:firstColumn="1" w:lastColumn="0" w:noHBand="0" w:noVBand="1"/>
      </w:tblPr>
      <w:tblGrid>
        <w:gridCol w:w="1035"/>
        <w:gridCol w:w="829"/>
        <w:gridCol w:w="964"/>
        <w:gridCol w:w="1134"/>
        <w:gridCol w:w="680"/>
        <w:gridCol w:w="680"/>
        <w:gridCol w:w="680"/>
        <w:gridCol w:w="680"/>
        <w:gridCol w:w="680"/>
        <w:gridCol w:w="680"/>
        <w:gridCol w:w="680"/>
      </w:tblGrid>
      <w:tr w:rsidR="00CB0A23" w:rsidRPr="00C85048" w:rsidTr="00CB0A23">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100" w:firstRow="0" w:lastRow="0" w:firstColumn="1" w:lastColumn="0" w:oddVBand="0" w:evenVBand="0" w:oddHBand="0" w:evenHBand="0" w:firstRowFirstColumn="1" w:firstRowLastColumn="0" w:lastRowFirstColumn="0" w:lastRowLastColumn="0"/>
            <w:tcW w:w="1035" w:type="dxa"/>
            <w:noWrap/>
            <w:hideMark/>
          </w:tcPr>
          <w:p w:rsidR="00CB0A23" w:rsidRPr="00C85048" w:rsidRDefault="00CB0A23" w:rsidP="002B6D95">
            <w:pPr>
              <w:spacing w:after="0" w:line="240" w:lineRule="auto"/>
              <w:jc w:val="center"/>
              <w:rPr>
                <w:rFonts w:ascii="Times New Roman" w:eastAsia="Times New Roman" w:hAnsi="Times New Roman"/>
                <w:color w:val="000000"/>
                <w:sz w:val="16"/>
                <w:szCs w:val="16"/>
                <w:lang w:val="en-US" w:eastAsia="pt-BR"/>
              </w:rPr>
            </w:pPr>
            <w:r w:rsidRPr="00C85048">
              <w:rPr>
                <w:rFonts w:ascii="Times New Roman" w:eastAsia="Times New Roman" w:hAnsi="Times New Roman"/>
                <w:color w:val="000000"/>
                <w:sz w:val="16"/>
                <w:szCs w:val="16"/>
                <w:lang w:val="en-US" w:eastAsia="pt-BR"/>
              </w:rPr>
              <w:t>Pair</w:t>
            </w:r>
          </w:p>
        </w:tc>
        <w:tc>
          <w:tcPr>
            <w:tcW w:w="829" w:type="dxa"/>
            <w:noWrap/>
            <w:hideMark/>
          </w:tcPr>
          <w:p w:rsidR="00CB0A23" w:rsidRPr="00C85048" w:rsidRDefault="00CB0A23" w:rsidP="002B6D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i/>
                <w:color w:val="000000"/>
                <w:sz w:val="16"/>
                <w:szCs w:val="16"/>
                <w:lang w:val="en-US" w:eastAsia="pt-BR"/>
              </w:rPr>
            </w:pPr>
            <w:r w:rsidRPr="00C85048">
              <w:rPr>
                <w:rFonts w:ascii="Times New Roman" w:eastAsia="Times New Roman" w:hAnsi="Times New Roman"/>
                <w:i/>
                <w:color w:val="000000"/>
                <w:sz w:val="16"/>
                <w:szCs w:val="16"/>
                <w:lang w:val="en-US" w:eastAsia="pt-BR"/>
              </w:rPr>
              <w:t>Original</w:t>
            </w:r>
          </w:p>
        </w:tc>
        <w:tc>
          <w:tcPr>
            <w:tcW w:w="964" w:type="dxa"/>
          </w:tcPr>
          <w:p w:rsidR="00CB0A23" w:rsidRPr="00C85048" w:rsidRDefault="00CB0A23" w:rsidP="002B6D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i/>
                <w:color w:val="000000"/>
                <w:sz w:val="16"/>
                <w:szCs w:val="16"/>
                <w:lang w:val="en-US" w:eastAsia="pt-BR"/>
              </w:rPr>
            </w:pPr>
            <w:r>
              <w:rPr>
                <w:rFonts w:ascii="Times New Roman" w:eastAsia="Times New Roman" w:hAnsi="Times New Roman"/>
                <w:i/>
                <w:color w:val="000000"/>
                <w:sz w:val="16"/>
                <w:szCs w:val="16"/>
                <w:lang w:val="en-US" w:eastAsia="pt-BR"/>
              </w:rPr>
              <w:t>Ergu et al. (2011</w:t>
            </w:r>
            <w:r w:rsidRPr="00C85048">
              <w:rPr>
                <w:rFonts w:ascii="Times New Roman" w:eastAsia="Times New Roman" w:hAnsi="Times New Roman"/>
                <w:i/>
                <w:color w:val="000000"/>
                <w:sz w:val="16"/>
                <w:szCs w:val="16"/>
                <w:lang w:val="en-US" w:eastAsia="pt-BR"/>
              </w:rPr>
              <w:t>)</w:t>
            </w:r>
          </w:p>
        </w:tc>
        <w:tc>
          <w:tcPr>
            <w:tcW w:w="1134" w:type="dxa"/>
          </w:tcPr>
          <w:p w:rsidR="00CB0A23" w:rsidRDefault="00CB0A23" w:rsidP="002B6D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i/>
                <w:color w:val="000000"/>
                <w:sz w:val="16"/>
                <w:szCs w:val="16"/>
                <w:lang w:val="en-US" w:eastAsia="pt-BR"/>
              </w:rPr>
            </w:pPr>
            <w:r>
              <w:rPr>
                <w:rFonts w:ascii="Times New Roman" w:eastAsia="Times New Roman" w:hAnsi="Times New Roman"/>
                <w:i/>
                <w:color w:val="000000"/>
                <w:sz w:val="16"/>
                <w:szCs w:val="16"/>
                <w:lang w:val="en-US" w:eastAsia="pt-BR"/>
              </w:rPr>
              <w:t>Pereira and Costa (2015)</w:t>
            </w:r>
          </w:p>
        </w:tc>
        <w:tc>
          <w:tcPr>
            <w:tcW w:w="680" w:type="dxa"/>
            <w:noWrap/>
            <w:hideMark/>
          </w:tcPr>
          <w:p w:rsidR="00CB0A23" w:rsidRPr="00C85048" w:rsidRDefault="00CB0A23" w:rsidP="002B6D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i/>
                <w:color w:val="000000"/>
                <w:sz w:val="16"/>
                <w:szCs w:val="16"/>
                <w:lang w:val="en-US" w:eastAsia="pt-BR"/>
              </w:rPr>
            </w:pPr>
            <w:r>
              <w:rPr>
                <w:rFonts w:ascii="Times New Roman" w:eastAsia="Times New Roman" w:hAnsi="Times New Roman"/>
                <w:i/>
                <w:color w:val="000000"/>
                <w:sz w:val="16"/>
                <w:szCs w:val="16"/>
                <w:lang w:val="en-US" w:eastAsia="pt-BR"/>
              </w:rPr>
              <w:t>C1</w:t>
            </w:r>
          </w:p>
        </w:tc>
        <w:tc>
          <w:tcPr>
            <w:tcW w:w="680" w:type="dxa"/>
            <w:noWrap/>
            <w:hideMark/>
          </w:tcPr>
          <w:p w:rsidR="00CB0A23" w:rsidRPr="00C85048" w:rsidRDefault="00CB0A23" w:rsidP="002B6D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i/>
                <w:color w:val="000000"/>
                <w:sz w:val="16"/>
                <w:szCs w:val="16"/>
                <w:lang w:val="en-US" w:eastAsia="pt-BR"/>
              </w:rPr>
            </w:pPr>
            <w:r>
              <w:rPr>
                <w:rFonts w:ascii="Times New Roman" w:eastAsia="Times New Roman" w:hAnsi="Times New Roman"/>
                <w:i/>
                <w:color w:val="000000"/>
                <w:sz w:val="16"/>
                <w:szCs w:val="16"/>
                <w:lang w:val="en-US" w:eastAsia="pt-BR"/>
              </w:rPr>
              <w:t>C2</w:t>
            </w:r>
          </w:p>
        </w:tc>
        <w:tc>
          <w:tcPr>
            <w:tcW w:w="680" w:type="dxa"/>
            <w:noWrap/>
            <w:hideMark/>
          </w:tcPr>
          <w:p w:rsidR="00CB0A23" w:rsidRPr="00C85048" w:rsidRDefault="00CB0A23" w:rsidP="002B6D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i/>
                <w:color w:val="000000"/>
                <w:sz w:val="16"/>
                <w:szCs w:val="16"/>
                <w:lang w:val="en-US" w:eastAsia="pt-BR"/>
              </w:rPr>
            </w:pPr>
            <w:r>
              <w:rPr>
                <w:rFonts w:ascii="Times New Roman" w:eastAsia="Times New Roman" w:hAnsi="Times New Roman"/>
                <w:i/>
                <w:color w:val="000000"/>
                <w:sz w:val="16"/>
                <w:szCs w:val="16"/>
                <w:lang w:val="en-US" w:eastAsia="pt-BR"/>
              </w:rPr>
              <w:t>C3</w:t>
            </w:r>
          </w:p>
        </w:tc>
        <w:tc>
          <w:tcPr>
            <w:tcW w:w="680" w:type="dxa"/>
            <w:noWrap/>
            <w:hideMark/>
          </w:tcPr>
          <w:p w:rsidR="00CB0A23" w:rsidRPr="00C85048" w:rsidRDefault="00CB0A23" w:rsidP="002B6D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i/>
                <w:color w:val="000000"/>
                <w:sz w:val="16"/>
                <w:szCs w:val="16"/>
                <w:lang w:val="en-US" w:eastAsia="pt-BR"/>
              </w:rPr>
            </w:pPr>
            <w:r>
              <w:rPr>
                <w:rFonts w:ascii="Times New Roman" w:eastAsia="Times New Roman" w:hAnsi="Times New Roman"/>
                <w:i/>
                <w:color w:val="000000"/>
                <w:sz w:val="16"/>
                <w:szCs w:val="16"/>
                <w:lang w:val="en-US" w:eastAsia="pt-BR"/>
              </w:rPr>
              <w:t>P1</w:t>
            </w:r>
          </w:p>
        </w:tc>
        <w:tc>
          <w:tcPr>
            <w:tcW w:w="680" w:type="dxa"/>
            <w:noWrap/>
            <w:hideMark/>
          </w:tcPr>
          <w:p w:rsidR="00CB0A23" w:rsidRPr="00C85048" w:rsidRDefault="00CB0A23" w:rsidP="002B6D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i/>
                <w:color w:val="000000"/>
                <w:sz w:val="16"/>
                <w:szCs w:val="16"/>
                <w:lang w:val="en-US" w:eastAsia="pt-BR"/>
              </w:rPr>
            </w:pPr>
            <w:r>
              <w:rPr>
                <w:rFonts w:ascii="Times New Roman" w:eastAsia="Times New Roman" w:hAnsi="Times New Roman"/>
                <w:i/>
                <w:color w:val="000000"/>
                <w:sz w:val="16"/>
                <w:szCs w:val="16"/>
                <w:lang w:val="en-US" w:eastAsia="pt-BR"/>
              </w:rPr>
              <w:t>P2</w:t>
            </w:r>
          </w:p>
        </w:tc>
        <w:tc>
          <w:tcPr>
            <w:tcW w:w="680" w:type="dxa"/>
            <w:noWrap/>
            <w:hideMark/>
          </w:tcPr>
          <w:p w:rsidR="00CB0A23" w:rsidRPr="00C85048" w:rsidRDefault="00CB0A23" w:rsidP="002B6D9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i/>
                <w:color w:val="000000"/>
                <w:sz w:val="16"/>
                <w:szCs w:val="16"/>
                <w:lang w:val="en-US" w:eastAsia="pt-BR"/>
              </w:rPr>
            </w:pPr>
            <w:r>
              <w:rPr>
                <w:rFonts w:ascii="Times New Roman" w:eastAsia="Times New Roman" w:hAnsi="Times New Roman"/>
                <w:i/>
                <w:color w:val="000000"/>
                <w:sz w:val="16"/>
                <w:szCs w:val="16"/>
                <w:lang w:val="en-US" w:eastAsia="pt-BR"/>
              </w:rPr>
              <w:t>P3</w:t>
            </w:r>
          </w:p>
        </w:tc>
        <w:tc>
          <w:tcPr>
            <w:tcW w:w="680" w:type="dxa"/>
            <w:shd w:val="clear" w:color="auto" w:fill="000000" w:themeFill="text1"/>
          </w:tcPr>
          <w:p w:rsidR="00CB0A23" w:rsidRPr="00C85048" w:rsidRDefault="00CB0A23" w:rsidP="00D733A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i/>
                <w:color w:val="000000"/>
                <w:sz w:val="16"/>
                <w:szCs w:val="16"/>
                <w:lang w:val="en-US" w:eastAsia="pt-BR"/>
              </w:rPr>
            </w:pPr>
            <w:r>
              <w:rPr>
                <w:rFonts w:ascii="Times New Roman" w:eastAsia="Times New Roman" w:hAnsi="Times New Roman"/>
                <w:i/>
                <w:color w:val="FFFFFF" w:themeColor="background1"/>
                <w:sz w:val="16"/>
                <w:szCs w:val="16"/>
                <w:lang w:val="en-US" w:eastAsia="pt-BR"/>
              </w:rPr>
              <w:t>C7</w:t>
            </w:r>
          </w:p>
        </w:tc>
      </w:tr>
      <w:tr w:rsidR="00CB0A23" w:rsidRPr="00C85048" w:rsidTr="009D6C72">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035" w:type="dxa"/>
            <w:noWrap/>
            <w:hideMark/>
          </w:tcPr>
          <w:p w:rsidR="00CB0A23" w:rsidRPr="00C85048" w:rsidRDefault="00CB0A23" w:rsidP="00D733A5">
            <w:pPr>
              <w:spacing w:after="0" w:line="240" w:lineRule="auto"/>
              <w:jc w:val="center"/>
              <w:rPr>
                <w:rFonts w:ascii="Times New Roman" w:eastAsia="Times New Roman" w:hAnsi="Times New Roman"/>
                <w:color w:val="000000"/>
                <w:sz w:val="16"/>
                <w:szCs w:val="16"/>
                <w:lang w:val="en-US" w:eastAsia="pt-BR"/>
              </w:rPr>
            </w:pPr>
            <w:r w:rsidRPr="00C85048">
              <w:rPr>
                <w:rFonts w:ascii="Times New Roman" w:eastAsia="Times New Roman" w:hAnsi="Times New Roman"/>
                <w:color w:val="000000"/>
                <w:sz w:val="16"/>
                <w:szCs w:val="16"/>
                <w:lang w:val="en-US" w:eastAsia="pt-BR"/>
              </w:rPr>
              <w:t>A-B</w:t>
            </w:r>
          </w:p>
        </w:tc>
        <w:tc>
          <w:tcPr>
            <w:tcW w:w="829" w:type="dxa"/>
            <w:shd w:val="clear" w:color="auto" w:fill="auto"/>
            <w:noWrap/>
            <w:hideMark/>
          </w:tcPr>
          <w:p w:rsidR="00CB0A23" w:rsidRPr="00C85048"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val="en-US" w:eastAsia="pt-BR"/>
              </w:rPr>
            </w:pPr>
            <w:r w:rsidRPr="00C85048">
              <w:rPr>
                <w:rFonts w:ascii="Times New Roman" w:eastAsia="Times New Roman" w:hAnsi="Times New Roman"/>
                <w:color w:val="000000"/>
                <w:sz w:val="16"/>
                <w:szCs w:val="16"/>
                <w:lang w:val="en-US" w:eastAsia="pt-BR"/>
              </w:rPr>
              <w:t>2</w:t>
            </w:r>
          </w:p>
        </w:tc>
        <w:tc>
          <w:tcPr>
            <w:tcW w:w="964" w:type="dxa"/>
            <w:shd w:val="clear" w:color="auto" w:fill="auto"/>
          </w:tcPr>
          <w:p w:rsidR="00CB0A23" w:rsidRPr="00C85048"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val="en-US" w:eastAsia="pt-BR"/>
              </w:rPr>
            </w:pPr>
            <w:r w:rsidRPr="00C85048">
              <w:rPr>
                <w:rFonts w:ascii="Times New Roman" w:eastAsia="Times New Roman" w:hAnsi="Times New Roman"/>
                <w:color w:val="000000"/>
                <w:sz w:val="16"/>
                <w:szCs w:val="16"/>
                <w:lang w:val="en-US" w:eastAsia="pt-BR"/>
              </w:rPr>
              <w:t>2</w:t>
            </w:r>
          </w:p>
        </w:tc>
        <w:tc>
          <w:tcPr>
            <w:tcW w:w="1134" w:type="dxa"/>
            <w:shd w:val="clear" w:color="auto" w:fill="D0CECE" w:themeFill="background2" w:themeFillShade="E6"/>
          </w:tcPr>
          <w:p w:rsidR="00CB0A23" w:rsidRPr="00C85048" w:rsidRDefault="00DC3AF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val="en-US" w:eastAsia="pt-BR"/>
              </w:rPr>
            </w:pPr>
            <w:r>
              <w:rPr>
                <w:rFonts w:ascii="Times New Roman" w:eastAsia="Times New Roman" w:hAnsi="Times New Roman"/>
                <w:color w:val="000000"/>
                <w:sz w:val="16"/>
                <w:szCs w:val="16"/>
                <w:lang w:val="en-US" w:eastAsia="pt-BR"/>
              </w:rPr>
              <w:t>1</w:t>
            </w:r>
          </w:p>
        </w:tc>
        <w:tc>
          <w:tcPr>
            <w:tcW w:w="680" w:type="dxa"/>
            <w:shd w:val="clear" w:color="auto" w:fill="auto"/>
            <w:noWrap/>
            <w:hideMark/>
          </w:tcPr>
          <w:p w:rsidR="00CB0A23" w:rsidRPr="00C85048"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val="en-US" w:eastAsia="pt-BR"/>
              </w:rPr>
            </w:pPr>
            <w:r w:rsidRPr="00C85048">
              <w:rPr>
                <w:rFonts w:ascii="Times New Roman" w:eastAsia="Times New Roman" w:hAnsi="Times New Roman"/>
                <w:color w:val="000000"/>
                <w:sz w:val="16"/>
                <w:szCs w:val="16"/>
                <w:lang w:val="en-US" w:eastAsia="pt-BR"/>
              </w:rPr>
              <w:t>2</w:t>
            </w:r>
          </w:p>
        </w:tc>
        <w:tc>
          <w:tcPr>
            <w:tcW w:w="680" w:type="dxa"/>
            <w:shd w:val="clear" w:color="auto" w:fill="auto"/>
            <w:noWrap/>
            <w:hideMark/>
          </w:tcPr>
          <w:p w:rsidR="00CB0A23" w:rsidRPr="00C85048"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val="en-US" w:eastAsia="pt-BR"/>
              </w:rPr>
            </w:pPr>
            <w:r w:rsidRPr="00C85048">
              <w:rPr>
                <w:rFonts w:ascii="Times New Roman" w:eastAsia="Times New Roman" w:hAnsi="Times New Roman"/>
                <w:color w:val="000000"/>
                <w:sz w:val="16"/>
                <w:szCs w:val="16"/>
                <w:lang w:val="en-US" w:eastAsia="pt-BR"/>
              </w:rPr>
              <w:t>2</w:t>
            </w:r>
          </w:p>
        </w:tc>
        <w:tc>
          <w:tcPr>
            <w:tcW w:w="680" w:type="dxa"/>
            <w:shd w:val="clear" w:color="auto" w:fill="auto"/>
            <w:noWrap/>
            <w:hideMark/>
          </w:tcPr>
          <w:p w:rsidR="00CB0A23" w:rsidRPr="00C85048"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val="en-US" w:eastAsia="pt-BR"/>
              </w:rPr>
            </w:pPr>
            <w:r w:rsidRPr="00C85048">
              <w:rPr>
                <w:rFonts w:ascii="Times New Roman" w:eastAsia="Times New Roman" w:hAnsi="Times New Roman"/>
                <w:color w:val="000000"/>
                <w:sz w:val="16"/>
                <w:szCs w:val="16"/>
                <w:lang w:val="en-US" w:eastAsia="pt-BR"/>
              </w:rPr>
              <w:t>2</w:t>
            </w:r>
          </w:p>
        </w:tc>
        <w:tc>
          <w:tcPr>
            <w:tcW w:w="680" w:type="dxa"/>
            <w:shd w:val="clear" w:color="auto" w:fill="D0CECE" w:themeFill="background2" w:themeFillShade="E6"/>
            <w:noWrap/>
            <w:hideMark/>
          </w:tcPr>
          <w:p w:rsidR="00CB0A23" w:rsidRPr="00C85048"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val="en-US" w:eastAsia="pt-BR"/>
              </w:rPr>
            </w:pPr>
            <w:r w:rsidRPr="00C85048">
              <w:rPr>
                <w:rFonts w:ascii="Times New Roman" w:eastAsia="Times New Roman" w:hAnsi="Times New Roman"/>
                <w:color w:val="000000"/>
                <w:sz w:val="16"/>
                <w:szCs w:val="16"/>
                <w:lang w:val="en-US" w:eastAsia="pt-BR"/>
              </w:rPr>
              <w:t>1</w:t>
            </w:r>
          </w:p>
        </w:tc>
        <w:tc>
          <w:tcPr>
            <w:tcW w:w="680" w:type="dxa"/>
            <w:shd w:val="clear" w:color="auto" w:fill="auto"/>
            <w:noWrap/>
            <w:hideMark/>
          </w:tcPr>
          <w:p w:rsidR="00CB0A23" w:rsidRPr="00C85048"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val="en-US" w:eastAsia="pt-BR"/>
              </w:rPr>
            </w:pPr>
            <w:r w:rsidRPr="00C85048">
              <w:rPr>
                <w:rFonts w:ascii="Times New Roman" w:eastAsia="Times New Roman" w:hAnsi="Times New Roman"/>
                <w:color w:val="000000"/>
                <w:sz w:val="16"/>
                <w:szCs w:val="16"/>
                <w:lang w:val="en-US" w:eastAsia="pt-BR"/>
              </w:rPr>
              <w:t>2</w:t>
            </w:r>
          </w:p>
        </w:tc>
        <w:tc>
          <w:tcPr>
            <w:tcW w:w="680" w:type="dxa"/>
            <w:shd w:val="clear" w:color="auto" w:fill="auto"/>
            <w:noWrap/>
            <w:hideMark/>
          </w:tcPr>
          <w:p w:rsidR="00CB0A23" w:rsidRPr="00C85048"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val="en-US" w:eastAsia="pt-BR"/>
              </w:rPr>
            </w:pPr>
            <w:r w:rsidRPr="00C85048">
              <w:rPr>
                <w:rFonts w:ascii="Times New Roman" w:eastAsia="Times New Roman" w:hAnsi="Times New Roman"/>
                <w:color w:val="000000"/>
                <w:sz w:val="16"/>
                <w:szCs w:val="16"/>
                <w:lang w:val="en-US" w:eastAsia="pt-BR"/>
              </w:rPr>
              <w:t>2</w:t>
            </w:r>
          </w:p>
        </w:tc>
        <w:tc>
          <w:tcPr>
            <w:tcW w:w="680" w:type="dxa"/>
            <w:shd w:val="clear" w:color="auto" w:fill="FFFFFF" w:themeFill="background1"/>
          </w:tcPr>
          <w:p w:rsidR="00CB0A23" w:rsidRPr="00C85048"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val="en-US" w:eastAsia="pt-BR"/>
              </w:rPr>
            </w:pPr>
            <w:r w:rsidRPr="00C85048">
              <w:rPr>
                <w:rFonts w:ascii="Times New Roman" w:eastAsia="Times New Roman" w:hAnsi="Times New Roman"/>
                <w:color w:val="000000"/>
                <w:sz w:val="16"/>
                <w:szCs w:val="16"/>
                <w:lang w:val="en-US" w:eastAsia="pt-BR"/>
              </w:rPr>
              <w:t>2</w:t>
            </w:r>
          </w:p>
        </w:tc>
      </w:tr>
      <w:tr w:rsidR="00CB0A23" w:rsidRPr="00C85048" w:rsidTr="009D6C72">
        <w:trPr>
          <w:trHeight w:val="227"/>
          <w:jc w:val="center"/>
        </w:trPr>
        <w:tc>
          <w:tcPr>
            <w:cnfStyle w:val="001000000000" w:firstRow="0" w:lastRow="0" w:firstColumn="1" w:lastColumn="0" w:oddVBand="0" w:evenVBand="0" w:oddHBand="0" w:evenHBand="0" w:firstRowFirstColumn="0" w:firstRowLastColumn="0" w:lastRowFirstColumn="0" w:lastRowLastColumn="0"/>
            <w:tcW w:w="1035" w:type="dxa"/>
            <w:noWrap/>
            <w:hideMark/>
          </w:tcPr>
          <w:p w:rsidR="00CB0A23" w:rsidRPr="00C85048" w:rsidRDefault="00CB0A23" w:rsidP="00D733A5">
            <w:pPr>
              <w:spacing w:after="0" w:line="240" w:lineRule="auto"/>
              <w:jc w:val="center"/>
              <w:rPr>
                <w:rFonts w:ascii="Times New Roman" w:eastAsia="Times New Roman" w:hAnsi="Times New Roman"/>
                <w:color w:val="000000"/>
                <w:sz w:val="16"/>
                <w:szCs w:val="16"/>
                <w:lang w:val="en-US" w:eastAsia="pt-BR"/>
              </w:rPr>
            </w:pPr>
            <w:r w:rsidRPr="00C85048">
              <w:rPr>
                <w:rFonts w:ascii="Times New Roman" w:eastAsia="Times New Roman" w:hAnsi="Times New Roman"/>
                <w:color w:val="000000"/>
                <w:sz w:val="16"/>
                <w:szCs w:val="16"/>
                <w:lang w:val="en-US" w:eastAsia="pt-BR"/>
              </w:rPr>
              <w:t>A-C</w:t>
            </w:r>
          </w:p>
        </w:tc>
        <w:tc>
          <w:tcPr>
            <w:tcW w:w="829" w:type="dxa"/>
            <w:shd w:val="clear" w:color="auto" w:fill="auto"/>
            <w:noWrap/>
            <w:hideMark/>
          </w:tcPr>
          <w:p w:rsidR="00CB0A23" w:rsidRPr="00C85048"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val="en-US" w:eastAsia="pt-BR"/>
              </w:rPr>
            </w:pPr>
            <w:r w:rsidRPr="00C85048">
              <w:rPr>
                <w:rFonts w:ascii="Times New Roman" w:eastAsia="Times New Roman" w:hAnsi="Times New Roman"/>
                <w:color w:val="000000"/>
                <w:sz w:val="16"/>
                <w:szCs w:val="16"/>
                <w:lang w:val="en-US" w:eastAsia="pt-BR"/>
              </w:rPr>
              <w:t>1/2</w:t>
            </w:r>
          </w:p>
        </w:tc>
        <w:tc>
          <w:tcPr>
            <w:tcW w:w="964" w:type="dxa"/>
            <w:shd w:val="clear" w:color="auto" w:fill="auto"/>
          </w:tcPr>
          <w:p w:rsidR="00CB0A23" w:rsidRPr="00C85048"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val="en-US" w:eastAsia="pt-BR"/>
              </w:rPr>
            </w:pPr>
            <w:r w:rsidRPr="00C85048">
              <w:rPr>
                <w:rFonts w:ascii="Times New Roman" w:eastAsia="Times New Roman" w:hAnsi="Times New Roman"/>
                <w:color w:val="000000"/>
                <w:sz w:val="16"/>
                <w:szCs w:val="16"/>
                <w:lang w:val="en-US" w:eastAsia="pt-BR"/>
              </w:rPr>
              <w:t>1/2</w:t>
            </w:r>
          </w:p>
        </w:tc>
        <w:tc>
          <w:tcPr>
            <w:tcW w:w="1134" w:type="dxa"/>
            <w:shd w:val="clear" w:color="auto" w:fill="D0CECE" w:themeFill="background2" w:themeFillShade="E6"/>
          </w:tcPr>
          <w:p w:rsidR="00CB0A23" w:rsidRPr="00C85048" w:rsidRDefault="00DC3AF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val="en-US" w:eastAsia="pt-BR"/>
              </w:rPr>
            </w:pPr>
            <w:r>
              <w:rPr>
                <w:rFonts w:ascii="Times New Roman" w:eastAsia="Times New Roman" w:hAnsi="Times New Roman"/>
                <w:color w:val="000000"/>
                <w:sz w:val="16"/>
                <w:szCs w:val="16"/>
                <w:lang w:val="en-US" w:eastAsia="pt-BR"/>
              </w:rPr>
              <w:t>1</w:t>
            </w:r>
          </w:p>
        </w:tc>
        <w:tc>
          <w:tcPr>
            <w:tcW w:w="680" w:type="dxa"/>
            <w:shd w:val="clear" w:color="auto" w:fill="D0CECE" w:themeFill="background2" w:themeFillShade="E6"/>
            <w:noWrap/>
            <w:hideMark/>
          </w:tcPr>
          <w:p w:rsidR="00CB0A23" w:rsidRPr="00C85048"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val="en-US" w:eastAsia="pt-BR"/>
              </w:rPr>
            </w:pPr>
            <w:r w:rsidRPr="00C85048">
              <w:rPr>
                <w:rFonts w:ascii="Times New Roman" w:eastAsia="Times New Roman" w:hAnsi="Times New Roman"/>
                <w:color w:val="000000"/>
                <w:sz w:val="16"/>
                <w:szCs w:val="16"/>
                <w:lang w:val="en-US" w:eastAsia="pt-BR"/>
              </w:rPr>
              <w:t>1</w:t>
            </w:r>
          </w:p>
        </w:tc>
        <w:tc>
          <w:tcPr>
            <w:tcW w:w="680" w:type="dxa"/>
            <w:shd w:val="clear" w:color="auto" w:fill="auto"/>
            <w:noWrap/>
            <w:hideMark/>
          </w:tcPr>
          <w:p w:rsidR="00CB0A23" w:rsidRPr="00C85048"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val="en-US" w:eastAsia="pt-BR"/>
              </w:rPr>
            </w:pPr>
            <w:r w:rsidRPr="00C85048">
              <w:rPr>
                <w:rFonts w:ascii="Times New Roman" w:eastAsia="Times New Roman" w:hAnsi="Times New Roman"/>
                <w:color w:val="000000"/>
                <w:sz w:val="16"/>
                <w:szCs w:val="16"/>
                <w:lang w:val="en-US" w:eastAsia="pt-BR"/>
              </w:rPr>
              <w:t>1/2</w:t>
            </w:r>
          </w:p>
        </w:tc>
        <w:tc>
          <w:tcPr>
            <w:tcW w:w="680" w:type="dxa"/>
            <w:shd w:val="clear" w:color="auto" w:fill="auto"/>
            <w:noWrap/>
            <w:hideMark/>
          </w:tcPr>
          <w:p w:rsidR="00CB0A23" w:rsidRPr="00C85048"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val="en-US" w:eastAsia="pt-BR"/>
              </w:rPr>
            </w:pPr>
            <w:r w:rsidRPr="00C85048">
              <w:rPr>
                <w:rFonts w:ascii="Times New Roman" w:eastAsia="Times New Roman" w:hAnsi="Times New Roman"/>
                <w:color w:val="000000"/>
                <w:sz w:val="16"/>
                <w:szCs w:val="16"/>
                <w:lang w:val="en-US" w:eastAsia="pt-BR"/>
              </w:rPr>
              <w:t>1/2</w:t>
            </w:r>
          </w:p>
        </w:tc>
        <w:tc>
          <w:tcPr>
            <w:tcW w:w="680" w:type="dxa"/>
            <w:shd w:val="clear" w:color="auto" w:fill="D0CECE" w:themeFill="background2" w:themeFillShade="E6"/>
            <w:noWrap/>
            <w:hideMark/>
          </w:tcPr>
          <w:p w:rsidR="00CB0A23" w:rsidRPr="00C85048"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val="en-US" w:eastAsia="pt-BR"/>
              </w:rPr>
            </w:pPr>
            <w:r w:rsidRPr="00C85048">
              <w:rPr>
                <w:rFonts w:ascii="Times New Roman" w:eastAsia="Times New Roman" w:hAnsi="Times New Roman"/>
                <w:color w:val="000000"/>
                <w:sz w:val="16"/>
                <w:szCs w:val="16"/>
                <w:lang w:val="en-US" w:eastAsia="pt-BR"/>
              </w:rPr>
              <w:t>1</w:t>
            </w:r>
          </w:p>
        </w:tc>
        <w:tc>
          <w:tcPr>
            <w:tcW w:w="680" w:type="dxa"/>
            <w:shd w:val="clear" w:color="auto" w:fill="D0CECE" w:themeFill="background2" w:themeFillShade="E6"/>
            <w:noWrap/>
            <w:hideMark/>
          </w:tcPr>
          <w:p w:rsidR="00CB0A23" w:rsidRPr="00C85048"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val="en-US" w:eastAsia="pt-BR"/>
              </w:rPr>
            </w:pPr>
            <w:r w:rsidRPr="00C85048">
              <w:rPr>
                <w:rFonts w:ascii="Times New Roman" w:eastAsia="Times New Roman" w:hAnsi="Times New Roman"/>
                <w:color w:val="000000"/>
                <w:sz w:val="16"/>
                <w:szCs w:val="16"/>
                <w:lang w:val="en-US" w:eastAsia="pt-BR"/>
              </w:rPr>
              <w:t>2</w:t>
            </w:r>
          </w:p>
        </w:tc>
        <w:tc>
          <w:tcPr>
            <w:tcW w:w="680" w:type="dxa"/>
            <w:shd w:val="clear" w:color="auto" w:fill="D0CECE" w:themeFill="background2" w:themeFillShade="E6"/>
            <w:noWrap/>
            <w:hideMark/>
          </w:tcPr>
          <w:p w:rsidR="00CB0A23" w:rsidRPr="00C85048"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val="en-US" w:eastAsia="pt-BR"/>
              </w:rPr>
            </w:pPr>
            <w:r w:rsidRPr="00C85048">
              <w:rPr>
                <w:rFonts w:ascii="Times New Roman" w:eastAsia="Times New Roman" w:hAnsi="Times New Roman"/>
                <w:color w:val="000000"/>
                <w:sz w:val="16"/>
                <w:szCs w:val="16"/>
                <w:lang w:val="en-US" w:eastAsia="pt-BR"/>
              </w:rPr>
              <w:t>2</w:t>
            </w:r>
          </w:p>
        </w:tc>
        <w:tc>
          <w:tcPr>
            <w:tcW w:w="680" w:type="dxa"/>
            <w:shd w:val="clear" w:color="auto" w:fill="FFFFFF" w:themeFill="background1"/>
          </w:tcPr>
          <w:p w:rsidR="00CB0A23" w:rsidRPr="00C85048"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val="en-US" w:eastAsia="pt-BR"/>
              </w:rPr>
            </w:pPr>
            <w:r w:rsidRPr="00C85048">
              <w:rPr>
                <w:rFonts w:ascii="Times New Roman" w:eastAsia="Times New Roman" w:hAnsi="Times New Roman"/>
                <w:color w:val="000000"/>
                <w:sz w:val="16"/>
                <w:szCs w:val="16"/>
                <w:lang w:val="en-US" w:eastAsia="pt-BR"/>
              </w:rPr>
              <w:t>1/2</w:t>
            </w:r>
          </w:p>
        </w:tc>
      </w:tr>
      <w:tr w:rsidR="00CB0A23" w:rsidRPr="002B6D95" w:rsidTr="00CB0A23">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035" w:type="dxa"/>
            <w:noWrap/>
            <w:hideMark/>
          </w:tcPr>
          <w:p w:rsidR="00CB0A23" w:rsidRPr="00C85048" w:rsidRDefault="00CB0A23" w:rsidP="00D733A5">
            <w:pPr>
              <w:spacing w:after="0" w:line="240" w:lineRule="auto"/>
              <w:jc w:val="center"/>
              <w:rPr>
                <w:rFonts w:ascii="Times New Roman" w:eastAsia="Times New Roman" w:hAnsi="Times New Roman"/>
                <w:color w:val="000000"/>
                <w:sz w:val="16"/>
                <w:szCs w:val="16"/>
                <w:lang w:val="en-US" w:eastAsia="pt-BR"/>
              </w:rPr>
            </w:pPr>
            <w:r w:rsidRPr="00C85048">
              <w:rPr>
                <w:rFonts w:ascii="Times New Roman" w:eastAsia="Times New Roman" w:hAnsi="Times New Roman"/>
                <w:color w:val="000000"/>
                <w:sz w:val="16"/>
                <w:szCs w:val="16"/>
                <w:lang w:val="en-US" w:eastAsia="pt-BR"/>
              </w:rPr>
              <w:t>A-D</w:t>
            </w:r>
          </w:p>
        </w:tc>
        <w:tc>
          <w:tcPr>
            <w:tcW w:w="829" w:type="dxa"/>
            <w:shd w:val="clear" w:color="auto" w:fill="auto"/>
            <w:noWrap/>
            <w:hideMark/>
          </w:tcPr>
          <w:p w:rsidR="00CB0A23" w:rsidRPr="00C85048"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val="en-US" w:eastAsia="pt-BR"/>
              </w:rPr>
            </w:pPr>
            <w:r w:rsidRPr="00C85048">
              <w:rPr>
                <w:rFonts w:ascii="Times New Roman" w:eastAsia="Times New Roman" w:hAnsi="Times New Roman"/>
                <w:color w:val="000000"/>
                <w:sz w:val="16"/>
                <w:szCs w:val="16"/>
                <w:lang w:val="en-US" w:eastAsia="pt-BR"/>
              </w:rPr>
              <w:t>2</w:t>
            </w:r>
          </w:p>
        </w:tc>
        <w:tc>
          <w:tcPr>
            <w:tcW w:w="964" w:type="dxa"/>
            <w:shd w:val="clear" w:color="auto" w:fill="auto"/>
          </w:tcPr>
          <w:p w:rsidR="00CB0A23" w:rsidRPr="00C85048"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val="en-US" w:eastAsia="pt-BR"/>
              </w:rPr>
            </w:pPr>
            <w:r w:rsidRPr="00C85048">
              <w:rPr>
                <w:rFonts w:ascii="Times New Roman" w:eastAsia="Times New Roman" w:hAnsi="Times New Roman"/>
                <w:color w:val="000000"/>
                <w:sz w:val="16"/>
                <w:szCs w:val="16"/>
                <w:lang w:val="en-US" w:eastAsia="pt-BR"/>
              </w:rPr>
              <w:t>2</w:t>
            </w:r>
          </w:p>
        </w:tc>
        <w:tc>
          <w:tcPr>
            <w:tcW w:w="1134" w:type="dxa"/>
            <w:shd w:val="clear" w:color="auto" w:fill="FFFFFF" w:themeFill="background1"/>
          </w:tcPr>
          <w:p w:rsidR="00CB0A23" w:rsidRPr="00C85048" w:rsidRDefault="00DC3AF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val="en-US" w:eastAsia="pt-BR"/>
              </w:rPr>
            </w:pPr>
            <w:r>
              <w:rPr>
                <w:rFonts w:ascii="Times New Roman" w:eastAsia="Times New Roman" w:hAnsi="Times New Roman"/>
                <w:color w:val="000000"/>
                <w:sz w:val="16"/>
                <w:szCs w:val="16"/>
                <w:lang w:val="en-US" w:eastAsia="pt-BR"/>
              </w:rPr>
              <w:t>2</w:t>
            </w:r>
          </w:p>
        </w:tc>
        <w:tc>
          <w:tcPr>
            <w:tcW w:w="680" w:type="dxa"/>
            <w:shd w:val="clear" w:color="auto" w:fill="auto"/>
            <w:noWrap/>
            <w:hideMark/>
          </w:tcPr>
          <w:p w:rsidR="00CB0A23" w:rsidRPr="00C85048"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val="en-US" w:eastAsia="pt-BR"/>
              </w:rPr>
            </w:pPr>
            <w:r w:rsidRPr="00C85048">
              <w:rPr>
                <w:rFonts w:ascii="Times New Roman" w:eastAsia="Times New Roman" w:hAnsi="Times New Roman"/>
                <w:color w:val="000000"/>
                <w:sz w:val="16"/>
                <w:szCs w:val="16"/>
                <w:lang w:val="en-US" w:eastAsia="pt-BR"/>
              </w:rPr>
              <w:t>2</w:t>
            </w:r>
          </w:p>
        </w:tc>
        <w:tc>
          <w:tcPr>
            <w:tcW w:w="680" w:type="dxa"/>
            <w:shd w:val="clear" w:color="auto" w:fill="auto"/>
            <w:noWrap/>
            <w:hideMark/>
          </w:tcPr>
          <w:p w:rsidR="00CB0A23" w:rsidRPr="00C85048"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val="en-US" w:eastAsia="pt-BR"/>
              </w:rPr>
            </w:pPr>
            <w:r w:rsidRPr="00C85048">
              <w:rPr>
                <w:rFonts w:ascii="Times New Roman" w:eastAsia="Times New Roman" w:hAnsi="Times New Roman"/>
                <w:color w:val="000000"/>
                <w:sz w:val="16"/>
                <w:szCs w:val="16"/>
                <w:lang w:val="en-US" w:eastAsia="pt-BR"/>
              </w:rPr>
              <w:t>2</w:t>
            </w:r>
          </w:p>
        </w:tc>
        <w:tc>
          <w:tcPr>
            <w:tcW w:w="680" w:type="dxa"/>
            <w:shd w:val="clear" w:color="auto" w:fill="auto"/>
            <w:noWrap/>
            <w:hideMark/>
          </w:tcPr>
          <w:p w:rsidR="00CB0A23" w:rsidRPr="005B28C0"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val="en-US" w:eastAsia="pt-BR"/>
              </w:rPr>
            </w:pPr>
            <w:r w:rsidRPr="005B28C0">
              <w:rPr>
                <w:rFonts w:ascii="Times New Roman" w:eastAsia="Times New Roman" w:hAnsi="Times New Roman"/>
                <w:color w:val="000000"/>
                <w:sz w:val="16"/>
                <w:szCs w:val="16"/>
                <w:lang w:val="en-US" w:eastAsia="pt-BR"/>
              </w:rPr>
              <w:t>2</w:t>
            </w:r>
          </w:p>
        </w:tc>
        <w:tc>
          <w:tcPr>
            <w:tcW w:w="680"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2</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3</w:t>
            </w:r>
          </w:p>
        </w:tc>
        <w:tc>
          <w:tcPr>
            <w:tcW w:w="680"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2</w:t>
            </w:r>
          </w:p>
        </w:tc>
        <w:tc>
          <w:tcPr>
            <w:tcW w:w="680" w:type="dxa"/>
            <w:shd w:val="clear" w:color="auto" w:fill="FFFFFF" w:themeFill="background1"/>
          </w:tcPr>
          <w:p w:rsidR="00CB0A23" w:rsidRPr="00C85048"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val="en-US" w:eastAsia="pt-BR"/>
              </w:rPr>
            </w:pPr>
            <w:r w:rsidRPr="00C85048">
              <w:rPr>
                <w:rFonts w:ascii="Times New Roman" w:eastAsia="Times New Roman" w:hAnsi="Times New Roman"/>
                <w:color w:val="000000"/>
                <w:sz w:val="16"/>
                <w:szCs w:val="16"/>
                <w:lang w:val="en-US" w:eastAsia="pt-BR"/>
              </w:rPr>
              <w:t>2</w:t>
            </w:r>
          </w:p>
        </w:tc>
      </w:tr>
      <w:tr w:rsidR="00CB0A23" w:rsidRPr="002B6D95" w:rsidTr="009D6C72">
        <w:trPr>
          <w:trHeight w:val="227"/>
          <w:jc w:val="center"/>
        </w:trPr>
        <w:tc>
          <w:tcPr>
            <w:cnfStyle w:val="001000000000" w:firstRow="0" w:lastRow="0" w:firstColumn="1" w:lastColumn="0" w:oddVBand="0" w:evenVBand="0" w:oddHBand="0" w:evenHBand="0" w:firstRowFirstColumn="0" w:firstRowLastColumn="0" w:lastRowFirstColumn="0" w:lastRowLastColumn="0"/>
            <w:tcW w:w="1035" w:type="dxa"/>
            <w:noWrap/>
            <w:hideMark/>
          </w:tcPr>
          <w:p w:rsidR="00CB0A23" w:rsidRPr="002B6D95" w:rsidRDefault="00CB0A23" w:rsidP="00D733A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A-E</w:t>
            </w:r>
          </w:p>
        </w:tc>
        <w:tc>
          <w:tcPr>
            <w:tcW w:w="829"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1/2</w:t>
            </w:r>
          </w:p>
        </w:tc>
        <w:tc>
          <w:tcPr>
            <w:tcW w:w="964" w:type="dxa"/>
            <w:shd w:val="clear" w:color="auto" w:fill="auto"/>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1/2</w:t>
            </w:r>
          </w:p>
        </w:tc>
        <w:tc>
          <w:tcPr>
            <w:tcW w:w="1134" w:type="dxa"/>
            <w:shd w:val="clear" w:color="auto" w:fill="D0CECE" w:themeFill="background2" w:themeFillShade="E6"/>
          </w:tcPr>
          <w:p w:rsidR="00CB0A23" w:rsidRPr="002B6D95" w:rsidRDefault="00DC3AF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1/3</w:t>
            </w:r>
          </w:p>
        </w:tc>
        <w:tc>
          <w:tcPr>
            <w:tcW w:w="680"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1/2</w:t>
            </w:r>
          </w:p>
        </w:tc>
        <w:tc>
          <w:tcPr>
            <w:tcW w:w="680"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1/2</w:t>
            </w:r>
          </w:p>
        </w:tc>
        <w:tc>
          <w:tcPr>
            <w:tcW w:w="680"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1/2</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1/3</w:t>
            </w:r>
          </w:p>
        </w:tc>
        <w:tc>
          <w:tcPr>
            <w:tcW w:w="680"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1/2</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1/3</w:t>
            </w:r>
          </w:p>
        </w:tc>
        <w:tc>
          <w:tcPr>
            <w:tcW w:w="680" w:type="dxa"/>
            <w:shd w:val="clear" w:color="auto" w:fill="FFFFFF" w:themeFill="background1"/>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1/2</w:t>
            </w:r>
          </w:p>
        </w:tc>
      </w:tr>
      <w:tr w:rsidR="00CB0A23" w:rsidRPr="002B6D95" w:rsidTr="00CB0A23">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035" w:type="dxa"/>
            <w:noWrap/>
            <w:hideMark/>
          </w:tcPr>
          <w:p w:rsidR="00CB0A23" w:rsidRPr="002B6D95" w:rsidRDefault="00CB0A23" w:rsidP="00D733A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A-F</w:t>
            </w:r>
          </w:p>
        </w:tc>
        <w:tc>
          <w:tcPr>
            <w:tcW w:w="829"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2</w:t>
            </w:r>
          </w:p>
        </w:tc>
        <w:tc>
          <w:tcPr>
            <w:tcW w:w="964" w:type="dxa"/>
            <w:shd w:val="clear" w:color="auto" w:fill="auto"/>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2</w:t>
            </w:r>
          </w:p>
        </w:tc>
        <w:tc>
          <w:tcPr>
            <w:tcW w:w="1134" w:type="dxa"/>
            <w:shd w:val="clear" w:color="auto" w:fill="FFFFFF" w:themeFill="background1"/>
          </w:tcPr>
          <w:p w:rsidR="00CB0A23" w:rsidRPr="002B6D95" w:rsidRDefault="00DC3AF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2</w:t>
            </w:r>
          </w:p>
        </w:tc>
        <w:tc>
          <w:tcPr>
            <w:tcW w:w="680"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2</w:t>
            </w:r>
          </w:p>
        </w:tc>
        <w:tc>
          <w:tcPr>
            <w:tcW w:w="680"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2</w:t>
            </w:r>
          </w:p>
        </w:tc>
        <w:tc>
          <w:tcPr>
            <w:tcW w:w="680"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2</w:t>
            </w:r>
          </w:p>
        </w:tc>
        <w:tc>
          <w:tcPr>
            <w:tcW w:w="680"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2</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3</w:t>
            </w:r>
          </w:p>
        </w:tc>
        <w:tc>
          <w:tcPr>
            <w:tcW w:w="680"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2</w:t>
            </w:r>
          </w:p>
        </w:tc>
        <w:tc>
          <w:tcPr>
            <w:tcW w:w="680" w:type="dxa"/>
            <w:shd w:val="clear" w:color="auto" w:fill="FFFFFF" w:themeFill="background1"/>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2</w:t>
            </w:r>
          </w:p>
        </w:tc>
      </w:tr>
      <w:tr w:rsidR="00CB0A23" w:rsidRPr="002B6D95" w:rsidTr="009D6C72">
        <w:trPr>
          <w:trHeight w:val="227"/>
          <w:jc w:val="center"/>
        </w:trPr>
        <w:tc>
          <w:tcPr>
            <w:cnfStyle w:val="001000000000" w:firstRow="0" w:lastRow="0" w:firstColumn="1" w:lastColumn="0" w:oddVBand="0" w:evenVBand="0" w:oddHBand="0" w:evenHBand="0" w:firstRowFirstColumn="0" w:firstRowLastColumn="0" w:lastRowFirstColumn="0" w:lastRowLastColumn="0"/>
            <w:tcW w:w="1035" w:type="dxa"/>
            <w:noWrap/>
            <w:hideMark/>
          </w:tcPr>
          <w:p w:rsidR="00CB0A23" w:rsidRPr="002B6D95" w:rsidRDefault="00CB0A23" w:rsidP="00D733A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A-G</w:t>
            </w:r>
          </w:p>
        </w:tc>
        <w:tc>
          <w:tcPr>
            <w:tcW w:w="829"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1/2</w:t>
            </w:r>
          </w:p>
        </w:tc>
        <w:tc>
          <w:tcPr>
            <w:tcW w:w="964" w:type="dxa"/>
            <w:shd w:val="clear" w:color="auto" w:fill="auto"/>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1/2</w:t>
            </w:r>
          </w:p>
        </w:tc>
        <w:tc>
          <w:tcPr>
            <w:tcW w:w="1134" w:type="dxa"/>
            <w:shd w:val="clear" w:color="auto" w:fill="D0CECE" w:themeFill="background2" w:themeFillShade="E6"/>
          </w:tcPr>
          <w:p w:rsidR="00CB0A23" w:rsidRPr="002B6D95" w:rsidRDefault="00DC3AF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1/3</w:t>
            </w:r>
          </w:p>
        </w:tc>
        <w:tc>
          <w:tcPr>
            <w:tcW w:w="680"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1/2</w:t>
            </w:r>
          </w:p>
        </w:tc>
        <w:tc>
          <w:tcPr>
            <w:tcW w:w="680"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1/2</w:t>
            </w:r>
          </w:p>
        </w:tc>
        <w:tc>
          <w:tcPr>
            <w:tcW w:w="680"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1/2</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1/3</w:t>
            </w:r>
          </w:p>
        </w:tc>
        <w:tc>
          <w:tcPr>
            <w:tcW w:w="680"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1/2</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1/3</w:t>
            </w:r>
          </w:p>
        </w:tc>
        <w:tc>
          <w:tcPr>
            <w:tcW w:w="680" w:type="dxa"/>
            <w:shd w:val="clear" w:color="auto" w:fill="FFFFFF" w:themeFill="background1"/>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1/2</w:t>
            </w:r>
          </w:p>
        </w:tc>
      </w:tr>
      <w:tr w:rsidR="00CB0A23" w:rsidRPr="002B6D95" w:rsidTr="009D6C72">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035" w:type="dxa"/>
            <w:noWrap/>
            <w:hideMark/>
          </w:tcPr>
          <w:p w:rsidR="00CB0A23" w:rsidRPr="002B6D95" w:rsidRDefault="00CB0A23" w:rsidP="00D733A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A-H</w:t>
            </w:r>
          </w:p>
        </w:tc>
        <w:tc>
          <w:tcPr>
            <w:tcW w:w="829"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2</w:t>
            </w:r>
          </w:p>
        </w:tc>
        <w:tc>
          <w:tcPr>
            <w:tcW w:w="964" w:type="dxa"/>
            <w:shd w:val="clear" w:color="auto" w:fill="auto"/>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2</w:t>
            </w:r>
          </w:p>
        </w:tc>
        <w:tc>
          <w:tcPr>
            <w:tcW w:w="1134" w:type="dxa"/>
            <w:shd w:val="clear" w:color="auto" w:fill="D0CECE" w:themeFill="background2" w:themeFillShade="E6"/>
          </w:tcPr>
          <w:p w:rsidR="00CB0A23" w:rsidRPr="002B6D95" w:rsidRDefault="00DC3AF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w:t>
            </w:r>
          </w:p>
        </w:tc>
        <w:tc>
          <w:tcPr>
            <w:tcW w:w="680"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2</w:t>
            </w:r>
          </w:p>
        </w:tc>
        <w:tc>
          <w:tcPr>
            <w:tcW w:w="680"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2</w:t>
            </w:r>
          </w:p>
        </w:tc>
        <w:tc>
          <w:tcPr>
            <w:tcW w:w="680"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2</w:t>
            </w:r>
          </w:p>
        </w:tc>
        <w:tc>
          <w:tcPr>
            <w:tcW w:w="680"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2</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3</w:t>
            </w:r>
          </w:p>
        </w:tc>
        <w:tc>
          <w:tcPr>
            <w:tcW w:w="680"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2</w:t>
            </w:r>
          </w:p>
        </w:tc>
        <w:tc>
          <w:tcPr>
            <w:tcW w:w="680" w:type="dxa"/>
            <w:shd w:val="clear" w:color="auto" w:fill="FFFFFF" w:themeFill="background1"/>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2</w:t>
            </w:r>
          </w:p>
        </w:tc>
      </w:tr>
      <w:tr w:rsidR="00CB0A23" w:rsidRPr="002B6D95" w:rsidTr="009D6C72">
        <w:trPr>
          <w:trHeight w:val="227"/>
          <w:jc w:val="center"/>
        </w:trPr>
        <w:tc>
          <w:tcPr>
            <w:cnfStyle w:val="001000000000" w:firstRow="0" w:lastRow="0" w:firstColumn="1" w:lastColumn="0" w:oddVBand="0" w:evenVBand="0" w:oddHBand="0" w:evenHBand="0" w:firstRowFirstColumn="0" w:firstRowLastColumn="0" w:lastRowFirstColumn="0" w:lastRowLastColumn="0"/>
            <w:tcW w:w="1035" w:type="dxa"/>
            <w:noWrap/>
            <w:hideMark/>
          </w:tcPr>
          <w:p w:rsidR="00CB0A23" w:rsidRPr="002B6D95" w:rsidRDefault="00CB0A23" w:rsidP="00D733A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A-I</w:t>
            </w:r>
          </w:p>
        </w:tc>
        <w:tc>
          <w:tcPr>
            <w:tcW w:w="829"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1/3</w:t>
            </w:r>
          </w:p>
        </w:tc>
        <w:tc>
          <w:tcPr>
            <w:tcW w:w="964" w:type="dxa"/>
            <w:shd w:val="clear" w:color="auto" w:fill="auto"/>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1/3</w:t>
            </w:r>
          </w:p>
        </w:tc>
        <w:tc>
          <w:tcPr>
            <w:tcW w:w="1134" w:type="dxa"/>
            <w:shd w:val="clear" w:color="auto" w:fill="D0CECE" w:themeFill="background2" w:themeFillShade="E6"/>
          </w:tcPr>
          <w:p w:rsidR="00CB0A23" w:rsidRPr="002B6D95" w:rsidRDefault="00DC3AF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1/4</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1/2</w:t>
            </w:r>
          </w:p>
        </w:tc>
        <w:tc>
          <w:tcPr>
            <w:tcW w:w="680"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1/3</w:t>
            </w:r>
          </w:p>
        </w:tc>
        <w:tc>
          <w:tcPr>
            <w:tcW w:w="680"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1/3</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1/2</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680" w:type="dxa"/>
            <w:shd w:val="clear" w:color="auto" w:fill="FFFFFF" w:themeFill="background1"/>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1/3</w:t>
            </w:r>
          </w:p>
        </w:tc>
      </w:tr>
      <w:tr w:rsidR="00CB0A23" w:rsidRPr="002B6D95" w:rsidTr="009D6C72">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035" w:type="dxa"/>
            <w:noWrap/>
            <w:hideMark/>
          </w:tcPr>
          <w:p w:rsidR="00CB0A23" w:rsidRPr="002B6D95" w:rsidRDefault="00CB0A23" w:rsidP="00D733A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B-C</w:t>
            </w:r>
          </w:p>
        </w:tc>
        <w:tc>
          <w:tcPr>
            <w:tcW w:w="829"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4</w:t>
            </w:r>
          </w:p>
        </w:tc>
        <w:tc>
          <w:tcPr>
            <w:tcW w:w="964" w:type="dxa"/>
            <w:shd w:val="clear" w:color="auto" w:fill="D0CECE" w:themeFill="background2" w:themeFillShade="E6"/>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w:t>
            </w:r>
            <w:r w:rsidRPr="002B6D95">
              <w:rPr>
                <w:rFonts w:ascii="Times New Roman" w:eastAsia="Times New Roman" w:hAnsi="Times New Roman"/>
                <w:color w:val="000000"/>
                <w:sz w:val="16"/>
                <w:szCs w:val="16"/>
                <w:lang w:eastAsia="pt-BR"/>
              </w:rPr>
              <w:t>4</w:t>
            </w:r>
          </w:p>
        </w:tc>
        <w:tc>
          <w:tcPr>
            <w:tcW w:w="1134" w:type="dxa"/>
            <w:shd w:val="clear" w:color="auto" w:fill="D0CECE" w:themeFill="background2" w:themeFillShade="E6"/>
          </w:tcPr>
          <w:p w:rsidR="00CB0A23" w:rsidRPr="002B6D95" w:rsidRDefault="00DC3AF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3</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2</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3</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2</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680" w:type="dxa"/>
            <w:shd w:val="clear" w:color="auto" w:fill="D0CECE" w:themeFill="background2" w:themeFillShade="E6"/>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1/3</w:t>
            </w:r>
          </w:p>
        </w:tc>
      </w:tr>
      <w:tr w:rsidR="00CB0A23" w:rsidRPr="002B6D95" w:rsidTr="009D6C72">
        <w:trPr>
          <w:trHeight w:val="227"/>
          <w:jc w:val="center"/>
        </w:trPr>
        <w:tc>
          <w:tcPr>
            <w:cnfStyle w:val="001000000000" w:firstRow="0" w:lastRow="0" w:firstColumn="1" w:lastColumn="0" w:oddVBand="0" w:evenVBand="0" w:oddHBand="0" w:evenHBand="0" w:firstRowFirstColumn="0" w:firstRowLastColumn="0" w:lastRowFirstColumn="0" w:lastRowLastColumn="0"/>
            <w:tcW w:w="1035" w:type="dxa"/>
            <w:noWrap/>
            <w:hideMark/>
          </w:tcPr>
          <w:p w:rsidR="00CB0A23" w:rsidRPr="002B6D95" w:rsidRDefault="00CB0A23" w:rsidP="00D733A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B-D</w:t>
            </w:r>
          </w:p>
        </w:tc>
        <w:tc>
          <w:tcPr>
            <w:tcW w:w="829"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964" w:type="dxa"/>
            <w:shd w:val="clear" w:color="auto" w:fill="auto"/>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1134" w:type="dxa"/>
            <w:shd w:val="clear" w:color="auto" w:fill="D0CECE" w:themeFill="background2" w:themeFillShade="E6"/>
          </w:tcPr>
          <w:p w:rsidR="00CB0A23" w:rsidRPr="002B6D95" w:rsidRDefault="00DC3AF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2</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2</w:t>
            </w:r>
          </w:p>
        </w:tc>
        <w:tc>
          <w:tcPr>
            <w:tcW w:w="680"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680"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2</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2</w:t>
            </w:r>
          </w:p>
        </w:tc>
        <w:tc>
          <w:tcPr>
            <w:tcW w:w="680"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680" w:type="dxa"/>
            <w:shd w:val="clear" w:color="auto" w:fill="FFFFFF" w:themeFill="background1"/>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r>
      <w:tr w:rsidR="00CB0A23" w:rsidRPr="002B6D95" w:rsidTr="00CB0A23">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035" w:type="dxa"/>
            <w:noWrap/>
            <w:hideMark/>
          </w:tcPr>
          <w:p w:rsidR="00CB0A23" w:rsidRPr="002B6D95" w:rsidRDefault="00CB0A23" w:rsidP="00D733A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B-E</w:t>
            </w:r>
          </w:p>
        </w:tc>
        <w:tc>
          <w:tcPr>
            <w:tcW w:w="829"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1/4</w:t>
            </w:r>
          </w:p>
        </w:tc>
        <w:tc>
          <w:tcPr>
            <w:tcW w:w="964" w:type="dxa"/>
            <w:shd w:val="clear" w:color="auto" w:fill="auto"/>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1/4</w:t>
            </w:r>
          </w:p>
        </w:tc>
        <w:tc>
          <w:tcPr>
            <w:tcW w:w="1134" w:type="dxa"/>
            <w:shd w:val="clear" w:color="auto" w:fill="FFFFFF" w:themeFill="background1"/>
          </w:tcPr>
          <w:p w:rsidR="00CB0A23" w:rsidRPr="002B6D95" w:rsidRDefault="00DC3AF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1/4</w:t>
            </w:r>
          </w:p>
        </w:tc>
        <w:tc>
          <w:tcPr>
            <w:tcW w:w="680"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1/4</w:t>
            </w:r>
          </w:p>
        </w:tc>
        <w:tc>
          <w:tcPr>
            <w:tcW w:w="680"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1/4</w:t>
            </w:r>
          </w:p>
        </w:tc>
        <w:tc>
          <w:tcPr>
            <w:tcW w:w="680"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1/4</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1/3</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1/3</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1/5</w:t>
            </w:r>
          </w:p>
        </w:tc>
        <w:tc>
          <w:tcPr>
            <w:tcW w:w="680" w:type="dxa"/>
            <w:shd w:val="clear" w:color="auto" w:fill="FFFFFF" w:themeFill="background1"/>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1/4</w:t>
            </w:r>
          </w:p>
        </w:tc>
      </w:tr>
      <w:tr w:rsidR="00CB0A23" w:rsidRPr="002B6D95" w:rsidTr="009D6C72">
        <w:trPr>
          <w:trHeight w:val="227"/>
          <w:jc w:val="center"/>
        </w:trPr>
        <w:tc>
          <w:tcPr>
            <w:cnfStyle w:val="001000000000" w:firstRow="0" w:lastRow="0" w:firstColumn="1" w:lastColumn="0" w:oddVBand="0" w:evenVBand="0" w:oddHBand="0" w:evenHBand="0" w:firstRowFirstColumn="0" w:firstRowLastColumn="0" w:lastRowFirstColumn="0" w:lastRowLastColumn="0"/>
            <w:tcW w:w="1035" w:type="dxa"/>
            <w:noWrap/>
            <w:hideMark/>
          </w:tcPr>
          <w:p w:rsidR="00CB0A23" w:rsidRPr="002B6D95" w:rsidRDefault="00CB0A23" w:rsidP="00D733A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B-F</w:t>
            </w:r>
          </w:p>
        </w:tc>
        <w:tc>
          <w:tcPr>
            <w:tcW w:w="829"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964" w:type="dxa"/>
            <w:shd w:val="clear" w:color="auto" w:fill="auto"/>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1134" w:type="dxa"/>
            <w:shd w:val="clear" w:color="auto" w:fill="D0CECE" w:themeFill="background2" w:themeFillShade="E6"/>
          </w:tcPr>
          <w:p w:rsidR="00CB0A23" w:rsidRPr="002B6D95" w:rsidRDefault="00DC3AF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2</w:t>
            </w:r>
          </w:p>
        </w:tc>
        <w:tc>
          <w:tcPr>
            <w:tcW w:w="680"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680"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680"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2</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2</w:t>
            </w:r>
          </w:p>
        </w:tc>
        <w:tc>
          <w:tcPr>
            <w:tcW w:w="680"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680" w:type="dxa"/>
            <w:shd w:val="clear" w:color="auto" w:fill="FFFFFF" w:themeFill="background1"/>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r>
      <w:tr w:rsidR="00CB0A23" w:rsidRPr="002B6D95" w:rsidTr="009D6C72">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035" w:type="dxa"/>
            <w:noWrap/>
            <w:hideMark/>
          </w:tcPr>
          <w:p w:rsidR="00CB0A23" w:rsidRPr="002B6D95" w:rsidRDefault="00CB0A23" w:rsidP="00D733A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B-G</w:t>
            </w:r>
          </w:p>
        </w:tc>
        <w:tc>
          <w:tcPr>
            <w:tcW w:w="829"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1/4</w:t>
            </w:r>
          </w:p>
        </w:tc>
        <w:tc>
          <w:tcPr>
            <w:tcW w:w="964" w:type="dxa"/>
            <w:shd w:val="clear" w:color="auto" w:fill="auto"/>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1/4</w:t>
            </w:r>
          </w:p>
        </w:tc>
        <w:tc>
          <w:tcPr>
            <w:tcW w:w="1134" w:type="dxa"/>
            <w:shd w:val="clear" w:color="auto" w:fill="D0CECE" w:themeFill="background2" w:themeFillShade="E6"/>
          </w:tcPr>
          <w:p w:rsidR="00CB0A23" w:rsidRPr="002B6D95" w:rsidRDefault="00DC3AF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1/3</w:t>
            </w:r>
          </w:p>
        </w:tc>
        <w:tc>
          <w:tcPr>
            <w:tcW w:w="680"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1/4</w:t>
            </w:r>
          </w:p>
        </w:tc>
        <w:tc>
          <w:tcPr>
            <w:tcW w:w="680"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1/4</w:t>
            </w:r>
          </w:p>
        </w:tc>
        <w:tc>
          <w:tcPr>
            <w:tcW w:w="680"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1/4</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1/3</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1/3</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1/5</w:t>
            </w:r>
          </w:p>
        </w:tc>
        <w:tc>
          <w:tcPr>
            <w:tcW w:w="680" w:type="dxa"/>
            <w:shd w:val="clear" w:color="auto" w:fill="FFFFFF" w:themeFill="background1"/>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1/4</w:t>
            </w:r>
          </w:p>
        </w:tc>
      </w:tr>
      <w:tr w:rsidR="00CB0A23" w:rsidRPr="002B6D95" w:rsidTr="00CB0A23">
        <w:trPr>
          <w:trHeight w:val="227"/>
          <w:jc w:val="center"/>
        </w:trPr>
        <w:tc>
          <w:tcPr>
            <w:cnfStyle w:val="001000000000" w:firstRow="0" w:lastRow="0" w:firstColumn="1" w:lastColumn="0" w:oddVBand="0" w:evenVBand="0" w:oddHBand="0" w:evenHBand="0" w:firstRowFirstColumn="0" w:firstRowLastColumn="0" w:lastRowFirstColumn="0" w:lastRowLastColumn="0"/>
            <w:tcW w:w="1035" w:type="dxa"/>
            <w:noWrap/>
            <w:hideMark/>
          </w:tcPr>
          <w:p w:rsidR="00CB0A23" w:rsidRPr="002B6D95" w:rsidRDefault="00CB0A23" w:rsidP="00D733A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B-H</w:t>
            </w:r>
          </w:p>
        </w:tc>
        <w:tc>
          <w:tcPr>
            <w:tcW w:w="829"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964" w:type="dxa"/>
            <w:shd w:val="clear" w:color="auto" w:fill="auto"/>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1134" w:type="dxa"/>
            <w:shd w:val="clear" w:color="auto" w:fill="FFFFFF" w:themeFill="background1"/>
          </w:tcPr>
          <w:p w:rsidR="00CB0A23" w:rsidRPr="002B6D95" w:rsidRDefault="00DC3AF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w:t>
            </w:r>
          </w:p>
        </w:tc>
        <w:tc>
          <w:tcPr>
            <w:tcW w:w="680"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680"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680"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2</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2</w:t>
            </w:r>
          </w:p>
        </w:tc>
        <w:tc>
          <w:tcPr>
            <w:tcW w:w="680"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680" w:type="dxa"/>
            <w:shd w:val="clear" w:color="auto" w:fill="FFFFFF" w:themeFill="background1"/>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r>
      <w:tr w:rsidR="00CB0A23" w:rsidRPr="002B6D95" w:rsidTr="009D6C72">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035" w:type="dxa"/>
            <w:noWrap/>
            <w:hideMark/>
          </w:tcPr>
          <w:p w:rsidR="00CB0A23" w:rsidRPr="002B6D95" w:rsidRDefault="00CB0A23" w:rsidP="00D733A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B-I</w:t>
            </w:r>
          </w:p>
        </w:tc>
        <w:tc>
          <w:tcPr>
            <w:tcW w:w="829"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1/4</w:t>
            </w:r>
          </w:p>
        </w:tc>
        <w:tc>
          <w:tcPr>
            <w:tcW w:w="964" w:type="dxa"/>
            <w:shd w:val="clear" w:color="auto" w:fill="auto"/>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1/4</w:t>
            </w:r>
          </w:p>
        </w:tc>
        <w:tc>
          <w:tcPr>
            <w:tcW w:w="1134" w:type="dxa"/>
            <w:shd w:val="clear" w:color="auto" w:fill="D0CECE" w:themeFill="background2" w:themeFillShade="E6"/>
          </w:tcPr>
          <w:p w:rsidR="00CB0A23" w:rsidRPr="002B6D95" w:rsidRDefault="00DC3AF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1/3</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1/3</w:t>
            </w:r>
          </w:p>
        </w:tc>
        <w:tc>
          <w:tcPr>
            <w:tcW w:w="680"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1/4</w:t>
            </w:r>
          </w:p>
        </w:tc>
        <w:tc>
          <w:tcPr>
            <w:tcW w:w="680"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1/4</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1/3</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1/2</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1/2</w:t>
            </w:r>
          </w:p>
        </w:tc>
        <w:tc>
          <w:tcPr>
            <w:tcW w:w="680" w:type="dxa"/>
            <w:shd w:val="clear" w:color="auto" w:fill="FFFFFF" w:themeFill="background1"/>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1/4</w:t>
            </w:r>
          </w:p>
        </w:tc>
      </w:tr>
      <w:tr w:rsidR="00CB0A23" w:rsidRPr="002B6D95" w:rsidTr="009D6C72">
        <w:trPr>
          <w:trHeight w:val="227"/>
          <w:jc w:val="center"/>
        </w:trPr>
        <w:tc>
          <w:tcPr>
            <w:cnfStyle w:val="001000000000" w:firstRow="0" w:lastRow="0" w:firstColumn="1" w:lastColumn="0" w:oddVBand="0" w:evenVBand="0" w:oddHBand="0" w:evenHBand="0" w:firstRowFirstColumn="0" w:firstRowLastColumn="0" w:lastRowFirstColumn="0" w:lastRowLastColumn="0"/>
            <w:tcW w:w="1035" w:type="dxa"/>
            <w:noWrap/>
            <w:hideMark/>
          </w:tcPr>
          <w:p w:rsidR="00CB0A23" w:rsidRPr="002B6D95" w:rsidRDefault="00CB0A23" w:rsidP="00D733A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C-D</w:t>
            </w:r>
          </w:p>
        </w:tc>
        <w:tc>
          <w:tcPr>
            <w:tcW w:w="829"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4</w:t>
            </w:r>
          </w:p>
        </w:tc>
        <w:tc>
          <w:tcPr>
            <w:tcW w:w="964" w:type="dxa"/>
            <w:shd w:val="clear" w:color="auto" w:fill="auto"/>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4</w:t>
            </w:r>
          </w:p>
        </w:tc>
        <w:tc>
          <w:tcPr>
            <w:tcW w:w="1134" w:type="dxa"/>
            <w:shd w:val="clear" w:color="auto" w:fill="D0CECE" w:themeFill="background2" w:themeFillShade="E6"/>
          </w:tcPr>
          <w:p w:rsidR="00CB0A23" w:rsidRPr="002B6D95" w:rsidRDefault="00DC3AF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3</w:t>
            </w:r>
          </w:p>
        </w:tc>
        <w:tc>
          <w:tcPr>
            <w:tcW w:w="680"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4</w:t>
            </w:r>
          </w:p>
        </w:tc>
        <w:tc>
          <w:tcPr>
            <w:tcW w:w="680"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4</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3</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2</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680" w:type="dxa"/>
            <w:shd w:val="clear" w:color="auto" w:fill="FFFFFF" w:themeFill="background1"/>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4</w:t>
            </w:r>
          </w:p>
        </w:tc>
      </w:tr>
      <w:tr w:rsidR="00CB0A23" w:rsidRPr="002B6D95" w:rsidTr="009D6C72">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035" w:type="dxa"/>
            <w:noWrap/>
            <w:hideMark/>
          </w:tcPr>
          <w:p w:rsidR="00CB0A23" w:rsidRPr="002B6D95" w:rsidRDefault="00CB0A23" w:rsidP="00D733A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C-E</w:t>
            </w:r>
          </w:p>
        </w:tc>
        <w:tc>
          <w:tcPr>
            <w:tcW w:w="829"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964" w:type="dxa"/>
            <w:shd w:val="clear" w:color="auto" w:fill="auto"/>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1134" w:type="dxa"/>
            <w:shd w:val="clear" w:color="auto" w:fill="D0CECE" w:themeFill="background2" w:themeFillShade="E6"/>
          </w:tcPr>
          <w:p w:rsidR="00CB0A23" w:rsidRPr="002B6D95" w:rsidRDefault="00DC3AF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1/2</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1/2</w:t>
            </w:r>
          </w:p>
        </w:tc>
        <w:tc>
          <w:tcPr>
            <w:tcW w:w="680"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1/3</w:t>
            </w:r>
          </w:p>
        </w:tc>
        <w:tc>
          <w:tcPr>
            <w:tcW w:w="680"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1/2</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1/3</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1/4</w:t>
            </w:r>
          </w:p>
        </w:tc>
        <w:tc>
          <w:tcPr>
            <w:tcW w:w="680" w:type="dxa"/>
            <w:shd w:val="clear" w:color="auto" w:fill="FFFFFF" w:themeFill="background1"/>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r>
      <w:tr w:rsidR="00CB0A23" w:rsidRPr="002B6D95" w:rsidTr="009D6C72">
        <w:trPr>
          <w:trHeight w:val="227"/>
          <w:jc w:val="center"/>
        </w:trPr>
        <w:tc>
          <w:tcPr>
            <w:cnfStyle w:val="001000000000" w:firstRow="0" w:lastRow="0" w:firstColumn="1" w:lastColumn="0" w:oddVBand="0" w:evenVBand="0" w:oddHBand="0" w:evenHBand="0" w:firstRowFirstColumn="0" w:firstRowLastColumn="0" w:lastRowFirstColumn="0" w:lastRowLastColumn="0"/>
            <w:tcW w:w="1035" w:type="dxa"/>
            <w:noWrap/>
            <w:hideMark/>
          </w:tcPr>
          <w:p w:rsidR="00CB0A23" w:rsidRPr="002B6D95" w:rsidRDefault="00CB0A23" w:rsidP="00D733A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C-F</w:t>
            </w:r>
          </w:p>
        </w:tc>
        <w:tc>
          <w:tcPr>
            <w:tcW w:w="829"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4</w:t>
            </w:r>
          </w:p>
        </w:tc>
        <w:tc>
          <w:tcPr>
            <w:tcW w:w="964" w:type="dxa"/>
            <w:shd w:val="clear" w:color="auto" w:fill="auto"/>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4</w:t>
            </w:r>
          </w:p>
        </w:tc>
        <w:tc>
          <w:tcPr>
            <w:tcW w:w="1134" w:type="dxa"/>
            <w:shd w:val="clear" w:color="auto" w:fill="D0CECE" w:themeFill="background2" w:themeFillShade="E6"/>
          </w:tcPr>
          <w:p w:rsidR="00CB0A23" w:rsidRPr="002B6D95" w:rsidRDefault="00DC3AF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3</w:t>
            </w:r>
          </w:p>
        </w:tc>
        <w:tc>
          <w:tcPr>
            <w:tcW w:w="680"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4</w:t>
            </w:r>
          </w:p>
        </w:tc>
        <w:tc>
          <w:tcPr>
            <w:tcW w:w="680"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4</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3</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2</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680" w:type="dxa"/>
            <w:shd w:val="clear" w:color="auto" w:fill="FFFFFF" w:themeFill="background1"/>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4</w:t>
            </w:r>
          </w:p>
        </w:tc>
      </w:tr>
      <w:tr w:rsidR="00CB0A23" w:rsidRPr="002B6D95" w:rsidTr="009D6C72">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035" w:type="dxa"/>
            <w:noWrap/>
            <w:hideMark/>
          </w:tcPr>
          <w:p w:rsidR="00CB0A23" w:rsidRPr="002B6D95" w:rsidRDefault="00CB0A23" w:rsidP="00D733A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C-G</w:t>
            </w:r>
          </w:p>
        </w:tc>
        <w:tc>
          <w:tcPr>
            <w:tcW w:w="829"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964" w:type="dxa"/>
            <w:shd w:val="clear" w:color="auto" w:fill="auto"/>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1134" w:type="dxa"/>
            <w:shd w:val="clear" w:color="auto" w:fill="D0CECE" w:themeFill="background2" w:themeFillShade="E6"/>
          </w:tcPr>
          <w:p w:rsidR="00CB0A23" w:rsidRPr="002B6D95" w:rsidRDefault="00DC3AF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1/2</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1/2</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1/3</w:t>
            </w:r>
          </w:p>
        </w:tc>
        <w:tc>
          <w:tcPr>
            <w:tcW w:w="680"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1/2</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1/3</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1/4</w:t>
            </w:r>
          </w:p>
        </w:tc>
        <w:tc>
          <w:tcPr>
            <w:tcW w:w="680" w:type="dxa"/>
            <w:shd w:val="clear" w:color="auto" w:fill="FFFFFF" w:themeFill="background1"/>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r>
      <w:tr w:rsidR="00CB0A23" w:rsidRPr="002B6D95" w:rsidTr="009D6C72">
        <w:trPr>
          <w:trHeight w:val="227"/>
          <w:jc w:val="center"/>
        </w:trPr>
        <w:tc>
          <w:tcPr>
            <w:cnfStyle w:val="001000000000" w:firstRow="0" w:lastRow="0" w:firstColumn="1" w:lastColumn="0" w:oddVBand="0" w:evenVBand="0" w:oddHBand="0" w:evenHBand="0" w:firstRowFirstColumn="0" w:firstRowLastColumn="0" w:lastRowFirstColumn="0" w:lastRowLastColumn="0"/>
            <w:tcW w:w="1035" w:type="dxa"/>
            <w:noWrap/>
            <w:hideMark/>
          </w:tcPr>
          <w:p w:rsidR="00CB0A23" w:rsidRPr="002B6D95" w:rsidRDefault="00CB0A23" w:rsidP="00D733A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C-H</w:t>
            </w:r>
          </w:p>
        </w:tc>
        <w:tc>
          <w:tcPr>
            <w:tcW w:w="829"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4</w:t>
            </w:r>
          </w:p>
        </w:tc>
        <w:tc>
          <w:tcPr>
            <w:tcW w:w="964" w:type="dxa"/>
            <w:shd w:val="clear" w:color="auto" w:fill="auto"/>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4</w:t>
            </w:r>
          </w:p>
        </w:tc>
        <w:tc>
          <w:tcPr>
            <w:tcW w:w="1134" w:type="dxa"/>
            <w:shd w:val="clear" w:color="auto" w:fill="D0CECE" w:themeFill="background2" w:themeFillShade="E6"/>
          </w:tcPr>
          <w:p w:rsidR="00CB0A23" w:rsidRPr="002B6D95" w:rsidRDefault="00DC3AF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3</w:t>
            </w:r>
          </w:p>
        </w:tc>
        <w:tc>
          <w:tcPr>
            <w:tcW w:w="680"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4</w:t>
            </w:r>
          </w:p>
        </w:tc>
        <w:tc>
          <w:tcPr>
            <w:tcW w:w="680"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4</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3</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2</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680" w:type="dxa"/>
            <w:shd w:val="clear" w:color="auto" w:fill="FFFFFF" w:themeFill="background1"/>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4</w:t>
            </w:r>
          </w:p>
        </w:tc>
      </w:tr>
      <w:tr w:rsidR="00CB0A23" w:rsidRPr="002B6D95" w:rsidTr="009D6C72">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035" w:type="dxa"/>
            <w:noWrap/>
            <w:hideMark/>
          </w:tcPr>
          <w:p w:rsidR="00CB0A23" w:rsidRPr="002B6D95" w:rsidRDefault="00CB0A23" w:rsidP="00D733A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C-I</w:t>
            </w:r>
          </w:p>
        </w:tc>
        <w:tc>
          <w:tcPr>
            <w:tcW w:w="829"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1/7</w:t>
            </w:r>
          </w:p>
        </w:tc>
        <w:tc>
          <w:tcPr>
            <w:tcW w:w="964" w:type="dxa"/>
            <w:shd w:val="clear" w:color="auto" w:fill="D0CECE" w:themeFill="background2" w:themeFillShade="E6"/>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7</w:t>
            </w:r>
          </w:p>
        </w:tc>
        <w:tc>
          <w:tcPr>
            <w:tcW w:w="1134" w:type="dxa"/>
            <w:shd w:val="clear" w:color="auto" w:fill="D0CECE" w:themeFill="background2" w:themeFillShade="E6"/>
          </w:tcPr>
          <w:p w:rsidR="00CB0A23" w:rsidRPr="002B6D95" w:rsidRDefault="00DC3AF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1/6</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1/6</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1/5</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1/4</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1/6</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1/5</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1/4</w:t>
            </w:r>
          </w:p>
        </w:tc>
        <w:tc>
          <w:tcPr>
            <w:tcW w:w="680" w:type="dxa"/>
            <w:shd w:val="clear" w:color="auto" w:fill="D0CECE" w:themeFill="background2" w:themeFillShade="E6"/>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2</w:t>
            </w:r>
          </w:p>
        </w:tc>
      </w:tr>
      <w:tr w:rsidR="00CB0A23" w:rsidRPr="002B6D95" w:rsidTr="009D6C72">
        <w:trPr>
          <w:trHeight w:val="227"/>
          <w:jc w:val="center"/>
        </w:trPr>
        <w:tc>
          <w:tcPr>
            <w:cnfStyle w:val="001000000000" w:firstRow="0" w:lastRow="0" w:firstColumn="1" w:lastColumn="0" w:oddVBand="0" w:evenVBand="0" w:oddHBand="0" w:evenHBand="0" w:firstRowFirstColumn="0" w:firstRowLastColumn="0" w:lastRowFirstColumn="0" w:lastRowLastColumn="0"/>
            <w:tcW w:w="1035" w:type="dxa"/>
            <w:noWrap/>
            <w:hideMark/>
          </w:tcPr>
          <w:p w:rsidR="00CB0A23" w:rsidRPr="002B6D95" w:rsidRDefault="00CB0A23" w:rsidP="00D733A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D-E</w:t>
            </w:r>
          </w:p>
        </w:tc>
        <w:tc>
          <w:tcPr>
            <w:tcW w:w="829"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1/4</w:t>
            </w:r>
          </w:p>
        </w:tc>
        <w:tc>
          <w:tcPr>
            <w:tcW w:w="964" w:type="dxa"/>
            <w:shd w:val="clear" w:color="auto" w:fill="auto"/>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1/4</w:t>
            </w:r>
          </w:p>
        </w:tc>
        <w:tc>
          <w:tcPr>
            <w:tcW w:w="1134" w:type="dxa"/>
            <w:shd w:val="clear" w:color="auto" w:fill="D0CECE" w:themeFill="background2" w:themeFillShade="E6"/>
          </w:tcPr>
          <w:p w:rsidR="00CB0A23" w:rsidRPr="002B6D95" w:rsidRDefault="00DC3AF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1/5</w:t>
            </w:r>
          </w:p>
        </w:tc>
        <w:tc>
          <w:tcPr>
            <w:tcW w:w="680"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1/4</w:t>
            </w:r>
          </w:p>
        </w:tc>
        <w:tc>
          <w:tcPr>
            <w:tcW w:w="680"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1/4</w:t>
            </w:r>
          </w:p>
        </w:tc>
        <w:tc>
          <w:tcPr>
            <w:tcW w:w="680"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1/4</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1/5</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1/6</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1/6</w:t>
            </w:r>
          </w:p>
        </w:tc>
        <w:tc>
          <w:tcPr>
            <w:tcW w:w="680" w:type="dxa"/>
            <w:shd w:val="clear" w:color="auto" w:fill="FFFFFF" w:themeFill="background1"/>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1/4</w:t>
            </w:r>
          </w:p>
        </w:tc>
      </w:tr>
      <w:tr w:rsidR="00CB0A23" w:rsidRPr="002B6D95" w:rsidTr="00CB0A23">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035" w:type="dxa"/>
            <w:noWrap/>
            <w:hideMark/>
          </w:tcPr>
          <w:p w:rsidR="00CB0A23" w:rsidRPr="002B6D95" w:rsidRDefault="00CB0A23" w:rsidP="00D733A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D-F</w:t>
            </w:r>
          </w:p>
        </w:tc>
        <w:tc>
          <w:tcPr>
            <w:tcW w:w="829"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964" w:type="dxa"/>
            <w:shd w:val="clear" w:color="auto" w:fill="auto"/>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1134" w:type="dxa"/>
            <w:shd w:val="clear" w:color="auto" w:fill="FFFFFF" w:themeFill="background1"/>
          </w:tcPr>
          <w:p w:rsidR="00CB0A23" w:rsidRPr="002B6D95" w:rsidRDefault="00DC3AF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w:t>
            </w:r>
          </w:p>
        </w:tc>
        <w:tc>
          <w:tcPr>
            <w:tcW w:w="680"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680"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680"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680"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680"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680"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680" w:type="dxa"/>
            <w:shd w:val="clear" w:color="auto" w:fill="FFFFFF" w:themeFill="background1"/>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r>
      <w:tr w:rsidR="00CB0A23" w:rsidRPr="002B6D95" w:rsidTr="00CB0A23">
        <w:trPr>
          <w:trHeight w:val="227"/>
          <w:jc w:val="center"/>
        </w:trPr>
        <w:tc>
          <w:tcPr>
            <w:cnfStyle w:val="001000000000" w:firstRow="0" w:lastRow="0" w:firstColumn="1" w:lastColumn="0" w:oddVBand="0" w:evenVBand="0" w:oddHBand="0" w:evenHBand="0" w:firstRowFirstColumn="0" w:firstRowLastColumn="0" w:lastRowFirstColumn="0" w:lastRowLastColumn="0"/>
            <w:tcW w:w="1035" w:type="dxa"/>
            <w:noWrap/>
            <w:hideMark/>
          </w:tcPr>
          <w:p w:rsidR="00CB0A23" w:rsidRPr="002B6D95" w:rsidRDefault="00CB0A23" w:rsidP="00D733A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D-G</w:t>
            </w:r>
          </w:p>
        </w:tc>
        <w:tc>
          <w:tcPr>
            <w:tcW w:w="829"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1/4</w:t>
            </w:r>
          </w:p>
        </w:tc>
        <w:tc>
          <w:tcPr>
            <w:tcW w:w="964" w:type="dxa"/>
            <w:shd w:val="clear" w:color="auto" w:fill="auto"/>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1/4</w:t>
            </w:r>
          </w:p>
        </w:tc>
        <w:tc>
          <w:tcPr>
            <w:tcW w:w="1134" w:type="dxa"/>
            <w:shd w:val="clear" w:color="auto" w:fill="FFFFFF" w:themeFill="background1"/>
          </w:tcPr>
          <w:p w:rsidR="00CB0A23" w:rsidRPr="002B6D95" w:rsidRDefault="00DC3AF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1/4</w:t>
            </w:r>
          </w:p>
        </w:tc>
        <w:tc>
          <w:tcPr>
            <w:tcW w:w="680"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1/4</w:t>
            </w:r>
          </w:p>
        </w:tc>
        <w:tc>
          <w:tcPr>
            <w:tcW w:w="680"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1/4</w:t>
            </w:r>
          </w:p>
        </w:tc>
        <w:tc>
          <w:tcPr>
            <w:tcW w:w="680"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1/4</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1/5</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1/6</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1/6</w:t>
            </w:r>
          </w:p>
        </w:tc>
        <w:tc>
          <w:tcPr>
            <w:tcW w:w="680" w:type="dxa"/>
            <w:shd w:val="clear" w:color="auto" w:fill="FFFFFF" w:themeFill="background1"/>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1/4</w:t>
            </w:r>
          </w:p>
        </w:tc>
      </w:tr>
      <w:tr w:rsidR="00CB0A23" w:rsidRPr="002B6D95" w:rsidTr="009D6C72">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035" w:type="dxa"/>
            <w:noWrap/>
            <w:hideMark/>
          </w:tcPr>
          <w:p w:rsidR="00CB0A23" w:rsidRPr="002B6D95" w:rsidRDefault="00CB0A23" w:rsidP="00D733A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D-H</w:t>
            </w:r>
          </w:p>
        </w:tc>
        <w:tc>
          <w:tcPr>
            <w:tcW w:w="829"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964" w:type="dxa"/>
            <w:shd w:val="clear" w:color="auto" w:fill="auto"/>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1134" w:type="dxa"/>
            <w:shd w:val="clear" w:color="auto" w:fill="D0CECE" w:themeFill="background2" w:themeFillShade="E6"/>
          </w:tcPr>
          <w:p w:rsidR="00CB0A23" w:rsidRPr="002B6D95" w:rsidRDefault="00DC3AF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1/2</w:t>
            </w:r>
          </w:p>
        </w:tc>
        <w:tc>
          <w:tcPr>
            <w:tcW w:w="680"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680"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680"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680"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680"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680"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680" w:type="dxa"/>
            <w:shd w:val="clear" w:color="auto" w:fill="FFFFFF" w:themeFill="background1"/>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r>
      <w:tr w:rsidR="00CB0A23" w:rsidRPr="002B6D95" w:rsidTr="009D6C72">
        <w:trPr>
          <w:trHeight w:val="227"/>
          <w:jc w:val="center"/>
        </w:trPr>
        <w:tc>
          <w:tcPr>
            <w:cnfStyle w:val="001000000000" w:firstRow="0" w:lastRow="0" w:firstColumn="1" w:lastColumn="0" w:oddVBand="0" w:evenVBand="0" w:oddHBand="0" w:evenHBand="0" w:firstRowFirstColumn="0" w:firstRowLastColumn="0" w:lastRowFirstColumn="0" w:lastRowLastColumn="0"/>
            <w:tcW w:w="1035" w:type="dxa"/>
            <w:noWrap/>
            <w:hideMark/>
          </w:tcPr>
          <w:p w:rsidR="00CB0A23" w:rsidRPr="002B6D95" w:rsidRDefault="00CB0A23" w:rsidP="00D733A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D-I</w:t>
            </w:r>
          </w:p>
        </w:tc>
        <w:tc>
          <w:tcPr>
            <w:tcW w:w="829"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1/6</w:t>
            </w:r>
          </w:p>
        </w:tc>
        <w:tc>
          <w:tcPr>
            <w:tcW w:w="964" w:type="dxa"/>
            <w:shd w:val="clear" w:color="auto" w:fill="auto"/>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1/6</w:t>
            </w:r>
          </w:p>
        </w:tc>
        <w:tc>
          <w:tcPr>
            <w:tcW w:w="1134" w:type="dxa"/>
            <w:shd w:val="clear" w:color="auto" w:fill="D0CECE" w:themeFill="background2" w:themeFillShade="E6"/>
          </w:tcPr>
          <w:p w:rsidR="00CB0A23" w:rsidRPr="002B6D95" w:rsidRDefault="00DC3AF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1/5</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1/5</w:t>
            </w:r>
          </w:p>
        </w:tc>
        <w:tc>
          <w:tcPr>
            <w:tcW w:w="680"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1/6</w:t>
            </w:r>
          </w:p>
        </w:tc>
        <w:tc>
          <w:tcPr>
            <w:tcW w:w="680"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1/6</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1/5</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1/4</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1/3</w:t>
            </w:r>
          </w:p>
        </w:tc>
        <w:tc>
          <w:tcPr>
            <w:tcW w:w="680" w:type="dxa"/>
            <w:shd w:val="clear" w:color="auto" w:fill="FFFFFF" w:themeFill="background1"/>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1/6</w:t>
            </w:r>
          </w:p>
        </w:tc>
      </w:tr>
      <w:tr w:rsidR="00CB0A23" w:rsidRPr="002B6D95" w:rsidTr="009D6C72">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035" w:type="dxa"/>
            <w:noWrap/>
            <w:hideMark/>
          </w:tcPr>
          <w:p w:rsidR="00CB0A23" w:rsidRPr="002B6D95" w:rsidRDefault="00CB0A23" w:rsidP="00D733A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E-F</w:t>
            </w:r>
          </w:p>
        </w:tc>
        <w:tc>
          <w:tcPr>
            <w:tcW w:w="829"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4</w:t>
            </w:r>
          </w:p>
        </w:tc>
        <w:tc>
          <w:tcPr>
            <w:tcW w:w="964" w:type="dxa"/>
            <w:shd w:val="clear" w:color="auto" w:fill="auto"/>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4</w:t>
            </w:r>
          </w:p>
        </w:tc>
        <w:tc>
          <w:tcPr>
            <w:tcW w:w="1134" w:type="dxa"/>
            <w:shd w:val="clear" w:color="auto" w:fill="D0CECE" w:themeFill="background2" w:themeFillShade="E6"/>
          </w:tcPr>
          <w:p w:rsidR="00CB0A23" w:rsidRPr="002B6D95" w:rsidRDefault="00DC3AF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5</w:t>
            </w:r>
          </w:p>
        </w:tc>
        <w:tc>
          <w:tcPr>
            <w:tcW w:w="680"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4</w:t>
            </w:r>
          </w:p>
        </w:tc>
        <w:tc>
          <w:tcPr>
            <w:tcW w:w="680"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4</w:t>
            </w:r>
          </w:p>
        </w:tc>
        <w:tc>
          <w:tcPr>
            <w:tcW w:w="680"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4</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5</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6</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5</w:t>
            </w:r>
          </w:p>
        </w:tc>
        <w:tc>
          <w:tcPr>
            <w:tcW w:w="680" w:type="dxa"/>
            <w:shd w:val="clear" w:color="auto" w:fill="FFFFFF" w:themeFill="background1"/>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4</w:t>
            </w:r>
          </w:p>
        </w:tc>
      </w:tr>
      <w:tr w:rsidR="00CB0A23" w:rsidRPr="002B6D95" w:rsidTr="00CB0A23">
        <w:trPr>
          <w:trHeight w:val="227"/>
          <w:jc w:val="center"/>
        </w:trPr>
        <w:tc>
          <w:tcPr>
            <w:cnfStyle w:val="001000000000" w:firstRow="0" w:lastRow="0" w:firstColumn="1" w:lastColumn="0" w:oddVBand="0" w:evenVBand="0" w:oddHBand="0" w:evenHBand="0" w:firstRowFirstColumn="0" w:firstRowLastColumn="0" w:lastRowFirstColumn="0" w:lastRowLastColumn="0"/>
            <w:tcW w:w="1035" w:type="dxa"/>
            <w:noWrap/>
            <w:hideMark/>
          </w:tcPr>
          <w:p w:rsidR="00CB0A23" w:rsidRPr="002B6D95" w:rsidRDefault="00CB0A23" w:rsidP="00D733A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E-G</w:t>
            </w:r>
          </w:p>
        </w:tc>
        <w:tc>
          <w:tcPr>
            <w:tcW w:w="829"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964" w:type="dxa"/>
            <w:shd w:val="clear" w:color="auto" w:fill="auto"/>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1134" w:type="dxa"/>
            <w:shd w:val="clear" w:color="auto" w:fill="FFFFFF" w:themeFill="background1"/>
          </w:tcPr>
          <w:p w:rsidR="00CB0A23" w:rsidRPr="002B6D95" w:rsidRDefault="00DC3AF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w:t>
            </w:r>
          </w:p>
        </w:tc>
        <w:tc>
          <w:tcPr>
            <w:tcW w:w="680"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680"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680"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680"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680"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680"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680" w:type="dxa"/>
            <w:shd w:val="clear" w:color="auto" w:fill="FFFFFF" w:themeFill="background1"/>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r>
      <w:tr w:rsidR="00CB0A23" w:rsidRPr="002B6D95" w:rsidTr="00CB0A23">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035" w:type="dxa"/>
            <w:noWrap/>
            <w:hideMark/>
          </w:tcPr>
          <w:p w:rsidR="00CB0A23" w:rsidRPr="002B6D95" w:rsidRDefault="00CB0A23" w:rsidP="00D733A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E-H</w:t>
            </w:r>
          </w:p>
        </w:tc>
        <w:tc>
          <w:tcPr>
            <w:tcW w:w="829"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4</w:t>
            </w:r>
          </w:p>
        </w:tc>
        <w:tc>
          <w:tcPr>
            <w:tcW w:w="964" w:type="dxa"/>
            <w:shd w:val="clear" w:color="auto" w:fill="auto"/>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4</w:t>
            </w:r>
          </w:p>
        </w:tc>
        <w:tc>
          <w:tcPr>
            <w:tcW w:w="1134" w:type="dxa"/>
            <w:shd w:val="clear" w:color="auto" w:fill="FFFFFF" w:themeFill="background1"/>
          </w:tcPr>
          <w:p w:rsidR="00CB0A23" w:rsidRPr="002B6D95" w:rsidRDefault="00DC3AF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4</w:t>
            </w:r>
          </w:p>
        </w:tc>
        <w:tc>
          <w:tcPr>
            <w:tcW w:w="680"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4</w:t>
            </w:r>
          </w:p>
        </w:tc>
        <w:tc>
          <w:tcPr>
            <w:tcW w:w="680"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4</w:t>
            </w:r>
          </w:p>
        </w:tc>
        <w:tc>
          <w:tcPr>
            <w:tcW w:w="680"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4</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5</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6</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5</w:t>
            </w:r>
          </w:p>
        </w:tc>
        <w:tc>
          <w:tcPr>
            <w:tcW w:w="680" w:type="dxa"/>
            <w:shd w:val="clear" w:color="auto" w:fill="FFFFFF" w:themeFill="background1"/>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4</w:t>
            </w:r>
          </w:p>
        </w:tc>
      </w:tr>
      <w:tr w:rsidR="00CB0A23" w:rsidRPr="002B6D95" w:rsidTr="009D6C72">
        <w:trPr>
          <w:trHeight w:val="227"/>
          <w:jc w:val="center"/>
        </w:trPr>
        <w:tc>
          <w:tcPr>
            <w:cnfStyle w:val="001000000000" w:firstRow="0" w:lastRow="0" w:firstColumn="1" w:lastColumn="0" w:oddVBand="0" w:evenVBand="0" w:oddHBand="0" w:evenHBand="0" w:firstRowFirstColumn="0" w:firstRowLastColumn="0" w:lastRowFirstColumn="0" w:lastRowLastColumn="0"/>
            <w:tcW w:w="1035" w:type="dxa"/>
            <w:noWrap/>
            <w:hideMark/>
          </w:tcPr>
          <w:p w:rsidR="00CB0A23" w:rsidRPr="002B6D95" w:rsidRDefault="00CB0A23" w:rsidP="00D733A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E-I</w:t>
            </w:r>
          </w:p>
        </w:tc>
        <w:tc>
          <w:tcPr>
            <w:tcW w:w="829"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6</w:t>
            </w:r>
          </w:p>
        </w:tc>
        <w:tc>
          <w:tcPr>
            <w:tcW w:w="964" w:type="dxa"/>
            <w:shd w:val="clear" w:color="auto" w:fill="auto"/>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6</w:t>
            </w:r>
          </w:p>
        </w:tc>
        <w:tc>
          <w:tcPr>
            <w:tcW w:w="1134" w:type="dxa"/>
            <w:shd w:val="clear" w:color="auto" w:fill="D0CECE" w:themeFill="background2" w:themeFillShade="E6"/>
          </w:tcPr>
          <w:p w:rsidR="00CB0A23" w:rsidRPr="002B6D95" w:rsidRDefault="00DC3AF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5</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5</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4</w:t>
            </w:r>
          </w:p>
        </w:tc>
        <w:tc>
          <w:tcPr>
            <w:tcW w:w="680"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6</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5</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4</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3</w:t>
            </w:r>
          </w:p>
        </w:tc>
        <w:tc>
          <w:tcPr>
            <w:tcW w:w="680" w:type="dxa"/>
            <w:shd w:val="clear" w:color="auto" w:fill="FFFFFF" w:themeFill="background1"/>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6</w:t>
            </w:r>
          </w:p>
        </w:tc>
      </w:tr>
      <w:tr w:rsidR="00CB0A23" w:rsidRPr="002B6D95" w:rsidTr="00CB0A23">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035" w:type="dxa"/>
            <w:noWrap/>
            <w:hideMark/>
          </w:tcPr>
          <w:p w:rsidR="00CB0A23" w:rsidRPr="002B6D95" w:rsidRDefault="00CB0A23" w:rsidP="00D733A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F-G</w:t>
            </w:r>
          </w:p>
        </w:tc>
        <w:tc>
          <w:tcPr>
            <w:tcW w:w="829"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1/4</w:t>
            </w:r>
          </w:p>
        </w:tc>
        <w:tc>
          <w:tcPr>
            <w:tcW w:w="964" w:type="dxa"/>
            <w:shd w:val="clear" w:color="auto" w:fill="auto"/>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1/4</w:t>
            </w:r>
          </w:p>
        </w:tc>
        <w:tc>
          <w:tcPr>
            <w:tcW w:w="1134" w:type="dxa"/>
            <w:shd w:val="clear" w:color="auto" w:fill="FFFFFF" w:themeFill="background1"/>
          </w:tcPr>
          <w:p w:rsidR="00CB0A23" w:rsidRPr="002B6D95" w:rsidRDefault="00DC3AF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1/4</w:t>
            </w:r>
          </w:p>
        </w:tc>
        <w:tc>
          <w:tcPr>
            <w:tcW w:w="680"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1/4</w:t>
            </w:r>
          </w:p>
        </w:tc>
        <w:tc>
          <w:tcPr>
            <w:tcW w:w="680"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1/4</w:t>
            </w:r>
          </w:p>
        </w:tc>
        <w:tc>
          <w:tcPr>
            <w:tcW w:w="680"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1/4</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1/5</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1/6</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1/5</w:t>
            </w:r>
          </w:p>
        </w:tc>
        <w:tc>
          <w:tcPr>
            <w:tcW w:w="680" w:type="dxa"/>
            <w:shd w:val="clear" w:color="auto" w:fill="FFFFFF" w:themeFill="background1"/>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1/4</w:t>
            </w:r>
          </w:p>
        </w:tc>
      </w:tr>
      <w:tr w:rsidR="00CB0A23" w:rsidRPr="002B6D95" w:rsidTr="009D6C72">
        <w:trPr>
          <w:trHeight w:val="227"/>
          <w:jc w:val="center"/>
        </w:trPr>
        <w:tc>
          <w:tcPr>
            <w:cnfStyle w:val="001000000000" w:firstRow="0" w:lastRow="0" w:firstColumn="1" w:lastColumn="0" w:oddVBand="0" w:evenVBand="0" w:oddHBand="0" w:evenHBand="0" w:firstRowFirstColumn="0" w:firstRowLastColumn="0" w:lastRowFirstColumn="0" w:lastRowLastColumn="0"/>
            <w:tcW w:w="1035" w:type="dxa"/>
            <w:noWrap/>
            <w:hideMark/>
          </w:tcPr>
          <w:p w:rsidR="00CB0A23" w:rsidRPr="002B6D95" w:rsidRDefault="00CB0A23" w:rsidP="00D733A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F-H</w:t>
            </w:r>
          </w:p>
        </w:tc>
        <w:tc>
          <w:tcPr>
            <w:tcW w:w="829"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964" w:type="dxa"/>
            <w:shd w:val="clear" w:color="auto" w:fill="auto"/>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1134" w:type="dxa"/>
            <w:shd w:val="clear" w:color="auto" w:fill="D0CECE" w:themeFill="background2" w:themeFillShade="E6"/>
          </w:tcPr>
          <w:p w:rsidR="00CB0A23" w:rsidRPr="002B6D95" w:rsidRDefault="00DC3AF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1/2</w:t>
            </w:r>
          </w:p>
        </w:tc>
        <w:tc>
          <w:tcPr>
            <w:tcW w:w="680"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680"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680"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680"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680"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680"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c>
          <w:tcPr>
            <w:tcW w:w="680" w:type="dxa"/>
            <w:shd w:val="clear" w:color="auto" w:fill="FFFFFF" w:themeFill="background1"/>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w:t>
            </w:r>
          </w:p>
        </w:tc>
      </w:tr>
      <w:tr w:rsidR="00CB0A23" w:rsidRPr="002B6D95" w:rsidTr="009D6C72">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035" w:type="dxa"/>
            <w:noWrap/>
            <w:hideMark/>
          </w:tcPr>
          <w:p w:rsidR="00CB0A23" w:rsidRPr="002B6D95" w:rsidRDefault="00CB0A23" w:rsidP="00D733A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F-I</w:t>
            </w:r>
          </w:p>
        </w:tc>
        <w:tc>
          <w:tcPr>
            <w:tcW w:w="829"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1/3</w:t>
            </w:r>
          </w:p>
        </w:tc>
        <w:tc>
          <w:tcPr>
            <w:tcW w:w="964" w:type="dxa"/>
            <w:shd w:val="clear" w:color="auto" w:fill="auto"/>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1/3</w:t>
            </w:r>
          </w:p>
        </w:tc>
        <w:tc>
          <w:tcPr>
            <w:tcW w:w="1134" w:type="dxa"/>
            <w:shd w:val="clear" w:color="auto" w:fill="D0CECE" w:themeFill="background2" w:themeFillShade="E6"/>
          </w:tcPr>
          <w:p w:rsidR="00CB0A23" w:rsidRPr="002B6D95" w:rsidRDefault="00DC3AF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1/4</w:t>
            </w:r>
          </w:p>
        </w:tc>
        <w:tc>
          <w:tcPr>
            <w:tcW w:w="680"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1/3</w:t>
            </w:r>
          </w:p>
        </w:tc>
        <w:tc>
          <w:tcPr>
            <w:tcW w:w="680"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1/3</w:t>
            </w:r>
          </w:p>
        </w:tc>
        <w:tc>
          <w:tcPr>
            <w:tcW w:w="680"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1/3</w:t>
            </w:r>
          </w:p>
        </w:tc>
        <w:tc>
          <w:tcPr>
            <w:tcW w:w="680"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1/3</w:t>
            </w:r>
          </w:p>
        </w:tc>
        <w:tc>
          <w:tcPr>
            <w:tcW w:w="680"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1/3</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1/2</w:t>
            </w:r>
          </w:p>
        </w:tc>
        <w:tc>
          <w:tcPr>
            <w:tcW w:w="680" w:type="dxa"/>
            <w:shd w:val="clear" w:color="auto" w:fill="FFFFFF" w:themeFill="background1"/>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1/3</w:t>
            </w:r>
          </w:p>
        </w:tc>
      </w:tr>
      <w:tr w:rsidR="00CB0A23" w:rsidRPr="002B6D95" w:rsidTr="009D6C72">
        <w:trPr>
          <w:trHeight w:val="227"/>
          <w:jc w:val="center"/>
        </w:trPr>
        <w:tc>
          <w:tcPr>
            <w:cnfStyle w:val="001000000000" w:firstRow="0" w:lastRow="0" w:firstColumn="1" w:lastColumn="0" w:oddVBand="0" w:evenVBand="0" w:oddHBand="0" w:evenHBand="0" w:firstRowFirstColumn="0" w:firstRowLastColumn="0" w:lastRowFirstColumn="0" w:lastRowLastColumn="0"/>
            <w:tcW w:w="1035" w:type="dxa"/>
            <w:noWrap/>
            <w:hideMark/>
          </w:tcPr>
          <w:p w:rsidR="00CB0A23" w:rsidRPr="002B6D95" w:rsidRDefault="00CB0A23" w:rsidP="00D733A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G-H</w:t>
            </w:r>
          </w:p>
        </w:tc>
        <w:tc>
          <w:tcPr>
            <w:tcW w:w="829"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4</w:t>
            </w:r>
          </w:p>
        </w:tc>
        <w:tc>
          <w:tcPr>
            <w:tcW w:w="964" w:type="dxa"/>
            <w:shd w:val="clear" w:color="auto" w:fill="auto"/>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4</w:t>
            </w:r>
          </w:p>
        </w:tc>
        <w:tc>
          <w:tcPr>
            <w:tcW w:w="1134" w:type="dxa"/>
            <w:shd w:val="clear" w:color="auto" w:fill="D0CECE" w:themeFill="background2" w:themeFillShade="E6"/>
          </w:tcPr>
          <w:p w:rsidR="00CB0A23" w:rsidRPr="002B6D95" w:rsidRDefault="00DC3AF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w:t>
            </w:r>
          </w:p>
        </w:tc>
        <w:tc>
          <w:tcPr>
            <w:tcW w:w="680"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4</w:t>
            </w:r>
          </w:p>
        </w:tc>
        <w:tc>
          <w:tcPr>
            <w:tcW w:w="680"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4</w:t>
            </w:r>
          </w:p>
        </w:tc>
        <w:tc>
          <w:tcPr>
            <w:tcW w:w="680" w:type="dxa"/>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4</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5</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6</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5</w:t>
            </w:r>
          </w:p>
        </w:tc>
        <w:tc>
          <w:tcPr>
            <w:tcW w:w="680" w:type="dxa"/>
            <w:shd w:val="clear" w:color="auto" w:fill="FFFFFF" w:themeFill="background1"/>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4</w:t>
            </w:r>
          </w:p>
        </w:tc>
      </w:tr>
      <w:tr w:rsidR="00CB0A23" w:rsidRPr="002B6D95" w:rsidTr="009D6C72">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035" w:type="dxa"/>
            <w:noWrap/>
            <w:hideMark/>
          </w:tcPr>
          <w:p w:rsidR="00CB0A23" w:rsidRPr="002B6D95" w:rsidRDefault="00CB0A23" w:rsidP="00D733A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G-I</w:t>
            </w:r>
          </w:p>
        </w:tc>
        <w:tc>
          <w:tcPr>
            <w:tcW w:w="829" w:type="dxa"/>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7</w:t>
            </w:r>
          </w:p>
        </w:tc>
        <w:tc>
          <w:tcPr>
            <w:tcW w:w="964" w:type="dxa"/>
            <w:shd w:val="clear" w:color="auto" w:fill="auto"/>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7</w:t>
            </w:r>
          </w:p>
        </w:tc>
        <w:tc>
          <w:tcPr>
            <w:tcW w:w="1134" w:type="dxa"/>
            <w:shd w:val="clear" w:color="auto" w:fill="D0CECE" w:themeFill="background2" w:themeFillShade="E6"/>
          </w:tcPr>
          <w:p w:rsidR="00CB0A23" w:rsidRPr="002B6D95" w:rsidRDefault="00DC3AF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6</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6</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5</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4</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6</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5</w:t>
            </w:r>
          </w:p>
        </w:tc>
        <w:tc>
          <w:tcPr>
            <w:tcW w:w="680" w:type="dxa"/>
            <w:shd w:val="clear" w:color="auto" w:fill="D0CECE" w:themeFill="background2" w:themeFillShade="E6"/>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4</w:t>
            </w:r>
          </w:p>
        </w:tc>
        <w:tc>
          <w:tcPr>
            <w:tcW w:w="680" w:type="dxa"/>
            <w:shd w:val="clear" w:color="auto" w:fill="FFFFFF" w:themeFill="background1"/>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7</w:t>
            </w:r>
          </w:p>
        </w:tc>
      </w:tr>
      <w:tr w:rsidR="00CB0A23" w:rsidRPr="002B6D95" w:rsidTr="009D6C72">
        <w:trPr>
          <w:trHeight w:val="227"/>
          <w:jc w:val="center"/>
        </w:trPr>
        <w:tc>
          <w:tcPr>
            <w:cnfStyle w:val="001000000000" w:firstRow="0" w:lastRow="0" w:firstColumn="1" w:lastColumn="0" w:oddVBand="0" w:evenVBand="0" w:oddHBand="0" w:evenHBand="0" w:firstRowFirstColumn="0" w:firstRowLastColumn="0" w:lastRowFirstColumn="0" w:lastRowLastColumn="0"/>
            <w:tcW w:w="1035" w:type="dxa"/>
            <w:noWrap/>
            <w:hideMark/>
          </w:tcPr>
          <w:p w:rsidR="00CB0A23" w:rsidRPr="002B6D95" w:rsidRDefault="00CB0A23" w:rsidP="00D733A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H-I</w:t>
            </w:r>
          </w:p>
        </w:tc>
        <w:tc>
          <w:tcPr>
            <w:tcW w:w="829" w:type="dxa"/>
            <w:tcBorders>
              <w:bottom w:val="single" w:sz="4" w:space="0" w:color="auto"/>
            </w:tcBorders>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1/2</w:t>
            </w:r>
          </w:p>
        </w:tc>
        <w:tc>
          <w:tcPr>
            <w:tcW w:w="964" w:type="dxa"/>
            <w:tcBorders>
              <w:bottom w:val="single" w:sz="4" w:space="0" w:color="auto"/>
            </w:tcBorders>
            <w:shd w:val="clear" w:color="auto" w:fill="auto"/>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1/2</w:t>
            </w:r>
          </w:p>
        </w:tc>
        <w:tc>
          <w:tcPr>
            <w:tcW w:w="1134" w:type="dxa"/>
            <w:tcBorders>
              <w:bottom w:val="single" w:sz="4" w:space="0" w:color="auto"/>
            </w:tcBorders>
            <w:shd w:val="clear" w:color="auto" w:fill="D0CECE" w:themeFill="background2" w:themeFillShade="E6"/>
          </w:tcPr>
          <w:p w:rsidR="00CB0A23" w:rsidRPr="002B6D95" w:rsidRDefault="00DC3AF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1/3</w:t>
            </w:r>
          </w:p>
        </w:tc>
        <w:tc>
          <w:tcPr>
            <w:tcW w:w="680" w:type="dxa"/>
            <w:tcBorders>
              <w:bottom w:val="single" w:sz="4" w:space="0" w:color="auto"/>
            </w:tcBorders>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1/2</w:t>
            </w:r>
          </w:p>
        </w:tc>
        <w:tc>
          <w:tcPr>
            <w:tcW w:w="680" w:type="dxa"/>
            <w:tcBorders>
              <w:bottom w:val="single" w:sz="4" w:space="0" w:color="auto"/>
            </w:tcBorders>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1/2</w:t>
            </w:r>
          </w:p>
        </w:tc>
        <w:tc>
          <w:tcPr>
            <w:tcW w:w="680" w:type="dxa"/>
            <w:tcBorders>
              <w:bottom w:val="single" w:sz="4" w:space="0" w:color="auto"/>
            </w:tcBorders>
            <w:shd w:val="clear" w:color="auto" w:fill="auto"/>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1/2</w:t>
            </w:r>
          </w:p>
        </w:tc>
        <w:tc>
          <w:tcPr>
            <w:tcW w:w="680" w:type="dxa"/>
            <w:tcBorders>
              <w:bottom w:val="single" w:sz="4" w:space="0" w:color="auto"/>
            </w:tcBorders>
            <w:shd w:val="clear" w:color="auto" w:fill="D0CECE" w:themeFill="background2" w:themeFillShade="E6"/>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1/3</w:t>
            </w:r>
          </w:p>
        </w:tc>
        <w:tc>
          <w:tcPr>
            <w:tcW w:w="680" w:type="dxa"/>
            <w:tcBorders>
              <w:bottom w:val="single" w:sz="4" w:space="0" w:color="auto"/>
            </w:tcBorders>
            <w:shd w:val="clear" w:color="auto" w:fill="D0CECE" w:themeFill="background2" w:themeFillShade="E6"/>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1/3</w:t>
            </w:r>
          </w:p>
        </w:tc>
        <w:tc>
          <w:tcPr>
            <w:tcW w:w="680" w:type="dxa"/>
            <w:tcBorders>
              <w:bottom w:val="single" w:sz="4" w:space="0" w:color="auto"/>
            </w:tcBorders>
            <w:shd w:val="clear" w:color="auto" w:fill="FFFFFF" w:themeFill="background1"/>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1/2</w:t>
            </w:r>
          </w:p>
        </w:tc>
        <w:tc>
          <w:tcPr>
            <w:tcW w:w="680" w:type="dxa"/>
            <w:tcBorders>
              <w:bottom w:val="single" w:sz="4" w:space="0" w:color="auto"/>
            </w:tcBorders>
            <w:shd w:val="clear" w:color="auto" w:fill="FFFFFF" w:themeFill="background1"/>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1/2</w:t>
            </w:r>
          </w:p>
        </w:tc>
      </w:tr>
      <w:tr w:rsidR="00CB0A23" w:rsidRPr="002B6D95" w:rsidTr="00CB0A23">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035" w:type="dxa"/>
            <w:tcBorders>
              <w:right w:val="nil"/>
            </w:tcBorders>
            <w:shd w:val="clear" w:color="auto" w:fill="auto"/>
            <w:noWrap/>
            <w:hideMark/>
          </w:tcPr>
          <w:p w:rsidR="00CB0A23" w:rsidRPr="002B6D95" w:rsidRDefault="00CB0A23" w:rsidP="00D733A5">
            <w:pPr>
              <w:spacing w:after="0" w:line="240" w:lineRule="auto"/>
              <w:jc w:val="center"/>
              <w:rPr>
                <w:rFonts w:ascii="Times New Roman" w:eastAsia="Times New Roman" w:hAnsi="Times New Roman"/>
                <w:color w:val="000000"/>
                <w:sz w:val="16"/>
                <w:szCs w:val="16"/>
                <w:lang w:eastAsia="pt-BR"/>
              </w:rPr>
            </w:pPr>
          </w:p>
        </w:tc>
        <w:tc>
          <w:tcPr>
            <w:tcW w:w="829" w:type="dxa"/>
            <w:tcBorders>
              <w:top w:val="single" w:sz="4" w:space="0" w:color="auto"/>
              <w:left w:val="nil"/>
              <w:bottom w:val="single" w:sz="4" w:space="0" w:color="auto"/>
              <w:right w:val="nil"/>
            </w:tcBorders>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pt-BR"/>
              </w:rPr>
            </w:pPr>
          </w:p>
        </w:tc>
        <w:tc>
          <w:tcPr>
            <w:tcW w:w="964" w:type="dxa"/>
            <w:tcBorders>
              <w:top w:val="single" w:sz="4" w:space="0" w:color="auto"/>
              <w:left w:val="nil"/>
              <w:bottom w:val="single" w:sz="4" w:space="0" w:color="auto"/>
              <w:right w:val="nil"/>
            </w:tcBorders>
            <w:shd w:val="clear" w:color="auto" w:fill="auto"/>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pt-BR"/>
              </w:rPr>
            </w:pPr>
          </w:p>
        </w:tc>
        <w:tc>
          <w:tcPr>
            <w:tcW w:w="1134" w:type="dxa"/>
            <w:tcBorders>
              <w:top w:val="single" w:sz="4" w:space="0" w:color="auto"/>
              <w:left w:val="nil"/>
              <w:bottom w:val="single" w:sz="4" w:space="0" w:color="auto"/>
              <w:right w:val="nil"/>
            </w:tcBorders>
            <w:shd w:val="clear" w:color="auto" w:fill="FFFFFF" w:themeFill="background1"/>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pt-BR"/>
              </w:rPr>
            </w:pPr>
          </w:p>
        </w:tc>
        <w:tc>
          <w:tcPr>
            <w:tcW w:w="680" w:type="dxa"/>
            <w:tcBorders>
              <w:top w:val="single" w:sz="4" w:space="0" w:color="auto"/>
              <w:left w:val="nil"/>
              <w:bottom w:val="single" w:sz="4" w:space="0" w:color="auto"/>
              <w:right w:val="nil"/>
            </w:tcBorders>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pt-BR"/>
              </w:rPr>
            </w:pPr>
          </w:p>
        </w:tc>
        <w:tc>
          <w:tcPr>
            <w:tcW w:w="680" w:type="dxa"/>
            <w:tcBorders>
              <w:top w:val="single" w:sz="4" w:space="0" w:color="auto"/>
              <w:left w:val="nil"/>
              <w:bottom w:val="single" w:sz="4" w:space="0" w:color="auto"/>
              <w:right w:val="nil"/>
            </w:tcBorders>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pt-BR"/>
              </w:rPr>
            </w:pPr>
          </w:p>
        </w:tc>
        <w:tc>
          <w:tcPr>
            <w:tcW w:w="680" w:type="dxa"/>
            <w:tcBorders>
              <w:top w:val="single" w:sz="4" w:space="0" w:color="auto"/>
              <w:left w:val="nil"/>
              <w:bottom w:val="single" w:sz="4" w:space="0" w:color="auto"/>
              <w:right w:val="nil"/>
            </w:tcBorders>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pt-BR"/>
              </w:rPr>
            </w:pPr>
          </w:p>
        </w:tc>
        <w:tc>
          <w:tcPr>
            <w:tcW w:w="680" w:type="dxa"/>
            <w:tcBorders>
              <w:top w:val="single" w:sz="4" w:space="0" w:color="auto"/>
              <w:left w:val="nil"/>
              <w:bottom w:val="single" w:sz="4" w:space="0" w:color="auto"/>
              <w:right w:val="nil"/>
            </w:tcBorders>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pt-BR"/>
              </w:rPr>
            </w:pPr>
          </w:p>
        </w:tc>
        <w:tc>
          <w:tcPr>
            <w:tcW w:w="680" w:type="dxa"/>
            <w:tcBorders>
              <w:top w:val="single" w:sz="4" w:space="0" w:color="auto"/>
              <w:left w:val="nil"/>
              <w:bottom w:val="single" w:sz="4" w:space="0" w:color="auto"/>
              <w:right w:val="nil"/>
            </w:tcBorders>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pt-BR"/>
              </w:rPr>
            </w:pPr>
          </w:p>
        </w:tc>
        <w:tc>
          <w:tcPr>
            <w:tcW w:w="680" w:type="dxa"/>
            <w:tcBorders>
              <w:top w:val="single" w:sz="4" w:space="0" w:color="auto"/>
              <w:left w:val="nil"/>
              <w:bottom w:val="single" w:sz="4" w:space="0" w:color="auto"/>
              <w:right w:val="nil"/>
            </w:tcBorders>
            <w:shd w:val="clear" w:color="auto" w:fill="auto"/>
            <w:noWrap/>
            <w:hideMark/>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pt-BR"/>
              </w:rPr>
            </w:pPr>
          </w:p>
        </w:tc>
        <w:tc>
          <w:tcPr>
            <w:tcW w:w="680" w:type="dxa"/>
            <w:tcBorders>
              <w:top w:val="single" w:sz="4" w:space="0" w:color="auto"/>
              <w:left w:val="nil"/>
              <w:bottom w:val="single" w:sz="4" w:space="0" w:color="auto"/>
              <w:right w:val="nil"/>
            </w:tcBorders>
            <w:shd w:val="clear" w:color="auto" w:fill="FFFFFF" w:themeFill="background1"/>
          </w:tcPr>
          <w:p w:rsidR="00CB0A23" w:rsidRPr="002B6D95"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pt-BR"/>
              </w:rPr>
            </w:pPr>
          </w:p>
        </w:tc>
      </w:tr>
      <w:tr w:rsidR="00CB0A23" w:rsidRPr="002B6D95" w:rsidTr="00CB0A23">
        <w:trPr>
          <w:trHeight w:val="227"/>
          <w:jc w:val="center"/>
        </w:trPr>
        <w:tc>
          <w:tcPr>
            <w:cnfStyle w:val="001000000000" w:firstRow="0" w:lastRow="0" w:firstColumn="1" w:lastColumn="0" w:oddVBand="0" w:evenVBand="0" w:oddHBand="0" w:evenHBand="0" w:firstRowFirstColumn="0" w:firstRowLastColumn="0" w:lastRowFirstColumn="0" w:lastRowLastColumn="0"/>
            <w:tcW w:w="1035" w:type="dxa"/>
            <w:noWrap/>
          </w:tcPr>
          <w:p w:rsidR="00CB0A23" w:rsidRDefault="00CB0A23" w:rsidP="00D733A5">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Adjusted</w:t>
            </w:r>
          </w:p>
        </w:tc>
        <w:tc>
          <w:tcPr>
            <w:tcW w:w="829" w:type="dxa"/>
            <w:tcBorders>
              <w:top w:val="single" w:sz="4" w:space="0" w:color="auto"/>
            </w:tcBorders>
            <w:noWrap/>
          </w:tcPr>
          <w:p w:rsidR="00CB0A23"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964" w:type="dxa"/>
            <w:tcBorders>
              <w:top w:val="single" w:sz="4" w:space="0" w:color="auto"/>
            </w:tcBorders>
          </w:tcPr>
          <w:p w:rsidR="00CB0A23"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2</w:t>
            </w:r>
          </w:p>
        </w:tc>
        <w:tc>
          <w:tcPr>
            <w:tcW w:w="1134" w:type="dxa"/>
            <w:tcBorders>
              <w:top w:val="single" w:sz="4" w:space="0" w:color="auto"/>
            </w:tcBorders>
            <w:shd w:val="clear" w:color="auto" w:fill="FFFFFF" w:themeFill="background1"/>
          </w:tcPr>
          <w:p w:rsidR="00CB0A23" w:rsidRDefault="009D6C72"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17</w:t>
            </w:r>
          </w:p>
        </w:tc>
        <w:tc>
          <w:tcPr>
            <w:tcW w:w="680" w:type="dxa"/>
            <w:tcBorders>
              <w:top w:val="single" w:sz="4" w:space="0" w:color="auto"/>
            </w:tcBorders>
            <w:noWrap/>
          </w:tcPr>
          <w:p w:rsidR="00CB0A23"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14</w:t>
            </w:r>
          </w:p>
        </w:tc>
        <w:tc>
          <w:tcPr>
            <w:tcW w:w="680" w:type="dxa"/>
            <w:tcBorders>
              <w:top w:val="single" w:sz="4" w:space="0" w:color="auto"/>
            </w:tcBorders>
            <w:noWrap/>
          </w:tcPr>
          <w:p w:rsidR="00CB0A23"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5</w:t>
            </w:r>
          </w:p>
        </w:tc>
        <w:tc>
          <w:tcPr>
            <w:tcW w:w="680" w:type="dxa"/>
            <w:tcBorders>
              <w:top w:val="single" w:sz="4" w:space="0" w:color="auto"/>
            </w:tcBorders>
            <w:noWrap/>
          </w:tcPr>
          <w:p w:rsidR="00CB0A23"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w:t>
            </w:r>
          </w:p>
        </w:tc>
        <w:tc>
          <w:tcPr>
            <w:tcW w:w="680" w:type="dxa"/>
            <w:tcBorders>
              <w:top w:val="single" w:sz="4" w:space="0" w:color="auto"/>
            </w:tcBorders>
            <w:noWrap/>
          </w:tcPr>
          <w:p w:rsidR="00CB0A23"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28</w:t>
            </w:r>
          </w:p>
        </w:tc>
        <w:tc>
          <w:tcPr>
            <w:tcW w:w="680" w:type="dxa"/>
            <w:tcBorders>
              <w:top w:val="single" w:sz="4" w:space="0" w:color="auto"/>
            </w:tcBorders>
            <w:noWrap/>
          </w:tcPr>
          <w:p w:rsidR="00CB0A23"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28</w:t>
            </w:r>
          </w:p>
        </w:tc>
        <w:tc>
          <w:tcPr>
            <w:tcW w:w="680" w:type="dxa"/>
            <w:tcBorders>
              <w:top w:val="single" w:sz="4" w:space="0" w:color="auto"/>
            </w:tcBorders>
            <w:noWrap/>
          </w:tcPr>
          <w:p w:rsidR="00CB0A23"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25</w:t>
            </w:r>
          </w:p>
        </w:tc>
        <w:tc>
          <w:tcPr>
            <w:tcW w:w="680" w:type="dxa"/>
            <w:tcBorders>
              <w:top w:val="single" w:sz="4" w:space="0" w:color="auto"/>
            </w:tcBorders>
            <w:shd w:val="clear" w:color="auto" w:fill="FFFFFF" w:themeFill="background1"/>
          </w:tcPr>
          <w:p w:rsidR="00CB0A23"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2</w:t>
            </w:r>
          </w:p>
        </w:tc>
      </w:tr>
      <w:tr w:rsidR="00CB0A23" w:rsidRPr="002B6D95" w:rsidTr="00CB0A23">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035" w:type="dxa"/>
            <w:noWrap/>
          </w:tcPr>
          <w:p w:rsidR="00CB0A23" w:rsidRPr="002B6D95" w:rsidRDefault="008773A5" w:rsidP="00D733A5">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TND</w:t>
            </w:r>
          </w:p>
        </w:tc>
        <w:tc>
          <w:tcPr>
            <w:tcW w:w="829" w:type="dxa"/>
            <w:tcBorders>
              <w:top w:val="single" w:sz="4" w:space="0" w:color="auto"/>
            </w:tcBorders>
            <w:shd w:val="clear" w:color="auto" w:fill="FFFFFF" w:themeFill="background1"/>
            <w:noWrap/>
          </w:tcPr>
          <w:p w:rsidR="00CB0A23"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964" w:type="dxa"/>
            <w:tcBorders>
              <w:top w:val="single" w:sz="4" w:space="0" w:color="auto"/>
            </w:tcBorders>
            <w:shd w:val="clear" w:color="auto" w:fill="FFFFFF" w:themeFill="background1"/>
          </w:tcPr>
          <w:p w:rsidR="00CB0A23"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18</w:t>
            </w:r>
          </w:p>
        </w:tc>
        <w:tc>
          <w:tcPr>
            <w:tcW w:w="1134" w:type="dxa"/>
            <w:tcBorders>
              <w:top w:val="single" w:sz="4" w:space="0" w:color="auto"/>
            </w:tcBorders>
            <w:shd w:val="clear" w:color="auto" w:fill="FFFFFF" w:themeFill="background1"/>
          </w:tcPr>
          <w:p w:rsidR="00CB0A23" w:rsidRDefault="009D6C72"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17</w:t>
            </w:r>
          </w:p>
        </w:tc>
        <w:tc>
          <w:tcPr>
            <w:tcW w:w="680" w:type="dxa"/>
            <w:tcBorders>
              <w:top w:val="single" w:sz="4" w:space="0" w:color="auto"/>
            </w:tcBorders>
            <w:shd w:val="clear" w:color="auto" w:fill="FFFFFF" w:themeFill="background1"/>
            <w:noWrap/>
          </w:tcPr>
          <w:p w:rsidR="00CB0A23"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14</w:t>
            </w:r>
          </w:p>
        </w:tc>
        <w:tc>
          <w:tcPr>
            <w:tcW w:w="680" w:type="dxa"/>
            <w:tcBorders>
              <w:top w:val="single" w:sz="4" w:space="0" w:color="auto"/>
            </w:tcBorders>
            <w:shd w:val="clear" w:color="auto" w:fill="FFFFFF" w:themeFill="background1"/>
            <w:noWrap/>
          </w:tcPr>
          <w:p w:rsidR="00CB0A23"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10</w:t>
            </w:r>
          </w:p>
        </w:tc>
        <w:tc>
          <w:tcPr>
            <w:tcW w:w="680" w:type="dxa"/>
            <w:tcBorders>
              <w:top w:val="single" w:sz="4" w:space="0" w:color="auto"/>
            </w:tcBorders>
            <w:shd w:val="clear" w:color="auto" w:fill="FFFFFF" w:themeFill="background1"/>
            <w:noWrap/>
          </w:tcPr>
          <w:p w:rsidR="00CB0A23"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9</w:t>
            </w:r>
          </w:p>
        </w:tc>
        <w:tc>
          <w:tcPr>
            <w:tcW w:w="680" w:type="dxa"/>
            <w:tcBorders>
              <w:top w:val="single" w:sz="4" w:space="0" w:color="auto"/>
            </w:tcBorders>
            <w:shd w:val="clear" w:color="auto" w:fill="FFFFFF" w:themeFill="background1"/>
            <w:noWrap/>
          </w:tcPr>
          <w:p w:rsidR="00CB0A23"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28</w:t>
            </w:r>
          </w:p>
        </w:tc>
        <w:tc>
          <w:tcPr>
            <w:tcW w:w="680" w:type="dxa"/>
            <w:tcBorders>
              <w:top w:val="single" w:sz="4" w:space="0" w:color="auto"/>
            </w:tcBorders>
            <w:shd w:val="clear" w:color="auto" w:fill="FFFFFF" w:themeFill="background1"/>
            <w:noWrap/>
          </w:tcPr>
          <w:p w:rsidR="00CB0A23"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45</w:t>
            </w:r>
          </w:p>
        </w:tc>
        <w:tc>
          <w:tcPr>
            <w:tcW w:w="680" w:type="dxa"/>
            <w:tcBorders>
              <w:top w:val="single" w:sz="4" w:space="0" w:color="auto"/>
            </w:tcBorders>
            <w:shd w:val="clear" w:color="auto" w:fill="FFFFFF" w:themeFill="background1"/>
            <w:noWrap/>
          </w:tcPr>
          <w:p w:rsidR="00CB0A23"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50</w:t>
            </w:r>
          </w:p>
        </w:tc>
        <w:tc>
          <w:tcPr>
            <w:tcW w:w="680" w:type="dxa"/>
            <w:tcBorders>
              <w:top w:val="single" w:sz="4" w:space="0" w:color="auto"/>
            </w:tcBorders>
            <w:shd w:val="clear" w:color="auto" w:fill="FFFFFF" w:themeFill="background1"/>
          </w:tcPr>
          <w:p w:rsidR="00CB0A23" w:rsidRDefault="00CB0A23" w:rsidP="00D733A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12</w:t>
            </w:r>
          </w:p>
        </w:tc>
      </w:tr>
      <w:tr w:rsidR="00CB0A23" w:rsidRPr="002B6D95" w:rsidTr="00CB0A23">
        <w:trPr>
          <w:trHeight w:val="227"/>
          <w:jc w:val="center"/>
        </w:trPr>
        <w:tc>
          <w:tcPr>
            <w:cnfStyle w:val="001000000000" w:firstRow="0" w:lastRow="0" w:firstColumn="1" w:lastColumn="0" w:oddVBand="0" w:evenVBand="0" w:oddHBand="0" w:evenHBand="0" w:firstRowFirstColumn="0" w:firstRowLastColumn="0" w:lastRowFirstColumn="0" w:lastRowLastColumn="0"/>
            <w:tcW w:w="1035" w:type="dxa"/>
            <w:noWrap/>
            <w:hideMark/>
          </w:tcPr>
          <w:p w:rsidR="00CB0A23" w:rsidRPr="002B6D95" w:rsidRDefault="00CB0A23" w:rsidP="00D733A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CR</w:t>
            </w:r>
          </w:p>
        </w:tc>
        <w:tc>
          <w:tcPr>
            <w:tcW w:w="829" w:type="dxa"/>
            <w:tcBorders>
              <w:top w:val="single" w:sz="4" w:space="0" w:color="auto"/>
            </w:tcBorders>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0.1938</w:t>
            </w:r>
          </w:p>
        </w:tc>
        <w:tc>
          <w:tcPr>
            <w:tcW w:w="964" w:type="dxa"/>
            <w:tcBorders>
              <w:top w:val="single" w:sz="4" w:space="0" w:color="auto"/>
            </w:tcBorders>
          </w:tcPr>
          <w:p w:rsidR="00CB0A23"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0.0789</w:t>
            </w:r>
          </w:p>
        </w:tc>
        <w:tc>
          <w:tcPr>
            <w:tcW w:w="1134" w:type="dxa"/>
            <w:tcBorders>
              <w:top w:val="single" w:sz="4" w:space="0" w:color="auto"/>
            </w:tcBorders>
            <w:shd w:val="clear" w:color="auto" w:fill="FFFFFF" w:themeFill="background1"/>
          </w:tcPr>
          <w:p w:rsidR="00CB0A23" w:rsidRDefault="00DC3AF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0.0968</w:t>
            </w:r>
          </w:p>
        </w:tc>
        <w:tc>
          <w:tcPr>
            <w:tcW w:w="680" w:type="dxa"/>
            <w:tcBorders>
              <w:top w:val="single" w:sz="4" w:space="0" w:color="auto"/>
            </w:tcBorders>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0.0994</w:t>
            </w:r>
          </w:p>
        </w:tc>
        <w:tc>
          <w:tcPr>
            <w:tcW w:w="680" w:type="dxa"/>
            <w:tcBorders>
              <w:top w:val="single" w:sz="4" w:space="0" w:color="auto"/>
            </w:tcBorders>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0.0947</w:t>
            </w:r>
          </w:p>
        </w:tc>
        <w:tc>
          <w:tcPr>
            <w:tcW w:w="680" w:type="dxa"/>
            <w:tcBorders>
              <w:top w:val="single" w:sz="4" w:space="0" w:color="auto"/>
            </w:tcBorders>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0.0892</w:t>
            </w:r>
          </w:p>
        </w:tc>
        <w:tc>
          <w:tcPr>
            <w:tcW w:w="680" w:type="dxa"/>
            <w:tcBorders>
              <w:top w:val="single" w:sz="4" w:space="0" w:color="auto"/>
            </w:tcBorders>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0.0780</w:t>
            </w:r>
          </w:p>
        </w:tc>
        <w:tc>
          <w:tcPr>
            <w:tcW w:w="680" w:type="dxa"/>
            <w:tcBorders>
              <w:top w:val="single" w:sz="4" w:space="0" w:color="auto"/>
            </w:tcBorders>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0.0301</w:t>
            </w:r>
          </w:p>
        </w:tc>
        <w:tc>
          <w:tcPr>
            <w:tcW w:w="680" w:type="dxa"/>
            <w:tcBorders>
              <w:top w:val="single" w:sz="4" w:space="0" w:color="auto"/>
            </w:tcBorders>
            <w:noWrap/>
            <w:hideMark/>
          </w:tcPr>
          <w:p w:rsidR="00CB0A23" w:rsidRPr="002B6D95"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0.0097</w:t>
            </w:r>
          </w:p>
        </w:tc>
        <w:tc>
          <w:tcPr>
            <w:tcW w:w="680" w:type="dxa"/>
            <w:tcBorders>
              <w:top w:val="single" w:sz="4" w:space="0" w:color="auto"/>
            </w:tcBorders>
            <w:shd w:val="clear" w:color="auto" w:fill="FFFFFF" w:themeFill="background1"/>
          </w:tcPr>
          <w:p w:rsidR="00CB0A23" w:rsidRDefault="00CB0A23" w:rsidP="00D733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0.0598</w:t>
            </w:r>
          </w:p>
        </w:tc>
      </w:tr>
    </w:tbl>
    <w:p w:rsidR="000F0C68" w:rsidRDefault="000F0C68" w:rsidP="00C14A8C">
      <w:pPr>
        <w:spacing w:line="240" w:lineRule="auto"/>
        <w:jc w:val="both"/>
        <w:rPr>
          <w:rFonts w:ascii="Times New Roman" w:hAnsi="Times New Roman"/>
          <w:sz w:val="24"/>
          <w:lang w:val="en-GB"/>
        </w:rPr>
      </w:pPr>
    </w:p>
    <w:p w:rsidR="00063E25" w:rsidRDefault="00C14A8C" w:rsidP="00C14A8C">
      <w:pPr>
        <w:spacing w:line="240" w:lineRule="auto"/>
        <w:jc w:val="both"/>
        <w:rPr>
          <w:rFonts w:ascii="Times New Roman" w:hAnsi="Times New Roman"/>
          <w:sz w:val="24"/>
          <w:lang w:val="en-GB"/>
        </w:rPr>
      </w:pPr>
      <w:r>
        <w:rPr>
          <w:rFonts w:ascii="Times New Roman" w:hAnsi="Times New Roman"/>
          <w:sz w:val="24"/>
          <w:lang w:val="en-GB"/>
        </w:rPr>
        <w:t xml:space="preserve">As </w:t>
      </w:r>
      <w:r w:rsidR="009E08BA">
        <w:rPr>
          <w:rFonts w:ascii="Times New Roman" w:hAnsi="Times New Roman"/>
          <w:sz w:val="24"/>
          <w:lang w:val="en-GB"/>
        </w:rPr>
        <w:t>aforementioned the</w:t>
      </w:r>
      <w:r>
        <w:rPr>
          <w:rFonts w:ascii="Times New Roman" w:hAnsi="Times New Roman"/>
          <w:sz w:val="24"/>
          <w:lang w:val="en-GB"/>
        </w:rPr>
        <w:t xml:space="preserve"> solution obtained by Ergu et al. (2011) adjusted 2 pairwise comparisons with a total of 18 deviation points to reach a CR value of 0.0789. </w:t>
      </w:r>
      <w:r w:rsidR="009D6C72">
        <w:rPr>
          <w:rFonts w:ascii="Times New Roman" w:hAnsi="Times New Roman"/>
          <w:sz w:val="24"/>
          <w:lang w:val="en-GB"/>
        </w:rPr>
        <w:t xml:space="preserve">Pereira and Costa (2015) adjusted 17 pairwise comparisons with a total of 17 deviation points to reach a CR value of 0.0968, and the maximum deviation </w:t>
      </w:r>
      <w:r w:rsidR="00063E25">
        <w:rPr>
          <w:rFonts w:ascii="Times New Roman" w:hAnsi="Times New Roman"/>
          <w:sz w:val="24"/>
          <w:lang w:val="en-GB"/>
        </w:rPr>
        <w:t xml:space="preserve">point </w:t>
      </w:r>
      <w:r w:rsidR="009D6C72">
        <w:rPr>
          <w:rFonts w:ascii="Times New Roman" w:hAnsi="Times New Roman"/>
          <w:sz w:val="24"/>
          <w:lang w:val="en-GB"/>
        </w:rPr>
        <w:t xml:space="preserve">was 1. </w:t>
      </w:r>
    </w:p>
    <w:p w:rsidR="00063E25" w:rsidRDefault="00263FA9" w:rsidP="00C14A8C">
      <w:pPr>
        <w:spacing w:line="240" w:lineRule="auto"/>
        <w:jc w:val="both"/>
        <w:rPr>
          <w:rFonts w:ascii="Times New Roman" w:hAnsi="Times New Roman"/>
          <w:sz w:val="24"/>
          <w:lang w:val="en-GB"/>
        </w:rPr>
      </w:pPr>
      <w:r>
        <w:rPr>
          <w:rFonts w:ascii="Times New Roman" w:hAnsi="Times New Roman"/>
          <w:sz w:val="24"/>
          <w:lang w:val="en-GB"/>
        </w:rPr>
        <w:t>Analysing the Conservative Algorithm, in</w:t>
      </w:r>
      <w:r w:rsidR="00C14A8C">
        <w:rPr>
          <w:rFonts w:ascii="Times New Roman" w:hAnsi="Times New Roman"/>
          <w:sz w:val="24"/>
          <w:lang w:val="en-GB"/>
        </w:rPr>
        <w:t xml:space="preserve"> column “</w:t>
      </w:r>
      <w:r w:rsidR="00022647">
        <w:rPr>
          <w:rFonts w:ascii="Times New Roman" w:hAnsi="Times New Roman"/>
          <w:sz w:val="24"/>
          <w:lang w:val="en-GB"/>
        </w:rPr>
        <w:t>C</w:t>
      </w:r>
      <w:r w:rsidR="007B2FBD">
        <w:rPr>
          <w:rFonts w:ascii="Times New Roman" w:hAnsi="Times New Roman"/>
          <w:sz w:val="24"/>
          <w:lang w:val="en-GB"/>
        </w:rPr>
        <w:t>1</w:t>
      </w:r>
      <w:r w:rsidR="00C14A8C">
        <w:rPr>
          <w:rFonts w:ascii="Times New Roman" w:hAnsi="Times New Roman"/>
          <w:sz w:val="24"/>
          <w:lang w:val="en-GB"/>
        </w:rPr>
        <w:t>” to obtain a consistent mat</w:t>
      </w:r>
      <w:r w:rsidR="00063E25">
        <w:rPr>
          <w:rFonts w:ascii="Times New Roman" w:hAnsi="Times New Roman"/>
          <w:sz w:val="24"/>
          <w:lang w:val="en-GB"/>
        </w:rPr>
        <w:t xml:space="preserve">rix it’s sufficient to </w:t>
      </w:r>
      <w:r w:rsidR="00C14A8C">
        <w:rPr>
          <w:rFonts w:ascii="Times New Roman" w:hAnsi="Times New Roman"/>
          <w:sz w:val="24"/>
          <w:lang w:val="en-GB"/>
        </w:rPr>
        <w:t xml:space="preserve">adjust 14 pairwise comparisons (shaded cells in Table </w:t>
      </w:r>
      <w:r w:rsidR="00063E25" w:rsidRPr="00063E25">
        <w:rPr>
          <w:rFonts w:ascii="Times New Roman" w:hAnsi="Times New Roman"/>
          <w:sz w:val="24"/>
          <w:lang w:val="en-GB"/>
        </w:rPr>
        <w:t>05</w:t>
      </w:r>
      <w:r w:rsidR="00C14A8C">
        <w:rPr>
          <w:rFonts w:ascii="Times New Roman" w:hAnsi="Times New Roman"/>
          <w:sz w:val="24"/>
          <w:lang w:val="en-GB"/>
        </w:rPr>
        <w:t xml:space="preserve">) </w:t>
      </w:r>
      <w:r w:rsidR="0076101A">
        <w:rPr>
          <w:rFonts w:ascii="Times New Roman" w:hAnsi="Times New Roman"/>
          <w:sz w:val="24"/>
          <w:lang w:val="en-GB"/>
        </w:rPr>
        <w:t>to reach a</w:t>
      </w:r>
      <w:r w:rsidR="00C14A8C">
        <w:rPr>
          <w:rFonts w:ascii="Times New Roman" w:hAnsi="Times New Roman"/>
          <w:sz w:val="24"/>
          <w:lang w:val="en-GB"/>
        </w:rPr>
        <w:t xml:space="preserve"> </w:t>
      </w:r>
      <w:r>
        <w:rPr>
          <w:rFonts w:ascii="Times New Roman" w:hAnsi="Times New Roman"/>
          <w:sz w:val="24"/>
          <w:lang w:val="en-GB"/>
        </w:rPr>
        <w:t xml:space="preserve">consistent </w:t>
      </w:r>
      <w:r w:rsidR="00C14A8C">
        <w:rPr>
          <w:rFonts w:ascii="Times New Roman" w:hAnsi="Times New Roman"/>
          <w:sz w:val="24"/>
          <w:lang w:val="en-GB"/>
        </w:rPr>
        <w:t>CR</w:t>
      </w:r>
      <w:r>
        <w:rPr>
          <w:rFonts w:ascii="Times New Roman" w:hAnsi="Times New Roman"/>
          <w:sz w:val="24"/>
          <w:lang w:val="en-GB"/>
        </w:rPr>
        <w:t xml:space="preserve"> value (</w:t>
      </w:r>
      <w:r w:rsidR="0076101A">
        <w:rPr>
          <w:rFonts w:ascii="Times New Roman" w:hAnsi="Times New Roman"/>
          <w:sz w:val="24"/>
          <w:lang w:val="en-GB"/>
        </w:rPr>
        <w:t>0.0994</w:t>
      </w:r>
      <w:r>
        <w:rPr>
          <w:rFonts w:ascii="Times New Roman" w:hAnsi="Times New Roman"/>
          <w:sz w:val="24"/>
          <w:lang w:val="en-GB"/>
        </w:rPr>
        <w:t>) with a total of 14 deviation points</w:t>
      </w:r>
      <w:r w:rsidR="0076101A">
        <w:rPr>
          <w:rFonts w:ascii="Times New Roman" w:hAnsi="Times New Roman"/>
          <w:sz w:val="24"/>
          <w:lang w:val="en-GB"/>
        </w:rPr>
        <w:t xml:space="preserve">. </w:t>
      </w:r>
      <w:r w:rsidR="00022647">
        <w:rPr>
          <w:rFonts w:ascii="Times New Roman" w:hAnsi="Times New Roman"/>
          <w:sz w:val="24"/>
          <w:lang w:val="en-GB"/>
        </w:rPr>
        <w:t>As we increment the al</w:t>
      </w:r>
      <w:r w:rsidR="00040182">
        <w:rPr>
          <w:rFonts w:ascii="Times New Roman" w:hAnsi="Times New Roman"/>
          <w:sz w:val="24"/>
          <w:lang w:val="en-GB"/>
        </w:rPr>
        <w:t>lowed range of deviation</w:t>
      </w:r>
      <w:r w:rsidR="001C6609">
        <w:rPr>
          <w:rFonts w:ascii="Times New Roman" w:hAnsi="Times New Roman"/>
          <w:sz w:val="24"/>
          <w:lang w:val="en-GB"/>
        </w:rPr>
        <w:t xml:space="preserve"> to a maximum of 3 points</w:t>
      </w:r>
      <w:r>
        <w:rPr>
          <w:rFonts w:ascii="Times New Roman" w:hAnsi="Times New Roman"/>
          <w:sz w:val="24"/>
          <w:lang w:val="en-GB"/>
        </w:rPr>
        <w:t>, less</w:t>
      </w:r>
      <w:r w:rsidR="00ED03BB">
        <w:rPr>
          <w:rFonts w:ascii="Times New Roman" w:hAnsi="Times New Roman"/>
          <w:sz w:val="24"/>
          <w:lang w:val="en-GB"/>
        </w:rPr>
        <w:t xml:space="preserve"> adjustments </w:t>
      </w:r>
      <w:r>
        <w:rPr>
          <w:rFonts w:ascii="Times New Roman" w:hAnsi="Times New Roman"/>
          <w:sz w:val="24"/>
          <w:lang w:val="en-GB"/>
        </w:rPr>
        <w:t>(14;</w:t>
      </w:r>
      <w:r w:rsidR="00022647">
        <w:rPr>
          <w:rFonts w:ascii="Times New Roman" w:hAnsi="Times New Roman"/>
          <w:sz w:val="24"/>
          <w:lang w:val="en-GB"/>
        </w:rPr>
        <w:t xml:space="preserve"> 5 </w:t>
      </w:r>
      <w:r>
        <w:rPr>
          <w:rFonts w:ascii="Times New Roman" w:hAnsi="Times New Roman"/>
          <w:sz w:val="24"/>
          <w:lang w:val="en-GB"/>
        </w:rPr>
        <w:t>and 3</w:t>
      </w:r>
      <w:r w:rsidR="00022647">
        <w:rPr>
          <w:rFonts w:ascii="Times New Roman" w:hAnsi="Times New Roman"/>
          <w:sz w:val="24"/>
          <w:lang w:val="en-GB"/>
        </w:rPr>
        <w:t>)</w:t>
      </w:r>
      <w:r w:rsidR="002C346B">
        <w:rPr>
          <w:rFonts w:ascii="Times New Roman" w:hAnsi="Times New Roman"/>
          <w:sz w:val="24"/>
          <w:lang w:val="en-GB"/>
        </w:rPr>
        <w:t xml:space="preserve"> and </w:t>
      </w:r>
      <w:r>
        <w:rPr>
          <w:rFonts w:ascii="Times New Roman" w:hAnsi="Times New Roman"/>
          <w:sz w:val="24"/>
          <w:lang w:val="en-GB"/>
        </w:rPr>
        <w:lastRenderedPageBreak/>
        <w:t>less total deviations (14; 10 and 9)</w:t>
      </w:r>
      <w:r w:rsidR="002C346B">
        <w:rPr>
          <w:rFonts w:ascii="Times New Roman" w:hAnsi="Times New Roman"/>
          <w:sz w:val="24"/>
          <w:lang w:val="en-GB"/>
        </w:rPr>
        <w:t xml:space="preserve"> are needed.</w:t>
      </w:r>
      <w:r w:rsidR="00040182">
        <w:rPr>
          <w:rFonts w:ascii="Times New Roman" w:hAnsi="Times New Roman"/>
          <w:sz w:val="24"/>
          <w:lang w:val="en-GB"/>
        </w:rPr>
        <w:t xml:space="preserve"> </w:t>
      </w:r>
      <w:r w:rsidR="002C346B">
        <w:rPr>
          <w:rFonts w:ascii="Times New Roman" w:hAnsi="Times New Roman"/>
          <w:sz w:val="24"/>
          <w:lang w:val="en-GB"/>
        </w:rPr>
        <w:t>Also</w:t>
      </w:r>
      <w:r>
        <w:rPr>
          <w:rFonts w:ascii="Times New Roman" w:hAnsi="Times New Roman"/>
          <w:sz w:val="24"/>
          <w:lang w:val="en-GB"/>
        </w:rPr>
        <w:t xml:space="preserve"> </w:t>
      </w:r>
      <w:r w:rsidR="002C346B">
        <w:rPr>
          <w:rFonts w:ascii="Times New Roman" w:hAnsi="Times New Roman"/>
          <w:sz w:val="24"/>
          <w:lang w:val="en-GB"/>
        </w:rPr>
        <w:t xml:space="preserve">the CR </w:t>
      </w:r>
      <w:r>
        <w:rPr>
          <w:rFonts w:ascii="Times New Roman" w:hAnsi="Times New Roman"/>
          <w:sz w:val="24"/>
          <w:lang w:val="en-GB"/>
        </w:rPr>
        <w:t>decrease</w:t>
      </w:r>
      <w:r w:rsidR="002C346B">
        <w:rPr>
          <w:rFonts w:ascii="Times New Roman" w:hAnsi="Times New Roman"/>
          <w:sz w:val="24"/>
          <w:lang w:val="en-GB"/>
        </w:rPr>
        <w:t>d</w:t>
      </w:r>
      <w:r>
        <w:rPr>
          <w:rFonts w:ascii="Times New Roman" w:hAnsi="Times New Roman"/>
          <w:sz w:val="24"/>
          <w:lang w:val="en-GB"/>
        </w:rPr>
        <w:t xml:space="preserve"> t</w:t>
      </w:r>
      <w:r w:rsidR="002C346B">
        <w:rPr>
          <w:rFonts w:ascii="Times New Roman" w:hAnsi="Times New Roman"/>
          <w:sz w:val="24"/>
          <w:lang w:val="en-GB"/>
        </w:rPr>
        <w:t>oo (0.0994; 0.0947 and 0.0892)</w:t>
      </w:r>
      <w:r w:rsidR="00022647">
        <w:rPr>
          <w:rFonts w:ascii="Times New Roman" w:hAnsi="Times New Roman"/>
          <w:sz w:val="24"/>
          <w:lang w:val="en-GB"/>
        </w:rPr>
        <w:t xml:space="preserve">. </w:t>
      </w:r>
    </w:p>
    <w:p w:rsidR="00063E25" w:rsidRDefault="00263FA9" w:rsidP="00C14A8C">
      <w:pPr>
        <w:spacing w:line="240" w:lineRule="auto"/>
        <w:jc w:val="both"/>
        <w:rPr>
          <w:rFonts w:ascii="Times New Roman" w:hAnsi="Times New Roman"/>
          <w:sz w:val="24"/>
          <w:lang w:val="en-GB"/>
        </w:rPr>
      </w:pPr>
      <w:r>
        <w:rPr>
          <w:rFonts w:ascii="Times New Roman" w:hAnsi="Times New Roman"/>
          <w:sz w:val="24"/>
          <w:lang w:val="en-GB"/>
        </w:rPr>
        <w:t>Analysing the Progressive</w:t>
      </w:r>
      <w:r w:rsidR="001C6609">
        <w:rPr>
          <w:rFonts w:ascii="Times New Roman" w:hAnsi="Times New Roman"/>
          <w:sz w:val="24"/>
          <w:lang w:val="en-GB"/>
        </w:rPr>
        <w:t xml:space="preserve"> A</w:t>
      </w:r>
      <w:r>
        <w:rPr>
          <w:rFonts w:ascii="Times New Roman" w:hAnsi="Times New Roman"/>
          <w:sz w:val="24"/>
          <w:lang w:val="en-GB"/>
        </w:rPr>
        <w:t>lgorithm</w:t>
      </w:r>
      <w:r w:rsidR="007B2FBD">
        <w:rPr>
          <w:rFonts w:ascii="Times New Roman" w:hAnsi="Times New Roman"/>
          <w:sz w:val="24"/>
          <w:lang w:val="en-GB"/>
        </w:rPr>
        <w:t>, in column “P1”</w:t>
      </w:r>
      <w:r>
        <w:rPr>
          <w:rFonts w:ascii="Times New Roman" w:hAnsi="Times New Roman"/>
          <w:sz w:val="24"/>
          <w:lang w:val="en-GB"/>
        </w:rPr>
        <w:t xml:space="preserve"> </w:t>
      </w:r>
      <w:r w:rsidR="007B2FBD">
        <w:rPr>
          <w:rFonts w:ascii="Times New Roman" w:hAnsi="Times New Roman"/>
          <w:sz w:val="24"/>
          <w:lang w:val="en-GB"/>
        </w:rPr>
        <w:t>the minimum obtained CR (0.0780) was reached by adjusting 28 pairwise comparisons</w:t>
      </w:r>
      <w:r w:rsidR="001C6609">
        <w:rPr>
          <w:rFonts w:ascii="Times New Roman" w:hAnsi="Times New Roman"/>
          <w:sz w:val="24"/>
          <w:lang w:val="en-GB"/>
        </w:rPr>
        <w:t>, as we increment</w:t>
      </w:r>
      <w:r w:rsidR="001C6609" w:rsidRPr="001C6609">
        <w:rPr>
          <w:rFonts w:ascii="Times New Roman" w:hAnsi="Times New Roman"/>
          <w:sz w:val="24"/>
          <w:lang w:val="en-GB"/>
        </w:rPr>
        <w:t xml:space="preserve"> </w:t>
      </w:r>
      <w:r w:rsidR="001C6609">
        <w:rPr>
          <w:rFonts w:ascii="Times New Roman" w:hAnsi="Times New Roman"/>
          <w:sz w:val="24"/>
          <w:lang w:val="en-GB"/>
        </w:rPr>
        <w:t>the al</w:t>
      </w:r>
      <w:r w:rsidR="00040182">
        <w:rPr>
          <w:rFonts w:ascii="Times New Roman" w:hAnsi="Times New Roman"/>
          <w:sz w:val="24"/>
          <w:lang w:val="en-GB"/>
        </w:rPr>
        <w:t>lowed range of deviation</w:t>
      </w:r>
      <w:r w:rsidR="001C6609">
        <w:rPr>
          <w:rFonts w:ascii="Times New Roman" w:hAnsi="Times New Roman"/>
          <w:sz w:val="24"/>
          <w:lang w:val="en-GB"/>
        </w:rPr>
        <w:t xml:space="preserve"> to a maximum of 3 points, more total deviation points are used (28; 45 and 50) in order to reach a lower CR value</w:t>
      </w:r>
      <w:r w:rsidR="006E386A">
        <w:rPr>
          <w:rFonts w:ascii="Times New Roman" w:hAnsi="Times New Roman"/>
          <w:sz w:val="24"/>
          <w:lang w:val="en-GB"/>
        </w:rPr>
        <w:t xml:space="preserve"> (0.0780; 0.0301 and 0.0097)</w:t>
      </w:r>
      <w:r w:rsidR="00063E25">
        <w:rPr>
          <w:rFonts w:ascii="Times New Roman" w:hAnsi="Times New Roman"/>
          <w:sz w:val="24"/>
          <w:lang w:val="en-GB"/>
        </w:rPr>
        <w:t>.</w:t>
      </w:r>
      <w:r w:rsidR="001C6609">
        <w:rPr>
          <w:rFonts w:ascii="Times New Roman" w:hAnsi="Times New Roman"/>
          <w:sz w:val="24"/>
          <w:lang w:val="en-GB"/>
        </w:rPr>
        <w:t xml:space="preserve"> </w:t>
      </w:r>
    </w:p>
    <w:p w:rsidR="00C14A8C" w:rsidRDefault="00E72B4E" w:rsidP="00C14A8C">
      <w:pPr>
        <w:spacing w:line="240" w:lineRule="auto"/>
        <w:jc w:val="both"/>
        <w:rPr>
          <w:rFonts w:ascii="Times New Roman" w:hAnsi="Times New Roman"/>
          <w:sz w:val="24"/>
          <w:lang w:val="en-GB"/>
        </w:rPr>
      </w:pPr>
      <w:r>
        <w:rPr>
          <w:rFonts w:ascii="Times New Roman" w:hAnsi="Times New Roman"/>
          <w:sz w:val="24"/>
          <w:lang w:val="en-GB"/>
        </w:rPr>
        <w:t>I</w:t>
      </w:r>
      <w:r w:rsidR="006E386A">
        <w:rPr>
          <w:rFonts w:ascii="Times New Roman" w:hAnsi="Times New Roman"/>
          <w:sz w:val="24"/>
          <w:lang w:val="en-GB"/>
        </w:rPr>
        <w:t xml:space="preserve">n </w:t>
      </w:r>
      <w:r w:rsidR="00635F5A">
        <w:rPr>
          <w:rFonts w:ascii="Times New Roman" w:hAnsi="Times New Roman"/>
          <w:sz w:val="24"/>
          <w:lang w:val="en-GB"/>
        </w:rPr>
        <w:t>column “C</w:t>
      </w:r>
      <w:r>
        <w:rPr>
          <w:rFonts w:ascii="Times New Roman" w:hAnsi="Times New Roman"/>
          <w:sz w:val="24"/>
          <w:lang w:val="en-GB"/>
        </w:rPr>
        <w:t xml:space="preserve">7” the solution </w:t>
      </w:r>
      <w:r w:rsidR="006E386A">
        <w:rPr>
          <w:rFonts w:ascii="Times New Roman" w:hAnsi="Times New Roman"/>
          <w:sz w:val="24"/>
          <w:lang w:val="en-GB"/>
        </w:rPr>
        <w:t>has adjusted only 2 pairwise comparisons</w:t>
      </w:r>
      <w:r w:rsidR="00063E25">
        <w:rPr>
          <w:rFonts w:ascii="Times New Roman" w:hAnsi="Times New Roman"/>
          <w:sz w:val="24"/>
          <w:lang w:val="en-GB"/>
        </w:rPr>
        <w:t>:</w:t>
      </w:r>
      <w:r w:rsidR="006E386A">
        <w:rPr>
          <w:rFonts w:ascii="Times New Roman" w:hAnsi="Times New Roman"/>
          <w:sz w:val="24"/>
          <w:lang w:val="en-GB"/>
        </w:rPr>
        <w:t xml:space="preserve"> </w:t>
      </w:r>
      <w:r w:rsidR="006E386A">
        <w:rPr>
          <w:rFonts w:ascii="Times New Roman" w:hAnsi="Times New Roman"/>
          <w:sz w:val="24"/>
          <w:lang w:val="en-US"/>
        </w:rPr>
        <w:t xml:space="preserve">B-C from 4 to 1/3 </w:t>
      </w:r>
      <w:r w:rsidR="00063E25">
        <w:rPr>
          <w:rFonts w:ascii="Times New Roman" w:hAnsi="Times New Roman"/>
          <w:sz w:val="24"/>
          <w:lang w:val="en-US"/>
        </w:rPr>
        <w:t xml:space="preserve">(5 deviation points) and </w:t>
      </w:r>
      <w:r w:rsidR="006E386A">
        <w:rPr>
          <w:rFonts w:ascii="Times New Roman" w:hAnsi="Times New Roman"/>
          <w:sz w:val="24"/>
          <w:lang w:val="en-US"/>
        </w:rPr>
        <w:t>C-I from 1/7 to 2 (7 deviation points), to achieve a CR equals 0.0598</w:t>
      </w:r>
      <w:r w:rsidR="004A026C">
        <w:rPr>
          <w:rFonts w:ascii="Times New Roman" w:hAnsi="Times New Roman"/>
          <w:sz w:val="24"/>
          <w:lang w:val="en-US"/>
        </w:rPr>
        <w:t>, which</w:t>
      </w:r>
      <w:r w:rsidR="006E386A">
        <w:rPr>
          <w:rFonts w:ascii="Times New Roman" w:hAnsi="Times New Roman"/>
          <w:sz w:val="24"/>
          <w:lang w:val="en-US"/>
        </w:rPr>
        <w:t xml:space="preserve"> is</w:t>
      </w:r>
      <w:r w:rsidR="00063E25">
        <w:rPr>
          <w:rFonts w:ascii="Times New Roman" w:hAnsi="Times New Roman"/>
          <w:sz w:val="24"/>
          <w:lang w:val="en-US"/>
        </w:rPr>
        <w:t>, yet,</w:t>
      </w:r>
      <w:r w:rsidR="006E386A">
        <w:rPr>
          <w:rFonts w:ascii="Times New Roman" w:hAnsi="Times New Roman"/>
          <w:sz w:val="24"/>
          <w:lang w:val="en-US"/>
        </w:rPr>
        <w:t xml:space="preserve"> a</w:t>
      </w:r>
      <w:r w:rsidR="004A026C">
        <w:rPr>
          <w:rFonts w:ascii="Times New Roman" w:hAnsi="Times New Roman"/>
          <w:sz w:val="24"/>
          <w:lang w:val="en-US"/>
        </w:rPr>
        <w:t xml:space="preserve"> better solution</w:t>
      </w:r>
      <w:r w:rsidR="006E386A">
        <w:rPr>
          <w:rFonts w:ascii="Times New Roman" w:hAnsi="Times New Roman"/>
          <w:sz w:val="24"/>
          <w:lang w:val="en-US"/>
        </w:rPr>
        <w:t xml:space="preserve"> than </w:t>
      </w:r>
      <w:r w:rsidR="004A026C">
        <w:rPr>
          <w:rFonts w:ascii="Times New Roman" w:hAnsi="Times New Roman"/>
          <w:sz w:val="24"/>
          <w:lang w:val="en-US"/>
        </w:rPr>
        <w:t>the one proposed by Ergu et al.</w:t>
      </w:r>
      <w:r w:rsidR="006E386A">
        <w:rPr>
          <w:rFonts w:ascii="Times New Roman" w:hAnsi="Times New Roman"/>
          <w:sz w:val="24"/>
          <w:lang w:val="en-US"/>
        </w:rPr>
        <w:t xml:space="preserve"> (2011).</w:t>
      </w:r>
    </w:p>
    <w:p w:rsidR="004A026C" w:rsidRDefault="004A026C" w:rsidP="004A026C">
      <w:pPr>
        <w:spacing w:line="240" w:lineRule="auto"/>
        <w:jc w:val="both"/>
        <w:rPr>
          <w:rFonts w:ascii="Times New Roman" w:hAnsi="Times New Roman"/>
          <w:sz w:val="24"/>
          <w:lang w:val="en-GB"/>
        </w:rPr>
      </w:pPr>
      <w:r>
        <w:rPr>
          <w:rFonts w:ascii="Times New Roman" w:hAnsi="Times New Roman"/>
          <w:sz w:val="24"/>
          <w:lang w:val="en-US"/>
        </w:rPr>
        <w:t>The second example is an inconsistent 8 x 8 matrix (CR = 0.1640</w:t>
      </w:r>
      <w:r w:rsidR="00063E25">
        <w:rPr>
          <w:rFonts w:ascii="Times New Roman" w:hAnsi="Times New Roman"/>
          <w:sz w:val="24"/>
          <w:lang w:val="en-US"/>
        </w:rPr>
        <w:t>, TND = 56</w:t>
      </w:r>
      <w:r>
        <w:rPr>
          <w:rFonts w:ascii="Times New Roman" w:hAnsi="Times New Roman"/>
          <w:sz w:val="24"/>
          <w:lang w:val="en-US"/>
        </w:rPr>
        <w:t>)</w:t>
      </w:r>
      <w:r w:rsidR="003E514A">
        <w:rPr>
          <w:rFonts w:ascii="Times New Roman" w:hAnsi="Times New Roman"/>
          <w:sz w:val="24"/>
          <w:lang w:val="en-US"/>
        </w:rPr>
        <w:t xml:space="preserve"> that</w:t>
      </w:r>
      <w:r>
        <w:rPr>
          <w:rFonts w:ascii="Times New Roman" w:hAnsi="Times New Roman"/>
          <w:sz w:val="24"/>
          <w:lang w:val="en-US"/>
        </w:rPr>
        <w:t xml:space="preserve"> was first presented by </w:t>
      </w:r>
      <w:r w:rsidR="007A3FDA">
        <w:rPr>
          <w:rFonts w:ascii="Times New Roman" w:hAnsi="Times New Roman"/>
          <w:sz w:val="24"/>
          <w:lang w:val="en-GB"/>
        </w:rPr>
        <w:t>Xu and Wei (1999). T</w:t>
      </w:r>
      <w:r>
        <w:rPr>
          <w:rFonts w:ascii="Times New Roman" w:hAnsi="Times New Roman"/>
          <w:sz w:val="24"/>
          <w:lang w:val="en-GB"/>
        </w:rPr>
        <w:t>hrough the years many other authors have used th</w:t>
      </w:r>
      <w:r w:rsidR="003E514A">
        <w:rPr>
          <w:rFonts w:ascii="Times New Roman" w:hAnsi="Times New Roman"/>
          <w:sz w:val="24"/>
          <w:lang w:val="en-GB"/>
        </w:rPr>
        <w:t>is</w:t>
      </w:r>
      <w:r>
        <w:rPr>
          <w:rFonts w:ascii="Times New Roman" w:hAnsi="Times New Roman"/>
          <w:sz w:val="24"/>
          <w:lang w:val="en-GB"/>
        </w:rPr>
        <w:t xml:space="preserve"> example to demonstrated their methods</w:t>
      </w:r>
      <w:r w:rsidR="003E514A">
        <w:rPr>
          <w:rFonts w:ascii="Times New Roman" w:hAnsi="Times New Roman"/>
          <w:sz w:val="24"/>
          <w:lang w:val="en-GB"/>
        </w:rPr>
        <w:t>, like</w:t>
      </w:r>
      <w:r>
        <w:rPr>
          <w:rFonts w:ascii="Times New Roman" w:hAnsi="Times New Roman"/>
          <w:sz w:val="24"/>
          <w:lang w:val="en-GB"/>
        </w:rPr>
        <w:t xml:space="preserve">: Tseng et al. </w:t>
      </w:r>
      <w:r w:rsidRPr="004A026C">
        <w:rPr>
          <w:rFonts w:ascii="Times New Roman" w:hAnsi="Times New Roman"/>
          <w:sz w:val="24"/>
          <w:lang w:val="en-US"/>
        </w:rPr>
        <w:t xml:space="preserve">(2006), Cao et al. (2008), Ergu et al. </w:t>
      </w:r>
      <w:r w:rsidR="00DE45B4">
        <w:rPr>
          <w:rFonts w:ascii="Times New Roman" w:hAnsi="Times New Roman"/>
          <w:sz w:val="24"/>
          <w:lang w:val="en-GB"/>
        </w:rPr>
        <w:t xml:space="preserve">(2011), Abel et al. (2013), </w:t>
      </w:r>
      <w:r w:rsidRPr="007A3FDA">
        <w:rPr>
          <w:rFonts w:ascii="Times New Roman" w:hAnsi="Times New Roman"/>
          <w:sz w:val="24"/>
          <w:lang w:val="en-GB"/>
        </w:rPr>
        <w:t>Zhang et al. (2014)</w:t>
      </w:r>
      <w:r w:rsidR="00C17FE2" w:rsidRPr="007A3FDA">
        <w:rPr>
          <w:rFonts w:ascii="Times New Roman" w:hAnsi="Times New Roman"/>
          <w:sz w:val="24"/>
          <w:lang w:val="en-GB"/>
        </w:rPr>
        <w:t xml:space="preserve"> and Pereira and Costa (2015)</w:t>
      </w:r>
      <w:r w:rsidR="003C4949" w:rsidRPr="007A3FDA">
        <w:rPr>
          <w:rFonts w:ascii="Times New Roman" w:hAnsi="Times New Roman"/>
          <w:sz w:val="24"/>
          <w:lang w:val="en-GB"/>
        </w:rPr>
        <w:t>. The original matrix and the solutions found by each</w:t>
      </w:r>
      <w:r w:rsidR="00372844" w:rsidRPr="007A3FDA">
        <w:rPr>
          <w:rFonts w:ascii="Times New Roman" w:hAnsi="Times New Roman"/>
          <w:sz w:val="24"/>
          <w:lang w:val="en-GB"/>
        </w:rPr>
        <w:t xml:space="preserve"> </w:t>
      </w:r>
      <w:r w:rsidRPr="007A3FDA">
        <w:rPr>
          <w:rFonts w:ascii="Times New Roman" w:hAnsi="Times New Roman"/>
          <w:sz w:val="24"/>
          <w:lang w:val="en-GB"/>
        </w:rPr>
        <w:t>method</w:t>
      </w:r>
      <w:r w:rsidR="007A3FDA" w:rsidRPr="007A3FDA">
        <w:rPr>
          <w:rFonts w:ascii="Times New Roman" w:hAnsi="Times New Roman"/>
          <w:sz w:val="24"/>
          <w:lang w:val="en-GB"/>
        </w:rPr>
        <w:t xml:space="preserve"> are</w:t>
      </w:r>
      <w:r w:rsidRPr="007A3FDA">
        <w:rPr>
          <w:rFonts w:ascii="Times New Roman" w:hAnsi="Times New Roman"/>
          <w:sz w:val="24"/>
          <w:lang w:val="en-GB"/>
        </w:rPr>
        <w:t xml:space="preserve"> detailed in Table </w:t>
      </w:r>
      <w:r w:rsidR="007A3FDA">
        <w:rPr>
          <w:rFonts w:ascii="Times New Roman" w:hAnsi="Times New Roman"/>
          <w:sz w:val="24"/>
          <w:lang w:val="en-GB"/>
        </w:rPr>
        <w:t>06</w:t>
      </w:r>
      <w:r w:rsidRPr="007A3FDA">
        <w:rPr>
          <w:rFonts w:ascii="Times New Roman" w:hAnsi="Times New Roman"/>
          <w:sz w:val="24"/>
          <w:lang w:val="en-GB"/>
        </w:rPr>
        <w:t>.</w:t>
      </w:r>
      <w:r w:rsidR="00C618C5">
        <w:rPr>
          <w:rFonts w:ascii="Times New Roman" w:hAnsi="Times New Roman"/>
          <w:sz w:val="24"/>
          <w:lang w:val="en-GB"/>
        </w:rPr>
        <w:t xml:space="preserve"> </w:t>
      </w:r>
    </w:p>
    <w:p w:rsidR="004A026C" w:rsidRDefault="007D3A26" w:rsidP="004A026C">
      <w:pPr>
        <w:spacing w:line="240" w:lineRule="auto"/>
        <w:jc w:val="center"/>
        <w:rPr>
          <w:rFonts w:ascii="Times New Roman" w:hAnsi="Times New Roman"/>
          <w:sz w:val="24"/>
          <w:lang w:val="en-US"/>
        </w:rPr>
      </w:pPr>
      <w:r>
        <w:rPr>
          <w:rFonts w:ascii="Times New Roman" w:hAnsi="Times New Roman"/>
          <w:b/>
          <w:sz w:val="20"/>
          <w:lang w:val="en-US"/>
        </w:rPr>
        <w:t>Table 06</w:t>
      </w:r>
      <w:r w:rsidR="004A026C" w:rsidRPr="00D3458B">
        <w:rPr>
          <w:rFonts w:ascii="Times New Roman" w:hAnsi="Times New Roman"/>
          <w:b/>
          <w:sz w:val="20"/>
          <w:lang w:val="en-US"/>
        </w:rPr>
        <w:t xml:space="preserve"> –</w:t>
      </w:r>
      <w:r w:rsidR="0045610E">
        <w:rPr>
          <w:rFonts w:ascii="Times New Roman" w:hAnsi="Times New Roman"/>
          <w:b/>
          <w:sz w:val="20"/>
          <w:lang w:val="en-US"/>
        </w:rPr>
        <w:t xml:space="preserve"> </w:t>
      </w:r>
      <w:r w:rsidR="004A026C">
        <w:rPr>
          <w:rFonts w:ascii="Times New Roman" w:hAnsi="Times New Roman"/>
          <w:b/>
          <w:sz w:val="20"/>
          <w:lang w:val="en-US"/>
        </w:rPr>
        <w:t>Literature Comparison</w:t>
      </w:r>
    </w:p>
    <w:tbl>
      <w:tblPr>
        <w:tblStyle w:val="GridTable7Colorful"/>
        <w:tblW w:w="8819" w:type="dxa"/>
        <w:jc w:val="center"/>
        <w:tblLayout w:type="fixed"/>
        <w:tblLook w:val="04A0" w:firstRow="1" w:lastRow="0" w:firstColumn="1" w:lastColumn="0" w:noHBand="0" w:noVBand="1"/>
      </w:tblPr>
      <w:tblGrid>
        <w:gridCol w:w="951"/>
        <w:gridCol w:w="775"/>
        <w:gridCol w:w="7"/>
        <w:gridCol w:w="1127"/>
        <w:gridCol w:w="7"/>
        <w:gridCol w:w="843"/>
        <w:gridCol w:w="7"/>
        <w:gridCol w:w="1127"/>
        <w:gridCol w:w="7"/>
        <w:gridCol w:w="843"/>
        <w:gridCol w:w="7"/>
        <w:gridCol w:w="843"/>
        <w:gridCol w:w="7"/>
        <w:gridCol w:w="1127"/>
        <w:gridCol w:w="7"/>
        <w:gridCol w:w="1127"/>
        <w:gridCol w:w="7"/>
      </w:tblGrid>
      <w:tr w:rsidR="00DD612E" w:rsidRPr="00062873" w:rsidTr="00C17FE2">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100" w:firstRow="0" w:lastRow="0" w:firstColumn="1" w:lastColumn="0" w:oddVBand="0" w:evenVBand="0" w:oddHBand="0" w:evenHBand="0" w:firstRowFirstColumn="1" w:firstRowLastColumn="0" w:lastRowFirstColumn="0" w:lastRowLastColumn="0"/>
            <w:tcW w:w="951" w:type="dxa"/>
            <w:noWrap/>
            <w:hideMark/>
          </w:tcPr>
          <w:p w:rsidR="00DD612E" w:rsidRPr="002B6D95" w:rsidRDefault="00DD612E" w:rsidP="00C618C5">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Pair</w:t>
            </w:r>
          </w:p>
        </w:tc>
        <w:tc>
          <w:tcPr>
            <w:tcW w:w="782" w:type="dxa"/>
            <w:gridSpan w:val="2"/>
            <w:noWrap/>
            <w:hideMark/>
          </w:tcPr>
          <w:p w:rsidR="00DD612E" w:rsidRPr="005950FD" w:rsidRDefault="00DD612E" w:rsidP="00C618C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i/>
                <w:color w:val="000000"/>
                <w:sz w:val="16"/>
                <w:szCs w:val="16"/>
                <w:lang w:eastAsia="pt-BR"/>
              </w:rPr>
            </w:pPr>
            <w:r w:rsidRPr="00C17FE2">
              <w:rPr>
                <w:rFonts w:ascii="Times New Roman" w:eastAsia="Times New Roman" w:hAnsi="Times New Roman"/>
                <w:i/>
                <w:color w:val="000000"/>
                <w:sz w:val="16"/>
                <w:szCs w:val="16"/>
                <w:lang w:eastAsia="pt-BR"/>
              </w:rPr>
              <w:t>Original</w:t>
            </w:r>
          </w:p>
        </w:tc>
        <w:tc>
          <w:tcPr>
            <w:tcW w:w="1134" w:type="dxa"/>
            <w:gridSpan w:val="2"/>
          </w:tcPr>
          <w:p w:rsidR="00DD612E" w:rsidRPr="005950FD" w:rsidRDefault="00DD612E" w:rsidP="00C618C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i/>
                <w:color w:val="000000"/>
                <w:sz w:val="16"/>
                <w:szCs w:val="16"/>
                <w:lang w:eastAsia="pt-BR"/>
              </w:rPr>
            </w:pPr>
            <w:r>
              <w:rPr>
                <w:rFonts w:ascii="Times New Roman" w:eastAsia="Times New Roman" w:hAnsi="Times New Roman"/>
                <w:i/>
                <w:color w:val="000000"/>
                <w:sz w:val="16"/>
                <w:szCs w:val="16"/>
                <w:lang w:eastAsia="pt-BR"/>
              </w:rPr>
              <w:t>Xu &amp; Wei (1999</w:t>
            </w:r>
            <w:r w:rsidRPr="005950FD">
              <w:rPr>
                <w:rFonts w:ascii="Times New Roman" w:eastAsia="Times New Roman" w:hAnsi="Times New Roman"/>
                <w:i/>
                <w:color w:val="000000"/>
                <w:sz w:val="16"/>
                <w:szCs w:val="16"/>
                <w:lang w:eastAsia="pt-BR"/>
              </w:rPr>
              <w:t>)</w:t>
            </w:r>
          </w:p>
        </w:tc>
        <w:tc>
          <w:tcPr>
            <w:tcW w:w="850" w:type="dxa"/>
            <w:gridSpan w:val="2"/>
            <w:noWrap/>
            <w:hideMark/>
          </w:tcPr>
          <w:p w:rsidR="00DD612E" w:rsidRPr="00062873" w:rsidRDefault="00DD612E" w:rsidP="00C618C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i/>
                <w:color w:val="000000"/>
                <w:sz w:val="16"/>
                <w:szCs w:val="16"/>
                <w:lang w:val="en-US" w:eastAsia="pt-BR"/>
              </w:rPr>
            </w:pPr>
            <w:r w:rsidRPr="00062873">
              <w:rPr>
                <w:rFonts w:ascii="Times New Roman" w:eastAsia="Times New Roman" w:hAnsi="Times New Roman"/>
                <w:i/>
                <w:color w:val="000000"/>
                <w:sz w:val="16"/>
                <w:szCs w:val="16"/>
                <w:lang w:val="en-US" w:eastAsia="pt-BR"/>
              </w:rPr>
              <w:t>Tseng et al.</w:t>
            </w:r>
            <w:r>
              <w:rPr>
                <w:rFonts w:ascii="Times New Roman" w:eastAsia="Times New Roman" w:hAnsi="Times New Roman"/>
                <w:i/>
                <w:color w:val="000000"/>
                <w:sz w:val="16"/>
                <w:szCs w:val="16"/>
                <w:lang w:val="en-US" w:eastAsia="pt-BR"/>
              </w:rPr>
              <w:t xml:space="preserve"> </w:t>
            </w:r>
            <w:r w:rsidRPr="00062873">
              <w:rPr>
                <w:rFonts w:ascii="Times New Roman" w:eastAsia="Times New Roman" w:hAnsi="Times New Roman"/>
                <w:i/>
                <w:color w:val="000000"/>
                <w:sz w:val="16"/>
                <w:szCs w:val="16"/>
                <w:lang w:val="en-US" w:eastAsia="pt-BR"/>
              </w:rPr>
              <w:t>(</w:t>
            </w:r>
            <w:r>
              <w:rPr>
                <w:rFonts w:ascii="Times New Roman" w:eastAsia="Times New Roman" w:hAnsi="Times New Roman"/>
                <w:i/>
                <w:color w:val="000000"/>
                <w:sz w:val="16"/>
                <w:szCs w:val="16"/>
                <w:lang w:val="en-US" w:eastAsia="pt-BR"/>
              </w:rPr>
              <w:t>2006</w:t>
            </w:r>
            <w:r w:rsidRPr="00062873">
              <w:rPr>
                <w:rFonts w:ascii="Times New Roman" w:eastAsia="Times New Roman" w:hAnsi="Times New Roman"/>
                <w:i/>
                <w:color w:val="000000"/>
                <w:sz w:val="16"/>
                <w:szCs w:val="16"/>
                <w:lang w:val="en-US" w:eastAsia="pt-BR"/>
              </w:rPr>
              <w:t>)</w:t>
            </w:r>
          </w:p>
        </w:tc>
        <w:tc>
          <w:tcPr>
            <w:tcW w:w="1134" w:type="dxa"/>
            <w:gridSpan w:val="2"/>
            <w:noWrap/>
            <w:hideMark/>
          </w:tcPr>
          <w:p w:rsidR="00DD612E" w:rsidRPr="00062873" w:rsidRDefault="00DD612E" w:rsidP="00C618C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i/>
                <w:color w:val="000000"/>
                <w:sz w:val="16"/>
                <w:szCs w:val="16"/>
                <w:lang w:val="en-US" w:eastAsia="pt-BR"/>
              </w:rPr>
            </w:pPr>
            <w:r>
              <w:rPr>
                <w:rFonts w:ascii="Times New Roman" w:eastAsia="Times New Roman" w:hAnsi="Times New Roman"/>
                <w:i/>
                <w:color w:val="000000"/>
                <w:sz w:val="16"/>
                <w:szCs w:val="16"/>
                <w:lang w:val="en-US" w:eastAsia="pt-BR"/>
              </w:rPr>
              <w:t>Cao et al. (2008)</w:t>
            </w:r>
          </w:p>
        </w:tc>
        <w:tc>
          <w:tcPr>
            <w:tcW w:w="850" w:type="dxa"/>
            <w:gridSpan w:val="2"/>
            <w:noWrap/>
            <w:hideMark/>
          </w:tcPr>
          <w:p w:rsidR="00DD612E" w:rsidRPr="00062873" w:rsidRDefault="00DD612E" w:rsidP="00C618C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i/>
                <w:color w:val="000000"/>
                <w:sz w:val="16"/>
                <w:szCs w:val="16"/>
                <w:lang w:val="en-US" w:eastAsia="pt-BR"/>
              </w:rPr>
            </w:pPr>
            <w:r>
              <w:rPr>
                <w:rFonts w:ascii="Times New Roman" w:eastAsia="Times New Roman" w:hAnsi="Times New Roman"/>
                <w:i/>
                <w:color w:val="000000"/>
                <w:sz w:val="16"/>
                <w:szCs w:val="16"/>
                <w:lang w:val="en-US" w:eastAsia="pt-BR"/>
              </w:rPr>
              <w:t>Ergu et al. (2011)</w:t>
            </w:r>
          </w:p>
        </w:tc>
        <w:tc>
          <w:tcPr>
            <w:tcW w:w="850" w:type="dxa"/>
            <w:gridSpan w:val="2"/>
          </w:tcPr>
          <w:p w:rsidR="00DD612E" w:rsidRPr="00062873" w:rsidRDefault="00DD612E" w:rsidP="00C618C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i/>
                <w:color w:val="000000"/>
                <w:sz w:val="16"/>
                <w:szCs w:val="16"/>
                <w:lang w:val="en-US" w:eastAsia="pt-BR"/>
              </w:rPr>
            </w:pPr>
            <w:r>
              <w:rPr>
                <w:rFonts w:ascii="Times New Roman" w:eastAsia="Times New Roman" w:hAnsi="Times New Roman"/>
                <w:i/>
                <w:color w:val="000000"/>
                <w:sz w:val="16"/>
                <w:szCs w:val="16"/>
                <w:lang w:val="en-US" w:eastAsia="pt-BR"/>
              </w:rPr>
              <w:t>Abel</w:t>
            </w:r>
            <w:r w:rsidR="00DE45B4">
              <w:rPr>
                <w:rFonts w:ascii="Times New Roman" w:eastAsia="Times New Roman" w:hAnsi="Times New Roman"/>
                <w:i/>
                <w:color w:val="000000"/>
                <w:sz w:val="16"/>
                <w:szCs w:val="16"/>
                <w:lang w:val="en-US" w:eastAsia="pt-BR"/>
              </w:rPr>
              <w:t xml:space="preserve"> et al.(2013)</w:t>
            </w:r>
          </w:p>
        </w:tc>
        <w:tc>
          <w:tcPr>
            <w:tcW w:w="1134" w:type="dxa"/>
            <w:gridSpan w:val="2"/>
            <w:noWrap/>
            <w:hideMark/>
          </w:tcPr>
          <w:p w:rsidR="00DD612E" w:rsidRPr="00062873" w:rsidRDefault="00DD612E" w:rsidP="00C618C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i/>
                <w:color w:val="000000"/>
                <w:sz w:val="16"/>
                <w:szCs w:val="16"/>
                <w:lang w:val="en-US" w:eastAsia="pt-BR"/>
              </w:rPr>
            </w:pPr>
            <w:r w:rsidRPr="00062873">
              <w:rPr>
                <w:rFonts w:ascii="Times New Roman" w:eastAsia="Times New Roman" w:hAnsi="Times New Roman"/>
                <w:i/>
                <w:color w:val="000000"/>
                <w:sz w:val="16"/>
                <w:szCs w:val="16"/>
                <w:lang w:val="en-US" w:eastAsia="pt-BR"/>
              </w:rPr>
              <w:t>Zhang et al. (2014)</w:t>
            </w:r>
          </w:p>
        </w:tc>
        <w:tc>
          <w:tcPr>
            <w:tcW w:w="1134" w:type="dxa"/>
            <w:gridSpan w:val="2"/>
          </w:tcPr>
          <w:p w:rsidR="00DD612E" w:rsidRPr="00062873" w:rsidRDefault="00DD612E" w:rsidP="00C618C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i/>
                <w:color w:val="000000"/>
                <w:sz w:val="16"/>
                <w:szCs w:val="16"/>
                <w:lang w:val="en-US" w:eastAsia="pt-BR"/>
              </w:rPr>
            </w:pPr>
            <w:r>
              <w:rPr>
                <w:rFonts w:ascii="Times New Roman" w:eastAsia="Times New Roman" w:hAnsi="Times New Roman"/>
                <w:i/>
                <w:color w:val="000000"/>
                <w:sz w:val="16"/>
                <w:szCs w:val="16"/>
                <w:lang w:val="en-US" w:eastAsia="pt-BR"/>
              </w:rPr>
              <w:t>Pereira and Costa (2015)</w:t>
            </w:r>
          </w:p>
        </w:tc>
      </w:tr>
      <w:tr w:rsidR="00DD612E" w:rsidRPr="00062873" w:rsidTr="00C17FE2">
        <w:trPr>
          <w:gridAfter w:val="1"/>
          <w:cnfStyle w:val="000000100000" w:firstRow="0" w:lastRow="0" w:firstColumn="0" w:lastColumn="0" w:oddVBand="0" w:evenVBand="0" w:oddHBand="1" w:evenHBand="0" w:firstRowFirstColumn="0" w:firstRowLastColumn="0" w:lastRowFirstColumn="0" w:lastRowLastColumn="0"/>
          <w:wAfter w:w="7" w:type="dxa"/>
          <w:trHeight w:val="227"/>
          <w:jc w:val="center"/>
        </w:trPr>
        <w:tc>
          <w:tcPr>
            <w:cnfStyle w:val="001000000000" w:firstRow="0" w:lastRow="0" w:firstColumn="1" w:lastColumn="0" w:oddVBand="0" w:evenVBand="0" w:oddHBand="0" w:evenHBand="0" w:firstRowFirstColumn="0" w:firstRowLastColumn="0" w:lastRowFirstColumn="0" w:lastRowLastColumn="0"/>
            <w:tcW w:w="951" w:type="dxa"/>
            <w:noWrap/>
            <w:hideMark/>
          </w:tcPr>
          <w:p w:rsidR="00DD612E" w:rsidRPr="00062873" w:rsidRDefault="00DD612E" w:rsidP="00C618C5">
            <w:pPr>
              <w:spacing w:after="0" w:line="240" w:lineRule="auto"/>
              <w:jc w:val="center"/>
              <w:rPr>
                <w:rFonts w:ascii="Times New Roman" w:eastAsia="Times New Roman" w:hAnsi="Times New Roman"/>
                <w:color w:val="000000"/>
                <w:sz w:val="16"/>
                <w:szCs w:val="16"/>
                <w:lang w:val="en-US" w:eastAsia="pt-BR"/>
              </w:rPr>
            </w:pPr>
            <w:r w:rsidRPr="00062873">
              <w:rPr>
                <w:rFonts w:ascii="Times New Roman" w:eastAsia="Times New Roman" w:hAnsi="Times New Roman"/>
                <w:color w:val="000000"/>
                <w:sz w:val="16"/>
                <w:szCs w:val="16"/>
                <w:lang w:val="en-US" w:eastAsia="pt-BR"/>
              </w:rPr>
              <w:t>A-B</w:t>
            </w:r>
          </w:p>
        </w:tc>
        <w:tc>
          <w:tcPr>
            <w:tcW w:w="775" w:type="dxa"/>
            <w:shd w:val="clear" w:color="auto" w:fill="FFFFFF" w:themeFill="background1"/>
            <w:noWrap/>
          </w:tcPr>
          <w:p w:rsidR="00DD612E" w:rsidRPr="00062873"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val="en-US" w:eastAsia="pt-BR"/>
              </w:rPr>
            </w:pPr>
            <w:r w:rsidRPr="00062873">
              <w:rPr>
                <w:rFonts w:ascii="Times New Roman" w:eastAsia="Times New Roman" w:hAnsi="Times New Roman"/>
                <w:color w:val="000000"/>
                <w:sz w:val="16"/>
                <w:szCs w:val="16"/>
                <w:lang w:val="en-US" w:eastAsia="pt-BR"/>
              </w:rPr>
              <w:t>5</w:t>
            </w:r>
          </w:p>
        </w:tc>
        <w:tc>
          <w:tcPr>
            <w:tcW w:w="1134" w:type="dxa"/>
            <w:gridSpan w:val="2"/>
            <w:shd w:val="clear" w:color="auto" w:fill="D0CECE" w:themeFill="background2" w:themeFillShade="E6"/>
          </w:tcPr>
          <w:p w:rsidR="00DD612E" w:rsidRPr="00062873"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val="en-US" w:eastAsia="pt-BR"/>
              </w:rPr>
            </w:pPr>
            <w:r>
              <w:rPr>
                <w:rFonts w:ascii="Times New Roman" w:eastAsia="Times New Roman" w:hAnsi="Times New Roman"/>
                <w:color w:val="000000"/>
                <w:sz w:val="16"/>
                <w:szCs w:val="16"/>
                <w:lang w:val="en-US" w:eastAsia="pt-BR"/>
              </w:rPr>
              <w:t xml:space="preserve">4.0030 </w:t>
            </w:r>
            <w:r w:rsidRPr="00062873">
              <w:rPr>
                <w:rFonts w:ascii="Times New Roman" w:eastAsia="Times New Roman" w:hAnsi="Times New Roman"/>
                <w:color w:val="000000"/>
                <w:sz w:val="16"/>
                <w:szCs w:val="16"/>
                <w:lang w:val="en-US" w:eastAsia="pt-BR"/>
              </w:rPr>
              <w:t>(~4)</w:t>
            </w:r>
          </w:p>
        </w:tc>
        <w:tc>
          <w:tcPr>
            <w:tcW w:w="850" w:type="dxa"/>
            <w:gridSpan w:val="2"/>
            <w:shd w:val="clear" w:color="auto" w:fill="auto"/>
            <w:noWrap/>
          </w:tcPr>
          <w:p w:rsidR="00DD612E" w:rsidRPr="00062873"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val="en-US" w:eastAsia="pt-BR"/>
              </w:rPr>
            </w:pPr>
            <w:r>
              <w:rPr>
                <w:rFonts w:ascii="Times New Roman" w:eastAsia="Times New Roman" w:hAnsi="Times New Roman"/>
                <w:color w:val="000000"/>
                <w:sz w:val="16"/>
                <w:szCs w:val="16"/>
                <w:lang w:val="en-US" w:eastAsia="pt-BR"/>
              </w:rPr>
              <w:t>5</w:t>
            </w:r>
          </w:p>
        </w:tc>
        <w:tc>
          <w:tcPr>
            <w:tcW w:w="1134" w:type="dxa"/>
            <w:gridSpan w:val="2"/>
            <w:shd w:val="clear" w:color="auto" w:fill="D0CECE" w:themeFill="background2" w:themeFillShade="E6"/>
            <w:noWrap/>
          </w:tcPr>
          <w:p w:rsidR="00DD612E" w:rsidRPr="00062873"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val="en-US" w:eastAsia="pt-BR"/>
              </w:rPr>
            </w:pPr>
            <w:r>
              <w:rPr>
                <w:rFonts w:ascii="Times New Roman" w:eastAsia="Times New Roman" w:hAnsi="Times New Roman"/>
                <w:color w:val="000000"/>
                <w:sz w:val="16"/>
                <w:szCs w:val="16"/>
                <w:lang w:val="en-US" w:eastAsia="pt-BR"/>
              </w:rPr>
              <w:t>1.2799 (~2</w:t>
            </w:r>
            <w:r w:rsidRPr="00062873">
              <w:rPr>
                <w:rFonts w:ascii="Times New Roman" w:eastAsia="Times New Roman" w:hAnsi="Times New Roman"/>
                <w:color w:val="000000"/>
                <w:sz w:val="16"/>
                <w:szCs w:val="16"/>
                <w:lang w:val="en-US" w:eastAsia="pt-BR"/>
              </w:rPr>
              <w:t>)</w:t>
            </w:r>
          </w:p>
        </w:tc>
        <w:tc>
          <w:tcPr>
            <w:tcW w:w="850" w:type="dxa"/>
            <w:gridSpan w:val="2"/>
            <w:shd w:val="clear" w:color="auto" w:fill="FFFFFF" w:themeFill="background1"/>
            <w:noWrap/>
          </w:tcPr>
          <w:p w:rsidR="00DD612E" w:rsidRPr="00062873"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val="en-US" w:eastAsia="pt-BR"/>
              </w:rPr>
            </w:pPr>
            <w:r w:rsidRPr="00062873">
              <w:rPr>
                <w:rFonts w:ascii="Times New Roman" w:eastAsia="Times New Roman" w:hAnsi="Times New Roman"/>
                <w:color w:val="000000"/>
                <w:sz w:val="16"/>
                <w:szCs w:val="16"/>
                <w:lang w:val="en-US" w:eastAsia="pt-BR"/>
              </w:rPr>
              <w:t>5</w:t>
            </w:r>
          </w:p>
        </w:tc>
        <w:tc>
          <w:tcPr>
            <w:tcW w:w="850" w:type="dxa"/>
            <w:gridSpan w:val="2"/>
            <w:shd w:val="clear" w:color="auto" w:fill="auto"/>
          </w:tcPr>
          <w:p w:rsidR="00DD612E" w:rsidRPr="00062873"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val="en-US" w:eastAsia="pt-BR"/>
              </w:rPr>
            </w:pPr>
            <w:r>
              <w:rPr>
                <w:rFonts w:ascii="Times New Roman" w:eastAsia="Times New Roman" w:hAnsi="Times New Roman"/>
                <w:color w:val="000000"/>
                <w:sz w:val="16"/>
                <w:szCs w:val="16"/>
                <w:lang w:val="en-US" w:eastAsia="pt-BR"/>
              </w:rPr>
              <w:t>5</w:t>
            </w:r>
          </w:p>
        </w:tc>
        <w:tc>
          <w:tcPr>
            <w:tcW w:w="1134" w:type="dxa"/>
            <w:gridSpan w:val="2"/>
            <w:shd w:val="clear" w:color="auto" w:fill="D0CECE" w:themeFill="background2" w:themeFillShade="E6"/>
            <w:noWrap/>
          </w:tcPr>
          <w:p w:rsidR="00DD612E" w:rsidRPr="00062873"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val="en-US" w:eastAsia="pt-BR"/>
              </w:rPr>
            </w:pPr>
            <w:r w:rsidRPr="00062873">
              <w:rPr>
                <w:rFonts w:ascii="Times New Roman" w:eastAsia="Times New Roman" w:hAnsi="Times New Roman"/>
                <w:color w:val="000000"/>
                <w:sz w:val="16"/>
                <w:szCs w:val="16"/>
                <w:lang w:val="en-US" w:eastAsia="pt-BR"/>
              </w:rPr>
              <w:t>4.2516 (~4)</w:t>
            </w:r>
          </w:p>
        </w:tc>
        <w:tc>
          <w:tcPr>
            <w:tcW w:w="1134" w:type="dxa"/>
            <w:gridSpan w:val="2"/>
            <w:shd w:val="clear" w:color="auto" w:fill="D0CECE" w:themeFill="background2" w:themeFillShade="E6"/>
          </w:tcPr>
          <w:p w:rsidR="00DD612E" w:rsidRPr="00062873"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val="en-US" w:eastAsia="pt-BR"/>
              </w:rPr>
            </w:pPr>
            <w:r>
              <w:rPr>
                <w:rFonts w:ascii="Times New Roman" w:eastAsia="Times New Roman" w:hAnsi="Times New Roman"/>
                <w:color w:val="000000"/>
                <w:sz w:val="16"/>
                <w:szCs w:val="16"/>
                <w:lang w:val="en-US" w:eastAsia="pt-BR"/>
              </w:rPr>
              <w:t>4</w:t>
            </w:r>
          </w:p>
        </w:tc>
      </w:tr>
      <w:tr w:rsidR="00DD612E" w:rsidRPr="00062873" w:rsidTr="00C17FE2">
        <w:trPr>
          <w:gridAfter w:val="1"/>
          <w:wAfter w:w="7" w:type="dxa"/>
          <w:trHeight w:val="227"/>
          <w:jc w:val="center"/>
        </w:trPr>
        <w:tc>
          <w:tcPr>
            <w:cnfStyle w:val="001000000000" w:firstRow="0" w:lastRow="0" w:firstColumn="1" w:lastColumn="0" w:oddVBand="0" w:evenVBand="0" w:oddHBand="0" w:evenHBand="0" w:firstRowFirstColumn="0" w:firstRowLastColumn="0" w:lastRowFirstColumn="0" w:lastRowLastColumn="0"/>
            <w:tcW w:w="951" w:type="dxa"/>
            <w:noWrap/>
            <w:hideMark/>
          </w:tcPr>
          <w:p w:rsidR="00DD612E" w:rsidRPr="00062873" w:rsidRDefault="00DD612E" w:rsidP="00C618C5">
            <w:pPr>
              <w:spacing w:after="0" w:line="240" w:lineRule="auto"/>
              <w:jc w:val="center"/>
              <w:rPr>
                <w:rFonts w:ascii="Times New Roman" w:eastAsia="Times New Roman" w:hAnsi="Times New Roman"/>
                <w:color w:val="000000"/>
                <w:sz w:val="16"/>
                <w:szCs w:val="16"/>
                <w:lang w:val="en-US" w:eastAsia="pt-BR"/>
              </w:rPr>
            </w:pPr>
            <w:r w:rsidRPr="00062873">
              <w:rPr>
                <w:rFonts w:ascii="Times New Roman" w:eastAsia="Times New Roman" w:hAnsi="Times New Roman"/>
                <w:color w:val="000000"/>
                <w:sz w:val="16"/>
                <w:szCs w:val="16"/>
                <w:lang w:val="en-US" w:eastAsia="pt-BR"/>
              </w:rPr>
              <w:t>A-C</w:t>
            </w:r>
          </w:p>
        </w:tc>
        <w:tc>
          <w:tcPr>
            <w:tcW w:w="775" w:type="dxa"/>
            <w:shd w:val="clear" w:color="auto" w:fill="FFFFFF" w:themeFill="background1"/>
            <w:noWrap/>
          </w:tcPr>
          <w:p w:rsidR="00DD612E" w:rsidRPr="00062873"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val="en-US" w:eastAsia="pt-BR"/>
              </w:rPr>
            </w:pPr>
            <w:r w:rsidRPr="00062873">
              <w:rPr>
                <w:rFonts w:ascii="Times New Roman" w:eastAsia="Times New Roman" w:hAnsi="Times New Roman"/>
                <w:color w:val="000000"/>
                <w:sz w:val="16"/>
                <w:szCs w:val="16"/>
                <w:lang w:val="en-US" w:eastAsia="pt-BR"/>
              </w:rPr>
              <w:t>3</w:t>
            </w:r>
          </w:p>
        </w:tc>
        <w:tc>
          <w:tcPr>
            <w:tcW w:w="1134" w:type="dxa"/>
            <w:gridSpan w:val="2"/>
            <w:shd w:val="clear" w:color="auto" w:fill="D0CECE" w:themeFill="background2" w:themeFillShade="E6"/>
          </w:tcPr>
          <w:p w:rsidR="00DD612E" w:rsidRPr="00062873"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val="en-US" w:eastAsia="pt-BR"/>
              </w:rPr>
            </w:pPr>
            <w:r>
              <w:rPr>
                <w:rFonts w:ascii="Times New Roman" w:eastAsia="Times New Roman" w:hAnsi="Times New Roman"/>
                <w:color w:val="000000"/>
                <w:sz w:val="16"/>
                <w:szCs w:val="16"/>
                <w:lang w:val="en-US" w:eastAsia="pt-BR"/>
              </w:rPr>
              <w:t>1.6610 (~2</w:t>
            </w:r>
            <w:r w:rsidRPr="00062873">
              <w:rPr>
                <w:rFonts w:ascii="Times New Roman" w:eastAsia="Times New Roman" w:hAnsi="Times New Roman"/>
                <w:color w:val="000000"/>
                <w:sz w:val="16"/>
                <w:szCs w:val="16"/>
                <w:lang w:val="en-US" w:eastAsia="pt-BR"/>
              </w:rPr>
              <w:t>)</w:t>
            </w:r>
          </w:p>
        </w:tc>
        <w:tc>
          <w:tcPr>
            <w:tcW w:w="850" w:type="dxa"/>
            <w:gridSpan w:val="2"/>
            <w:shd w:val="clear" w:color="auto" w:fill="auto"/>
            <w:noWrap/>
          </w:tcPr>
          <w:p w:rsidR="00DD612E" w:rsidRPr="00062873"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val="en-US" w:eastAsia="pt-BR"/>
              </w:rPr>
            </w:pPr>
            <w:r>
              <w:rPr>
                <w:rFonts w:ascii="Times New Roman" w:eastAsia="Times New Roman" w:hAnsi="Times New Roman"/>
                <w:color w:val="000000"/>
                <w:sz w:val="16"/>
                <w:szCs w:val="16"/>
                <w:lang w:val="en-US" w:eastAsia="pt-BR"/>
              </w:rPr>
              <w:t>3</w:t>
            </w:r>
          </w:p>
        </w:tc>
        <w:tc>
          <w:tcPr>
            <w:tcW w:w="1134" w:type="dxa"/>
            <w:gridSpan w:val="2"/>
            <w:shd w:val="clear" w:color="auto" w:fill="D0CECE" w:themeFill="background2" w:themeFillShade="E6"/>
            <w:noWrap/>
          </w:tcPr>
          <w:p w:rsidR="00DD612E" w:rsidRPr="00062873"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val="en-US" w:eastAsia="pt-BR"/>
              </w:rPr>
            </w:pPr>
            <w:r>
              <w:rPr>
                <w:rFonts w:ascii="Times New Roman" w:eastAsia="Times New Roman" w:hAnsi="Times New Roman"/>
                <w:color w:val="000000"/>
                <w:sz w:val="16"/>
                <w:szCs w:val="16"/>
                <w:lang w:val="en-US" w:eastAsia="pt-BR"/>
              </w:rPr>
              <w:t>2.1308 (~2</w:t>
            </w:r>
            <w:r w:rsidRPr="00062873">
              <w:rPr>
                <w:rFonts w:ascii="Times New Roman" w:eastAsia="Times New Roman" w:hAnsi="Times New Roman"/>
                <w:color w:val="000000"/>
                <w:sz w:val="16"/>
                <w:szCs w:val="16"/>
                <w:lang w:val="en-US" w:eastAsia="pt-BR"/>
              </w:rPr>
              <w:t>)</w:t>
            </w:r>
          </w:p>
        </w:tc>
        <w:tc>
          <w:tcPr>
            <w:tcW w:w="850" w:type="dxa"/>
            <w:gridSpan w:val="2"/>
            <w:shd w:val="clear" w:color="auto" w:fill="FFFFFF" w:themeFill="background1"/>
            <w:noWrap/>
          </w:tcPr>
          <w:p w:rsidR="00DD612E" w:rsidRPr="00062873"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val="en-US" w:eastAsia="pt-BR"/>
              </w:rPr>
            </w:pPr>
            <w:r w:rsidRPr="00062873">
              <w:rPr>
                <w:rFonts w:ascii="Times New Roman" w:eastAsia="Times New Roman" w:hAnsi="Times New Roman"/>
                <w:color w:val="000000"/>
                <w:sz w:val="16"/>
                <w:szCs w:val="16"/>
                <w:lang w:val="en-US" w:eastAsia="pt-BR"/>
              </w:rPr>
              <w:t>3</w:t>
            </w:r>
          </w:p>
        </w:tc>
        <w:tc>
          <w:tcPr>
            <w:tcW w:w="850" w:type="dxa"/>
            <w:gridSpan w:val="2"/>
            <w:shd w:val="clear" w:color="auto" w:fill="D0CECE" w:themeFill="background2" w:themeFillShade="E6"/>
          </w:tcPr>
          <w:p w:rsidR="00DD612E" w:rsidRPr="00062873"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val="en-US" w:eastAsia="pt-BR"/>
              </w:rPr>
            </w:pPr>
            <w:r>
              <w:rPr>
                <w:rFonts w:ascii="Times New Roman" w:eastAsia="Times New Roman" w:hAnsi="Times New Roman"/>
                <w:color w:val="000000"/>
                <w:sz w:val="16"/>
                <w:szCs w:val="16"/>
                <w:lang w:val="en-US" w:eastAsia="pt-BR"/>
              </w:rPr>
              <w:t>2</w:t>
            </w:r>
          </w:p>
        </w:tc>
        <w:tc>
          <w:tcPr>
            <w:tcW w:w="1134" w:type="dxa"/>
            <w:gridSpan w:val="2"/>
            <w:shd w:val="clear" w:color="auto" w:fill="D0CECE" w:themeFill="background2" w:themeFillShade="E6"/>
            <w:noWrap/>
          </w:tcPr>
          <w:p w:rsidR="00DD612E" w:rsidRPr="00062873"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val="en-US" w:eastAsia="pt-BR"/>
              </w:rPr>
            </w:pPr>
            <w:r w:rsidRPr="00062873">
              <w:rPr>
                <w:rFonts w:ascii="Times New Roman" w:eastAsia="Times New Roman" w:hAnsi="Times New Roman"/>
                <w:color w:val="000000"/>
                <w:sz w:val="16"/>
                <w:szCs w:val="16"/>
                <w:lang w:val="en-US" w:eastAsia="pt-BR"/>
              </w:rPr>
              <w:t>2.3133 (~2)</w:t>
            </w:r>
          </w:p>
        </w:tc>
        <w:tc>
          <w:tcPr>
            <w:tcW w:w="1134" w:type="dxa"/>
            <w:gridSpan w:val="2"/>
            <w:shd w:val="clear" w:color="auto" w:fill="D0CECE" w:themeFill="background2" w:themeFillShade="E6"/>
          </w:tcPr>
          <w:p w:rsidR="00DD612E" w:rsidRPr="00062873"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val="en-US" w:eastAsia="pt-BR"/>
              </w:rPr>
            </w:pPr>
            <w:r>
              <w:rPr>
                <w:rFonts w:ascii="Times New Roman" w:eastAsia="Times New Roman" w:hAnsi="Times New Roman"/>
                <w:color w:val="000000"/>
                <w:sz w:val="16"/>
                <w:szCs w:val="16"/>
                <w:lang w:val="en-US" w:eastAsia="pt-BR"/>
              </w:rPr>
              <w:t>2</w:t>
            </w:r>
          </w:p>
        </w:tc>
      </w:tr>
      <w:tr w:rsidR="00DD612E" w:rsidRPr="002B6D95" w:rsidTr="00C17FE2">
        <w:trPr>
          <w:gridAfter w:val="1"/>
          <w:cnfStyle w:val="000000100000" w:firstRow="0" w:lastRow="0" w:firstColumn="0" w:lastColumn="0" w:oddVBand="0" w:evenVBand="0" w:oddHBand="1" w:evenHBand="0" w:firstRowFirstColumn="0" w:firstRowLastColumn="0" w:lastRowFirstColumn="0" w:lastRowLastColumn="0"/>
          <w:wAfter w:w="7" w:type="dxa"/>
          <w:trHeight w:val="227"/>
          <w:jc w:val="center"/>
        </w:trPr>
        <w:tc>
          <w:tcPr>
            <w:cnfStyle w:val="001000000000" w:firstRow="0" w:lastRow="0" w:firstColumn="1" w:lastColumn="0" w:oddVBand="0" w:evenVBand="0" w:oddHBand="0" w:evenHBand="0" w:firstRowFirstColumn="0" w:firstRowLastColumn="0" w:lastRowFirstColumn="0" w:lastRowLastColumn="0"/>
            <w:tcW w:w="951" w:type="dxa"/>
            <w:noWrap/>
            <w:hideMark/>
          </w:tcPr>
          <w:p w:rsidR="00DD612E" w:rsidRPr="00062873" w:rsidRDefault="00DD612E" w:rsidP="00C618C5">
            <w:pPr>
              <w:spacing w:after="0" w:line="240" w:lineRule="auto"/>
              <w:jc w:val="center"/>
              <w:rPr>
                <w:rFonts w:ascii="Times New Roman" w:eastAsia="Times New Roman" w:hAnsi="Times New Roman"/>
                <w:color w:val="000000"/>
                <w:sz w:val="16"/>
                <w:szCs w:val="16"/>
                <w:lang w:val="en-US" w:eastAsia="pt-BR"/>
              </w:rPr>
            </w:pPr>
            <w:r w:rsidRPr="00062873">
              <w:rPr>
                <w:rFonts w:ascii="Times New Roman" w:eastAsia="Times New Roman" w:hAnsi="Times New Roman"/>
                <w:color w:val="000000"/>
                <w:sz w:val="16"/>
                <w:szCs w:val="16"/>
                <w:lang w:val="en-US" w:eastAsia="pt-BR"/>
              </w:rPr>
              <w:t>A-D</w:t>
            </w:r>
          </w:p>
        </w:tc>
        <w:tc>
          <w:tcPr>
            <w:tcW w:w="775" w:type="dxa"/>
            <w:shd w:val="clear" w:color="auto" w:fill="FFFFFF" w:themeFill="background1"/>
            <w:noWrap/>
          </w:tcPr>
          <w:p w:rsidR="00DD612E" w:rsidRPr="00062873"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val="en-US" w:eastAsia="pt-BR"/>
              </w:rPr>
            </w:pPr>
            <w:r w:rsidRPr="00062873">
              <w:rPr>
                <w:rFonts w:ascii="Times New Roman" w:eastAsia="Times New Roman" w:hAnsi="Times New Roman"/>
                <w:color w:val="000000"/>
                <w:sz w:val="16"/>
                <w:szCs w:val="16"/>
                <w:lang w:val="en-US" w:eastAsia="pt-BR"/>
              </w:rPr>
              <w:t>7</w:t>
            </w:r>
          </w:p>
        </w:tc>
        <w:tc>
          <w:tcPr>
            <w:tcW w:w="1134" w:type="dxa"/>
            <w:gridSpan w:val="2"/>
            <w:shd w:val="clear" w:color="auto" w:fill="D0CECE" w:themeFill="background2" w:themeFillShade="E6"/>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8.3170</w:t>
            </w:r>
            <w:r>
              <w:rPr>
                <w:rFonts w:ascii="Times New Roman" w:eastAsia="Times New Roman" w:hAnsi="Times New Roman"/>
                <w:color w:val="000000"/>
                <w:sz w:val="16"/>
                <w:szCs w:val="16"/>
                <w:lang w:val="en-US" w:eastAsia="pt-BR"/>
              </w:rPr>
              <w:t xml:space="preserve"> (~8</w:t>
            </w:r>
            <w:r w:rsidRPr="00062873">
              <w:rPr>
                <w:rFonts w:ascii="Times New Roman" w:eastAsia="Times New Roman" w:hAnsi="Times New Roman"/>
                <w:color w:val="000000"/>
                <w:sz w:val="16"/>
                <w:szCs w:val="16"/>
                <w:lang w:val="en-US" w:eastAsia="pt-BR"/>
              </w:rPr>
              <w:t>)</w:t>
            </w:r>
          </w:p>
        </w:tc>
        <w:tc>
          <w:tcPr>
            <w:tcW w:w="850" w:type="dxa"/>
            <w:gridSpan w:val="2"/>
            <w:shd w:val="clear" w:color="auto" w:fill="auto"/>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7</w:t>
            </w:r>
          </w:p>
        </w:tc>
        <w:tc>
          <w:tcPr>
            <w:tcW w:w="1134" w:type="dxa"/>
            <w:gridSpan w:val="2"/>
            <w:shd w:val="clear" w:color="auto" w:fill="D0CECE" w:themeFill="background2" w:themeFillShade="E6"/>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0.8293</w:t>
            </w:r>
            <w:r>
              <w:rPr>
                <w:rFonts w:ascii="Times New Roman" w:eastAsia="Times New Roman" w:hAnsi="Times New Roman"/>
                <w:color w:val="000000"/>
                <w:sz w:val="16"/>
                <w:szCs w:val="16"/>
                <w:lang w:val="en-US" w:eastAsia="pt-BR"/>
              </w:rPr>
              <w:t xml:space="preserve"> (~1</w:t>
            </w:r>
            <w:r w:rsidRPr="00062873">
              <w:rPr>
                <w:rFonts w:ascii="Times New Roman" w:eastAsia="Times New Roman" w:hAnsi="Times New Roman"/>
                <w:color w:val="000000"/>
                <w:sz w:val="16"/>
                <w:szCs w:val="16"/>
                <w:lang w:val="en-US" w:eastAsia="pt-BR"/>
              </w:rPr>
              <w:t>)</w:t>
            </w:r>
          </w:p>
        </w:tc>
        <w:tc>
          <w:tcPr>
            <w:tcW w:w="850" w:type="dxa"/>
            <w:gridSpan w:val="2"/>
            <w:shd w:val="clear" w:color="auto" w:fill="FFFFFF" w:themeFill="background1"/>
            <w:noWrap/>
          </w:tcPr>
          <w:p w:rsidR="00DD612E" w:rsidRPr="00062873"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val="en-US" w:eastAsia="pt-BR"/>
              </w:rPr>
            </w:pPr>
            <w:r w:rsidRPr="00062873">
              <w:rPr>
                <w:rFonts w:ascii="Times New Roman" w:eastAsia="Times New Roman" w:hAnsi="Times New Roman"/>
                <w:color w:val="000000"/>
                <w:sz w:val="16"/>
                <w:szCs w:val="16"/>
                <w:lang w:val="en-US" w:eastAsia="pt-BR"/>
              </w:rPr>
              <w:t>7</w:t>
            </w:r>
          </w:p>
        </w:tc>
        <w:tc>
          <w:tcPr>
            <w:tcW w:w="850" w:type="dxa"/>
            <w:gridSpan w:val="2"/>
            <w:shd w:val="clear" w:color="auto" w:fill="auto"/>
          </w:tcPr>
          <w:p w:rsidR="00DD612E"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7</w:t>
            </w:r>
          </w:p>
        </w:tc>
        <w:tc>
          <w:tcPr>
            <w:tcW w:w="1134" w:type="dxa"/>
            <w:gridSpan w:val="2"/>
            <w:shd w:val="clear" w:color="auto" w:fill="D0CECE" w:themeFill="background2" w:themeFillShade="E6"/>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7.1790 (~7)</w:t>
            </w:r>
          </w:p>
        </w:tc>
        <w:tc>
          <w:tcPr>
            <w:tcW w:w="1134" w:type="dxa"/>
            <w:gridSpan w:val="2"/>
            <w:shd w:val="clear" w:color="auto" w:fill="D0CECE" w:themeFill="background2" w:themeFillShade="E6"/>
          </w:tcPr>
          <w:p w:rsidR="00DD612E"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8</w:t>
            </w:r>
          </w:p>
        </w:tc>
      </w:tr>
      <w:tr w:rsidR="00DD612E" w:rsidRPr="002B6D95" w:rsidTr="00C17FE2">
        <w:trPr>
          <w:gridAfter w:val="1"/>
          <w:wAfter w:w="7" w:type="dxa"/>
          <w:trHeight w:val="227"/>
          <w:jc w:val="center"/>
        </w:trPr>
        <w:tc>
          <w:tcPr>
            <w:cnfStyle w:val="001000000000" w:firstRow="0" w:lastRow="0" w:firstColumn="1" w:lastColumn="0" w:oddVBand="0" w:evenVBand="0" w:oddHBand="0" w:evenHBand="0" w:firstRowFirstColumn="0" w:firstRowLastColumn="0" w:lastRowFirstColumn="0" w:lastRowLastColumn="0"/>
            <w:tcW w:w="951" w:type="dxa"/>
            <w:noWrap/>
            <w:hideMark/>
          </w:tcPr>
          <w:p w:rsidR="00DD612E" w:rsidRPr="002B6D95" w:rsidRDefault="00DD612E" w:rsidP="00C618C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A-E</w:t>
            </w:r>
          </w:p>
        </w:tc>
        <w:tc>
          <w:tcPr>
            <w:tcW w:w="775" w:type="dxa"/>
            <w:shd w:val="clear" w:color="auto" w:fill="FFFFFF" w:themeFill="background1"/>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6</w:t>
            </w:r>
          </w:p>
        </w:tc>
        <w:tc>
          <w:tcPr>
            <w:tcW w:w="1134" w:type="dxa"/>
            <w:gridSpan w:val="2"/>
            <w:shd w:val="clear" w:color="auto" w:fill="D0CECE" w:themeFill="background2" w:themeFillShade="E6"/>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5.7830</w:t>
            </w:r>
            <w:r>
              <w:rPr>
                <w:rFonts w:ascii="Times New Roman" w:eastAsia="Times New Roman" w:hAnsi="Times New Roman"/>
                <w:color w:val="000000"/>
                <w:sz w:val="16"/>
                <w:szCs w:val="16"/>
                <w:lang w:val="en-US" w:eastAsia="pt-BR"/>
              </w:rPr>
              <w:t xml:space="preserve"> (~6</w:t>
            </w:r>
            <w:r w:rsidRPr="00062873">
              <w:rPr>
                <w:rFonts w:ascii="Times New Roman" w:eastAsia="Times New Roman" w:hAnsi="Times New Roman"/>
                <w:color w:val="000000"/>
                <w:sz w:val="16"/>
                <w:szCs w:val="16"/>
                <w:lang w:val="en-US" w:eastAsia="pt-BR"/>
              </w:rPr>
              <w:t>)</w:t>
            </w:r>
          </w:p>
        </w:tc>
        <w:tc>
          <w:tcPr>
            <w:tcW w:w="850" w:type="dxa"/>
            <w:gridSpan w:val="2"/>
            <w:shd w:val="clear" w:color="auto" w:fill="auto"/>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6</w:t>
            </w:r>
          </w:p>
        </w:tc>
        <w:tc>
          <w:tcPr>
            <w:tcW w:w="1134" w:type="dxa"/>
            <w:gridSpan w:val="2"/>
            <w:shd w:val="clear" w:color="auto" w:fill="D0CECE" w:themeFill="background2" w:themeFillShade="E6"/>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1.0383</w:t>
            </w:r>
            <w:r>
              <w:rPr>
                <w:rFonts w:ascii="Times New Roman" w:eastAsia="Times New Roman" w:hAnsi="Times New Roman"/>
                <w:color w:val="000000"/>
                <w:sz w:val="16"/>
                <w:szCs w:val="16"/>
                <w:lang w:val="en-US" w:eastAsia="pt-BR"/>
              </w:rPr>
              <w:t xml:space="preserve"> (~1</w:t>
            </w:r>
            <w:r w:rsidRPr="00062873">
              <w:rPr>
                <w:rFonts w:ascii="Times New Roman" w:eastAsia="Times New Roman" w:hAnsi="Times New Roman"/>
                <w:color w:val="000000"/>
                <w:sz w:val="16"/>
                <w:szCs w:val="16"/>
                <w:lang w:val="en-US" w:eastAsia="pt-BR"/>
              </w:rPr>
              <w:t>)</w:t>
            </w:r>
          </w:p>
        </w:tc>
        <w:tc>
          <w:tcPr>
            <w:tcW w:w="850" w:type="dxa"/>
            <w:gridSpan w:val="2"/>
            <w:shd w:val="clear" w:color="auto" w:fill="FFFFFF" w:themeFill="background1"/>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6</w:t>
            </w:r>
          </w:p>
        </w:tc>
        <w:tc>
          <w:tcPr>
            <w:tcW w:w="850" w:type="dxa"/>
            <w:gridSpan w:val="2"/>
            <w:shd w:val="clear" w:color="auto" w:fill="auto"/>
          </w:tcPr>
          <w:p w:rsidR="00DD612E"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6</w:t>
            </w:r>
          </w:p>
        </w:tc>
        <w:tc>
          <w:tcPr>
            <w:tcW w:w="1134" w:type="dxa"/>
            <w:gridSpan w:val="2"/>
            <w:shd w:val="clear" w:color="auto" w:fill="D0CECE" w:themeFill="background2" w:themeFillShade="E6"/>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4.9193 (~5)</w:t>
            </w:r>
          </w:p>
        </w:tc>
        <w:tc>
          <w:tcPr>
            <w:tcW w:w="1134" w:type="dxa"/>
            <w:gridSpan w:val="2"/>
            <w:shd w:val="clear" w:color="auto" w:fill="D0CECE" w:themeFill="background2" w:themeFillShade="E6"/>
          </w:tcPr>
          <w:p w:rsidR="00DD612E"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7</w:t>
            </w:r>
          </w:p>
        </w:tc>
      </w:tr>
      <w:tr w:rsidR="00DD612E" w:rsidRPr="002B6D95" w:rsidTr="00C17FE2">
        <w:trPr>
          <w:gridAfter w:val="1"/>
          <w:cnfStyle w:val="000000100000" w:firstRow="0" w:lastRow="0" w:firstColumn="0" w:lastColumn="0" w:oddVBand="0" w:evenVBand="0" w:oddHBand="1" w:evenHBand="0" w:firstRowFirstColumn="0" w:firstRowLastColumn="0" w:lastRowFirstColumn="0" w:lastRowLastColumn="0"/>
          <w:wAfter w:w="7" w:type="dxa"/>
          <w:trHeight w:val="227"/>
          <w:jc w:val="center"/>
        </w:trPr>
        <w:tc>
          <w:tcPr>
            <w:cnfStyle w:val="001000000000" w:firstRow="0" w:lastRow="0" w:firstColumn="1" w:lastColumn="0" w:oddVBand="0" w:evenVBand="0" w:oddHBand="0" w:evenHBand="0" w:firstRowFirstColumn="0" w:firstRowLastColumn="0" w:lastRowFirstColumn="0" w:lastRowLastColumn="0"/>
            <w:tcW w:w="951" w:type="dxa"/>
            <w:noWrap/>
            <w:hideMark/>
          </w:tcPr>
          <w:p w:rsidR="00DD612E" w:rsidRPr="002B6D95" w:rsidRDefault="00DD612E" w:rsidP="00C618C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A-F</w:t>
            </w:r>
          </w:p>
        </w:tc>
        <w:tc>
          <w:tcPr>
            <w:tcW w:w="775" w:type="dxa"/>
            <w:shd w:val="clear" w:color="auto" w:fill="FFFFFF" w:themeFill="background1"/>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6</w:t>
            </w:r>
          </w:p>
        </w:tc>
        <w:tc>
          <w:tcPr>
            <w:tcW w:w="1134" w:type="dxa"/>
            <w:gridSpan w:val="2"/>
            <w:shd w:val="clear" w:color="auto" w:fill="D0CECE" w:themeFill="background2" w:themeFillShade="E6"/>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5.3460</w:t>
            </w:r>
            <w:r>
              <w:rPr>
                <w:rFonts w:ascii="Times New Roman" w:eastAsia="Times New Roman" w:hAnsi="Times New Roman"/>
                <w:color w:val="000000"/>
                <w:sz w:val="16"/>
                <w:szCs w:val="16"/>
                <w:lang w:val="en-US" w:eastAsia="pt-BR"/>
              </w:rPr>
              <w:t xml:space="preserve"> (~5</w:t>
            </w:r>
            <w:r w:rsidRPr="00062873">
              <w:rPr>
                <w:rFonts w:ascii="Times New Roman" w:eastAsia="Times New Roman" w:hAnsi="Times New Roman"/>
                <w:color w:val="000000"/>
                <w:sz w:val="16"/>
                <w:szCs w:val="16"/>
                <w:lang w:val="en-US" w:eastAsia="pt-BR"/>
              </w:rPr>
              <w:t>)</w:t>
            </w:r>
          </w:p>
        </w:tc>
        <w:tc>
          <w:tcPr>
            <w:tcW w:w="850" w:type="dxa"/>
            <w:gridSpan w:val="2"/>
            <w:shd w:val="clear" w:color="auto" w:fill="auto"/>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6</w:t>
            </w:r>
          </w:p>
        </w:tc>
        <w:tc>
          <w:tcPr>
            <w:tcW w:w="1134" w:type="dxa"/>
            <w:gridSpan w:val="2"/>
            <w:shd w:val="clear" w:color="auto" w:fill="D0CECE" w:themeFill="background2" w:themeFillShade="E6"/>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1.1298</w:t>
            </w:r>
            <w:r>
              <w:rPr>
                <w:rFonts w:ascii="Times New Roman" w:eastAsia="Times New Roman" w:hAnsi="Times New Roman"/>
                <w:color w:val="000000"/>
                <w:sz w:val="16"/>
                <w:szCs w:val="16"/>
                <w:lang w:val="en-US" w:eastAsia="pt-BR"/>
              </w:rPr>
              <w:t xml:space="preserve"> (~1</w:t>
            </w:r>
            <w:r w:rsidRPr="00062873">
              <w:rPr>
                <w:rFonts w:ascii="Times New Roman" w:eastAsia="Times New Roman" w:hAnsi="Times New Roman"/>
                <w:color w:val="000000"/>
                <w:sz w:val="16"/>
                <w:szCs w:val="16"/>
                <w:lang w:val="en-US" w:eastAsia="pt-BR"/>
              </w:rPr>
              <w:t>)</w:t>
            </w:r>
          </w:p>
        </w:tc>
        <w:tc>
          <w:tcPr>
            <w:tcW w:w="850" w:type="dxa"/>
            <w:gridSpan w:val="2"/>
            <w:shd w:val="clear" w:color="auto" w:fill="FFFFFF" w:themeFill="background1"/>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6</w:t>
            </w:r>
          </w:p>
        </w:tc>
        <w:tc>
          <w:tcPr>
            <w:tcW w:w="850" w:type="dxa"/>
            <w:gridSpan w:val="2"/>
            <w:shd w:val="clear" w:color="auto" w:fill="auto"/>
          </w:tcPr>
          <w:p w:rsidR="00DD612E"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6</w:t>
            </w:r>
          </w:p>
        </w:tc>
        <w:tc>
          <w:tcPr>
            <w:tcW w:w="1134" w:type="dxa"/>
            <w:gridSpan w:val="2"/>
            <w:shd w:val="clear" w:color="auto" w:fill="D0CECE" w:themeFill="background2" w:themeFillShade="E6"/>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4.9193 (~5)</w:t>
            </w:r>
          </w:p>
        </w:tc>
        <w:tc>
          <w:tcPr>
            <w:tcW w:w="1134" w:type="dxa"/>
            <w:gridSpan w:val="2"/>
            <w:shd w:val="clear" w:color="auto" w:fill="D0CECE" w:themeFill="background2" w:themeFillShade="E6"/>
          </w:tcPr>
          <w:p w:rsidR="00DD612E"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5</w:t>
            </w:r>
          </w:p>
        </w:tc>
      </w:tr>
      <w:tr w:rsidR="00DD612E" w:rsidRPr="002B6D95" w:rsidTr="00C17FE2">
        <w:trPr>
          <w:gridAfter w:val="1"/>
          <w:wAfter w:w="7" w:type="dxa"/>
          <w:trHeight w:val="227"/>
          <w:jc w:val="center"/>
        </w:trPr>
        <w:tc>
          <w:tcPr>
            <w:cnfStyle w:val="001000000000" w:firstRow="0" w:lastRow="0" w:firstColumn="1" w:lastColumn="0" w:oddVBand="0" w:evenVBand="0" w:oddHBand="0" w:evenHBand="0" w:firstRowFirstColumn="0" w:firstRowLastColumn="0" w:lastRowFirstColumn="0" w:lastRowLastColumn="0"/>
            <w:tcW w:w="951" w:type="dxa"/>
            <w:noWrap/>
            <w:hideMark/>
          </w:tcPr>
          <w:p w:rsidR="00DD612E" w:rsidRPr="002B6D95" w:rsidRDefault="00DD612E" w:rsidP="00C618C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A-G</w:t>
            </w:r>
          </w:p>
        </w:tc>
        <w:tc>
          <w:tcPr>
            <w:tcW w:w="775" w:type="dxa"/>
            <w:shd w:val="clear" w:color="auto" w:fill="FFFFFF" w:themeFill="background1"/>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1/3</w:t>
            </w:r>
          </w:p>
        </w:tc>
        <w:tc>
          <w:tcPr>
            <w:tcW w:w="1134" w:type="dxa"/>
            <w:gridSpan w:val="2"/>
            <w:shd w:val="clear" w:color="auto" w:fill="D0CECE" w:themeFill="background2" w:themeFillShade="E6"/>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 xml:space="preserve">0.5880 </w:t>
            </w:r>
            <w:r>
              <w:rPr>
                <w:rFonts w:ascii="Times New Roman" w:eastAsia="Times New Roman" w:hAnsi="Times New Roman"/>
                <w:color w:val="000000"/>
                <w:sz w:val="16"/>
                <w:szCs w:val="16"/>
                <w:lang w:val="en-US" w:eastAsia="pt-BR"/>
              </w:rPr>
              <w:t>(~1/2</w:t>
            </w:r>
            <w:r w:rsidRPr="00062873">
              <w:rPr>
                <w:rFonts w:ascii="Times New Roman" w:eastAsia="Times New Roman" w:hAnsi="Times New Roman"/>
                <w:color w:val="000000"/>
                <w:sz w:val="16"/>
                <w:szCs w:val="16"/>
                <w:lang w:val="en-US" w:eastAsia="pt-BR"/>
              </w:rPr>
              <w:t>)</w:t>
            </w:r>
          </w:p>
        </w:tc>
        <w:tc>
          <w:tcPr>
            <w:tcW w:w="850" w:type="dxa"/>
            <w:gridSpan w:val="2"/>
            <w:shd w:val="clear" w:color="auto" w:fill="auto"/>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1/3</w:t>
            </w:r>
          </w:p>
        </w:tc>
        <w:tc>
          <w:tcPr>
            <w:tcW w:w="1134" w:type="dxa"/>
            <w:gridSpan w:val="2"/>
            <w:shd w:val="clear" w:color="auto" w:fill="D0CECE" w:themeFill="background2" w:themeFillShade="E6"/>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0.4865</w:t>
            </w:r>
            <w:r>
              <w:rPr>
                <w:rFonts w:ascii="Times New Roman" w:eastAsia="Times New Roman" w:hAnsi="Times New Roman"/>
                <w:color w:val="000000"/>
                <w:sz w:val="16"/>
                <w:szCs w:val="16"/>
                <w:lang w:val="en-US" w:eastAsia="pt-BR"/>
              </w:rPr>
              <w:t xml:space="preserve"> (~1/2</w:t>
            </w:r>
            <w:r w:rsidRPr="00062873">
              <w:rPr>
                <w:rFonts w:ascii="Times New Roman" w:eastAsia="Times New Roman" w:hAnsi="Times New Roman"/>
                <w:color w:val="000000"/>
                <w:sz w:val="16"/>
                <w:szCs w:val="16"/>
                <w:lang w:val="en-US" w:eastAsia="pt-BR"/>
              </w:rPr>
              <w:t>)</w:t>
            </w:r>
          </w:p>
        </w:tc>
        <w:tc>
          <w:tcPr>
            <w:tcW w:w="850" w:type="dxa"/>
            <w:gridSpan w:val="2"/>
            <w:shd w:val="clear" w:color="auto" w:fill="FFFFFF" w:themeFill="background1"/>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1/3</w:t>
            </w:r>
          </w:p>
        </w:tc>
        <w:tc>
          <w:tcPr>
            <w:tcW w:w="850" w:type="dxa"/>
            <w:gridSpan w:val="2"/>
            <w:shd w:val="clear" w:color="auto" w:fill="D0CECE" w:themeFill="background2" w:themeFillShade="E6"/>
          </w:tcPr>
          <w:p w:rsidR="00DD612E"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w:t>
            </w:r>
          </w:p>
        </w:tc>
        <w:tc>
          <w:tcPr>
            <w:tcW w:w="1134" w:type="dxa"/>
            <w:gridSpan w:val="2"/>
            <w:shd w:val="clear" w:color="auto" w:fill="D0CECE" w:themeFill="background2" w:themeFillShade="E6"/>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0.4680 (~1/2)</w:t>
            </w:r>
          </w:p>
        </w:tc>
        <w:tc>
          <w:tcPr>
            <w:tcW w:w="1134" w:type="dxa"/>
            <w:gridSpan w:val="2"/>
            <w:shd w:val="clear" w:color="auto" w:fill="D0CECE" w:themeFill="background2" w:themeFillShade="E6"/>
          </w:tcPr>
          <w:p w:rsidR="00DD612E"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1/2</w:t>
            </w:r>
          </w:p>
        </w:tc>
      </w:tr>
      <w:tr w:rsidR="00DD612E" w:rsidRPr="002B6D95" w:rsidTr="00C17FE2">
        <w:trPr>
          <w:gridAfter w:val="1"/>
          <w:cnfStyle w:val="000000100000" w:firstRow="0" w:lastRow="0" w:firstColumn="0" w:lastColumn="0" w:oddVBand="0" w:evenVBand="0" w:oddHBand="1" w:evenHBand="0" w:firstRowFirstColumn="0" w:firstRowLastColumn="0" w:lastRowFirstColumn="0" w:lastRowLastColumn="0"/>
          <w:wAfter w:w="7" w:type="dxa"/>
          <w:trHeight w:val="227"/>
          <w:jc w:val="center"/>
        </w:trPr>
        <w:tc>
          <w:tcPr>
            <w:cnfStyle w:val="001000000000" w:firstRow="0" w:lastRow="0" w:firstColumn="1" w:lastColumn="0" w:oddVBand="0" w:evenVBand="0" w:oddHBand="0" w:evenHBand="0" w:firstRowFirstColumn="0" w:firstRowLastColumn="0" w:lastRowFirstColumn="0" w:lastRowLastColumn="0"/>
            <w:tcW w:w="951" w:type="dxa"/>
            <w:noWrap/>
            <w:hideMark/>
          </w:tcPr>
          <w:p w:rsidR="00DD612E" w:rsidRPr="002B6D95" w:rsidRDefault="00DD612E" w:rsidP="00C618C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A-H</w:t>
            </w:r>
          </w:p>
        </w:tc>
        <w:tc>
          <w:tcPr>
            <w:tcW w:w="775" w:type="dxa"/>
            <w:shd w:val="clear" w:color="auto" w:fill="FFFFFF" w:themeFill="background1"/>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1/4</w:t>
            </w:r>
          </w:p>
        </w:tc>
        <w:tc>
          <w:tcPr>
            <w:tcW w:w="1134" w:type="dxa"/>
            <w:gridSpan w:val="2"/>
            <w:shd w:val="clear" w:color="auto" w:fill="D0CECE" w:themeFill="background2" w:themeFillShade="E6"/>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 xml:space="preserve">0.3600 </w:t>
            </w:r>
            <w:r>
              <w:rPr>
                <w:rFonts w:ascii="Times New Roman" w:eastAsia="Times New Roman" w:hAnsi="Times New Roman"/>
                <w:color w:val="000000"/>
                <w:sz w:val="16"/>
                <w:szCs w:val="16"/>
                <w:lang w:val="en-US" w:eastAsia="pt-BR"/>
              </w:rPr>
              <w:t>(~1/3</w:t>
            </w:r>
            <w:r w:rsidRPr="00062873">
              <w:rPr>
                <w:rFonts w:ascii="Times New Roman" w:eastAsia="Times New Roman" w:hAnsi="Times New Roman"/>
                <w:color w:val="000000"/>
                <w:sz w:val="16"/>
                <w:szCs w:val="16"/>
                <w:lang w:val="en-US" w:eastAsia="pt-BR"/>
              </w:rPr>
              <w:t>)</w:t>
            </w:r>
          </w:p>
        </w:tc>
        <w:tc>
          <w:tcPr>
            <w:tcW w:w="850" w:type="dxa"/>
            <w:gridSpan w:val="2"/>
            <w:shd w:val="clear" w:color="auto" w:fill="auto"/>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1/4</w:t>
            </w:r>
          </w:p>
        </w:tc>
        <w:tc>
          <w:tcPr>
            <w:tcW w:w="1134" w:type="dxa"/>
            <w:gridSpan w:val="2"/>
            <w:shd w:val="clear" w:color="auto" w:fill="D0CECE" w:themeFill="background2" w:themeFillShade="E6"/>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0.6500</w:t>
            </w:r>
            <w:r>
              <w:rPr>
                <w:rFonts w:ascii="Times New Roman" w:eastAsia="Times New Roman" w:hAnsi="Times New Roman"/>
                <w:color w:val="000000"/>
                <w:sz w:val="16"/>
                <w:szCs w:val="16"/>
                <w:lang w:val="en-US" w:eastAsia="pt-BR"/>
              </w:rPr>
              <w:t xml:space="preserve"> (~1/2</w:t>
            </w:r>
            <w:r w:rsidRPr="00062873">
              <w:rPr>
                <w:rFonts w:ascii="Times New Roman" w:eastAsia="Times New Roman" w:hAnsi="Times New Roman"/>
                <w:color w:val="000000"/>
                <w:sz w:val="16"/>
                <w:szCs w:val="16"/>
                <w:lang w:val="en-US" w:eastAsia="pt-BR"/>
              </w:rPr>
              <w:t>)</w:t>
            </w:r>
          </w:p>
        </w:tc>
        <w:tc>
          <w:tcPr>
            <w:tcW w:w="850" w:type="dxa"/>
            <w:gridSpan w:val="2"/>
            <w:shd w:val="clear" w:color="auto" w:fill="FFFFFF" w:themeFill="background1"/>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1/4</w:t>
            </w:r>
          </w:p>
        </w:tc>
        <w:tc>
          <w:tcPr>
            <w:tcW w:w="850" w:type="dxa"/>
            <w:gridSpan w:val="2"/>
            <w:shd w:val="clear" w:color="auto" w:fill="auto"/>
          </w:tcPr>
          <w:p w:rsidR="00DD612E"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1/4</w:t>
            </w:r>
          </w:p>
        </w:tc>
        <w:tc>
          <w:tcPr>
            <w:tcW w:w="1134" w:type="dxa"/>
            <w:gridSpan w:val="2"/>
            <w:shd w:val="clear" w:color="auto" w:fill="D0CECE" w:themeFill="background2" w:themeFillShade="E6"/>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0.3044 (~1/3)</w:t>
            </w:r>
          </w:p>
        </w:tc>
        <w:tc>
          <w:tcPr>
            <w:tcW w:w="1134" w:type="dxa"/>
            <w:gridSpan w:val="2"/>
            <w:shd w:val="clear" w:color="auto" w:fill="D0CECE" w:themeFill="background2" w:themeFillShade="E6"/>
          </w:tcPr>
          <w:p w:rsidR="00DD612E"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1/3</w:t>
            </w:r>
          </w:p>
        </w:tc>
      </w:tr>
      <w:tr w:rsidR="00DD612E" w:rsidRPr="002B6D95" w:rsidTr="00C17FE2">
        <w:trPr>
          <w:gridAfter w:val="1"/>
          <w:wAfter w:w="7" w:type="dxa"/>
          <w:trHeight w:val="227"/>
          <w:jc w:val="center"/>
        </w:trPr>
        <w:tc>
          <w:tcPr>
            <w:cnfStyle w:val="001000000000" w:firstRow="0" w:lastRow="0" w:firstColumn="1" w:lastColumn="0" w:oddVBand="0" w:evenVBand="0" w:oddHBand="0" w:evenHBand="0" w:firstRowFirstColumn="0" w:firstRowLastColumn="0" w:lastRowFirstColumn="0" w:lastRowLastColumn="0"/>
            <w:tcW w:w="951" w:type="dxa"/>
            <w:noWrap/>
            <w:hideMark/>
          </w:tcPr>
          <w:p w:rsidR="00DD612E" w:rsidRPr="002B6D95" w:rsidRDefault="00DD612E" w:rsidP="00C618C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B-C</w:t>
            </w:r>
          </w:p>
        </w:tc>
        <w:tc>
          <w:tcPr>
            <w:tcW w:w="775" w:type="dxa"/>
            <w:shd w:val="clear" w:color="auto" w:fill="FFFFFF" w:themeFill="background1"/>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1/3</w:t>
            </w:r>
          </w:p>
        </w:tc>
        <w:tc>
          <w:tcPr>
            <w:tcW w:w="1134" w:type="dxa"/>
            <w:gridSpan w:val="2"/>
            <w:shd w:val="clear" w:color="auto" w:fill="D0CECE" w:themeFill="background2" w:themeFillShade="E6"/>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 xml:space="preserve">0.3090 </w:t>
            </w:r>
            <w:r>
              <w:rPr>
                <w:rFonts w:ascii="Times New Roman" w:eastAsia="Times New Roman" w:hAnsi="Times New Roman"/>
                <w:color w:val="000000"/>
                <w:sz w:val="16"/>
                <w:szCs w:val="16"/>
                <w:lang w:val="en-US" w:eastAsia="pt-BR"/>
              </w:rPr>
              <w:t>(~1/3</w:t>
            </w:r>
            <w:r w:rsidRPr="00062873">
              <w:rPr>
                <w:rFonts w:ascii="Times New Roman" w:eastAsia="Times New Roman" w:hAnsi="Times New Roman"/>
                <w:color w:val="000000"/>
                <w:sz w:val="16"/>
                <w:szCs w:val="16"/>
                <w:lang w:val="en-US" w:eastAsia="pt-BR"/>
              </w:rPr>
              <w:t>)</w:t>
            </w:r>
          </w:p>
        </w:tc>
        <w:tc>
          <w:tcPr>
            <w:tcW w:w="850" w:type="dxa"/>
            <w:gridSpan w:val="2"/>
            <w:shd w:val="clear" w:color="auto" w:fill="auto"/>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1/3</w:t>
            </w:r>
          </w:p>
        </w:tc>
        <w:tc>
          <w:tcPr>
            <w:tcW w:w="1134" w:type="dxa"/>
            <w:gridSpan w:val="2"/>
            <w:shd w:val="clear" w:color="auto" w:fill="D0CECE" w:themeFill="background2" w:themeFillShade="E6"/>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1.0808</w:t>
            </w:r>
            <w:r>
              <w:rPr>
                <w:rFonts w:ascii="Times New Roman" w:eastAsia="Times New Roman" w:hAnsi="Times New Roman"/>
                <w:color w:val="000000"/>
                <w:sz w:val="16"/>
                <w:szCs w:val="16"/>
                <w:lang w:val="en-US" w:eastAsia="pt-BR"/>
              </w:rPr>
              <w:t xml:space="preserve"> (~1</w:t>
            </w:r>
            <w:r w:rsidRPr="00062873">
              <w:rPr>
                <w:rFonts w:ascii="Times New Roman" w:eastAsia="Times New Roman" w:hAnsi="Times New Roman"/>
                <w:color w:val="000000"/>
                <w:sz w:val="16"/>
                <w:szCs w:val="16"/>
                <w:lang w:val="en-US" w:eastAsia="pt-BR"/>
              </w:rPr>
              <w:t>)</w:t>
            </w:r>
          </w:p>
        </w:tc>
        <w:tc>
          <w:tcPr>
            <w:tcW w:w="850" w:type="dxa"/>
            <w:gridSpan w:val="2"/>
            <w:shd w:val="clear" w:color="auto" w:fill="FFFFFF" w:themeFill="background1"/>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1/3</w:t>
            </w:r>
          </w:p>
        </w:tc>
        <w:tc>
          <w:tcPr>
            <w:tcW w:w="850" w:type="dxa"/>
            <w:gridSpan w:val="2"/>
            <w:shd w:val="clear" w:color="auto" w:fill="auto"/>
          </w:tcPr>
          <w:p w:rsidR="00DD612E"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1/3</w:t>
            </w:r>
          </w:p>
        </w:tc>
        <w:tc>
          <w:tcPr>
            <w:tcW w:w="1134" w:type="dxa"/>
            <w:gridSpan w:val="2"/>
            <w:shd w:val="clear" w:color="auto" w:fill="D0CECE" w:themeFill="background2" w:themeFillShade="E6"/>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0.3400 (~1/3)</w:t>
            </w:r>
          </w:p>
        </w:tc>
        <w:tc>
          <w:tcPr>
            <w:tcW w:w="1134" w:type="dxa"/>
            <w:gridSpan w:val="2"/>
            <w:shd w:val="clear" w:color="auto" w:fill="FFFFFF" w:themeFill="background1"/>
          </w:tcPr>
          <w:p w:rsidR="00DD612E"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1/3</w:t>
            </w:r>
          </w:p>
        </w:tc>
      </w:tr>
      <w:tr w:rsidR="00DD612E" w:rsidRPr="002B6D95" w:rsidTr="00C17FE2">
        <w:trPr>
          <w:gridAfter w:val="1"/>
          <w:cnfStyle w:val="000000100000" w:firstRow="0" w:lastRow="0" w:firstColumn="0" w:lastColumn="0" w:oddVBand="0" w:evenVBand="0" w:oddHBand="1" w:evenHBand="0" w:firstRowFirstColumn="0" w:firstRowLastColumn="0" w:lastRowFirstColumn="0" w:lastRowLastColumn="0"/>
          <w:wAfter w:w="7" w:type="dxa"/>
          <w:trHeight w:val="227"/>
          <w:jc w:val="center"/>
        </w:trPr>
        <w:tc>
          <w:tcPr>
            <w:cnfStyle w:val="001000000000" w:firstRow="0" w:lastRow="0" w:firstColumn="1" w:lastColumn="0" w:oddVBand="0" w:evenVBand="0" w:oddHBand="0" w:evenHBand="0" w:firstRowFirstColumn="0" w:firstRowLastColumn="0" w:lastRowFirstColumn="0" w:lastRowLastColumn="0"/>
            <w:tcW w:w="951" w:type="dxa"/>
            <w:noWrap/>
            <w:hideMark/>
          </w:tcPr>
          <w:p w:rsidR="00DD612E" w:rsidRPr="002B6D95" w:rsidRDefault="00DD612E" w:rsidP="00C618C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B-D</w:t>
            </w:r>
          </w:p>
        </w:tc>
        <w:tc>
          <w:tcPr>
            <w:tcW w:w="775" w:type="dxa"/>
            <w:shd w:val="clear" w:color="auto" w:fill="FFFFFF" w:themeFill="background1"/>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5</w:t>
            </w:r>
          </w:p>
        </w:tc>
        <w:tc>
          <w:tcPr>
            <w:tcW w:w="1134" w:type="dxa"/>
            <w:gridSpan w:val="2"/>
            <w:shd w:val="clear" w:color="auto" w:fill="D0CECE" w:themeFill="background2" w:themeFillShade="E6"/>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3.9260</w:t>
            </w:r>
            <w:r>
              <w:rPr>
                <w:rFonts w:ascii="Times New Roman" w:eastAsia="Times New Roman" w:hAnsi="Times New Roman"/>
                <w:color w:val="000000"/>
                <w:sz w:val="16"/>
                <w:szCs w:val="16"/>
                <w:lang w:val="en-US" w:eastAsia="pt-BR"/>
              </w:rPr>
              <w:t xml:space="preserve"> </w:t>
            </w:r>
            <w:r w:rsidRPr="00062873">
              <w:rPr>
                <w:rFonts w:ascii="Times New Roman" w:eastAsia="Times New Roman" w:hAnsi="Times New Roman"/>
                <w:color w:val="000000"/>
                <w:sz w:val="16"/>
                <w:szCs w:val="16"/>
                <w:lang w:val="en-US" w:eastAsia="pt-BR"/>
              </w:rPr>
              <w:t>(~4)</w:t>
            </w:r>
          </w:p>
        </w:tc>
        <w:tc>
          <w:tcPr>
            <w:tcW w:w="850" w:type="dxa"/>
            <w:gridSpan w:val="2"/>
            <w:shd w:val="clear" w:color="auto" w:fill="auto"/>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5</w:t>
            </w:r>
          </w:p>
        </w:tc>
        <w:tc>
          <w:tcPr>
            <w:tcW w:w="1134" w:type="dxa"/>
            <w:gridSpan w:val="2"/>
            <w:shd w:val="clear" w:color="auto" w:fill="D0CECE" w:themeFill="background2" w:themeFillShade="E6"/>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1.3109</w:t>
            </w:r>
            <w:r>
              <w:rPr>
                <w:rFonts w:ascii="Times New Roman" w:eastAsia="Times New Roman" w:hAnsi="Times New Roman"/>
                <w:color w:val="000000"/>
                <w:sz w:val="16"/>
                <w:szCs w:val="16"/>
                <w:lang w:val="en-US" w:eastAsia="pt-BR"/>
              </w:rPr>
              <w:t xml:space="preserve"> (~1</w:t>
            </w:r>
            <w:r w:rsidRPr="00062873">
              <w:rPr>
                <w:rFonts w:ascii="Times New Roman" w:eastAsia="Times New Roman" w:hAnsi="Times New Roman"/>
                <w:color w:val="000000"/>
                <w:sz w:val="16"/>
                <w:szCs w:val="16"/>
                <w:lang w:val="en-US" w:eastAsia="pt-BR"/>
              </w:rPr>
              <w:t>)</w:t>
            </w:r>
          </w:p>
        </w:tc>
        <w:tc>
          <w:tcPr>
            <w:tcW w:w="850" w:type="dxa"/>
            <w:gridSpan w:val="2"/>
            <w:shd w:val="clear" w:color="auto" w:fill="FFFFFF" w:themeFill="background1"/>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5</w:t>
            </w:r>
          </w:p>
        </w:tc>
        <w:tc>
          <w:tcPr>
            <w:tcW w:w="850" w:type="dxa"/>
            <w:gridSpan w:val="2"/>
            <w:shd w:val="clear" w:color="auto" w:fill="auto"/>
          </w:tcPr>
          <w:p w:rsidR="00DD612E"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5</w:t>
            </w:r>
          </w:p>
        </w:tc>
        <w:tc>
          <w:tcPr>
            <w:tcW w:w="1134" w:type="dxa"/>
            <w:gridSpan w:val="2"/>
            <w:shd w:val="clear" w:color="auto" w:fill="D0CECE" w:themeFill="background2" w:themeFillShade="E6"/>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4.6750 (~5)</w:t>
            </w:r>
          </w:p>
        </w:tc>
        <w:tc>
          <w:tcPr>
            <w:tcW w:w="1134" w:type="dxa"/>
            <w:gridSpan w:val="2"/>
            <w:shd w:val="clear" w:color="auto" w:fill="D0CECE" w:themeFill="background2" w:themeFillShade="E6"/>
          </w:tcPr>
          <w:p w:rsidR="00DD612E"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4</w:t>
            </w:r>
          </w:p>
        </w:tc>
      </w:tr>
      <w:tr w:rsidR="00DD612E" w:rsidRPr="002B6D95" w:rsidTr="00C17FE2">
        <w:trPr>
          <w:gridAfter w:val="1"/>
          <w:wAfter w:w="7" w:type="dxa"/>
          <w:trHeight w:val="227"/>
          <w:jc w:val="center"/>
        </w:trPr>
        <w:tc>
          <w:tcPr>
            <w:cnfStyle w:val="001000000000" w:firstRow="0" w:lastRow="0" w:firstColumn="1" w:lastColumn="0" w:oddVBand="0" w:evenVBand="0" w:oddHBand="0" w:evenHBand="0" w:firstRowFirstColumn="0" w:firstRowLastColumn="0" w:lastRowFirstColumn="0" w:lastRowLastColumn="0"/>
            <w:tcW w:w="951" w:type="dxa"/>
            <w:noWrap/>
            <w:hideMark/>
          </w:tcPr>
          <w:p w:rsidR="00DD612E" w:rsidRPr="002B6D95" w:rsidRDefault="00DD612E" w:rsidP="00C618C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B-E</w:t>
            </w:r>
          </w:p>
        </w:tc>
        <w:tc>
          <w:tcPr>
            <w:tcW w:w="775" w:type="dxa"/>
            <w:shd w:val="clear" w:color="auto" w:fill="FFFFFF" w:themeFill="background1"/>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w:t>
            </w:r>
          </w:p>
        </w:tc>
        <w:tc>
          <w:tcPr>
            <w:tcW w:w="1134" w:type="dxa"/>
            <w:gridSpan w:val="2"/>
            <w:shd w:val="clear" w:color="auto" w:fill="D0CECE" w:themeFill="background2" w:themeFillShade="E6"/>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2.2840</w:t>
            </w:r>
            <w:r>
              <w:rPr>
                <w:rFonts w:ascii="Times New Roman" w:eastAsia="Times New Roman" w:hAnsi="Times New Roman"/>
                <w:color w:val="000000"/>
                <w:sz w:val="16"/>
                <w:szCs w:val="16"/>
                <w:lang w:val="en-US" w:eastAsia="pt-BR"/>
              </w:rPr>
              <w:t xml:space="preserve"> (~2</w:t>
            </w:r>
            <w:r w:rsidRPr="00062873">
              <w:rPr>
                <w:rFonts w:ascii="Times New Roman" w:eastAsia="Times New Roman" w:hAnsi="Times New Roman"/>
                <w:color w:val="000000"/>
                <w:sz w:val="16"/>
                <w:szCs w:val="16"/>
                <w:lang w:val="en-US" w:eastAsia="pt-BR"/>
              </w:rPr>
              <w:t>)</w:t>
            </w:r>
          </w:p>
        </w:tc>
        <w:tc>
          <w:tcPr>
            <w:tcW w:w="850" w:type="dxa"/>
            <w:gridSpan w:val="2"/>
            <w:shd w:val="clear" w:color="auto" w:fill="auto"/>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w:t>
            </w:r>
          </w:p>
        </w:tc>
        <w:tc>
          <w:tcPr>
            <w:tcW w:w="1134" w:type="dxa"/>
            <w:gridSpan w:val="2"/>
            <w:shd w:val="clear" w:color="auto" w:fill="D0CECE" w:themeFill="background2" w:themeFillShade="E6"/>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1.3627</w:t>
            </w:r>
            <w:r>
              <w:rPr>
                <w:rFonts w:ascii="Times New Roman" w:eastAsia="Times New Roman" w:hAnsi="Times New Roman"/>
                <w:color w:val="000000"/>
                <w:sz w:val="16"/>
                <w:szCs w:val="16"/>
                <w:lang w:val="en-US" w:eastAsia="pt-BR"/>
              </w:rPr>
              <w:t xml:space="preserve"> (~1</w:t>
            </w:r>
            <w:r w:rsidRPr="00062873">
              <w:rPr>
                <w:rFonts w:ascii="Times New Roman" w:eastAsia="Times New Roman" w:hAnsi="Times New Roman"/>
                <w:color w:val="000000"/>
                <w:sz w:val="16"/>
                <w:szCs w:val="16"/>
                <w:lang w:val="en-US" w:eastAsia="pt-BR"/>
              </w:rPr>
              <w:t>)</w:t>
            </w:r>
          </w:p>
        </w:tc>
        <w:tc>
          <w:tcPr>
            <w:tcW w:w="850" w:type="dxa"/>
            <w:gridSpan w:val="2"/>
            <w:shd w:val="clear" w:color="auto" w:fill="FFFFFF" w:themeFill="background1"/>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w:t>
            </w:r>
          </w:p>
        </w:tc>
        <w:tc>
          <w:tcPr>
            <w:tcW w:w="850" w:type="dxa"/>
            <w:gridSpan w:val="2"/>
            <w:shd w:val="clear" w:color="auto" w:fill="auto"/>
          </w:tcPr>
          <w:p w:rsidR="00DD612E"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w:t>
            </w:r>
          </w:p>
        </w:tc>
        <w:tc>
          <w:tcPr>
            <w:tcW w:w="1134" w:type="dxa"/>
            <w:gridSpan w:val="2"/>
            <w:shd w:val="clear" w:color="auto" w:fill="D0CECE" w:themeFill="background2" w:themeFillShade="E6"/>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2.4082 (~2)</w:t>
            </w:r>
          </w:p>
        </w:tc>
        <w:tc>
          <w:tcPr>
            <w:tcW w:w="1134" w:type="dxa"/>
            <w:gridSpan w:val="2"/>
            <w:shd w:val="clear" w:color="auto" w:fill="D0CECE" w:themeFill="background2" w:themeFillShade="E6"/>
          </w:tcPr>
          <w:p w:rsidR="00DD612E"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2</w:t>
            </w:r>
          </w:p>
        </w:tc>
      </w:tr>
      <w:tr w:rsidR="00DD612E" w:rsidRPr="002B6D95" w:rsidTr="00C17FE2">
        <w:trPr>
          <w:gridAfter w:val="1"/>
          <w:cnfStyle w:val="000000100000" w:firstRow="0" w:lastRow="0" w:firstColumn="0" w:lastColumn="0" w:oddVBand="0" w:evenVBand="0" w:oddHBand="1" w:evenHBand="0" w:firstRowFirstColumn="0" w:firstRowLastColumn="0" w:lastRowFirstColumn="0" w:lastRowLastColumn="0"/>
          <w:wAfter w:w="7" w:type="dxa"/>
          <w:trHeight w:val="227"/>
          <w:jc w:val="center"/>
        </w:trPr>
        <w:tc>
          <w:tcPr>
            <w:cnfStyle w:val="001000000000" w:firstRow="0" w:lastRow="0" w:firstColumn="1" w:lastColumn="0" w:oddVBand="0" w:evenVBand="0" w:oddHBand="0" w:evenHBand="0" w:firstRowFirstColumn="0" w:firstRowLastColumn="0" w:lastRowFirstColumn="0" w:lastRowLastColumn="0"/>
            <w:tcW w:w="951" w:type="dxa"/>
            <w:noWrap/>
            <w:hideMark/>
          </w:tcPr>
          <w:p w:rsidR="00DD612E" w:rsidRPr="002B6D95" w:rsidRDefault="00DD612E" w:rsidP="00C618C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B-F</w:t>
            </w:r>
          </w:p>
        </w:tc>
        <w:tc>
          <w:tcPr>
            <w:tcW w:w="775" w:type="dxa"/>
            <w:shd w:val="clear" w:color="auto" w:fill="FFFFFF" w:themeFill="background1"/>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w:t>
            </w:r>
          </w:p>
        </w:tc>
        <w:tc>
          <w:tcPr>
            <w:tcW w:w="1134" w:type="dxa"/>
            <w:gridSpan w:val="2"/>
            <w:shd w:val="clear" w:color="auto" w:fill="D0CECE" w:themeFill="background2" w:themeFillShade="E6"/>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2.1110</w:t>
            </w:r>
            <w:r>
              <w:rPr>
                <w:rFonts w:ascii="Times New Roman" w:eastAsia="Times New Roman" w:hAnsi="Times New Roman"/>
                <w:color w:val="000000"/>
                <w:sz w:val="16"/>
                <w:szCs w:val="16"/>
                <w:lang w:val="en-US" w:eastAsia="pt-BR"/>
              </w:rPr>
              <w:t xml:space="preserve"> (~2</w:t>
            </w:r>
            <w:r w:rsidRPr="00062873">
              <w:rPr>
                <w:rFonts w:ascii="Times New Roman" w:eastAsia="Times New Roman" w:hAnsi="Times New Roman"/>
                <w:color w:val="000000"/>
                <w:sz w:val="16"/>
                <w:szCs w:val="16"/>
                <w:lang w:val="en-US" w:eastAsia="pt-BR"/>
              </w:rPr>
              <w:t>)</w:t>
            </w:r>
          </w:p>
        </w:tc>
        <w:tc>
          <w:tcPr>
            <w:tcW w:w="850" w:type="dxa"/>
            <w:gridSpan w:val="2"/>
            <w:shd w:val="clear" w:color="auto" w:fill="auto"/>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w:t>
            </w:r>
          </w:p>
        </w:tc>
        <w:tc>
          <w:tcPr>
            <w:tcW w:w="1134" w:type="dxa"/>
            <w:gridSpan w:val="2"/>
            <w:shd w:val="clear" w:color="auto" w:fill="D0CECE" w:themeFill="background2" w:themeFillShade="E6"/>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1.8094</w:t>
            </w:r>
            <w:r>
              <w:rPr>
                <w:rFonts w:ascii="Times New Roman" w:eastAsia="Times New Roman" w:hAnsi="Times New Roman"/>
                <w:color w:val="000000"/>
                <w:sz w:val="16"/>
                <w:szCs w:val="16"/>
                <w:lang w:val="en-US" w:eastAsia="pt-BR"/>
              </w:rPr>
              <w:t xml:space="preserve"> (~2</w:t>
            </w:r>
            <w:r w:rsidRPr="00062873">
              <w:rPr>
                <w:rFonts w:ascii="Times New Roman" w:eastAsia="Times New Roman" w:hAnsi="Times New Roman"/>
                <w:color w:val="000000"/>
                <w:sz w:val="16"/>
                <w:szCs w:val="16"/>
                <w:lang w:val="en-US" w:eastAsia="pt-BR"/>
              </w:rPr>
              <w:t>)</w:t>
            </w:r>
          </w:p>
        </w:tc>
        <w:tc>
          <w:tcPr>
            <w:tcW w:w="850" w:type="dxa"/>
            <w:gridSpan w:val="2"/>
            <w:shd w:val="clear" w:color="auto" w:fill="FFFFFF" w:themeFill="background1"/>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w:t>
            </w:r>
          </w:p>
        </w:tc>
        <w:tc>
          <w:tcPr>
            <w:tcW w:w="850" w:type="dxa"/>
            <w:gridSpan w:val="2"/>
            <w:shd w:val="clear" w:color="auto" w:fill="D0CECE" w:themeFill="background2" w:themeFillShade="E6"/>
          </w:tcPr>
          <w:p w:rsidR="00DD612E"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2</w:t>
            </w:r>
          </w:p>
        </w:tc>
        <w:tc>
          <w:tcPr>
            <w:tcW w:w="1134" w:type="dxa"/>
            <w:gridSpan w:val="2"/>
            <w:shd w:val="clear" w:color="auto" w:fill="D0CECE" w:themeFill="background2" w:themeFillShade="E6"/>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2.4082 (~2)</w:t>
            </w:r>
          </w:p>
        </w:tc>
        <w:tc>
          <w:tcPr>
            <w:tcW w:w="1134" w:type="dxa"/>
            <w:gridSpan w:val="2"/>
            <w:shd w:val="clear" w:color="auto" w:fill="D0CECE" w:themeFill="background2" w:themeFillShade="E6"/>
          </w:tcPr>
          <w:p w:rsidR="00DD612E"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2</w:t>
            </w:r>
          </w:p>
        </w:tc>
      </w:tr>
      <w:tr w:rsidR="00DD612E" w:rsidRPr="002B6D95" w:rsidTr="00C17FE2">
        <w:trPr>
          <w:gridAfter w:val="1"/>
          <w:wAfter w:w="7" w:type="dxa"/>
          <w:trHeight w:val="227"/>
          <w:jc w:val="center"/>
        </w:trPr>
        <w:tc>
          <w:tcPr>
            <w:cnfStyle w:val="001000000000" w:firstRow="0" w:lastRow="0" w:firstColumn="1" w:lastColumn="0" w:oddVBand="0" w:evenVBand="0" w:oddHBand="0" w:evenHBand="0" w:firstRowFirstColumn="0" w:firstRowLastColumn="0" w:lastRowFirstColumn="0" w:lastRowLastColumn="0"/>
            <w:tcW w:w="951" w:type="dxa"/>
            <w:noWrap/>
            <w:hideMark/>
          </w:tcPr>
          <w:p w:rsidR="00DD612E" w:rsidRPr="002B6D95" w:rsidRDefault="00DD612E" w:rsidP="00C618C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B-G</w:t>
            </w:r>
          </w:p>
        </w:tc>
        <w:tc>
          <w:tcPr>
            <w:tcW w:w="775" w:type="dxa"/>
            <w:shd w:val="clear" w:color="auto" w:fill="FFFFFF" w:themeFill="background1"/>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1/5</w:t>
            </w:r>
          </w:p>
        </w:tc>
        <w:tc>
          <w:tcPr>
            <w:tcW w:w="1134" w:type="dxa"/>
            <w:gridSpan w:val="2"/>
            <w:shd w:val="clear" w:color="auto" w:fill="D0CECE" w:themeFill="background2" w:themeFillShade="E6"/>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 xml:space="preserve">0.2540 </w:t>
            </w:r>
            <w:r w:rsidRPr="00062873">
              <w:rPr>
                <w:rFonts w:ascii="Times New Roman" w:eastAsia="Times New Roman" w:hAnsi="Times New Roman"/>
                <w:color w:val="000000"/>
                <w:sz w:val="16"/>
                <w:szCs w:val="16"/>
                <w:lang w:val="en-US" w:eastAsia="pt-BR"/>
              </w:rPr>
              <w:t>(~</w:t>
            </w:r>
            <w:r>
              <w:rPr>
                <w:rFonts w:ascii="Times New Roman" w:eastAsia="Times New Roman" w:hAnsi="Times New Roman"/>
                <w:color w:val="000000"/>
                <w:sz w:val="16"/>
                <w:szCs w:val="16"/>
                <w:lang w:val="en-US" w:eastAsia="pt-BR"/>
              </w:rPr>
              <w:t>1/</w:t>
            </w:r>
            <w:r w:rsidRPr="00062873">
              <w:rPr>
                <w:rFonts w:ascii="Times New Roman" w:eastAsia="Times New Roman" w:hAnsi="Times New Roman"/>
                <w:color w:val="000000"/>
                <w:sz w:val="16"/>
                <w:szCs w:val="16"/>
                <w:lang w:val="en-US" w:eastAsia="pt-BR"/>
              </w:rPr>
              <w:t>4)</w:t>
            </w:r>
          </w:p>
        </w:tc>
        <w:tc>
          <w:tcPr>
            <w:tcW w:w="850" w:type="dxa"/>
            <w:gridSpan w:val="2"/>
            <w:shd w:val="clear" w:color="auto" w:fill="auto"/>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1/5</w:t>
            </w:r>
          </w:p>
        </w:tc>
        <w:tc>
          <w:tcPr>
            <w:tcW w:w="1134" w:type="dxa"/>
            <w:gridSpan w:val="2"/>
            <w:shd w:val="clear" w:color="auto" w:fill="D0CECE" w:themeFill="background2" w:themeFillShade="E6"/>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0.7640</w:t>
            </w:r>
            <w:r>
              <w:rPr>
                <w:rFonts w:ascii="Times New Roman" w:eastAsia="Times New Roman" w:hAnsi="Times New Roman"/>
                <w:color w:val="000000"/>
                <w:sz w:val="16"/>
                <w:szCs w:val="16"/>
                <w:lang w:val="en-US" w:eastAsia="pt-BR"/>
              </w:rPr>
              <w:t xml:space="preserve"> (~1</w:t>
            </w:r>
            <w:r w:rsidRPr="00062873">
              <w:rPr>
                <w:rFonts w:ascii="Times New Roman" w:eastAsia="Times New Roman" w:hAnsi="Times New Roman"/>
                <w:color w:val="000000"/>
                <w:sz w:val="16"/>
                <w:szCs w:val="16"/>
                <w:lang w:val="en-US" w:eastAsia="pt-BR"/>
              </w:rPr>
              <w:t>)</w:t>
            </w:r>
          </w:p>
        </w:tc>
        <w:tc>
          <w:tcPr>
            <w:tcW w:w="850" w:type="dxa"/>
            <w:gridSpan w:val="2"/>
            <w:shd w:val="clear" w:color="auto" w:fill="FFFFFF" w:themeFill="background1"/>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1/5</w:t>
            </w:r>
          </w:p>
        </w:tc>
        <w:tc>
          <w:tcPr>
            <w:tcW w:w="850" w:type="dxa"/>
            <w:gridSpan w:val="2"/>
            <w:shd w:val="clear" w:color="auto" w:fill="auto"/>
          </w:tcPr>
          <w:p w:rsidR="00DD612E"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1/5</w:t>
            </w:r>
          </w:p>
        </w:tc>
        <w:tc>
          <w:tcPr>
            <w:tcW w:w="1134" w:type="dxa"/>
            <w:gridSpan w:val="2"/>
            <w:shd w:val="clear" w:color="auto" w:fill="D0CECE" w:themeFill="background2" w:themeFillShade="E6"/>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0.2651 (~1/4)</w:t>
            </w:r>
          </w:p>
        </w:tc>
        <w:tc>
          <w:tcPr>
            <w:tcW w:w="1134" w:type="dxa"/>
            <w:gridSpan w:val="2"/>
            <w:shd w:val="clear" w:color="auto" w:fill="D0CECE" w:themeFill="background2" w:themeFillShade="E6"/>
          </w:tcPr>
          <w:p w:rsidR="00DD612E"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1/4</w:t>
            </w:r>
          </w:p>
        </w:tc>
      </w:tr>
      <w:tr w:rsidR="00DD612E" w:rsidRPr="002B6D95" w:rsidTr="00C17FE2">
        <w:trPr>
          <w:gridAfter w:val="1"/>
          <w:cnfStyle w:val="000000100000" w:firstRow="0" w:lastRow="0" w:firstColumn="0" w:lastColumn="0" w:oddVBand="0" w:evenVBand="0" w:oddHBand="1" w:evenHBand="0" w:firstRowFirstColumn="0" w:firstRowLastColumn="0" w:lastRowFirstColumn="0" w:lastRowLastColumn="0"/>
          <w:wAfter w:w="7" w:type="dxa"/>
          <w:trHeight w:val="227"/>
          <w:jc w:val="center"/>
        </w:trPr>
        <w:tc>
          <w:tcPr>
            <w:cnfStyle w:val="001000000000" w:firstRow="0" w:lastRow="0" w:firstColumn="1" w:lastColumn="0" w:oddVBand="0" w:evenVBand="0" w:oddHBand="0" w:evenHBand="0" w:firstRowFirstColumn="0" w:firstRowLastColumn="0" w:lastRowFirstColumn="0" w:lastRowLastColumn="0"/>
            <w:tcW w:w="951" w:type="dxa"/>
            <w:noWrap/>
            <w:hideMark/>
          </w:tcPr>
          <w:p w:rsidR="00DD612E" w:rsidRPr="002B6D95" w:rsidRDefault="00DD612E" w:rsidP="00C618C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B-H</w:t>
            </w:r>
          </w:p>
        </w:tc>
        <w:tc>
          <w:tcPr>
            <w:tcW w:w="775" w:type="dxa"/>
            <w:shd w:val="clear" w:color="auto" w:fill="FFFFFF" w:themeFill="background1"/>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1/7</w:t>
            </w:r>
          </w:p>
        </w:tc>
        <w:tc>
          <w:tcPr>
            <w:tcW w:w="1134" w:type="dxa"/>
            <w:gridSpan w:val="2"/>
            <w:shd w:val="clear" w:color="auto" w:fill="D0CECE" w:themeFill="background2" w:themeFillShade="E6"/>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 xml:space="preserve">0.1520 </w:t>
            </w:r>
            <w:r>
              <w:rPr>
                <w:rFonts w:ascii="Times New Roman" w:eastAsia="Times New Roman" w:hAnsi="Times New Roman"/>
                <w:color w:val="000000"/>
                <w:sz w:val="16"/>
                <w:szCs w:val="16"/>
                <w:lang w:val="en-US" w:eastAsia="pt-BR"/>
              </w:rPr>
              <w:t>(~1/7</w:t>
            </w:r>
            <w:r w:rsidRPr="00062873">
              <w:rPr>
                <w:rFonts w:ascii="Times New Roman" w:eastAsia="Times New Roman" w:hAnsi="Times New Roman"/>
                <w:color w:val="000000"/>
                <w:sz w:val="16"/>
                <w:szCs w:val="16"/>
                <w:lang w:val="en-US" w:eastAsia="pt-BR"/>
              </w:rPr>
              <w:t>)</w:t>
            </w:r>
          </w:p>
        </w:tc>
        <w:tc>
          <w:tcPr>
            <w:tcW w:w="850" w:type="dxa"/>
            <w:gridSpan w:val="2"/>
            <w:shd w:val="clear" w:color="auto" w:fill="auto"/>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1/7</w:t>
            </w:r>
          </w:p>
        </w:tc>
        <w:tc>
          <w:tcPr>
            <w:tcW w:w="1134" w:type="dxa"/>
            <w:gridSpan w:val="2"/>
            <w:shd w:val="clear" w:color="auto" w:fill="D0CECE" w:themeFill="background2" w:themeFillShade="E6"/>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0.9372</w:t>
            </w:r>
            <w:r>
              <w:rPr>
                <w:rFonts w:ascii="Times New Roman" w:eastAsia="Times New Roman" w:hAnsi="Times New Roman"/>
                <w:color w:val="000000"/>
                <w:sz w:val="16"/>
                <w:szCs w:val="16"/>
                <w:lang w:val="en-US" w:eastAsia="pt-BR"/>
              </w:rPr>
              <w:t xml:space="preserve"> (~1</w:t>
            </w:r>
            <w:r w:rsidRPr="00062873">
              <w:rPr>
                <w:rFonts w:ascii="Times New Roman" w:eastAsia="Times New Roman" w:hAnsi="Times New Roman"/>
                <w:color w:val="000000"/>
                <w:sz w:val="16"/>
                <w:szCs w:val="16"/>
                <w:lang w:val="en-US" w:eastAsia="pt-BR"/>
              </w:rPr>
              <w:t>)</w:t>
            </w:r>
          </w:p>
        </w:tc>
        <w:tc>
          <w:tcPr>
            <w:tcW w:w="850" w:type="dxa"/>
            <w:gridSpan w:val="2"/>
            <w:shd w:val="clear" w:color="auto" w:fill="FFFFFF" w:themeFill="background1"/>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1/7</w:t>
            </w:r>
          </w:p>
        </w:tc>
        <w:tc>
          <w:tcPr>
            <w:tcW w:w="850" w:type="dxa"/>
            <w:gridSpan w:val="2"/>
            <w:shd w:val="clear" w:color="auto" w:fill="auto"/>
          </w:tcPr>
          <w:p w:rsidR="00DD612E"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1/7</w:t>
            </w:r>
          </w:p>
        </w:tc>
        <w:tc>
          <w:tcPr>
            <w:tcW w:w="1134" w:type="dxa"/>
            <w:gridSpan w:val="2"/>
            <w:shd w:val="clear" w:color="auto" w:fill="D0CECE" w:themeFill="background2" w:themeFillShade="E6"/>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0.1658 (~1/6)</w:t>
            </w:r>
          </w:p>
        </w:tc>
        <w:tc>
          <w:tcPr>
            <w:tcW w:w="1134" w:type="dxa"/>
            <w:gridSpan w:val="2"/>
            <w:shd w:val="clear" w:color="auto" w:fill="D0CECE" w:themeFill="background2" w:themeFillShade="E6"/>
          </w:tcPr>
          <w:p w:rsidR="00DD612E"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1/6</w:t>
            </w:r>
          </w:p>
        </w:tc>
      </w:tr>
      <w:tr w:rsidR="00DD612E" w:rsidRPr="002B6D95" w:rsidTr="00C17FE2">
        <w:trPr>
          <w:gridAfter w:val="1"/>
          <w:wAfter w:w="7" w:type="dxa"/>
          <w:trHeight w:val="227"/>
          <w:jc w:val="center"/>
        </w:trPr>
        <w:tc>
          <w:tcPr>
            <w:cnfStyle w:val="001000000000" w:firstRow="0" w:lastRow="0" w:firstColumn="1" w:lastColumn="0" w:oddVBand="0" w:evenVBand="0" w:oddHBand="0" w:evenHBand="0" w:firstRowFirstColumn="0" w:firstRowLastColumn="0" w:lastRowFirstColumn="0" w:lastRowLastColumn="0"/>
            <w:tcW w:w="951" w:type="dxa"/>
            <w:noWrap/>
            <w:hideMark/>
          </w:tcPr>
          <w:p w:rsidR="00DD612E" w:rsidRPr="002B6D95" w:rsidRDefault="00DD612E" w:rsidP="00C618C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C-D</w:t>
            </w:r>
          </w:p>
        </w:tc>
        <w:tc>
          <w:tcPr>
            <w:tcW w:w="775" w:type="dxa"/>
            <w:shd w:val="clear" w:color="auto" w:fill="FFFFFF" w:themeFill="background1"/>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6</w:t>
            </w:r>
          </w:p>
        </w:tc>
        <w:tc>
          <w:tcPr>
            <w:tcW w:w="1134" w:type="dxa"/>
            <w:gridSpan w:val="2"/>
            <w:shd w:val="clear" w:color="auto" w:fill="D0CECE" w:themeFill="background2" w:themeFillShade="E6"/>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8.0290</w:t>
            </w:r>
            <w:r>
              <w:rPr>
                <w:rFonts w:ascii="Times New Roman" w:eastAsia="Times New Roman" w:hAnsi="Times New Roman"/>
                <w:color w:val="000000"/>
                <w:sz w:val="16"/>
                <w:szCs w:val="16"/>
                <w:lang w:val="en-US" w:eastAsia="pt-BR"/>
              </w:rPr>
              <w:t xml:space="preserve"> (~8</w:t>
            </w:r>
            <w:r w:rsidRPr="00062873">
              <w:rPr>
                <w:rFonts w:ascii="Times New Roman" w:eastAsia="Times New Roman" w:hAnsi="Times New Roman"/>
                <w:color w:val="000000"/>
                <w:sz w:val="16"/>
                <w:szCs w:val="16"/>
                <w:lang w:val="en-US" w:eastAsia="pt-BR"/>
              </w:rPr>
              <w:t>)</w:t>
            </w:r>
          </w:p>
        </w:tc>
        <w:tc>
          <w:tcPr>
            <w:tcW w:w="850" w:type="dxa"/>
            <w:gridSpan w:val="2"/>
            <w:shd w:val="clear" w:color="auto" w:fill="auto"/>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6</w:t>
            </w:r>
          </w:p>
        </w:tc>
        <w:tc>
          <w:tcPr>
            <w:tcW w:w="1134" w:type="dxa"/>
            <w:gridSpan w:val="2"/>
            <w:shd w:val="clear" w:color="auto" w:fill="D0CECE" w:themeFill="background2" w:themeFillShade="E6"/>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0.7167</w:t>
            </w:r>
            <w:r>
              <w:rPr>
                <w:rFonts w:ascii="Times New Roman" w:eastAsia="Times New Roman" w:hAnsi="Times New Roman"/>
                <w:color w:val="000000"/>
                <w:sz w:val="16"/>
                <w:szCs w:val="16"/>
                <w:lang w:val="en-US" w:eastAsia="pt-BR"/>
              </w:rPr>
              <w:t xml:space="preserve"> (~1</w:t>
            </w:r>
            <w:r w:rsidRPr="00062873">
              <w:rPr>
                <w:rFonts w:ascii="Times New Roman" w:eastAsia="Times New Roman" w:hAnsi="Times New Roman"/>
                <w:color w:val="000000"/>
                <w:sz w:val="16"/>
                <w:szCs w:val="16"/>
                <w:lang w:val="en-US" w:eastAsia="pt-BR"/>
              </w:rPr>
              <w:t>)</w:t>
            </w:r>
          </w:p>
        </w:tc>
        <w:tc>
          <w:tcPr>
            <w:tcW w:w="850" w:type="dxa"/>
            <w:gridSpan w:val="2"/>
            <w:shd w:val="clear" w:color="auto" w:fill="FFFFFF" w:themeFill="background1"/>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6</w:t>
            </w:r>
          </w:p>
        </w:tc>
        <w:tc>
          <w:tcPr>
            <w:tcW w:w="850" w:type="dxa"/>
            <w:gridSpan w:val="2"/>
            <w:shd w:val="clear" w:color="auto" w:fill="auto"/>
          </w:tcPr>
          <w:p w:rsidR="00DD612E"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6</w:t>
            </w:r>
          </w:p>
        </w:tc>
        <w:tc>
          <w:tcPr>
            <w:tcW w:w="1134" w:type="dxa"/>
            <w:gridSpan w:val="2"/>
            <w:shd w:val="clear" w:color="auto" w:fill="D0CECE" w:themeFill="background2" w:themeFillShade="E6"/>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6.6066 (~7)</w:t>
            </w:r>
          </w:p>
        </w:tc>
        <w:tc>
          <w:tcPr>
            <w:tcW w:w="1134" w:type="dxa"/>
            <w:gridSpan w:val="2"/>
            <w:shd w:val="clear" w:color="auto" w:fill="FFFFFF" w:themeFill="background1"/>
          </w:tcPr>
          <w:p w:rsidR="00DD612E"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6</w:t>
            </w:r>
          </w:p>
        </w:tc>
      </w:tr>
      <w:tr w:rsidR="00DD612E" w:rsidRPr="002B6D95" w:rsidTr="00C17FE2">
        <w:trPr>
          <w:gridAfter w:val="1"/>
          <w:cnfStyle w:val="000000100000" w:firstRow="0" w:lastRow="0" w:firstColumn="0" w:lastColumn="0" w:oddVBand="0" w:evenVBand="0" w:oddHBand="1" w:evenHBand="0" w:firstRowFirstColumn="0" w:firstRowLastColumn="0" w:lastRowFirstColumn="0" w:lastRowLastColumn="0"/>
          <w:wAfter w:w="7" w:type="dxa"/>
          <w:trHeight w:val="227"/>
          <w:jc w:val="center"/>
        </w:trPr>
        <w:tc>
          <w:tcPr>
            <w:cnfStyle w:val="001000000000" w:firstRow="0" w:lastRow="0" w:firstColumn="1" w:lastColumn="0" w:oddVBand="0" w:evenVBand="0" w:oddHBand="0" w:evenHBand="0" w:firstRowFirstColumn="0" w:firstRowLastColumn="0" w:lastRowFirstColumn="0" w:lastRowLastColumn="0"/>
            <w:tcW w:w="951" w:type="dxa"/>
            <w:noWrap/>
            <w:hideMark/>
          </w:tcPr>
          <w:p w:rsidR="00DD612E" w:rsidRPr="002B6D95" w:rsidRDefault="00DD612E" w:rsidP="00C618C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C-E</w:t>
            </w:r>
          </w:p>
        </w:tc>
        <w:tc>
          <w:tcPr>
            <w:tcW w:w="775" w:type="dxa"/>
            <w:shd w:val="clear" w:color="auto" w:fill="FFFFFF" w:themeFill="background1"/>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w:t>
            </w:r>
          </w:p>
        </w:tc>
        <w:tc>
          <w:tcPr>
            <w:tcW w:w="1134" w:type="dxa"/>
            <w:gridSpan w:val="2"/>
            <w:shd w:val="clear" w:color="auto" w:fill="D0CECE" w:themeFill="background2" w:themeFillShade="E6"/>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4.2640</w:t>
            </w:r>
            <w:r>
              <w:rPr>
                <w:rFonts w:ascii="Times New Roman" w:eastAsia="Times New Roman" w:hAnsi="Times New Roman"/>
                <w:color w:val="000000"/>
                <w:sz w:val="16"/>
                <w:szCs w:val="16"/>
                <w:lang w:val="en-US" w:eastAsia="pt-BR"/>
              </w:rPr>
              <w:t xml:space="preserve"> </w:t>
            </w:r>
            <w:r w:rsidRPr="00062873">
              <w:rPr>
                <w:rFonts w:ascii="Times New Roman" w:eastAsia="Times New Roman" w:hAnsi="Times New Roman"/>
                <w:color w:val="000000"/>
                <w:sz w:val="16"/>
                <w:szCs w:val="16"/>
                <w:lang w:val="en-US" w:eastAsia="pt-BR"/>
              </w:rPr>
              <w:t>(~4)</w:t>
            </w:r>
          </w:p>
        </w:tc>
        <w:tc>
          <w:tcPr>
            <w:tcW w:w="850" w:type="dxa"/>
            <w:gridSpan w:val="2"/>
            <w:shd w:val="clear" w:color="auto" w:fill="auto"/>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w:t>
            </w:r>
          </w:p>
        </w:tc>
        <w:tc>
          <w:tcPr>
            <w:tcW w:w="1134" w:type="dxa"/>
            <w:gridSpan w:val="2"/>
            <w:shd w:val="clear" w:color="auto" w:fill="D0CECE" w:themeFill="background2" w:themeFillShade="E6"/>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0.6623</w:t>
            </w:r>
            <w:r>
              <w:rPr>
                <w:rFonts w:ascii="Times New Roman" w:eastAsia="Times New Roman" w:hAnsi="Times New Roman"/>
                <w:color w:val="000000"/>
                <w:sz w:val="16"/>
                <w:szCs w:val="16"/>
                <w:lang w:val="en-US" w:eastAsia="pt-BR"/>
              </w:rPr>
              <w:t xml:space="preserve"> (~1/2</w:t>
            </w:r>
            <w:r w:rsidRPr="00062873">
              <w:rPr>
                <w:rFonts w:ascii="Times New Roman" w:eastAsia="Times New Roman" w:hAnsi="Times New Roman"/>
                <w:color w:val="000000"/>
                <w:sz w:val="16"/>
                <w:szCs w:val="16"/>
                <w:lang w:val="en-US" w:eastAsia="pt-BR"/>
              </w:rPr>
              <w:t>)</w:t>
            </w:r>
          </w:p>
        </w:tc>
        <w:tc>
          <w:tcPr>
            <w:tcW w:w="850" w:type="dxa"/>
            <w:gridSpan w:val="2"/>
            <w:shd w:val="clear" w:color="auto" w:fill="FFFFFF" w:themeFill="background1"/>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w:t>
            </w:r>
          </w:p>
        </w:tc>
        <w:tc>
          <w:tcPr>
            <w:tcW w:w="850" w:type="dxa"/>
            <w:gridSpan w:val="2"/>
            <w:shd w:val="clear" w:color="auto" w:fill="auto"/>
          </w:tcPr>
          <w:p w:rsidR="00DD612E"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w:t>
            </w:r>
          </w:p>
        </w:tc>
        <w:tc>
          <w:tcPr>
            <w:tcW w:w="1134" w:type="dxa"/>
            <w:gridSpan w:val="2"/>
            <w:shd w:val="clear" w:color="auto" w:fill="D0CECE" w:themeFill="background2" w:themeFillShade="E6"/>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2.9414 (~3)</w:t>
            </w:r>
          </w:p>
        </w:tc>
        <w:tc>
          <w:tcPr>
            <w:tcW w:w="1134" w:type="dxa"/>
            <w:gridSpan w:val="2"/>
            <w:shd w:val="clear" w:color="auto" w:fill="FFFFFF" w:themeFill="background1"/>
          </w:tcPr>
          <w:p w:rsidR="00DD612E"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w:t>
            </w:r>
          </w:p>
        </w:tc>
      </w:tr>
      <w:tr w:rsidR="00DD612E" w:rsidRPr="002B6D95" w:rsidTr="00C17FE2">
        <w:trPr>
          <w:gridAfter w:val="1"/>
          <w:wAfter w:w="7" w:type="dxa"/>
          <w:trHeight w:val="227"/>
          <w:jc w:val="center"/>
        </w:trPr>
        <w:tc>
          <w:tcPr>
            <w:cnfStyle w:val="001000000000" w:firstRow="0" w:lastRow="0" w:firstColumn="1" w:lastColumn="0" w:oddVBand="0" w:evenVBand="0" w:oddHBand="0" w:evenHBand="0" w:firstRowFirstColumn="0" w:firstRowLastColumn="0" w:lastRowFirstColumn="0" w:lastRowLastColumn="0"/>
            <w:tcW w:w="951" w:type="dxa"/>
            <w:noWrap/>
            <w:hideMark/>
          </w:tcPr>
          <w:p w:rsidR="00DD612E" w:rsidRPr="002B6D95" w:rsidRDefault="00DD612E" w:rsidP="00C618C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C-F</w:t>
            </w:r>
          </w:p>
        </w:tc>
        <w:tc>
          <w:tcPr>
            <w:tcW w:w="775" w:type="dxa"/>
            <w:shd w:val="clear" w:color="auto" w:fill="FFFFFF" w:themeFill="background1"/>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4</w:t>
            </w:r>
          </w:p>
        </w:tc>
        <w:tc>
          <w:tcPr>
            <w:tcW w:w="1134" w:type="dxa"/>
            <w:gridSpan w:val="2"/>
            <w:shd w:val="clear" w:color="auto" w:fill="D0CECE" w:themeFill="background2" w:themeFillShade="E6"/>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4.5510</w:t>
            </w:r>
            <w:r>
              <w:rPr>
                <w:rFonts w:ascii="Times New Roman" w:eastAsia="Times New Roman" w:hAnsi="Times New Roman"/>
                <w:color w:val="000000"/>
                <w:sz w:val="16"/>
                <w:szCs w:val="16"/>
                <w:lang w:val="en-US" w:eastAsia="pt-BR"/>
              </w:rPr>
              <w:t xml:space="preserve"> (~5</w:t>
            </w:r>
            <w:r w:rsidRPr="00062873">
              <w:rPr>
                <w:rFonts w:ascii="Times New Roman" w:eastAsia="Times New Roman" w:hAnsi="Times New Roman"/>
                <w:color w:val="000000"/>
                <w:sz w:val="16"/>
                <w:szCs w:val="16"/>
                <w:lang w:val="en-US" w:eastAsia="pt-BR"/>
              </w:rPr>
              <w:t>)</w:t>
            </w:r>
          </w:p>
        </w:tc>
        <w:tc>
          <w:tcPr>
            <w:tcW w:w="850" w:type="dxa"/>
            <w:gridSpan w:val="2"/>
            <w:shd w:val="clear" w:color="auto" w:fill="D0CECE" w:themeFill="background2" w:themeFillShade="E6"/>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w:t>
            </w:r>
          </w:p>
        </w:tc>
        <w:tc>
          <w:tcPr>
            <w:tcW w:w="1134" w:type="dxa"/>
            <w:gridSpan w:val="2"/>
            <w:shd w:val="clear" w:color="auto" w:fill="D0CECE" w:themeFill="background2" w:themeFillShade="E6"/>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0.8716</w:t>
            </w:r>
            <w:r>
              <w:rPr>
                <w:rFonts w:ascii="Times New Roman" w:eastAsia="Times New Roman" w:hAnsi="Times New Roman"/>
                <w:color w:val="000000"/>
                <w:sz w:val="16"/>
                <w:szCs w:val="16"/>
                <w:lang w:val="en-US" w:eastAsia="pt-BR"/>
              </w:rPr>
              <w:t xml:space="preserve"> (~1</w:t>
            </w:r>
            <w:r w:rsidRPr="00062873">
              <w:rPr>
                <w:rFonts w:ascii="Times New Roman" w:eastAsia="Times New Roman" w:hAnsi="Times New Roman"/>
                <w:color w:val="000000"/>
                <w:sz w:val="16"/>
                <w:szCs w:val="16"/>
                <w:lang w:val="en-US" w:eastAsia="pt-BR"/>
              </w:rPr>
              <w:t>)</w:t>
            </w:r>
          </w:p>
        </w:tc>
        <w:tc>
          <w:tcPr>
            <w:tcW w:w="850" w:type="dxa"/>
            <w:gridSpan w:val="2"/>
            <w:shd w:val="clear" w:color="auto" w:fill="FFFFFF" w:themeFill="background1"/>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4</w:t>
            </w:r>
          </w:p>
        </w:tc>
        <w:tc>
          <w:tcPr>
            <w:tcW w:w="850" w:type="dxa"/>
            <w:gridSpan w:val="2"/>
            <w:shd w:val="clear" w:color="auto" w:fill="auto"/>
          </w:tcPr>
          <w:p w:rsidR="00DD612E"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4</w:t>
            </w:r>
          </w:p>
        </w:tc>
        <w:tc>
          <w:tcPr>
            <w:tcW w:w="1134" w:type="dxa"/>
            <w:gridSpan w:val="2"/>
            <w:shd w:val="clear" w:color="auto" w:fill="D0CECE" w:themeFill="background2" w:themeFillShade="E6"/>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3.7026 (~4)</w:t>
            </w:r>
          </w:p>
        </w:tc>
        <w:tc>
          <w:tcPr>
            <w:tcW w:w="1134" w:type="dxa"/>
            <w:gridSpan w:val="2"/>
            <w:shd w:val="clear" w:color="auto" w:fill="D0CECE" w:themeFill="background2" w:themeFillShade="E6"/>
          </w:tcPr>
          <w:p w:rsidR="00DD612E"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w:t>
            </w:r>
          </w:p>
        </w:tc>
      </w:tr>
      <w:tr w:rsidR="00DD612E" w:rsidRPr="002B6D95" w:rsidTr="00C17FE2">
        <w:trPr>
          <w:gridAfter w:val="1"/>
          <w:cnfStyle w:val="000000100000" w:firstRow="0" w:lastRow="0" w:firstColumn="0" w:lastColumn="0" w:oddVBand="0" w:evenVBand="0" w:oddHBand="1" w:evenHBand="0" w:firstRowFirstColumn="0" w:firstRowLastColumn="0" w:lastRowFirstColumn="0" w:lastRowLastColumn="0"/>
          <w:wAfter w:w="7" w:type="dxa"/>
          <w:trHeight w:val="227"/>
          <w:jc w:val="center"/>
        </w:trPr>
        <w:tc>
          <w:tcPr>
            <w:cnfStyle w:val="001000000000" w:firstRow="0" w:lastRow="0" w:firstColumn="1" w:lastColumn="0" w:oddVBand="0" w:evenVBand="0" w:oddHBand="0" w:evenHBand="0" w:firstRowFirstColumn="0" w:firstRowLastColumn="0" w:lastRowFirstColumn="0" w:lastRowLastColumn="0"/>
            <w:tcW w:w="951" w:type="dxa"/>
            <w:noWrap/>
            <w:hideMark/>
          </w:tcPr>
          <w:p w:rsidR="00DD612E" w:rsidRPr="002B6D95" w:rsidRDefault="00DD612E" w:rsidP="00C618C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C-G</w:t>
            </w:r>
          </w:p>
        </w:tc>
        <w:tc>
          <w:tcPr>
            <w:tcW w:w="775" w:type="dxa"/>
            <w:shd w:val="clear" w:color="auto" w:fill="FFFFFF" w:themeFill="background1"/>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6</w:t>
            </w:r>
          </w:p>
        </w:tc>
        <w:tc>
          <w:tcPr>
            <w:tcW w:w="1134" w:type="dxa"/>
            <w:gridSpan w:val="2"/>
            <w:shd w:val="clear" w:color="auto" w:fill="D0CECE" w:themeFill="background2" w:themeFillShade="E6"/>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2.6010</w:t>
            </w:r>
            <w:r>
              <w:rPr>
                <w:rFonts w:ascii="Times New Roman" w:eastAsia="Times New Roman" w:hAnsi="Times New Roman"/>
                <w:color w:val="000000"/>
                <w:sz w:val="16"/>
                <w:szCs w:val="16"/>
                <w:lang w:val="en-US" w:eastAsia="pt-BR"/>
              </w:rPr>
              <w:t xml:space="preserve"> (~3</w:t>
            </w:r>
            <w:r w:rsidRPr="00062873">
              <w:rPr>
                <w:rFonts w:ascii="Times New Roman" w:eastAsia="Times New Roman" w:hAnsi="Times New Roman"/>
                <w:color w:val="000000"/>
                <w:sz w:val="16"/>
                <w:szCs w:val="16"/>
                <w:lang w:val="en-US" w:eastAsia="pt-BR"/>
              </w:rPr>
              <w:t>)</w:t>
            </w:r>
          </w:p>
        </w:tc>
        <w:tc>
          <w:tcPr>
            <w:tcW w:w="850" w:type="dxa"/>
            <w:gridSpan w:val="2"/>
            <w:shd w:val="clear" w:color="auto" w:fill="D0CECE" w:themeFill="background2" w:themeFillShade="E6"/>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1/2</w:t>
            </w:r>
          </w:p>
        </w:tc>
        <w:tc>
          <w:tcPr>
            <w:tcW w:w="1134" w:type="dxa"/>
            <w:gridSpan w:val="2"/>
            <w:shd w:val="clear" w:color="auto" w:fill="D0CECE" w:themeFill="background2" w:themeFillShade="E6"/>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3.1607</w:t>
            </w:r>
            <w:r>
              <w:rPr>
                <w:rFonts w:ascii="Times New Roman" w:eastAsia="Times New Roman" w:hAnsi="Times New Roman"/>
                <w:color w:val="000000"/>
                <w:sz w:val="16"/>
                <w:szCs w:val="16"/>
                <w:lang w:val="en-US" w:eastAsia="pt-BR"/>
              </w:rPr>
              <w:t xml:space="preserve"> (~3</w:t>
            </w:r>
            <w:r w:rsidRPr="00062873">
              <w:rPr>
                <w:rFonts w:ascii="Times New Roman" w:eastAsia="Times New Roman" w:hAnsi="Times New Roman"/>
                <w:color w:val="000000"/>
                <w:sz w:val="16"/>
                <w:szCs w:val="16"/>
                <w:lang w:val="en-US" w:eastAsia="pt-BR"/>
              </w:rPr>
              <w:t>)</w:t>
            </w:r>
          </w:p>
        </w:tc>
        <w:tc>
          <w:tcPr>
            <w:tcW w:w="850" w:type="dxa"/>
            <w:gridSpan w:val="2"/>
            <w:shd w:val="clear" w:color="auto" w:fill="D0CECE" w:themeFill="background2" w:themeFillShade="E6"/>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1/2</w:t>
            </w:r>
          </w:p>
        </w:tc>
        <w:tc>
          <w:tcPr>
            <w:tcW w:w="850" w:type="dxa"/>
            <w:gridSpan w:val="2"/>
            <w:shd w:val="clear" w:color="auto" w:fill="D0CECE" w:themeFill="background2" w:themeFillShade="E6"/>
          </w:tcPr>
          <w:p w:rsidR="00DD612E"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4</w:t>
            </w:r>
          </w:p>
        </w:tc>
        <w:tc>
          <w:tcPr>
            <w:tcW w:w="1134" w:type="dxa"/>
            <w:gridSpan w:val="2"/>
            <w:shd w:val="clear" w:color="auto" w:fill="D0CECE" w:themeFill="background2" w:themeFillShade="E6"/>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4.9193 (~5)</w:t>
            </w:r>
          </w:p>
        </w:tc>
        <w:tc>
          <w:tcPr>
            <w:tcW w:w="1134" w:type="dxa"/>
            <w:gridSpan w:val="2"/>
            <w:shd w:val="clear" w:color="auto" w:fill="D0CECE" w:themeFill="background2" w:themeFillShade="E6"/>
          </w:tcPr>
          <w:p w:rsidR="00DD612E"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5</w:t>
            </w:r>
          </w:p>
        </w:tc>
      </w:tr>
      <w:tr w:rsidR="00DD612E" w:rsidRPr="002B6D95" w:rsidTr="00C17FE2">
        <w:trPr>
          <w:gridAfter w:val="1"/>
          <w:wAfter w:w="7" w:type="dxa"/>
          <w:trHeight w:val="227"/>
          <w:jc w:val="center"/>
        </w:trPr>
        <w:tc>
          <w:tcPr>
            <w:cnfStyle w:val="001000000000" w:firstRow="0" w:lastRow="0" w:firstColumn="1" w:lastColumn="0" w:oddVBand="0" w:evenVBand="0" w:oddHBand="0" w:evenHBand="0" w:firstRowFirstColumn="0" w:firstRowLastColumn="0" w:lastRowFirstColumn="0" w:lastRowLastColumn="0"/>
            <w:tcW w:w="951" w:type="dxa"/>
            <w:noWrap/>
            <w:hideMark/>
          </w:tcPr>
          <w:p w:rsidR="00DD612E" w:rsidRPr="002B6D95" w:rsidRDefault="00DD612E" w:rsidP="00C618C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C-H</w:t>
            </w:r>
          </w:p>
        </w:tc>
        <w:tc>
          <w:tcPr>
            <w:tcW w:w="775" w:type="dxa"/>
            <w:shd w:val="clear" w:color="auto" w:fill="FFFFFF" w:themeFill="background1"/>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1/5</w:t>
            </w:r>
          </w:p>
        </w:tc>
        <w:tc>
          <w:tcPr>
            <w:tcW w:w="1134" w:type="dxa"/>
            <w:gridSpan w:val="2"/>
            <w:shd w:val="clear" w:color="auto" w:fill="D0CECE" w:themeFill="background2" w:themeFillShade="E6"/>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 xml:space="preserve">0.3360 </w:t>
            </w:r>
            <w:r>
              <w:rPr>
                <w:rFonts w:ascii="Times New Roman" w:eastAsia="Times New Roman" w:hAnsi="Times New Roman"/>
                <w:color w:val="000000"/>
                <w:sz w:val="16"/>
                <w:szCs w:val="16"/>
                <w:lang w:val="en-US" w:eastAsia="pt-BR"/>
              </w:rPr>
              <w:t>(~1/3</w:t>
            </w:r>
            <w:r w:rsidRPr="00062873">
              <w:rPr>
                <w:rFonts w:ascii="Times New Roman" w:eastAsia="Times New Roman" w:hAnsi="Times New Roman"/>
                <w:color w:val="000000"/>
                <w:sz w:val="16"/>
                <w:szCs w:val="16"/>
                <w:lang w:val="en-US" w:eastAsia="pt-BR"/>
              </w:rPr>
              <w:t>)</w:t>
            </w:r>
          </w:p>
        </w:tc>
        <w:tc>
          <w:tcPr>
            <w:tcW w:w="850" w:type="dxa"/>
            <w:gridSpan w:val="2"/>
            <w:shd w:val="clear" w:color="auto" w:fill="auto"/>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1/5</w:t>
            </w:r>
          </w:p>
        </w:tc>
        <w:tc>
          <w:tcPr>
            <w:tcW w:w="1134" w:type="dxa"/>
            <w:gridSpan w:val="2"/>
            <w:shd w:val="clear" w:color="auto" w:fill="D0CECE" w:themeFill="background2" w:themeFillShade="E6"/>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0.5232</w:t>
            </w:r>
            <w:r>
              <w:rPr>
                <w:rFonts w:ascii="Times New Roman" w:eastAsia="Times New Roman" w:hAnsi="Times New Roman"/>
                <w:color w:val="000000"/>
                <w:sz w:val="16"/>
                <w:szCs w:val="16"/>
                <w:lang w:val="en-US" w:eastAsia="pt-BR"/>
              </w:rPr>
              <w:t xml:space="preserve"> (~1/2</w:t>
            </w:r>
            <w:r w:rsidRPr="00062873">
              <w:rPr>
                <w:rFonts w:ascii="Times New Roman" w:eastAsia="Times New Roman" w:hAnsi="Times New Roman"/>
                <w:color w:val="000000"/>
                <w:sz w:val="16"/>
                <w:szCs w:val="16"/>
                <w:lang w:val="en-US" w:eastAsia="pt-BR"/>
              </w:rPr>
              <w:t>)</w:t>
            </w:r>
          </w:p>
        </w:tc>
        <w:tc>
          <w:tcPr>
            <w:tcW w:w="850" w:type="dxa"/>
            <w:gridSpan w:val="2"/>
            <w:shd w:val="clear" w:color="auto" w:fill="FFFFFF" w:themeFill="background1"/>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1/5</w:t>
            </w:r>
          </w:p>
        </w:tc>
        <w:tc>
          <w:tcPr>
            <w:tcW w:w="850" w:type="dxa"/>
            <w:gridSpan w:val="2"/>
            <w:shd w:val="clear" w:color="auto" w:fill="auto"/>
          </w:tcPr>
          <w:p w:rsidR="00DD612E"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1/5</w:t>
            </w:r>
          </w:p>
        </w:tc>
        <w:tc>
          <w:tcPr>
            <w:tcW w:w="1134" w:type="dxa"/>
            <w:gridSpan w:val="2"/>
            <w:shd w:val="clear" w:color="auto" w:fill="D0CECE" w:themeFill="background2" w:themeFillShade="E6"/>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0.2651 (~1/4)</w:t>
            </w:r>
          </w:p>
        </w:tc>
        <w:tc>
          <w:tcPr>
            <w:tcW w:w="1134" w:type="dxa"/>
            <w:gridSpan w:val="2"/>
            <w:shd w:val="clear" w:color="auto" w:fill="D0CECE" w:themeFill="background2" w:themeFillShade="E6"/>
          </w:tcPr>
          <w:p w:rsidR="00DD612E"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1/4</w:t>
            </w:r>
          </w:p>
        </w:tc>
      </w:tr>
      <w:tr w:rsidR="00DD612E" w:rsidRPr="002B6D95" w:rsidTr="00C17FE2">
        <w:trPr>
          <w:gridAfter w:val="1"/>
          <w:cnfStyle w:val="000000100000" w:firstRow="0" w:lastRow="0" w:firstColumn="0" w:lastColumn="0" w:oddVBand="0" w:evenVBand="0" w:oddHBand="1" w:evenHBand="0" w:firstRowFirstColumn="0" w:firstRowLastColumn="0" w:lastRowFirstColumn="0" w:lastRowLastColumn="0"/>
          <w:wAfter w:w="7" w:type="dxa"/>
          <w:trHeight w:val="227"/>
          <w:jc w:val="center"/>
        </w:trPr>
        <w:tc>
          <w:tcPr>
            <w:cnfStyle w:val="001000000000" w:firstRow="0" w:lastRow="0" w:firstColumn="1" w:lastColumn="0" w:oddVBand="0" w:evenVBand="0" w:oddHBand="0" w:evenHBand="0" w:firstRowFirstColumn="0" w:firstRowLastColumn="0" w:lastRowFirstColumn="0" w:lastRowLastColumn="0"/>
            <w:tcW w:w="951" w:type="dxa"/>
            <w:noWrap/>
            <w:hideMark/>
          </w:tcPr>
          <w:p w:rsidR="00DD612E" w:rsidRPr="002B6D95" w:rsidRDefault="00DD612E" w:rsidP="00C618C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D-E</w:t>
            </w:r>
          </w:p>
        </w:tc>
        <w:tc>
          <w:tcPr>
            <w:tcW w:w="775" w:type="dxa"/>
            <w:shd w:val="clear" w:color="auto" w:fill="FFFFFF" w:themeFill="background1"/>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1/3</w:t>
            </w:r>
          </w:p>
        </w:tc>
        <w:tc>
          <w:tcPr>
            <w:tcW w:w="1134" w:type="dxa"/>
            <w:gridSpan w:val="2"/>
            <w:shd w:val="clear" w:color="auto" w:fill="D0CECE" w:themeFill="background2" w:themeFillShade="E6"/>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 xml:space="preserve">0.4340 </w:t>
            </w:r>
            <w:r>
              <w:rPr>
                <w:rFonts w:ascii="Times New Roman" w:eastAsia="Times New Roman" w:hAnsi="Times New Roman"/>
                <w:color w:val="000000"/>
                <w:sz w:val="16"/>
                <w:szCs w:val="16"/>
                <w:lang w:val="en-US" w:eastAsia="pt-BR"/>
              </w:rPr>
              <w:t>(~1/2</w:t>
            </w:r>
            <w:r w:rsidRPr="00062873">
              <w:rPr>
                <w:rFonts w:ascii="Times New Roman" w:eastAsia="Times New Roman" w:hAnsi="Times New Roman"/>
                <w:color w:val="000000"/>
                <w:sz w:val="16"/>
                <w:szCs w:val="16"/>
                <w:lang w:val="en-US" w:eastAsia="pt-BR"/>
              </w:rPr>
              <w:t>)</w:t>
            </w:r>
          </w:p>
        </w:tc>
        <w:tc>
          <w:tcPr>
            <w:tcW w:w="850" w:type="dxa"/>
            <w:gridSpan w:val="2"/>
            <w:shd w:val="clear" w:color="auto" w:fill="auto"/>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1/3</w:t>
            </w:r>
          </w:p>
        </w:tc>
        <w:tc>
          <w:tcPr>
            <w:tcW w:w="1134" w:type="dxa"/>
            <w:gridSpan w:val="2"/>
            <w:shd w:val="clear" w:color="auto" w:fill="D0CECE" w:themeFill="background2" w:themeFillShade="E6"/>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0.7430</w:t>
            </w:r>
            <w:r>
              <w:rPr>
                <w:rFonts w:ascii="Times New Roman" w:eastAsia="Times New Roman" w:hAnsi="Times New Roman"/>
                <w:color w:val="000000"/>
                <w:sz w:val="16"/>
                <w:szCs w:val="16"/>
                <w:lang w:val="en-US" w:eastAsia="pt-BR"/>
              </w:rPr>
              <w:t xml:space="preserve"> (~1</w:t>
            </w:r>
            <w:r w:rsidRPr="00062873">
              <w:rPr>
                <w:rFonts w:ascii="Times New Roman" w:eastAsia="Times New Roman" w:hAnsi="Times New Roman"/>
                <w:color w:val="000000"/>
                <w:sz w:val="16"/>
                <w:szCs w:val="16"/>
                <w:lang w:val="en-US" w:eastAsia="pt-BR"/>
              </w:rPr>
              <w:t>)</w:t>
            </w:r>
          </w:p>
        </w:tc>
        <w:tc>
          <w:tcPr>
            <w:tcW w:w="850" w:type="dxa"/>
            <w:gridSpan w:val="2"/>
            <w:shd w:val="clear" w:color="auto" w:fill="FFFFFF" w:themeFill="background1"/>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1/3</w:t>
            </w:r>
          </w:p>
        </w:tc>
        <w:tc>
          <w:tcPr>
            <w:tcW w:w="850" w:type="dxa"/>
            <w:gridSpan w:val="2"/>
            <w:shd w:val="clear" w:color="auto" w:fill="auto"/>
          </w:tcPr>
          <w:p w:rsidR="00DD612E"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1/3</w:t>
            </w:r>
          </w:p>
        </w:tc>
        <w:tc>
          <w:tcPr>
            <w:tcW w:w="1134" w:type="dxa"/>
            <w:gridSpan w:val="2"/>
            <w:shd w:val="clear" w:color="auto" w:fill="D0CECE" w:themeFill="background2" w:themeFillShade="E6"/>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0.3219 (~1/3)</w:t>
            </w:r>
          </w:p>
        </w:tc>
        <w:tc>
          <w:tcPr>
            <w:tcW w:w="1134" w:type="dxa"/>
            <w:gridSpan w:val="2"/>
            <w:shd w:val="clear" w:color="auto" w:fill="D0CECE" w:themeFill="background2" w:themeFillShade="E6"/>
          </w:tcPr>
          <w:p w:rsidR="00DD612E"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1/2</w:t>
            </w:r>
          </w:p>
        </w:tc>
      </w:tr>
      <w:tr w:rsidR="00DD612E" w:rsidRPr="002B6D95" w:rsidTr="00C17FE2">
        <w:trPr>
          <w:gridAfter w:val="1"/>
          <w:wAfter w:w="7" w:type="dxa"/>
          <w:trHeight w:val="227"/>
          <w:jc w:val="center"/>
        </w:trPr>
        <w:tc>
          <w:tcPr>
            <w:cnfStyle w:val="001000000000" w:firstRow="0" w:lastRow="0" w:firstColumn="1" w:lastColumn="0" w:oddVBand="0" w:evenVBand="0" w:oddHBand="0" w:evenHBand="0" w:firstRowFirstColumn="0" w:firstRowLastColumn="0" w:lastRowFirstColumn="0" w:lastRowLastColumn="0"/>
            <w:tcW w:w="951" w:type="dxa"/>
            <w:noWrap/>
            <w:hideMark/>
          </w:tcPr>
          <w:p w:rsidR="00DD612E" w:rsidRPr="002B6D95" w:rsidRDefault="00DD612E" w:rsidP="00C618C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D-F</w:t>
            </w:r>
          </w:p>
        </w:tc>
        <w:tc>
          <w:tcPr>
            <w:tcW w:w="775" w:type="dxa"/>
            <w:shd w:val="clear" w:color="auto" w:fill="FFFFFF" w:themeFill="background1"/>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1/4</w:t>
            </w:r>
          </w:p>
        </w:tc>
        <w:tc>
          <w:tcPr>
            <w:tcW w:w="1134" w:type="dxa"/>
            <w:gridSpan w:val="2"/>
            <w:shd w:val="clear" w:color="auto" w:fill="D0CECE" w:themeFill="background2" w:themeFillShade="E6"/>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 xml:space="preserve">0.3470 </w:t>
            </w:r>
            <w:r>
              <w:rPr>
                <w:rFonts w:ascii="Times New Roman" w:eastAsia="Times New Roman" w:hAnsi="Times New Roman"/>
                <w:color w:val="000000"/>
                <w:sz w:val="16"/>
                <w:szCs w:val="16"/>
                <w:lang w:val="en-US" w:eastAsia="pt-BR"/>
              </w:rPr>
              <w:t>(~1/3</w:t>
            </w:r>
            <w:r w:rsidRPr="00062873">
              <w:rPr>
                <w:rFonts w:ascii="Times New Roman" w:eastAsia="Times New Roman" w:hAnsi="Times New Roman"/>
                <w:color w:val="000000"/>
                <w:sz w:val="16"/>
                <w:szCs w:val="16"/>
                <w:lang w:val="en-US" w:eastAsia="pt-BR"/>
              </w:rPr>
              <w:t>)</w:t>
            </w:r>
          </w:p>
        </w:tc>
        <w:tc>
          <w:tcPr>
            <w:tcW w:w="850" w:type="dxa"/>
            <w:gridSpan w:val="2"/>
            <w:shd w:val="clear" w:color="auto" w:fill="auto"/>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1/4</w:t>
            </w:r>
          </w:p>
        </w:tc>
        <w:tc>
          <w:tcPr>
            <w:tcW w:w="1134" w:type="dxa"/>
            <w:gridSpan w:val="2"/>
            <w:shd w:val="clear" w:color="auto" w:fill="D0CECE" w:themeFill="background2" w:themeFillShade="E6"/>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0.6830</w:t>
            </w:r>
            <w:r>
              <w:rPr>
                <w:rFonts w:ascii="Times New Roman" w:eastAsia="Times New Roman" w:hAnsi="Times New Roman"/>
                <w:color w:val="000000"/>
                <w:sz w:val="16"/>
                <w:szCs w:val="16"/>
                <w:lang w:val="en-US" w:eastAsia="pt-BR"/>
              </w:rPr>
              <w:t xml:space="preserve"> (~1</w:t>
            </w:r>
            <w:r w:rsidRPr="00062873">
              <w:rPr>
                <w:rFonts w:ascii="Times New Roman" w:eastAsia="Times New Roman" w:hAnsi="Times New Roman"/>
                <w:color w:val="000000"/>
                <w:sz w:val="16"/>
                <w:szCs w:val="16"/>
                <w:lang w:val="en-US" w:eastAsia="pt-BR"/>
              </w:rPr>
              <w:t>)</w:t>
            </w:r>
          </w:p>
        </w:tc>
        <w:tc>
          <w:tcPr>
            <w:tcW w:w="850" w:type="dxa"/>
            <w:gridSpan w:val="2"/>
            <w:shd w:val="clear" w:color="auto" w:fill="FFFFFF" w:themeFill="background1"/>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1/4</w:t>
            </w:r>
          </w:p>
        </w:tc>
        <w:tc>
          <w:tcPr>
            <w:tcW w:w="850" w:type="dxa"/>
            <w:gridSpan w:val="2"/>
            <w:shd w:val="clear" w:color="auto" w:fill="D0CECE" w:themeFill="background2" w:themeFillShade="E6"/>
          </w:tcPr>
          <w:p w:rsidR="00DD612E"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1/3</w:t>
            </w:r>
          </w:p>
        </w:tc>
        <w:tc>
          <w:tcPr>
            <w:tcW w:w="1134" w:type="dxa"/>
            <w:gridSpan w:val="2"/>
            <w:shd w:val="clear" w:color="auto" w:fill="D0CECE" w:themeFill="background2" w:themeFillShade="E6"/>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0.2557 (~1/4)</w:t>
            </w:r>
          </w:p>
        </w:tc>
        <w:tc>
          <w:tcPr>
            <w:tcW w:w="1134" w:type="dxa"/>
            <w:gridSpan w:val="2"/>
            <w:shd w:val="clear" w:color="auto" w:fill="D0CECE" w:themeFill="background2" w:themeFillShade="E6"/>
          </w:tcPr>
          <w:p w:rsidR="00DD612E"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1/3</w:t>
            </w:r>
          </w:p>
        </w:tc>
      </w:tr>
      <w:tr w:rsidR="00DD612E" w:rsidRPr="002B6D95" w:rsidTr="00C17FE2">
        <w:trPr>
          <w:gridAfter w:val="1"/>
          <w:cnfStyle w:val="000000100000" w:firstRow="0" w:lastRow="0" w:firstColumn="0" w:lastColumn="0" w:oddVBand="0" w:evenVBand="0" w:oddHBand="1" w:evenHBand="0" w:firstRowFirstColumn="0" w:firstRowLastColumn="0" w:lastRowFirstColumn="0" w:lastRowLastColumn="0"/>
          <w:wAfter w:w="7" w:type="dxa"/>
          <w:trHeight w:val="227"/>
          <w:jc w:val="center"/>
        </w:trPr>
        <w:tc>
          <w:tcPr>
            <w:cnfStyle w:val="001000000000" w:firstRow="0" w:lastRow="0" w:firstColumn="1" w:lastColumn="0" w:oddVBand="0" w:evenVBand="0" w:oddHBand="0" w:evenHBand="0" w:firstRowFirstColumn="0" w:firstRowLastColumn="0" w:lastRowFirstColumn="0" w:lastRowLastColumn="0"/>
            <w:tcW w:w="951" w:type="dxa"/>
            <w:noWrap/>
            <w:hideMark/>
          </w:tcPr>
          <w:p w:rsidR="00DD612E" w:rsidRPr="002B6D95" w:rsidRDefault="00DD612E" w:rsidP="00C618C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D-G</w:t>
            </w:r>
          </w:p>
        </w:tc>
        <w:tc>
          <w:tcPr>
            <w:tcW w:w="775" w:type="dxa"/>
            <w:shd w:val="clear" w:color="auto" w:fill="FFFFFF" w:themeFill="background1"/>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1/7</w:t>
            </w:r>
          </w:p>
        </w:tc>
        <w:tc>
          <w:tcPr>
            <w:tcW w:w="1134" w:type="dxa"/>
            <w:gridSpan w:val="2"/>
            <w:shd w:val="clear" w:color="auto" w:fill="D0CECE" w:themeFill="background2" w:themeFillShade="E6"/>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 xml:space="preserve">0.1220 </w:t>
            </w:r>
            <w:r>
              <w:rPr>
                <w:rFonts w:ascii="Times New Roman" w:eastAsia="Times New Roman" w:hAnsi="Times New Roman"/>
                <w:color w:val="000000"/>
                <w:sz w:val="16"/>
                <w:szCs w:val="16"/>
                <w:lang w:val="en-US" w:eastAsia="pt-BR"/>
              </w:rPr>
              <w:t>(~1/8</w:t>
            </w:r>
            <w:r w:rsidRPr="00062873">
              <w:rPr>
                <w:rFonts w:ascii="Times New Roman" w:eastAsia="Times New Roman" w:hAnsi="Times New Roman"/>
                <w:color w:val="000000"/>
                <w:sz w:val="16"/>
                <w:szCs w:val="16"/>
                <w:lang w:val="en-US" w:eastAsia="pt-BR"/>
              </w:rPr>
              <w:t>)</w:t>
            </w:r>
          </w:p>
        </w:tc>
        <w:tc>
          <w:tcPr>
            <w:tcW w:w="850" w:type="dxa"/>
            <w:gridSpan w:val="2"/>
            <w:shd w:val="clear" w:color="auto" w:fill="auto"/>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1/7</w:t>
            </w:r>
          </w:p>
        </w:tc>
        <w:tc>
          <w:tcPr>
            <w:tcW w:w="1134" w:type="dxa"/>
            <w:gridSpan w:val="2"/>
            <w:shd w:val="clear" w:color="auto" w:fill="D0CECE" w:themeFill="background2" w:themeFillShade="E6"/>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1.1806</w:t>
            </w:r>
            <w:r>
              <w:rPr>
                <w:rFonts w:ascii="Times New Roman" w:eastAsia="Times New Roman" w:hAnsi="Times New Roman"/>
                <w:color w:val="000000"/>
                <w:sz w:val="16"/>
                <w:szCs w:val="16"/>
                <w:lang w:val="en-US" w:eastAsia="pt-BR"/>
              </w:rPr>
              <w:t xml:space="preserve"> (~1</w:t>
            </w:r>
            <w:r w:rsidRPr="00062873">
              <w:rPr>
                <w:rFonts w:ascii="Times New Roman" w:eastAsia="Times New Roman" w:hAnsi="Times New Roman"/>
                <w:color w:val="000000"/>
                <w:sz w:val="16"/>
                <w:szCs w:val="16"/>
                <w:lang w:val="en-US" w:eastAsia="pt-BR"/>
              </w:rPr>
              <w:t>)</w:t>
            </w:r>
          </w:p>
        </w:tc>
        <w:tc>
          <w:tcPr>
            <w:tcW w:w="850" w:type="dxa"/>
            <w:gridSpan w:val="2"/>
            <w:shd w:val="clear" w:color="auto" w:fill="FFFFFF" w:themeFill="background1"/>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1/7</w:t>
            </w:r>
          </w:p>
        </w:tc>
        <w:tc>
          <w:tcPr>
            <w:tcW w:w="850" w:type="dxa"/>
            <w:gridSpan w:val="2"/>
            <w:shd w:val="clear" w:color="auto" w:fill="auto"/>
          </w:tcPr>
          <w:p w:rsidR="00DD612E"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1/7</w:t>
            </w:r>
          </w:p>
        </w:tc>
        <w:tc>
          <w:tcPr>
            <w:tcW w:w="1134" w:type="dxa"/>
            <w:gridSpan w:val="2"/>
            <w:shd w:val="clear" w:color="auto" w:fill="D0CECE" w:themeFill="background2" w:themeFillShade="E6"/>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0.1570 (~1/6)</w:t>
            </w:r>
          </w:p>
        </w:tc>
        <w:tc>
          <w:tcPr>
            <w:tcW w:w="1134" w:type="dxa"/>
            <w:gridSpan w:val="2"/>
            <w:shd w:val="clear" w:color="auto" w:fill="D0CECE" w:themeFill="background2" w:themeFillShade="E6"/>
          </w:tcPr>
          <w:p w:rsidR="00DD612E"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1/6</w:t>
            </w:r>
          </w:p>
        </w:tc>
      </w:tr>
      <w:tr w:rsidR="00DD612E" w:rsidRPr="002B6D95" w:rsidTr="00C17FE2">
        <w:trPr>
          <w:gridAfter w:val="1"/>
          <w:wAfter w:w="7" w:type="dxa"/>
          <w:trHeight w:val="227"/>
          <w:jc w:val="center"/>
        </w:trPr>
        <w:tc>
          <w:tcPr>
            <w:cnfStyle w:val="001000000000" w:firstRow="0" w:lastRow="0" w:firstColumn="1" w:lastColumn="0" w:oddVBand="0" w:evenVBand="0" w:oddHBand="0" w:evenHBand="0" w:firstRowFirstColumn="0" w:firstRowLastColumn="0" w:lastRowFirstColumn="0" w:lastRowLastColumn="0"/>
            <w:tcW w:w="951" w:type="dxa"/>
            <w:noWrap/>
            <w:hideMark/>
          </w:tcPr>
          <w:p w:rsidR="00DD612E" w:rsidRPr="002B6D95" w:rsidRDefault="00DD612E" w:rsidP="00C618C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D-H</w:t>
            </w:r>
          </w:p>
        </w:tc>
        <w:tc>
          <w:tcPr>
            <w:tcW w:w="775" w:type="dxa"/>
            <w:shd w:val="clear" w:color="auto" w:fill="FFFFFF" w:themeFill="background1"/>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1/8</w:t>
            </w:r>
          </w:p>
        </w:tc>
        <w:tc>
          <w:tcPr>
            <w:tcW w:w="1134" w:type="dxa"/>
            <w:gridSpan w:val="2"/>
            <w:shd w:val="clear" w:color="auto" w:fill="D0CECE" w:themeFill="background2" w:themeFillShade="E6"/>
          </w:tcPr>
          <w:p w:rsidR="00DD612E" w:rsidRPr="009575C4"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9575C4">
              <w:rPr>
                <w:rFonts w:ascii="Times New Roman" w:eastAsia="Times New Roman" w:hAnsi="Times New Roman"/>
                <w:color w:val="000000"/>
                <w:sz w:val="16"/>
                <w:szCs w:val="16"/>
                <w:lang w:eastAsia="pt-BR"/>
              </w:rPr>
              <w:t>0.0810</w:t>
            </w:r>
            <w:r w:rsidRPr="009575C4">
              <w:rPr>
                <w:rFonts w:ascii="Times New Roman" w:eastAsia="Times New Roman" w:hAnsi="Times New Roman"/>
                <w:color w:val="000000"/>
                <w:sz w:val="16"/>
                <w:szCs w:val="16"/>
                <w:lang w:val="en-US" w:eastAsia="pt-BR"/>
              </w:rPr>
              <w:t>(~1/12)</w:t>
            </w:r>
          </w:p>
        </w:tc>
        <w:tc>
          <w:tcPr>
            <w:tcW w:w="850" w:type="dxa"/>
            <w:gridSpan w:val="2"/>
            <w:shd w:val="clear" w:color="auto" w:fill="auto"/>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1/8</w:t>
            </w:r>
          </w:p>
        </w:tc>
        <w:tc>
          <w:tcPr>
            <w:tcW w:w="1134" w:type="dxa"/>
            <w:gridSpan w:val="2"/>
            <w:shd w:val="clear" w:color="auto" w:fill="D0CECE" w:themeFill="background2" w:themeFillShade="E6"/>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1.6894</w:t>
            </w:r>
            <w:r>
              <w:rPr>
                <w:rFonts w:ascii="Times New Roman" w:eastAsia="Times New Roman" w:hAnsi="Times New Roman"/>
                <w:color w:val="000000"/>
                <w:sz w:val="16"/>
                <w:szCs w:val="16"/>
                <w:lang w:val="en-US" w:eastAsia="pt-BR"/>
              </w:rPr>
              <w:t xml:space="preserve"> (~2</w:t>
            </w:r>
            <w:r w:rsidRPr="00062873">
              <w:rPr>
                <w:rFonts w:ascii="Times New Roman" w:eastAsia="Times New Roman" w:hAnsi="Times New Roman"/>
                <w:color w:val="000000"/>
                <w:sz w:val="16"/>
                <w:szCs w:val="16"/>
                <w:lang w:val="en-US" w:eastAsia="pt-BR"/>
              </w:rPr>
              <w:t>)</w:t>
            </w:r>
          </w:p>
        </w:tc>
        <w:tc>
          <w:tcPr>
            <w:tcW w:w="850" w:type="dxa"/>
            <w:gridSpan w:val="2"/>
            <w:shd w:val="clear" w:color="auto" w:fill="FFFFFF" w:themeFill="background1"/>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1/8</w:t>
            </w:r>
          </w:p>
        </w:tc>
        <w:tc>
          <w:tcPr>
            <w:tcW w:w="850" w:type="dxa"/>
            <w:gridSpan w:val="2"/>
            <w:shd w:val="clear" w:color="auto" w:fill="auto"/>
          </w:tcPr>
          <w:p w:rsidR="00DD612E"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1/8</w:t>
            </w:r>
          </w:p>
        </w:tc>
        <w:tc>
          <w:tcPr>
            <w:tcW w:w="1134" w:type="dxa"/>
            <w:gridSpan w:val="2"/>
            <w:shd w:val="clear" w:color="auto" w:fill="D0CECE" w:themeFill="background2" w:themeFillShade="E6"/>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0.1155 (~1/9)</w:t>
            </w:r>
          </w:p>
        </w:tc>
        <w:tc>
          <w:tcPr>
            <w:tcW w:w="1134" w:type="dxa"/>
            <w:gridSpan w:val="2"/>
            <w:shd w:val="clear" w:color="auto" w:fill="D0CECE" w:themeFill="background2" w:themeFillShade="E6"/>
          </w:tcPr>
          <w:p w:rsidR="00DD612E"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1/9</w:t>
            </w:r>
          </w:p>
        </w:tc>
      </w:tr>
      <w:tr w:rsidR="00DD612E" w:rsidRPr="002B6D95" w:rsidTr="00C17FE2">
        <w:trPr>
          <w:gridAfter w:val="1"/>
          <w:cnfStyle w:val="000000100000" w:firstRow="0" w:lastRow="0" w:firstColumn="0" w:lastColumn="0" w:oddVBand="0" w:evenVBand="0" w:oddHBand="1" w:evenHBand="0" w:firstRowFirstColumn="0" w:firstRowLastColumn="0" w:lastRowFirstColumn="0" w:lastRowLastColumn="0"/>
          <w:wAfter w:w="7" w:type="dxa"/>
          <w:trHeight w:val="227"/>
          <w:jc w:val="center"/>
        </w:trPr>
        <w:tc>
          <w:tcPr>
            <w:cnfStyle w:val="001000000000" w:firstRow="0" w:lastRow="0" w:firstColumn="1" w:lastColumn="0" w:oddVBand="0" w:evenVBand="0" w:oddHBand="0" w:evenHBand="0" w:firstRowFirstColumn="0" w:firstRowLastColumn="0" w:lastRowFirstColumn="0" w:lastRowLastColumn="0"/>
            <w:tcW w:w="951" w:type="dxa"/>
            <w:noWrap/>
            <w:hideMark/>
          </w:tcPr>
          <w:p w:rsidR="00DD612E" w:rsidRPr="002B6D95" w:rsidRDefault="00DD612E" w:rsidP="00C618C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E-F</w:t>
            </w:r>
          </w:p>
        </w:tc>
        <w:tc>
          <w:tcPr>
            <w:tcW w:w="775" w:type="dxa"/>
            <w:shd w:val="clear" w:color="auto" w:fill="FFFFFF" w:themeFill="background1"/>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1/2</w:t>
            </w:r>
          </w:p>
        </w:tc>
        <w:tc>
          <w:tcPr>
            <w:tcW w:w="1134" w:type="dxa"/>
            <w:gridSpan w:val="2"/>
            <w:shd w:val="clear" w:color="auto" w:fill="D0CECE" w:themeFill="background2" w:themeFillShade="E6"/>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 xml:space="preserve">0.6540 </w:t>
            </w:r>
            <w:r>
              <w:rPr>
                <w:rFonts w:ascii="Times New Roman" w:eastAsia="Times New Roman" w:hAnsi="Times New Roman"/>
                <w:color w:val="000000"/>
                <w:sz w:val="16"/>
                <w:szCs w:val="16"/>
                <w:lang w:val="en-US" w:eastAsia="pt-BR"/>
              </w:rPr>
              <w:t>(~1/2</w:t>
            </w:r>
            <w:r w:rsidRPr="00062873">
              <w:rPr>
                <w:rFonts w:ascii="Times New Roman" w:eastAsia="Times New Roman" w:hAnsi="Times New Roman"/>
                <w:color w:val="000000"/>
                <w:sz w:val="16"/>
                <w:szCs w:val="16"/>
                <w:lang w:val="en-US" w:eastAsia="pt-BR"/>
              </w:rPr>
              <w:t>)</w:t>
            </w:r>
          </w:p>
        </w:tc>
        <w:tc>
          <w:tcPr>
            <w:tcW w:w="850" w:type="dxa"/>
            <w:gridSpan w:val="2"/>
            <w:shd w:val="clear" w:color="auto" w:fill="auto"/>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1/2</w:t>
            </w:r>
          </w:p>
        </w:tc>
        <w:tc>
          <w:tcPr>
            <w:tcW w:w="1134" w:type="dxa"/>
            <w:gridSpan w:val="2"/>
            <w:shd w:val="clear" w:color="auto" w:fill="D0CECE" w:themeFill="background2" w:themeFillShade="E6"/>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0.7382</w:t>
            </w:r>
            <w:r>
              <w:rPr>
                <w:rFonts w:ascii="Times New Roman" w:eastAsia="Times New Roman" w:hAnsi="Times New Roman"/>
                <w:color w:val="000000"/>
                <w:sz w:val="16"/>
                <w:szCs w:val="16"/>
                <w:lang w:val="en-US" w:eastAsia="pt-BR"/>
              </w:rPr>
              <w:t xml:space="preserve"> (~1</w:t>
            </w:r>
            <w:r w:rsidRPr="00062873">
              <w:rPr>
                <w:rFonts w:ascii="Times New Roman" w:eastAsia="Times New Roman" w:hAnsi="Times New Roman"/>
                <w:color w:val="000000"/>
                <w:sz w:val="16"/>
                <w:szCs w:val="16"/>
                <w:lang w:val="en-US" w:eastAsia="pt-BR"/>
              </w:rPr>
              <w:t>)</w:t>
            </w:r>
          </w:p>
        </w:tc>
        <w:tc>
          <w:tcPr>
            <w:tcW w:w="850" w:type="dxa"/>
            <w:gridSpan w:val="2"/>
            <w:shd w:val="clear" w:color="auto" w:fill="FFFFFF" w:themeFill="background1"/>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1/2</w:t>
            </w:r>
          </w:p>
        </w:tc>
        <w:tc>
          <w:tcPr>
            <w:tcW w:w="850" w:type="dxa"/>
            <w:gridSpan w:val="2"/>
            <w:shd w:val="clear" w:color="auto" w:fill="auto"/>
          </w:tcPr>
          <w:p w:rsidR="00DD612E"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1/2</w:t>
            </w:r>
          </w:p>
        </w:tc>
        <w:tc>
          <w:tcPr>
            <w:tcW w:w="1134" w:type="dxa"/>
            <w:gridSpan w:val="2"/>
            <w:shd w:val="clear" w:color="auto" w:fill="D0CECE" w:themeFill="background2" w:themeFillShade="E6"/>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0.5743 (~1/2)</w:t>
            </w:r>
          </w:p>
        </w:tc>
        <w:tc>
          <w:tcPr>
            <w:tcW w:w="1134" w:type="dxa"/>
            <w:gridSpan w:val="2"/>
            <w:shd w:val="clear" w:color="auto" w:fill="FFFFFF" w:themeFill="background1"/>
          </w:tcPr>
          <w:p w:rsidR="00DD612E"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1/2</w:t>
            </w:r>
          </w:p>
        </w:tc>
      </w:tr>
      <w:tr w:rsidR="00DD612E" w:rsidRPr="002B6D95" w:rsidTr="00C17FE2">
        <w:trPr>
          <w:gridAfter w:val="1"/>
          <w:wAfter w:w="7" w:type="dxa"/>
          <w:trHeight w:val="227"/>
          <w:jc w:val="center"/>
        </w:trPr>
        <w:tc>
          <w:tcPr>
            <w:cnfStyle w:val="001000000000" w:firstRow="0" w:lastRow="0" w:firstColumn="1" w:lastColumn="0" w:oddVBand="0" w:evenVBand="0" w:oddHBand="0" w:evenHBand="0" w:firstRowFirstColumn="0" w:firstRowLastColumn="0" w:lastRowFirstColumn="0" w:lastRowLastColumn="0"/>
            <w:tcW w:w="951" w:type="dxa"/>
            <w:noWrap/>
            <w:hideMark/>
          </w:tcPr>
          <w:p w:rsidR="00DD612E" w:rsidRPr="002B6D95" w:rsidRDefault="00DD612E" w:rsidP="00C618C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E-G</w:t>
            </w:r>
          </w:p>
        </w:tc>
        <w:tc>
          <w:tcPr>
            <w:tcW w:w="775" w:type="dxa"/>
            <w:shd w:val="clear" w:color="auto" w:fill="FFFFFF" w:themeFill="background1"/>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1/5</w:t>
            </w:r>
          </w:p>
        </w:tc>
        <w:tc>
          <w:tcPr>
            <w:tcW w:w="1134" w:type="dxa"/>
            <w:gridSpan w:val="2"/>
            <w:shd w:val="clear" w:color="auto" w:fill="D0CECE" w:themeFill="background2" w:themeFillShade="E6"/>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 xml:space="preserve">0.1930 </w:t>
            </w:r>
            <w:r>
              <w:rPr>
                <w:rFonts w:ascii="Times New Roman" w:eastAsia="Times New Roman" w:hAnsi="Times New Roman"/>
                <w:color w:val="000000"/>
                <w:sz w:val="16"/>
                <w:szCs w:val="16"/>
                <w:lang w:val="en-US" w:eastAsia="pt-BR"/>
              </w:rPr>
              <w:t>(~1/5</w:t>
            </w:r>
            <w:r w:rsidRPr="00062873">
              <w:rPr>
                <w:rFonts w:ascii="Times New Roman" w:eastAsia="Times New Roman" w:hAnsi="Times New Roman"/>
                <w:color w:val="000000"/>
                <w:sz w:val="16"/>
                <w:szCs w:val="16"/>
                <w:lang w:val="en-US" w:eastAsia="pt-BR"/>
              </w:rPr>
              <w:t>)</w:t>
            </w:r>
          </w:p>
        </w:tc>
        <w:tc>
          <w:tcPr>
            <w:tcW w:w="850" w:type="dxa"/>
            <w:gridSpan w:val="2"/>
            <w:shd w:val="clear" w:color="auto" w:fill="auto"/>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1/5</w:t>
            </w:r>
          </w:p>
        </w:tc>
        <w:tc>
          <w:tcPr>
            <w:tcW w:w="1134" w:type="dxa"/>
            <w:gridSpan w:val="2"/>
            <w:shd w:val="clear" w:color="auto" w:fill="D0CECE" w:themeFill="background2" w:themeFillShade="E6"/>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1.0374</w:t>
            </w:r>
            <w:r>
              <w:rPr>
                <w:rFonts w:ascii="Times New Roman" w:eastAsia="Times New Roman" w:hAnsi="Times New Roman"/>
                <w:color w:val="000000"/>
                <w:sz w:val="16"/>
                <w:szCs w:val="16"/>
                <w:lang w:val="en-US" w:eastAsia="pt-BR"/>
              </w:rPr>
              <w:t xml:space="preserve"> (~1</w:t>
            </w:r>
            <w:r w:rsidRPr="00062873">
              <w:rPr>
                <w:rFonts w:ascii="Times New Roman" w:eastAsia="Times New Roman" w:hAnsi="Times New Roman"/>
                <w:color w:val="000000"/>
                <w:sz w:val="16"/>
                <w:szCs w:val="16"/>
                <w:lang w:val="en-US" w:eastAsia="pt-BR"/>
              </w:rPr>
              <w:t>)</w:t>
            </w:r>
          </w:p>
        </w:tc>
        <w:tc>
          <w:tcPr>
            <w:tcW w:w="850" w:type="dxa"/>
            <w:gridSpan w:val="2"/>
            <w:shd w:val="clear" w:color="auto" w:fill="FFFFFF" w:themeFill="background1"/>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1/5</w:t>
            </w:r>
          </w:p>
        </w:tc>
        <w:tc>
          <w:tcPr>
            <w:tcW w:w="850" w:type="dxa"/>
            <w:gridSpan w:val="2"/>
            <w:shd w:val="clear" w:color="auto" w:fill="auto"/>
          </w:tcPr>
          <w:p w:rsidR="00DD612E"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1/5</w:t>
            </w:r>
          </w:p>
        </w:tc>
        <w:tc>
          <w:tcPr>
            <w:tcW w:w="1134" w:type="dxa"/>
            <w:gridSpan w:val="2"/>
            <w:shd w:val="clear" w:color="auto" w:fill="D0CECE" w:themeFill="background2" w:themeFillShade="E6"/>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0.2651 (~1/4)</w:t>
            </w:r>
          </w:p>
        </w:tc>
        <w:tc>
          <w:tcPr>
            <w:tcW w:w="1134" w:type="dxa"/>
            <w:gridSpan w:val="2"/>
            <w:shd w:val="clear" w:color="auto" w:fill="FFFFFF" w:themeFill="background1"/>
          </w:tcPr>
          <w:p w:rsidR="00DD612E"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1/5</w:t>
            </w:r>
          </w:p>
        </w:tc>
      </w:tr>
      <w:tr w:rsidR="00DD612E" w:rsidRPr="002B6D95" w:rsidTr="00C17FE2">
        <w:trPr>
          <w:gridAfter w:val="1"/>
          <w:cnfStyle w:val="000000100000" w:firstRow="0" w:lastRow="0" w:firstColumn="0" w:lastColumn="0" w:oddVBand="0" w:evenVBand="0" w:oddHBand="1" w:evenHBand="0" w:firstRowFirstColumn="0" w:firstRowLastColumn="0" w:lastRowFirstColumn="0" w:lastRowLastColumn="0"/>
          <w:wAfter w:w="7" w:type="dxa"/>
          <w:trHeight w:val="227"/>
          <w:jc w:val="center"/>
        </w:trPr>
        <w:tc>
          <w:tcPr>
            <w:cnfStyle w:val="001000000000" w:firstRow="0" w:lastRow="0" w:firstColumn="1" w:lastColumn="0" w:oddVBand="0" w:evenVBand="0" w:oddHBand="0" w:evenHBand="0" w:firstRowFirstColumn="0" w:firstRowLastColumn="0" w:lastRowFirstColumn="0" w:lastRowLastColumn="0"/>
            <w:tcW w:w="951" w:type="dxa"/>
            <w:noWrap/>
            <w:hideMark/>
          </w:tcPr>
          <w:p w:rsidR="00DD612E" w:rsidRPr="002B6D95" w:rsidRDefault="00DD612E" w:rsidP="00C618C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E-H</w:t>
            </w:r>
          </w:p>
        </w:tc>
        <w:tc>
          <w:tcPr>
            <w:tcW w:w="775" w:type="dxa"/>
            <w:shd w:val="clear" w:color="auto" w:fill="FFFFFF" w:themeFill="background1"/>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1/6</w:t>
            </w:r>
          </w:p>
        </w:tc>
        <w:tc>
          <w:tcPr>
            <w:tcW w:w="1134" w:type="dxa"/>
            <w:gridSpan w:val="2"/>
            <w:shd w:val="clear" w:color="auto" w:fill="D0CECE" w:themeFill="background2" w:themeFillShade="E6"/>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0.1250</w:t>
            </w:r>
            <w:r>
              <w:rPr>
                <w:rFonts w:ascii="Times New Roman" w:eastAsia="Times New Roman" w:hAnsi="Times New Roman"/>
                <w:color w:val="000000"/>
                <w:sz w:val="16"/>
                <w:szCs w:val="16"/>
                <w:lang w:val="en-US" w:eastAsia="pt-BR"/>
              </w:rPr>
              <w:t xml:space="preserve"> (~1/8</w:t>
            </w:r>
            <w:r w:rsidRPr="00062873">
              <w:rPr>
                <w:rFonts w:ascii="Times New Roman" w:eastAsia="Times New Roman" w:hAnsi="Times New Roman"/>
                <w:color w:val="000000"/>
                <w:sz w:val="16"/>
                <w:szCs w:val="16"/>
                <w:lang w:val="en-US" w:eastAsia="pt-BR"/>
              </w:rPr>
              <w:t>)</w:t>
            </w:r>
          </w:p>
        </w:tc>
        <w:tc>
          <w:tcPr>
            <w:tcW w:w="850" w:type="dxa"/>
            <w:gridSpan w:val="2"/>
            <w:shd w:val="clear" w:color="auto" w:fill="auto"/>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1/6</w:t>
            </w:r>
          </w:p>
        </w:tc>
        <w:tc>
          <w:tcPr>
            <w:tcW w:w="1134" w:type="dxa"/>
            <w:gridSpan w:val="2"/>
            <w:shd w:val="clear" w:color="auto" w:fill="D0CECE" w:themeFill="background2" w:themeFillShade="E6"/>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1.3944</w:t>
            </w:r>
            <w:r>
              <w:rPr>
                <w:rFonts w:ascii="Times New Roman" w:eastAsia="Times New Roman" w:hAnsi="Times New Roman"/>
                <w:color w:val="000000"/>
                <w:sz w:val="16"/>
                <w:szCs w:val="16"/>
                <w:lang w:val="en-US" w:eastAsia="pt-BR"/>
              </w:rPr>
              <w:t xml:space="preserve"> (~1</w:t>
            </w:r>
            <w:r w:rsidRPr="00062873">
              <w:rPr>
                <w:rFonts w:ascii="Times New Roman" w:eastAsia="Times New Roman" w:hAnsi="Times New Roman"/>
                <w:color w:val="000000"/>
                <w:sz w:val="16"/>
                <w:szCs w:val="16"/>
                <w:lang w:val="en-US" w:eastAsia="pt-BR"/>
              </w:rPr>
              <w:t>)</w:t>
            </w:r>
          </w:p>
        </w:tc>
        <w:tc>
          <w:tcPr>
            <w:tcW w:w="850" w:type="dxa"/>
            <w:gridSpan w:val="2"/>
            <w:shd w:val="clear" w:color="auto" w:fill="FFFFFF" w:themeFill="background1"/>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1/6</w:t>
            </w:r>
          </w:p>
        </w:tc>
        <w:tc>
          <w:tcPr>
            <w:tcW w:w="850" w:type="dxa"/>
            <w:gridSpan w:val="2"/>
            <w:shd w:val="clear" w:color="auto" w:fill="auto"/>
          </w:tcPr>
          <w:p w:rsidR="00DD612E"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1/6</w:t>
            </w:r>
          </w:p>
        </w:tc>
        <w:tc>
          <w:tcPr>
            <w:tcW w:w="1134" w:type="dxa"/>
            <w:gridSpan w:val="2"/>
            <w:shd w:val="clear" w:color="auto" w:fill="D0CECE" w:themeFill="background2" w:themeFillShade="E6"/>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0.1876 (~1/5)</w:t>
            </w:r>
          </w:p>
        </w:tc>
        <w:tc>
          <w:tcPr>
            <w:tcW w:w="1134" w:type="dxa"/>
            <w:gridSpan w:val="2"/>
            <w:shd w:val="clear" w:color="auto" w:fill="D0CECE" w:themeFill="background2" w:themeFillShade="E6"/>
          </w:tcPr>
          <w:p w:rsidR="00DD612E"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1/7</w:t>
            </w:r>
          </w:p>
        </w:tc>
      </w:tr>
      <w:tr w:rsidR="00DD612E" w:rsidRPr="002B6D95" w:rsidTr="00C17FE2">
        <w:trPr>
          <w:gridAfter w:val="1"/>
          <w:wAfter w:w="7" w:type="dxa"/>
          <w:trHeight w:val="227"/>
          <w:jc w:val="center"/>
        </w:trPr>
        <w:tc>
          <w:tcPr>
            <w:cnfStyle w:val="001000000000" w:firstRow="0" w:lastRow="0" w:firstColumn="1" w:lastColumn="0" w:oddVBand="0" w:evenVBand="0" w:oddHBand="0" w:evenHBand="0" w:firstRowFirstColumn="0" w:firstRowLastColumn="0" w:lastRowFirstColumn="0" w:lastRowLastColumn="0"/>
            <w:tcW w:w="951" w:type="dxa"/>
            <w:noWrap/>
            <w:hideMark/>
          </w:tcPr>
          <w:p w:rsidR="00DD612E" w:rsidRPr="002B6D95" w:rsidRDefault="00DD612E" w:rsidP="00C618C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F-G</w:t>
            </w:r>
          </w:p>
        </w:tc>
        <w:tc>
          <w:tcPr>
            <w:tcW w:w="775" w:type="dxa"/>
            <w:shd w:val="clear" w:color="auto" w:fill="FFFFFF" w:themeFill="background1"/>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1/5</w:t>
            </w:r>
          </w:p>
        </w:tc>
        <w:tc>
          <w:tcPr>
            <w:tcW w:w="1134" w:type="dxa"/>
            <w:gridSpan w:val="2"/>
            <w:shd w:val="clear" w:color="auto" w:fill="D0CECE" w:themeFill="background2" w:themeFillShade="E6"/>
          </w:tcPr>
          <w:p w:rsidR="00DD612E" w:rsidRPr="00513BED"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sidRPr="00513BED">
              <w:rPr>
                <w:rFonts w:ascii="Times New Roman" w:eastAsia="Times New Roman" w:hAnsi="Times New Roman"/>
                <w:color w:val="000000"/>
                <w:sz w:val="16"/>
                <w:szCs w:val="16"/>
                <w:lang w:eastAsia="pt-BR"/>
              </w:rPr>
              <w:t>0.2090</w:t>
            </w:r>
            <w:r>
              <w:rPr>
                <w:rFonts w:ascii="Times New Roman" w:eastAsia="Times New Roman" w:hAnsi="Times New Roman"/>
                <w:color w:val="000000"/>
                <w:sz w:val="16"/>
                <w:szCs w:val="16"/>
                <w:lang w:val="en-US" w:eastAsia="pt-BR"/>
              </w:rPr>
              <w:t xml:space="preserve"> (~1/5</w:t>
            </w:r>
            <w:r w:rsidRPr="00062873">
              <w:rPr>
                <w:rFonts w:ascii="Times New Roman" w:eastAsia="Times New Roman" w:hAnsi="Times New Roman"/>
                <w:color w:val="000000"/>
                <w:sz w:val="16"/>
                <w:szCs w:val="16"/>
                <w:lang w:val="en-US" w:eastAsia="pt-BR"/>
              </w:rPr>
              <w:t>)</w:t>
            </w:r>
          </w:p>
        </w:tc>
        <w:tc>
          <w:tcPr>
            <w:tcW w:w="850" w:type="dxa"/>
            <w:gridSpan w:val="2"/>
            <w:shd w:val="clear" w:color="auto" w:fill="auto"/>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1/5</w:t>
            </w:r>
          </w:p>
        </w:tc>
        <w:tc>
          <w:tcPr>
            <w:tcW w:w="1134" w:type="dxa"/>
            <w:gridSpan w:val="2"/>
            <w:shd w:val="clear" w:color="auto" w:fill="D0CECE" w:themeFill="background2" w:themeFillShade="E6"/>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0.9576</w:t>
            </w:r>
            <w:r>
              <w:rPr>
                <w:rFonts w:ascii="Times New Roman" w:eastAsia="Times New Roman" w:hAnsi="Times New Roman"/>
                <w:color w:val="000000"/>
                <w:sz w:val="16"/>
                <w:szCs w:val="16"/>
                <w:lang w:val="en-US" w:eastAsia="pt-BR"/>
              </w:rPr>
              <w:t xml:space="preserve"> (~1</w:t>
            </w:r>
            <w:r w:rsidRPr="00062873">
              <w:rPr>
                <w:rFonts w:ascii="Times New Roman" w:eastAsia="Times New Roman" w:hAnsi="Times New Roman"/>
                <w:color w:val="000000"/>
                <w:sz w:val="16"/>
                <w:szCs w:val="16"/>
                <w:lang w:val="en-US" w:eastAsia="pt-BR"/>
              </w:rPr>
              <w:t>)</w:t>
            </w:r>
          </w:p>
        </w:tc>
        <w:tc>
          <w:tcPr>
            <w:tcW w:w="850" w:type="dxa"/>
            <w:gridSpan w:val="2"/>
            <w:shd w:val="clear" w:color="auto" w:fill="FFFFFF" w:themeFill="background1"/>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1/5</w:t>
            </w:r>
          </w:p>
        </w:tc>
        <w:tc>
          <w:tcPr>
            <w:tcW w:w="850" w:type="dxa"/>
            <w:gridSpan w:val="2"/>
            <w:shd w:val="clear" w:color="auto" w:fill="auto"/>
          </w:tcPr>
          <w:p w:rsidR="00DD612E"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1/5</w:t>
            </w:r>
          </w:p>
        </w:tc>
        <w:tc>
          <w:tcPr>
            <w:tcW w:w="1134" w:type="dxa"/>
            <w:gridSpan w:val="2"/>
            <w:shd w:val="clear" w:color="auto" w:fill="D0CECE" w:themeFill="background2" w:themeFillShade="E6"/>
            <w:noWrap/>
          </w:tcPr>
          <w:p w:rsidR="00DD612E" w:rsidRPr="00912FC8"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color w:val="000000"/>
                <w:sz w:val="16"/>
                <w:szCs w:val="16"/>
                <w:lang w:eastAsia="pt-BR"/>
              </w:rPr>
            </w:pPr>
            <w:r>
              <w:rPr>
                <w:rFonts w:ascii="Times New Roman" w:eastAsia="Times New Roman" w:hAnsi="Times New Roman"/>
                <w:color w:val="000000"/>
                <w:sz w:val="16"/>
                <w:szCs w:val="16"/>
                <w:lang w:eastAsia="pt-BR"/>
              </w:rPr>
              <w:t>0.2651 (~1/4)</w:t>
            </w:r>
          </w:p>
        </w:tc>
        <w:tc>
          <w:tcPr>
            <w:tcW w:w="1134" w:type="dxa"/>
            <w:gridSpan w:val="2"/>
            <w:shd w:val="clear" w:color="auto" w:fill="D0CECE" w:themeFill="background2" w:themeFillShade="E6"/>
          </w:tcPr>
          <w:p w:rsidR="00DD612E"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1/2</w:t>
            </w:r>
          </w:p>
        </w:tc>
      </w:tr>
      <w:tr w:rsidR="00DD612E" w:rsidRPr="002B6D95" w:rsidTr="00C17FE2">
        <w:trPr>
          <w:gridAfter w:val="1"/>
          <w:cnfStyle w:val="000000100000" w:firstRow="0" w:lastRow="0" w:firstColumn="0" w:lastColumn="0" w:oddVBand="0" w:evenVBand="0" w:oddHBand="1" w:evenHBand="0" w:firstRowFirstColumn="0" w:firstRowLastColumn="0" w:lastRowFirstColumn="0" w:lastRowLastColumn="0"/>
          <w:wAfter w:w="7" w:type="dxa"/>
          <w:trHeight w:val="227"/>
          <w:jc w:val="center"/>
        </w:trPr>
        <w:tc>
          <w:tcPr>
            <w:cnfStyle w:val="001000000000" w:firstRow="0" w:lastRow="0" w:firstColumn="1" w:lastColumn="0" w:oddVBand="0" w:evenVBand="0" w:oddHBand="0" w:evenHBand="0" w:firstRowFirstColumn="0" w:firstRowLastColumn="0" w:lastRowFirstColumn="0" w:lastRowLastColumn="0"/>
            <w:tcW w:w="951" w:type="dxa"/>
            <w:noWrap/>
            <w:hideMark/>
          </w:tcPr>
          <w:p w:rsidR="00DD612E" w:rsidRPr="002B6D95" w:rsidRDefault="00DD612E" w:rsidP="00C618C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F-H</w:t>
            </w:r>
          </w:p>
        </w:tc>
        <w:tc>
          <w:tcPr>
            <w:tcW w:w="775" w:type="dxa"/>
            <w:shd w:val="clear" w:color="auto" w:fill="FFFFFF" w:themeFill="background1"/>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1/6</w:t>
            </w:r>
          </w:p>
        </w:tc>
        <w:tc>
          <w:tcPr>
            <w:tcW w:w="1134" w:type="dxa"/>
            <w:gridSpan w:val="2"/>
            <w:shd w:val="clear" w:color="auto" w:fill="D0CECE" w:themeFill="background2" w:themeFillShade="E6"/>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0.1350</w:t>
            </w:r>
            <w:r>
              <w:rPr>
                <w:rFonts w:ascii="Times New Roman" w:eastAsia="Times New Roman" w:hAnsi="Times New Roman"/>
                <w:color w:val="000000"/>
                <w:sz w:val="16"/>
                <w:szCs w:val="16"/>
                <w:lang w:val="en-US" w:eastAsia="pt-BR"/>
              </w:rPr>
              <w:t xml:space="preserve"> (~1/7</w:t>
            </w:r>
            <w:r w:rsidRPr="00062873">
              <w:rPr>
                <w:rFonts w:ascii="Times New Roman" w:eastAsia="Times New Roman" w:hAnsi="Times New Roman"/>
                <w:color w:val="000000"/>
                <w:sz w:val="16"/>
                <w:szCs w:val="16"/>
                <w:lang w:val="en-US" w:eastAsia="pt-BR"/>
              </w:rPr>
              <w:t>)</w:t>
            </w:r>
          </w:p>
        </w:tc>
        <w:tc>
          <w:tcPr>
            <w:tcW w:w="850" w:type="dxa"/>
            <w:gridSpan w:val="2"/>
            <w:shd w:val="clear" w:color="auto" w:fill="auto"/>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1/6</w:t>
            </w:r>
          </w:p>
        </w:tc>
        <w:tc>
          <w:tcPr>
            <w:tcW w:w="1134" w:type="dxa"/>
            <w:gridSpan w:val="2"/>
            <w:shd w:val="clear" w:color="auto" w:fill="D0CECE" w:themeFill="background2" w:themeFillShade="E6"/>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1.2644</w:t>
            </w:r>
            <w:r>
              <w:rPr>
                <w:rFonts w:ascii="Times New Roman" w:eastAsia="Times New Roman" w:hAnsi="Times New Roman"/>
                <w:color w:val="000000"/>
                <w:sz w:val="16"/>
                <w:szCs w:val="16"/>
                <w:lang w:val="en-US" w:eastAsia="pt-BR"/>
              </w:rPr>
              <w:t xml:space="preserve"> (~1</w:t>
            </w:r>
            <w:r w:rsidRPr="00062873">
              <w:rPr>
                <w:rFonts w:ascii="Times New Roman" w:eastAsia="Times New Roman" w:hAnsi="Times New Roman"/>
                <w:color w:val="000000"/>
                <w:sz w:val="16"/>
                <w:szCs w:val="16"/>
                <w:lang w:val="en-US" w:eastAsia="pt-BR"/>
              </w:rPr>
              <w:t>)</w:t>
            </w:r>
          </w:p>
        </w:tc>
        <w:tc>
          <w:tcPr>
            <w:tcW w:w="850" w:type="dxa"/>
            <w:gridSpan w:val="2"/>
            <w:shd w:val="clear" w:color="auto" w:fill="FFFFFF" w:themeFill="background1"/>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1/6</w:t>
            </w:r>
          </w:p>
        </w:tc>
        <w:tc>
          <w:tcPr>
            <w:tcW w:w="850" w:type="dxa"/>
            <w:gridSpan w:val="2"/>
            <w:shd w:val="clear" w:color="auto" w:fill="auto"/>
          </w:tcPr>
          <w:p w:rsidR="00DD612E"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1/6</w:t>
            </w:r>
          </w:p>
        </w:tc>
        <w:tc>
          <w:tcPr>
            <w:tcW w:w="1134" w:type="dxa"/>
            <w:gridSpan w:val="2"/>
            <w:shd w:val="clear" w:color="auto" w:fill="D0CECE" w:themeFill="background2" w:themeFillShade="E6"/>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0.1876 (~1/5)</w:t>
            </w:r>
          </w:p>
        </w:tc>
        <w:tc>
          <w:tcPr>
            <w:tcW w:w="1134" w:type="dxa"/>
            <w:gridSpan w:val="2"/>
            <w:shd w:val="clear" w:color="auto" w:fill="D0CECE" w:themeFill="background2" w:themeFillShade="E6"/>
          </w:tcPr>
          <w:p w:rsidR="00DD612E"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1/3</w:t>
            </w:r>
          </w:p>
        </w:tc>
      </w:tr>
      <w:tr w:rsidR="00DD612E" w:rsidRPr="002B6D95" w:rsidTr="00C17FE2">
        <w:trPr>
          <w:gridAfter w:val="1"/>
          <w:wAfter w:w="7" w:type="dxa"/>
          <w:trHeight w:val="227"/>
          <w:jc w:val="center"/>
        </w:trPr>
        <w:tc>
          <w:tcPr>
            <w:cnfStyle w:val="001000000000" w:firstRow="0" w:lastRow="0" w:firstColumn="1" w:lastColumn="0" w:oddVBand="0" w:evenVBand="0" w:oddHBand="0" w:evenHBand="0" w:firstRowFirstColumn="0" w:firstRowLastColumn="0" w:lastRowFirstColumn="0" w:lastRowLastColumn="0"/>
            <w:tcW w:w="951" w:type="dxa"/>
            <w:noWrap/>
            <w:hideMark/>
          </w:tcPr>
          <w:p w:rsidR="00DD612E" w:rsidRPr="002B6D95" w:rsidRDefault="00DD612E" w:rsidP="00C618C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G-H</w:t>
            </w:r>
          </w:p>
        </w:tc>
        <w:tc>
          <w:tcPr>
            <w:tcW w:w="775" w:type="dxa"/>
            <w:shd w:val="clear" w:color="auto" w:fill="FFFFFF" w:themeFill="background1"/>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1/2</w:t>
            </w:r>
          </w:p>
        </w:tc>
        <w:tc>
          <w:tcPr>
            <w:tcW w:w="1134" w:type="dxa"/>
            <w:gridSpan w:val="2"/>
            <w:shd w:val="clear" w:color="auto" w:fill="D0CECE" w:themeFill="background2" w:themeFillShade="E6"/>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0.1700</w:t>
            </w:r>
            <w:r>
              <w:rPr>
                <w:rFonts w:ascii="Times New Roman" w:eastAsia="Times New Roman" w:hAnsi="Times New Roman"/>
                <w:color w:val="000000"/>
                <w:sz w:val="16"/>
                <w:szCs w:val="16"/>
                <w:lang w:val="en-US" w:eastAsia="pt-BR"/>
              </w:rPr>
              <w:t xml:space="preserve"> (~1/6</w:t>
            </w:r>
            <w:r w:rsidRPr="00062873">
              <w:rPr>
                <w:rFonts w:ascii="Times New Roman" w:eastAsia="Times New Roman" w:hAnsi="Times New Roman"/>
                <w:color w:val="000000"/>
                <w:sz w:val="16"/>
                <w:szCs w:val="16"/>
                <w:lang w:val="en-US" w:eastAsia="pt-BR"/>
              </w:rPr>
              <w:t>)</w:t>
            </w:r>
          </w:p>
        </w:tc>
        <w:tc>
          <w:tcPr>
            <w:tcW w:w="850" w:type="dxa"/>
            <w:gridSpan w:val="2"/>
            <w:shd w:val="clear" w:color="auto" w:fill="auto"/>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1/2</w:t>
            </w:r>
          </w:p>
        </w:tc>
        <w:tc>
          <w:tcPr>
            <w:tcW w:w="1134" w:type="dxa"/>
            <w:gridSpan w:val="2"/>
            <w:shd w:val="clear" w:color="auto" w:fill="D0CECE" w:themeFill="background2" w:themeFillShade="E6"/>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0.9993</w:t>
            </w:r>
            <w:r>
              <w:rPr>
                <w:rFonts w:ascii="Times New Roman" w:eastAsia="Times New Roman" w:hAnsi="Times New Roman"/>
                <w:color w:val="000000"/>
                <w:sz w:val="16"/>
                <w:szCs w:val="16"/>
                <w:lang w:val="en-US" w:eastAsia="pt-BR"/>
              </w:rPr>
              <w:t xml:space="preserve"> (~1</w:t>
            </w:r>
            <w:r w:rsidRPr="00062873">
              <w:rPr>
                <w:rFonts w:ascii="Times New Roman" w:eastAsia="Times New Roman" w:hAnsi="Times New Roman"/>
                <w:color w:val="000000"/>
                <w:sz w:val="16"/>
                <w:szCs w:val="16"/>
                <w:lang w:val="en-US" w:eastAsia="pt-BR"/>
              </w:rPr>
              <w:t>)</w:t>
            </w:r>
          </w:p>
        </w:tc>
        <w:tc>
          <w:tcPr>
            <w:tcW w:w="850" w:type="dxa"/>
            <w:gridSpan w:val="2"/>
            <w:shd w:val="clear" w:color="auto" w:fill="FFFFFF" w:themeFill="background1"/>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1/2</w:t>
            </w:r>
          </w:p>
        </w:tc>
        <w:tc>
          <w:tcPr>
            <w:tcW w:w="850" w:type="dxa"/>
            <w:gridSpan w:val="2"/>
            <w:shd w:val="clear" w:color="auto" w:fill="auto"/>
          </w:tcPr>
          <w:p w:rsidR="00DD612E"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1/2</w:t>
            </w:r>
          </w:p>
        </w:tc>
        <w:tc>
          <w:tcPr>
            <w:tcW w:w="1134" w:type="dxa"/>
            <w:gridSpan w:val="2"/>
            <w:shd w:val="clear" w:color="auto" w:fill="D0CECE" w:themeFill="background2" w:themeFillShade="E6"/>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0.4702 (~1/2)</w:t>
            </w:r>
          </w:p>
        </w:tc>
        <w:tc>
          <w:tcPr>
            <w:tcW w:w="1134" w:type="dxa"/>
            <w:gridSpan w:val="2"/>
            <w:shd w:val="clear" w:color="auto" w:fill="FFFFFF" w:themeFill="background1"/>
          </w:tcPr>
          <w:p w:rsidR="00DD612E"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1/2</w:t>
            </w:r>
          </w:p>
        </w:tc>
      </w:tr>
      <w:tr w:rsidR="00DD612E" w:rsidRPr="002B6D95" w:rsidTr="00C17FE2">
        <w:trPr>
          <w:gridAfter w:val="1"/>
          <w:cnfStyle w:val="000000100000" w:firstRow="0" w:lastRow="0" w:firstColumn="0" w:lastColumn="0" w:oddVBand="0" w:evenVBand="0" w:oddHBand="1" w:evenHBand="0" w:firstRowFirstColumn="0" w:firstRowLastColumn="0" w:lastRowFirstColumn="0" w:lastRowLastColumn="0"/>
          <w:wAfter w:w="7" w:type="dxa"/>
          <w:trHeight w:val="227"/>
          <w:jc w:val="center"/>
        </w:trPr>
        <w:tc>
          <w:tcPr>
            <w:cnfStyle w:val="001000000000" w:firstRow="0" w:lastRow="0" w:firstColumn="1" w:lastColumn="0" w:oddVBand="0" w:evenVBand="0" w:oddHBand="0" w:evenHBand="0" w:firstRowFirstColumn="0" w:firstRowLastColumn="0" w:lastRowFirstColumn="0" w:lastRowLastColumn="0"/>
            <w:tcW w:w="951" w:type="dxa"/>
            <w:tcBorders>
              <w:right w:val="nil"/>
            </w:tcBorders>
            <w:shd w:val="clear" w:color="auto" w:fill="auto"/>
            <w:noWrap/>
            <w:hideMark/>
          </w:tcPr>
          <w:p w:rsidR="00DD612E" w:rsidRPr="002B6D95" w:rsidRDefault="00DD612E" w:rsidP="00C618C5">
            <w:pPr>
              <w:spacing w:after="0" w:line="240" w:lineRule="auto"/>
              <w:jc w:val="center"/>
              <w:rPr>
                <w:rFonts w:ascii="Times New Roman" w:eastAsia="Times New Roman" w:hAnsi="Times New Roman"/>
                <w:color w:val="000000"/>
                <w:sz w:val="16"/>
                <w:szCs w:val="16"/>
                <w:lang w:eastAsia="pt-BR"/>
              </w:rPr>
            </w:pPr>
          </w:p>
        </w:tc>
        <w:tc>
          <w:tcPr>
            <w:tcW w:w="775" w:type="dxa"/>
            <w:tcBorders>
              <w:top w:val="single" w:sz="4" w:space="0" w:color="auto"/>
              <w:left w:val="nil"/>
              <w:bottom w:val="single" w:sz="4" w:space="0" w:color="auto"/>
              <w:right w:val="nil"/>
            </w:tcBorders>
            <w:shd w:val="clear" w:color="auto" w:fill="auto"/>
            <w:noWrap/>
            <w:hideMark/>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pt-BR"/>
              </w:rPr>
            </w:pPr>
          </w:p>
        </w:tc>
        <w:tc>
          <w:tcPr>
            <w:tcW w:w="1134" w:type="dxa"/>
            <w:gridSpan w:val="2"/>
            <w:tcBorders>
              <w:top w:val="single" w:sz="4" w:space="0" w:color="auto"/>
              <w:left w:val="nil"/>
              <w:bottom w:val="single" w:sz="4" w:space="0" w:color="auto"/>
              <w:right w:val="nil"/>
            </w:tcBorders>
            <w:shd w:val="clear" w:color="auto" w:fill="auto"/>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pt-BR"/>
              </w:rPr>
            </w:pPr>
          </w:p>
        </w:tc>
        <w:tc>
          <w:tcPr>
            <w:tcW w:w="850" w:type="dxa"/>
            <w:gridSpan w:val="2"/>
            <w:tcBorders>
              <w:top w:val="single" w:sz="4" w:space="0" w:color="auto"/>
              <w:left w:val="nil"/>
              <w:bottom w:val="single" w:sz="4" w:space="0" w:color="auto"/>
              <w:right w:val="nil"/>
            </w:tcBorders>
            <w:shd w:val="clear" w:color="auto" w:fill="auto"/>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pt-BR"/>
              </w:rPr>
            </w:pPr>
          </w:p>
        </w:tc>
        <w:tc>
          <w:tcPr>
            <w:tcW w:w="1134" w:type="dxa"/>
            <w:gridSpan w:val="2"/>
            <w:tcBorders>
              <w:top w:val="single" w:sz="4" w:space="0" w:color="auto"/>
              <w:left w:val="nil"/>
              <w:bottom w:val="single" w:sz="4" w:space="0" w:color="auto"/>
              <w:right w:val="nil"/>
            </w:tcBorders>
            <w:shd w:val="clear" w:color="auto" w:fill="auto"/>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pt-BR"/>
              </w:rPr>
            </w:pPr>
          </w:p>
        </w:tc>
        <w:tc>
          <w:tcPr>
            <w:tcW w:w="850" w:type="dxa"/>
            <w:gridSpan w:val="2"/>
            <w:tcBorders>
              <w:top w:val="single" w:sz="4" w:space="0" w:color="auto"/>
              <w:left w:val="nil"/>
              <w:bottom w:val="single" w:sz="4" w:space="0" w:color="auto"/>
              <w:right w:val="nil"/>
            </w:tcBorders>
            <w:shd w:val="clear" w:color="auto" w:fill="auto"/>
            <w:noWrap/>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pt-BR"/>
              </w:rPr>
            </w:pPr>
          </w:p>
        </w:tc>
        <w:tc>
          <w:tcPr>
            <w:tcW w:w="850" w:type="dxa"/>
            <w:gridSpan w:val="2"/>
            <w:tcBorders>
              <w:top w:val="single" w:sz="4" w:space="0" w:color="auto"/>
              <w:left w:val="nil"/>
              <w:bottom w:val="single" w:sz="4" w:space="0" w:color="auto"/>
              <w:right w:val="nil"/>
            </w:tcBorders>
            <w:shd w:val="clear" w:color="auto" w:fill="auto"/>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pt-BR"/>
              </w:rPr>
            </w:pPr>
          </w:p>
        </w:tc>
        <w:tc>
          <w:tcPr>
            <w:tcW w:w="1134" w:type="dxa"/>
            <w:gridSpan w:val="2"/>
            <w:tcBorders>
              <w:top w:val="single" w:sz="4" w:space="0" w:color="auto"/>
              <w:left w:val="nil"/>
              <w:bottom w:val="single" w:sz="4" w:space="0" w:color="auto"/>
              <w:right w:val="nil"/>
            </w:tcBorders>
            <w:shd w:val="clear" w:color="auto" w:fill="auto"/>
            <w:noWrap/>
            <w:hideMark/>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pt-BR"/>
              </w:rPr>
            </w:pPr>
          </w:p>
        </w:tc>
        <w:tc>
          <w:tcPr>
            <w:tcW w:w="1134" w:type="dxa"/>
            <w:gridSpan w:val="2"/>
            <w:tcBorders>
              <w:top w:val="single" w:sz="4" w:space="0" w:color="auto"/>
              <w:left w:val="nil"/>
              <w:bottom w:val="single" w:sz="4" w:space="0" w:color="auto"/>
              <w:right w:val="nil"/>
            </w:tcBorders>
            <w:shd w:val="clear" w:color="auto" w:fill="FFFFFF" w:themeFill="background1"/>
          </w:tcPr>
          <w:p w:rsidR="00DD612E" w:rsidRPr="002B6D95"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pt-BR"/>
              </w:rPr>
            </w:pPr>
          </w:p>
        </w:tc>
      </w:tr>
      <w:tr w:rsidR="00DD612E" w:rsidRPr="002B6D95" w:rsidTr="00C17FE2">
        <w:trPr>
          <w:gridAfter w:val="1"/>
          <w:wAfter w:w="7" w:type="dxa"/>
          <w:trHeight w:val="227"/>
          <w:jc w:val="center"/>
        </w:trPr>
        <w:tc>
          <w:tcPr>
            <w:cnfStyle w:val="001000000000" w:firstRow="0" w:lastRow="0" w:firstColumn="1" w:lastColumn="0" w:oddVBand="0" w:evenVBand="0" w:oddHBand="0" w:evenHBand="0" w:firstRowFirstColumn="0" w:firstRowLastColumn="0" w:lastRowFirstColumn="0" w:lastRowLastColumn="0"/>
            <w:tcW w:w="951" w:type="dxa"/>
            <w:noWrap/>
          </w:tcPr>
          <w:p w:rsidR="00DD612E" w:rsidRDefault="00DD612E" w:rsidP="00C618C5">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Adjusted</w:t>
            </w:r>
          </w:p>
        </w:tc>
        <w:tc>
          <w:tcPr>
            <w:tcW w:w="775" w:type="dxa"/>
            <w:tcBorders>
              <w:top w:val="single" w:sz="4" w:space="0" w:color="auto"/>
            </w:tcBorders>
            <w:noWrap/>
          </w:tcPr>
          <w:p w:rsidR="00DD612E"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134" w:type="dxa"/>
            <w:gridSpan w:val="2"/>
            <w:tcBorders>
              <w:top w:val="single" w:sz="4" w:space="0" w:color="auto"/>
            </w:tcBorders>
          </w:tcPr>
          <w:p w:rsidR="00DD612E"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28</w:t>
            </w:r>
          </w:p>
        </w:tc>
        <w:tc>
          <w:tcPr>
            <w:tcW w:w="850" w:type="dxa"/>
            <w:gridSpan w:val="2"/>
            <w:tcBorders>
              <w:top w:val="single" w:sz="4" w:space="0" w:color="auto"/>
            </w:tcBorders>
            <w:noWrap/>
          </w:tcPr>
          <w:p w:rsidR="00DD612E"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2</w:t>
            </w:r>
          </w:p>
        </w:tc>
        <w:tc>
          <w:tcPr>
            <w:tcW w:w="1134" w:type="dxa"/>
            <w:gridSpan w:val="2"/>
            <w:tcBorders>
              <w:top w:val="single" w:sz="4" w:space="0" w:color="auto"/>
            </w:tcBorders>
            <w:noWrap/>
          </w:tcPr>
          <w:p w:rsidR="00DD612E"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28</w:t>
            </w:r>
          </w:p>
        </w:tc>
        <w:tc>
          <w:tcPr>
            <w:tcW w:w="850" w:type="dxa"/>
            <w:gridSpan w:val="2"/>
            <w:tcBorders>
              <w:top w:val="single" w:sz="4" w:space="0" w:color="auto"/>
            </w:tcBorders>
            <w:noWrap/>
          </w:tcPr>
          <w:p w:rsidR="00DD612E"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w:t>
            </w:r>
          </w:p>
        </w:tc>
        <w:tc>
          <w:tcPr>
            <w:tcW w:w="850" w:type="dxa"/>
            <w:gridSpan w:val="2"/>
            <w:tcBorders>
              <w:top w:val="single" w:sz="4" w:space="0" w:color="auto"/>
            </w:tcBorders>
            <w:shd w:val="clear" w:color="auto" w:fill="auto"/>
          </w:tcPr>
          <w:p w:rsidR="00DD612E"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5</w:t>
            </w:r>
          </w:p>
        </w:tc>
        <w:tc>
          <w:tcPr>
            <w:tcW w:w="1134" w:type="dxa"/>
            <w:gridSpan w:val="2"/>
            <w:tcBorders>
              <w:top w:val="single" w:sz="4" w:space="0" w:color="auto"/>
            </w:tcBorders>
            <w:noWrap/>
          </w:tcPr>
          <w:p w:rsidR="00DD612E"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28</w:t>
            </w:r>
          </w:p>
        </w:tc>
        <w:tc>
          <w:tcPr>
            <w:tcW w:w="1134" w:type="dxa"/>
            <w:gridSpan w:val="2"/>
            <w:tcBorders>
              <w:top w:val="single" w:sz="4" w:space="0" w:color="auto"/>
            </w:tcBorders>
          </w:tcPr>
          <w:p w:rsidR="00DD612E"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22</w:t>
            </w:r>
          </w:p>
        </w:tc>
      </w:tr>
      <w:tr w:rsidR="00DD612E" w:rsidRPr="002B6D95" w:rsidTr="00C17FE2">
        <w:trPr>
          <w:gridAfter w:val="1"/>
          <w:cnfStyle w:val="000000100000" w:firstRow="0" w:lastRow="0" w:firstColumn="0" w:lastColumn="0" w:oddVBand="0" w:evenVBand="0" w:oddHBand="1" w:evenHBand="0" w:firstRowFirstColumn="0" w:firstRowLastColumn="0" w:lastRowFirstColumn="0" w:lastRowLastColumn="0"/>
          <w:wAfter w:w="7" w:type="dxa"/>
          <w:trHeight w:val="227"/>
          <w:jc w:val="center"/>
        </w:trPr>
        <w:tc>
          <w:tcPr>
            <w:cnfStyle w:val="001000000000" w:firstRow="0" w:lastRow="0" w:firstColumn="1" w:lastColumn="0" w:oddVBand="0" w:evenVBand="0" w:oddHBand="0" w:evenHBand="0" w:firstRowFirstColumn="0" w:firstRowLastColumn="0" w:lastRowFirstColumn="0" w:lastRowLastColumn="0"/>
            <w:tcW w:w="951" w:type="dxa"/>
            <w:noWrap/>
          </w:tcPr>
          <w:p w:rsidR="00DD612E" w:rsidRPr="002B6D95" w:rsidRDefault="008773A5" w:rsidP="00C618C5">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TND</w:t>
            </w:r>
          </w:p>
        </w:tc>
        <w:tc>
          <w:tcPr>
            <w:tcW w:w="775" w:type="dxa"/>
            <w:tcBorders>
              <w:top w:val="single" w:sz="4" w:space="0" w:color="auto"/>
            </w:tcBorders>
            <w:shd w:val="clear" w:color="auto" w:fill="FFFFFF" w:themeFill="background1"/>
            <w:noWrap/>
          </w:tcPr>
          <w:p w:rsidR="00DD612E"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134" w:type="dxa"/>
            <w:gridSpan w:val="2"/>
            <w:tcBorders>
              <w:top w:val="single" w:sz="4" w:space="0" w:color="auto"/>
            </w:tcBorders>
            <w:shd w:val="clear" w:color="auto" w:fill="FFFFFF" w:themeFill="background1"/>
          </w:tcPr>
          <w:p w:rsidR="00DD612E"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34</w:t>
            </w:r>
          </w:p>
        </w:tc>
        <w:tc>
          <w:tcPr>
            <w:tcW w:w="850" w:type="dxa"/>
            <w:gridSpan w:val="2"/>
            <w:tcBorders>
              <w:top w:val="single" w:sz="4" w:space="0" w:color="auto"/>
            </w:tcBorders>
            <w:shd w:val="clear" w:color="auto" w:fill="FFFFFF" w:themeFill="background1"/>
            <w:noWrap/>
          </w:tcPr>
          <w:p w:rsidR="00DD612E"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7</w:t>
            </w:r>
          </w:p>
        </w:tc>
        <w:tc>
          <w:tcPr>
            <w:tcW w:w="1134" w:type="dxa"/>
            <w:gridSpan w:val="2"/>
            <w:tcBorders>
              <w:top w:val="single" w:sz="4" w:space="0" w:color="auto"/>
            </w:tcBorders>
            <w:shd w:val="clear" w:color="auto" w:fill="FFFFFF" w:themeFill="background1"/>
            <w:noWrap/>
          </w:tcPr>
          <w:p w:rsidR="00DD612E"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100</w:t>
            </w:r>
          </w:p>
        </w:tc>
        <w:tc>
          <w:tcPr>
            <w:tcW w:w="850" w:type="dxa"/>
            <w:gridSpan w:val="2"/>
            <w:tcBorders>
              <w:top w:val="single" w:sz="4" w:space="0" w:color="auto"/>
            </w:tcBorders>
            <w:shd w:val="clear" w:color="auto" w:fill="FFFFFF" w:themeFill="background1"/>
            <w:noWrap/>
          </w:tcPr>
          <w:p w:rsidR="00DD612E"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6</w:t>
            </w:r>
          </w:p>
        </w:tc>
        <w:tc>
          <w:tcPr>
            <w:tcW w:w="850" w:type="dxa"/>
            <w:gridSpan w:val="2"/>
            <w:tcBorders>
              <w:top w:val="single" w:sz="4" w:space="0" w:color="auto"/>
            </w:tcBorders>
            <w:shd w:val="clear" w:color="auto" w:fill="auto"/>
          </w:tcPr>
          <w:p w:rsidR="00DD612E"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7</w:t>
            </w:r>
          </w:p>
        </w:tc>
        <w:tc>
          <w:tcPr>
            <w:tcW w:w="1134" w:type="dxa"/>
            <w:gridSpan w:val="2"/>
            <w:tcBorders>
              <w:top w:val="single" w:sz="4" w:space="0" w:color="auto"/>
            </w:tcBorders>
            <w:shd w:val="clear" w:color="auto" w:fill="FFFFFF" w:themeFill="background1"/>
            <w:noWrap/>
          </w:tcPr>
          <w:p w:rsidR="00DD612E"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19</w:t>
            </w:r>
          </w:p>
        </w:tc>
        <w:tc>
          <w:tcPr>
            <w:tcW w:w="1134" w:type="dxa"/>
            <w:gridSpan w:val="2"/>
            <w:tcBorders>
              <w:top w:val="single" w:sz="4" w:space="0" w:color="auto"/>
            </w:tcBorders>
            <w:shd w:val="clear" w:color="auto" w:fill="FFFFFF" w:themeFill="background1"/>
          </w:tcPr>
          <w:p w:rsidR="00DD612E" w:rsidRDefault="00DD612E" w:rsidP="00C618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26</w:t>
            </w:r>
          </w:p>
        </w:tc>
      </w:tr>
      <w:tr w:rsidR="00DD612E" w:rsidRPr="002B6D95" w:rsidTr="00C17FE2">
        <w:trPr>
          <w:gridAfter w:val="1"/>
          <w:wAfter w:w="7" w:type="dxa"/>
          <w:trHeight w:val="227"/>
          <w:jc w:val="center"/>
        </w:trPr>
        <w:tc>
          <w:tcPr>
            <w:cnfStyle w:val="001000000000" w:firstRow="0" w:lastRow="0" w:firstColumn="1" w:lastColumn="0" w:oddVBand="0" w:evenVBand="0" w:oddHBand="0" w:evenHBand="0" w:firstRowFirstColumn="0" w:firstRowLastColumn="0" w:lastRowFirstColumn="0" w:lastRowLastColumn="0"/>
            <w:tcW w:w="951" w:type="dxa"/>
            <w:noWrap/>
            <w:hideMark/>
          </w:tcPr>
          <w:p w:rsidR="00DD612E" w:rsidRPr="002B6D95" w:rsidRDefault="00DD612E" w:rsidP="00C618C5">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CR</w:t>
            </w:r>
          </w:p>
        </w:tc>
        <w:tc>
          <w:tcPr>
            <w:tcW w:w="775" w:type="dxa"/>
            <w:tcBorders>
              <w:top w:val="single" w:sz="4" w:space="0" w:color="auto"/>
            </w:tcBorders>
            <w:noWrap/>
            <w:hideMark/>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0.1640</w:t>
            </w:r>
          </w:p>
        </w:tc>
        <w:tc>
          <w:tcPr>
            <w:tcW w:w="1134" w:type="dxa"/>
            <w:gridSpan w:val="2"/>
            <w:tcBorders>
              <w:top w:val="single" w:sz="4" w:space="0" w:color="auto"/>
            </w:tcBorders>
          </w:tcPr>
          <w:p w:rsidR="00DD612E"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0.0480</w:t>
            </w:r>
          </w:p>
        </w:tc>
        <w:tc>
          <w:tcPr>
            <w:tcW w:w="850" w:type="dxa"/>
            <w:gridSpan w:val="2"/>
            <w:tcBorders>
              <w:top w:val="single" w:sz="4" w:space="0" w:color="auto"/>
            </w:tcBorders>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0.0827</w:t>
            </w:r>
          </w:p>
        </w:tc>
        <w:tc>
          <w:tcPr>
            <w:tcW w:w="1134" w:type="dxa"/>
            <w:gridSpan w:val="2"/>
            <w:tcBorders>
              <w:top w:val="single" w:sz="4" w:space="0" w:color="auto"/>
            </w:tcBorders>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0.0604</w:t>
            </w:r>
          </w:p>
        </w:tc>
        <w:tc>
          <w:tcPr>
            <w:tcW w:w="850" w:type="dxa"/>
            <w:gridSpan w:val="2"/>
            <w:tcBorders>
              <w:top w:val="single" w:sz="4" w:space="0" w:color="auto"/>
            </w:tcBorders>
            <w:noWrap/>
          </w:tcPr>
          <w:p w:rsidR="00DD612E" w:rsidRPr="002B6D95"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0.0852</w:t>
            </w:r>
          </w:p>
        </w:tc>
        <w:tc>
          <w:tcPr>
            <w:tcW w:w="850" w:type="dxa"/>
            <w:gridSpan w:val="2"/>
            <w:tcBorders>
              <w:top w:val="single" w:sz="4" w:space="0" w:color="auto"/>
            </w:tcBorders>
            <w:shd w:val="clear" w:color="auto" w:fill="auto"/>
          </w:tcPr>
          <w:p w:rsidR="00DD612E"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0.0963</w:t>
            </w:r>
          </w:p>
        </w:tc>
        <w:tc>
          <w:tcPr>
            <w:tcW w:w="1134" w:type="dxa"/>
            <w:gridSpan w:val="2"/>
            <w:tcBorders>
              <w:top w:val="single" w:sz="4" w:space="0" w:color="auto"/>
            </w:tcBorders>
            <w:noWrap/>
          </w:tcPr>
          <w:p w:rsidR="00DD612E"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0.0964</w:t>
            </w:r>
          </w:p>
        </w:tc>
        <w:tc>
          <w:tcPr>
            <w:tcW w:w="1134" w:type="dxa"/>
            <w:gridSpan w:val="2"/>
            <w:tcBorders>
              <w:top w:val="single" w:sz="4" w:space="0" w:color="auto"/>
            </w:tcBorders>
          </w:tcPr>
          <w:p w:rsidR="00DD612E" w:rsidRDefault="00DD612E" w:rsidP="00C618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0.0931</w:t>
            </w:r>
          </w:p>
        </w:tc>
      </w:tr>
    </w:tbl>
    <w:p w:rsidR="004A026C" w:rsidRDefault="004A026C" w:rsidP="004A026C">
      <w:pPr>
        <w:spacing w:line="240" w:lineRule="auto"/>
        <w:rPr>
          <w:rFonts w:ascii="Times New Roman" w:hAnsi="Times New Roman"/>
          <w:sz w:val="24"/>
          <w:lang w:val="en-GB"/>
        </w:rPr>
      </w:pPr>
    </w:p>
    <w:p w:rsidR="0045610E" w:rsidRDefault="004A026C" w:rsidP="00001D55">
      <w:pPr>
        <w:spacing w:line="240" w:lineRule="auto"/>
        <w:jc w:val="both"/>
        <w:rPr>
          <w:rFonts w:ascii="Times New Roman" w:hAnsi="Times New Roman"/>
          <w:sz w:val="24"/>
          <w:lang w:val="en-GB"/>
        </w:rPr>
      </w:pPr>
      <w:r>
        <w:rPr>
          <w:rFonts w:ascii="Times New Roman" w:hAnsi="Times New Roman"/>
          <w:sz w:val="24"/>
          <w:lang w:val="en-GB"/>
        </w:rPr>
        <w:lastRenderedPageBreak/>
        <w:t xml:space="preserve">Table </w:t>
      </w:r>
      <w:r w:rsidR="0045610E" w:rsidRPr="0045610E">
        <w:rPr>
          <w:rFonts w:ascii="Times New Roman" w:hAnsi="Times New Roman"/>
          <w:sz w:val="24"/>
          <w:lang w:val="en-GB"/>
        </w:rPr>
        <w:t>06</w:t>
      </w:r>
      <w:r>
        <w:rPr>
          <w:rFonts w:ascii="Times New Roman" w:hAnsi="Times New Roman"/>
          <w:sz w:val="24"/>
          <w:lang w:val="en-GB"/>
        </w:rPr>
        <w:t xml:space="preserve"> shows that Xu and Wei (1999), Cao et al. (2008) and Zhang et al. (2014) </w:t>
      </w:r>
      <w:r w:rsidR="00001D55">
        <w:rPr>
          <w:rFonts w:ascii="Times New Roman" w:hAnsi="Times New Roman"/>
          <w:sz w:val="24"/>
          <w:lang w:val="en-GB"/>
        </w:rPr>
        <w:t xml:space="preserve">preferred to reach a consistent matrix adopting continuous pairwise </w:t>
      </w:r>
      <w:r w:rsidR="00890C2F">
        <w:rPr>
          <w:rFonts w:ascii="Times New Roman" w:hAnsi="Times New Roman"/>
          <w:sz w:val="24"/>
          <w:lang w:val="en-GB"/>
        </w:rPr>
        <w:t xml:space="preserve">comparisons instead of </w:t>
      </w:r>
      <w:r w:rsidR="00001D55">
        <w:rPr>
          <w:rFonts w:ascii="Times New Roman" w:hAnsi="Times New Roman"/>
          <w:sz w:val="24"/>
          <w:lang w:val="en-GB"/>
        </w:rPr>
        <w:t xml:space="preserve">the discrete </w:t>
      </w:r>
      <w:r w:rsidR="00890C2F">
        <w:rPr>
          <w:rFonts w:ascii="Times New Roman" w:hAnsi="Times New Roman"/>
          <w:sz w:val="24"/>
          <w:lang w:val="en-GB"/>
        </w:rPr>
        <w:t xml:space="preserve">values of the </w:t>
      </w:r>
      <w:r w:rsidR="00001D55">
        <w:rPr>
          <w:rFonts w:ascii="Times New Roman" w:hAnsi="Times New Roman"/>
          <w:sz w:val="24"/>
          <w:lang w:val="en-GB"/>
        </w:rPr>
        <w:t>Saaty scale. As a consequence, all values of their solutions were changed, and in order to co</w:t>
      </w:r>
      <w:r w:rsidR="005B08E7">
        <w:rPr>
          <w:rFonts w:ascii="Times New Roman" w:hAnsi="Times New Roman"/>
          <w:sz w:val="24"/>
          <w:lang w:val="en-GB"/>
        </w:rPr>
        <w:t>mpare the total deviation points</w:t>
      </w:r>
      <w:r w:rsidR="00001D55">
        <w:rPr>
          <w:rFonts w:ascii="Times New Roman" w:hAnsi="Times New Roman"/>
          <w:sz w:val="24"/>
          <w:lang w:val="en-GB"/>
        </w:rPr>
        <w:t xml:space="preserve"> with the other methods an approximation to the discrete scale was re</w:t>
      </w:r>
      <w:r w:rsidR="0045610E">
        <w:rPr>
          <w:rFonts w:ascii="Times New Roman" w:hAnsi="Times New Roman"/>
          <w:sz w:val="24"/>
          <w:lang w:val="en-GB"/>
        </w:rPr>
        <w:t>quired, however the CR, were still</w:t>
      </w:r>
      <w:r w:rsidR="00001D55">
        <w:rPr>
          <w:rFonts w:ascii="Times New Roman" w:hAnsi="Times New Roman"/>
          <w:sz w:val="24"/>
          <w:lang w:val="en-GB"/>
        </w:rPr>
        <w:t xml:space="preserve"> calculated with the continuous values. </w:t>
      </w:r>
    </w:p>
    <w:p w:rsidR="0045610E" w:rsidRDefault="00001D55" w:rsidP="00001D55">
      <w:pPr>
        <w:spacing w:line="240" w:lineRule="auto"/>
        <w:jc w:val="both"/>
        <w:rPr>
          <w:rFonts w:ascii="Times New Roman" w:hAnsi="Times New Roman"/>
          <w:sz w:val="24"/>
          <w:lang w:val="en-GB"/>
        </w:rPr>
      </w:pPr>
      <w:r>
        <w:rPr>
          <w:rFonts w:ascii="Times New Roman" w:hAnsi="Times New Roman"/>
          <w:sz w:val="24"/>
          <w:lang w:val="en-GB"/>
        </w:rPr>
        <w:t xml:space="preserve">Xu and Wei (1999) </w:t>
      </w:r>
      <w:r w:rsidR="00C618C5">
        <w:rPr>
          <w:rFonts w:ascii="Times New Roman" w:hAnsi="Times New Roman"/>
          <w:sz w:val="24"/>
          <w:lang w:val="en-GB"/>
        </w:rPr>
        <w:t>have generated a solution with the lower CR value (0.0480) at the cost of 34 total deviation points</w:t>
      </w:r>
      <w:r w:rsidR="00200A65">
        <w:rPr>
          <w:rFonts w:ascii="Times New Roman" w:hAnsi="Times New Roman"/>
          <w:sz w:val="24"/>
          <w:lang w:val="en-GB"/>
        </w:rPr>
        <w:t xml:space="preserve"> however the pairwise comparison D-H reached approximately the value of 1/12</w:t>
      </w:r>
      <w:r w:rsidR="00C618C5">
        <w:rPr>
          <w:rFonts w:ascii="Times New Roman" w:hAnsi="Times New Roman"/>
          <w:sz w:val="24"/>
          <w:lang w:val="en-GB"/>
        </w:rPr>
        <w:t>,</w:t>
      </w:r>
      <w:r w:rsidR="00923D87">
        <w:rPr>
          <w:rFonts w:ascii="Times New Roman" w:hAnsi="Times New Roman"/>
          <w:sz w:val="24"/>
          <w:lang w:val="en-GB"/>
        </w:rPr>
        <w:t xml:space="preserve"> that does not res</w:t>
      </w:r>
      <w:r w:rsidR="0045610E">
        <w:rPr>
          <w:rFonts w:ascii="Times New Roman" w:hAnsi="Times New Roman"/>
          <w:sz w:val="24"/>
          <w:lang w:val="en-GB"/>
        </w:rPr>
        <w:t xml:space="preserve">pect the Saaty scale limit which </w:t>
      </w:r>
      <w:r w:rsidR="00923D87">
        <w:rPr>
          <w:rFonts w:ascii="Times New Roman" w:hAnsi="Times New Roman"/>
          <w:sz w:val="24"/>
          <w:lang w:val="en-GB"/>
        </w:rPr>
        <w:t>varies from 1/9 to 9</w:t>
      </w:r>
      <w:r w:rsidR="0045610E">
        <w:rPr>
          <w:rFonts w:ascii="Times New Roman" w:hAnsi="Times New Roman"/>
          <w:sz w:val="24"/>
          <w:lang w:val="en-GB"/>
        </w:rPr>
        <w:t>. T</w:t>
      </w:r>
      <w:r w:rsidR="008E20E7">
        <w:rPr>
          <w:rFonts w:ascii="Times New Roman" w:hAnsi="Times New Roman"/>
          <w:sz w:val="24"/>
          <w:lang w:val="en-GB"/>
        </w:rPr>
        <w:t xml:space="preserve">he pairs D-H and G-H were the ones </w:t>
      </w:r>
      <w:r w:rsidR="0045610E">
        <w:rPr>
          <w:rFonts w:ascii="Times New Roman" w:hAnsi="Times New Roman"/>
          <w:sz w:val="24"/>
          <w:lang w:val="en-GB"/>
        </w:rPr>
        <w:t>that suffered most adjustments, each one with 4 deviation points</w:t>
      </w:r>
      <w:r w:rsidR="00923D87">
        <w:rPr>
          <w:rFonts w:ascii="Times New Roman" w:hAnsi="Times New Roman"/>
          <w:sz w:val="24"/>
          <w:lang w:val="en-GB"/>
        </w:rPr>
        <w:t>.</w:t>
      </w:r>
      <w:r w:rsidR="00C618C5">
        <w:rPr>
          <w:rFonts w:ascii="Times New Roman" w:hAnsi="Times New Roman"/>
          <w:sz w:val="24"/>
          <w:lang w:val="en-GB"/>
        </w:rPr>
        <w:t xml:space="preserve"> </w:t>
      </w:r>
    </w:p>
    <w:p w:rsidR="0045610E" w:rsidRDefault="00C618C5" w:rsidP="00001D55">
      <w:pPr>
        <w:spacing w:line="240" w:lineRule="auto"/>
        <w:jc w:val="both"/>
        <w:rPr>
          <w:rFonts w:ascii="Times New Roman" w:hAnsi="Times New Roman"/>
          <w:sz w:val="24"/>
          <w:lang w:val="en-GB"/>
        </w:rPr>
      </w:pPr>
      <w:r>
        <w:rPr>
          <w:rFonts w:ascii="Times New Roman" w:hAnsi="Times New Roman"/>
          <w:sz w:val="24"/>
          <w:lang w:val="en-GB"/>
        </w:rPr>
        <w:t>Cao et al. (2008) reached the second best CR value (0.0604) but with a great informati</w:t>
      </w:r>
      <w:r w:rsidR="0045610E">
        <w:rPr>
          <w:rFonts w:ascii="Times New Roman" w:hAnsi="Times New Roman"/>
          <w:sz w:val="24"/>
          <w:lang w:val="en-GB"/>
        </w:rPr>
        <w:t xml:space="preserve">on loss, because a total of 100 </w:t>
      </w:r>
      <w:r>
        <w:rPr>
          <w:rFonts w:ascii="Times New Roman" w:hAnsi="Times New Roman"/>
          <w:sz w:val="24"/>
          <w:lang w:val="en-GB"/>
        </w:rPr>
        <w:t xml:space="preserve">deviation points were </w:t>
      </w:r>
      <w:r w:rsidR="00ED03BB">
        <w:rPr>
          <w:rFonts w:ascii="Times New Roman" w:hAnsi="Times New Roman"/>
          <w:sz w:val="24"/>
          <w:lang w:val="en-GB"/>
        </w:rPr>
        <w:t>used, and</w:t>
      </w:r>
      <w:r w:rsidR="008E20E7">
        <w:rPr>
          <w:rFonts w:ascii="Times New Roman" w:hAnsi="Times New Roman"/>
          <w:sz w:val="24"/>
          <w:lang w:val="en-GB"/>
        </w:rPr>
        <w:t xml:space="preserve"> the pairs A-D; D-G and D-H were the ones that suffered most adjustments (6 deviation points)</w:t>
      </w:r>
      <w:r>
        <w:rPr>
          <w:rFonts w:ascii="Times New Roman" w:hAnsi="Times New Roman"/>
          <w:sz w:val="24"/>
          <w:lang w:val="en-GB"/>
        </w:rPr>
        <w:t xml:space="preserve">. </w:t>
      </w:r>
    </w:p>
    <w:p w:rsidR="0045610E" w:rsidRDefault="00C618C5" w:rsidP="00001D55">
      <w:pPr>
        <w:spacing w:line="240" w:lineRule="auto"/>
        <w:jc w:val="both"/>
        <w:rPr>
          <w:rFonts w:ascii="Times New Roman" w:hAnsi="Times New Roman"/>
          <w:sz w:val="24"/>
          <w:lang w:val="en-GB"/>
        </w:rPr>
      </w:pPr>
      <w:r>
        <w:rPr>
          <w:rFonts w:ascii="Times New Roman" w:hAnsi="Times New Roman"/>
          <w:sz w:val="24"/>
          <w:lang w:val="en-GB"/>
        </w:rPr>
        <w:t xml:space="preserve">Zhang </w:t>
      </w:r>
      <w:r w:rsidR="000A763C">
        <w:rPr>
          <w:rFonts w:ascii="Times New Roman" w:hAnsi="Times New Roman"/>
          <w:sz w:val="24"/>
          <w:lang w:val="en-GB"/>
        </w:rPr>
        <w:t>et al. (2014) obtained the</w:t>
      </w:r>
      <w:r>
        <w:rPr>
          <w:rFonts w:ascii="Times New Roman" w:hAnsi="Times New Roman"/>
          <w:sz w:val="24"/>
          <w:lang w:val="en-GB"/>
        </w:rPr>
        <w:t xml:space="preserve"> higher CR value (0.0964) with a total </w:t>
      </w:r>
      <w:r w:rsidR="0045610E">
        <w:rPr>
          <w:rFonts w:ascii="Times New Roman" w:hAnsi="Times New Roman"/>
          <w:sz w:val="24"/>
          <w:lang w:val="en-GB"/>
        </w:rPr>
        <w:t xml:space="preserve">of </w:t>
      </w:r>
      <w:r w:rsidR="000A763C">
        <w:rPr>
          <w:rFonts w:ascii="Times New Roman" w:hAnsi="Times New Roman"/>
          <w:sz w:val="24"/>
          <w:lang w:val="en-GB"/>
        </w:rPr>
        <w:t>19</w:t>
      </w:r>
      <w:r w:rsidR="0045610E">
        <w:rPr>
          <w:rFonts w:ascii="Times New Roman" w:hAnsi="Times New Roman"/>
          <w:sz w:val="24"/>
          <w:lang w:val="en-GB"/>
        </w:rPr>
        <w:t xml:space="preserve"> deviation points</w:t>
      </w:r>
      <w:r w:rsidR="008E20E7">
        <w:rPr>
          <w:rFonts w:ascii="Times New Roman" w:hAnsi="Times New Roman"/>
          <w:sz w:val="24"/>
          <w:lang w:val="en-GB"/>
        </w:rPr>
        <w:t xml:space="preserve">, </w:t>
      </w:r>
      <w:r w:rsidR="0045610E">
        <w:rPr>
          <w:rFonts w:ascii="Times New Roman" w:hAnsi="Times New Roman"/>
          <w:sz w:val="24"/>
          <w:lang w:val="en-GB"/>
        </w:rPr>
        <w:t>and the</w:t>
      </w:r>
      <w:r w:rsidR="008E20E7">
        <w:rPr>
          <w:rFonts w:ascii="Times New Roman" w:hAnsi="Times New Roman"/>
          <w:sz w:val="24"/>
          <w:lang w:val="en-GB"/>
        </w:rPr>
        <w:t xml:space="preserve"> maximum deviation used was 1</w:t>
      </w:r>
      <w:r w:rsidR="0012128C">
        <w:rPr>
          <w:rFonts w:ascii="Times New Roman" w:hAnsi="Times New Roman"/>
          <w:sz w:val="24"/>
          <w:lang w:val="en-GB"/>
        </w:rPr>
        <w:t xml:space="preserve">. </w:t>
      </w:r>
    </w:p>
    <w:p w:rsidR="004A026C" w:rsidRDefault="0012128C" w:rsidP="00001D55">
      <w:pPr>
        <w:spacing w:line="240" w:lineRule="auto"/>
        <w:jc w:val="both"/>
        <w:rPr>
          <w:rFonts w:ascii="Times New Roman" w:hAnsi="Times New Roman"/>
          <w:sz w:val="24"/>
          <w:lang w:val="en-GB"/>
        </w:rPr>
      </w:pPr>
      <w:r>
        <w:rPr>
          <w:rFonts w:ascii="Times New Roman" w:hAnsi="Times New Roman"/>
          <w:sz w:val="24"/>
          <w:lang w:val="en-GB"/>
        </w:rPr>
        <w:t xml:space="preserve">Tseng et al. (2006), </w:t>
      </w:r>
      <w:proofErr w:type="spellStart"/>
      <w:r w:rsidR="000A763C">
        <w:rPr>
          <w:rFonts w:ascii="Times New Roman" w:hAnsi="Times New Roman"/>
          <w:sz w:val="24"/>
          <w:lang w:val="en-GB"/>
        </w:rPr>
        <w:t>Ergu</w:t>
      </w:r>
      <w:proofErr w:type="spellEnd"/>
      <w:r w:rsidR="000A763C">
        <w:rPr>
          <w:rFonts w:ascii="Times New Roman" w:hAnsi="Times New Roman"/>
          <w:sz w:val="24"/>
          <w:lang w:val="en-GB"/>
        </w:rPr>
        <w:t xml:space="preserve"> et al. (2011) </w:t>
      </w:r>
      <w:r>
        <w:rPr>
          <w:rFonts w:ascii="Times New Roman" w:hAnsi="Times New Roman"/>
          <w:sz w:val="24"/>
          <w:lang w:val="en-GB"/>
        </w:rPr>
        <w:t xml:space="preserve">and Pereira and Costa (2015) </w:t>
      </w:r>
      <w:r w:rsidR="000A763C">
        <w:rPr>
          <w:rFonts w:ascii="Times New Roman" w:hAnsi="Times New Roman"/>
          <w:sz w:val="24"/>
          <w:lang w:val="en-GB"/>
        </w:rPr>
        <w:t>preferred to reach a consistent matrix adopting the discrete Saaty Scale, as a consequence, the CR</w:t>
      </w:r>
      <w:r>
        <w:rPr>
          <w:rFonts w:ascii="Times New Roman" w:hAnsi="Times New Roman"/>
          <w:sz w:val="24"/>
          <w:lang w:val="en-GB"/>
        </w:rPr>
        <w:t xml:space="preserve"> values were higher (0.0827, </w:t>
      </w:r>
      <w:r w:rsidR="000A763C">
        <w:rPr>
          <w:rFonts w:ascii="Times New Roman" w:hAnsi="Times New Roman"/>
          <w:sz w:val="24"/>
          <w:lang w:val="en-GB"/>
        </w:rPr>
        <w:t xml:space="preserve">0.0852 </w:t>
      </w:r>
      <w:r>
        <w:rPr>
          <w:rFonts w:ascii="Times New Roman" w:hAnsi="Times New Roman"/>
          <w:sz w:val="24"/>
          <w:lang w:val="en-GB"/>
        </w:rPr>
        <w:t xml:space="preserve">and 0.0931 </w:t>
      </w:r>
      <w:r w:rsidR="000A763C">
        <w:rPr>
          <w:rFonts w:ascii="Times New Roman" w:hAnsi="Times New Roman"/>
          <w:sz w:val="24"/>
          <w:lang w:val="en-GB"/>
        </w:rPr>
        <w:t>respectively) but they were not the higher ones</w:t>
      </w:r>
      <w:r w:rsidR="0045610E">
        <w:rPr>
          <w:rFonts w:ascii="Times New Roman" w:hAnsi="Times New Roman"/>
          <w:sz w:val="24"/>
          <w:lang w:val="en-GB"/>
        </w:rPr>
        <w:t xml:space="preserve">. </w:t>
      </w:r>
      <w:r w:rsidR="000A763C">
        <w:rPr>
          <w:rFonts w:ascii="Times New Roman" w:hAnsi="Times New Roman"/>
          <w:sz w:val="24"/>
          <w:lang w:val="en-GB"/>
        </w:rPr>
        <w:t xml:space="preserve"> </w:t>
      </w:r>
      <w:r w:rsidR="0045610E">
        <w:rPr>
          <w:rFonts w:ascii="Times New Roman" w:hAnsi="Times New Roman"/>
          <w:sz w:val="24"/>
          <w:lang w:val="en-GB"/>
        </w:rPr>
        <w:t>T</w:t>
      </w:r>
      <w:r>
        <w:rPr>
          <w:rFonts w:ascii="Times New Roman" w:hAnsi="Times New Roman"/>
          <w:sz w:val="24"/>
          <w:lang w:val="en-GB"/>
        </w:rPr>
        <w:t xml:space="preserve">he </w:t>
      </w:r>
      <w:r w:rsidR="008E20E7">
        <w:rPr>
          <w:rFonts w:ascii="Times New Roman" w:hAnsi="Times New Roman"/>
          <w:sz w:val="24"/>
          <w:lang w:val="en-GB"/>
        </w:rPr>
        <w:t xml:space="preserve">total deviation points </w:t>
      </w:r>
      <w:r>
        <w:rPr>
          <w:rFonts w:ascii="Times New Roman" w:hAnsi="Times New Roman"/>
          <w:sz w:val="24"/>
          <w:lang w:val="en-GB"/>
        </w:rPr>
        <w:t xml:space="preserve">were 7; </w:t>
      </w:r>
      <w:r w:rsidR="008E20E7">
        <w:rPr>
          <w:rFonts w:ascii="Times New Roman" w:hAnsi="Times New Roman"/>
          <w:sz w:val="24"/>
          <w:lang w:val="en-GB"/>
        </w:rPr>
        <w:t>6</w:t>
      </w:r>
      <w:r w:rsidR="000A763C">
        <w:rPr>
          <w:rFonts w:ascii="Times New Roman" w:hAnsi="Times New Roman"/>
          <w:sz w:val="24"/>
          <w:lang w:val="en-GB"/>
        </w:rPr>
        <w:t xml:space="preserve"> </w:t>
      </w:r>
      <w:r>
        <w:rPr>
          <w:rFonts w:ascii="Times New Roman" w:hAnsi="Times New Roman"/>
          <w:sz w:val="24"/>
          <w:lang w:val="en-GB"/>
        </w:rPr>
        <w:t xml:space="preserve">and 26 respectively and </w:t>
      </w:r>
      <w:r w:rsidR="008E20E7">
        <w:rPr>
          <w:rFonts w:ascii="Times New Roman" w:hAnsi="Times New Roman"/>
          <w:sz w:val="24"/>
          <w:lang w:val="en-GB"/>
        </w:rPr>
        <w:t>the most affect pair was C-G with 6 deviation points</w:t>
      </w:r>
      <w:r>
        <w:rPr>
          <w:rFonts w:ascii="Times New Roman" w:hAnsi="Times New Roman"/>
          <w:sz w:val="24"/>
          <w:lang w:val="en-GB"/>
        </w:rPr>
        <w:t xml:space="preserve"> for the first two</w:t>
      </w:r>
      <w:r w:rsidR="0045610E">
        <w:rPr>
          <w:rFonts w:ascii="Times New Roman" w:hAnsi="Times New Roman"/>
          <w:sz w:val="24"/>
          <w:lang w:val="en-GB"/>
        </w:rPr>
        <w:t xml:space="preserve"> methods,</w:t>
      </w:r>
      <w:r>
        <w:rPr>
          <w:rFonts w:ascii="Times New Roman" w:hAnsi="Times New Roman"/>
          <w:sz w:val="24"/>
          <w:lang w:val="en-GB"/>
        </w:rPr>
        <w:t xml:space="preserve"> and F-G and F-H</w:t>
      </w:r>
      <w:r w:rsidR="00437746">
        <w:rPr>
          <w:rFonts w:ascii="Times New Roman" w:hAnsi="Times New Roman"/>
          <w:sz w:val="24"/>
          <w:lang w:val="en-GB"/>
        </w:rPr>
        <w:t xml:space="preserve"> with 3 deviation points</w:t>
      </w:r>
      <w:r w:rsidR="0045610E">
        <w:rPr>
          <w:rFonts w:ascii="Times New Roman" w:hAnsi="Times New Roman"/>
          <w:sz w:val="24"/>
          <w:lang w:val="en-GB"/>
        </w:rPr>
        <w:t xml:space="preserve"> each,</w:t>
      </w:r>
      <w:r w:rsidR="00437746">
        <w:rPr>
          <w:rFonts w:ascii="Times New Roman" w:hAnsi="Times New Roman"/>
          <w:sz w:val="24"/>
          <w:lang w:val="en-GB"/>
        </w:rPr>
        <w:t xml:space="preserve"> for the last one.</w:t>
      </w:r>
      <w:r>
        <w:rPr>
          <w:rFonts w:ascii="Times New Roman" w:hAnsi="Times New Roman"/>
          <w:sz w:val="24"/>
          <w:lang w:val="en-GB"/>
        </w:rPr>
        <w:t xml:space="preserve"> </w:t>
      </w:r>
    </w:p>
    <w:p w:rsidR="00C124E3" w:rsidRDefault="003E514A" w:rsidP="0038514E">
      <w:pPr>
        <w:spacing w:line="240" w:lineRule="auto"/>
        <w:jc w:val="both"/>
        <w:rPr>
          <w:rFonts w:ascii="Times New Roman" w:hAnsi="Times New Roman"/>
          <w:sz w:val="24"/>
          <w:lang w:val="en-US"/>
        </w:rPr>
      </w:pPr>
      <w:r>
        <w:rPr>
          <w:rFonts w:ascii="Times New Roman" w:hAnsi="Times New Roman"/>
          <w:sz w:val="24"/>
          <w:lang w:val="en-GB"/>
        </w:rPr>
        <w:t xml:space="preserve">Table </w:t>
      </w:r>
      <w:r w:rsidR="0045610E" w:rsidRPr="0045610E">
        <w:rPr>
          <w:rFonts w:ascii="Times New Roman" w:hAnsi="Times New Roman"/>
          <w:sz w:val="24"/>
          <w:lang w:val="en-GB"/>
        </w:rPr>
        <w:t>07</w:t>
      </w:r>
      <w:r>
        <w:rPr>
          <w:rFonts w:ascii="Times New Roman" w:hAnsi="Times New Roman"/>
          <w:sz w:val="24"/>
          <w:lang w:val="en-GB"/>
        </w:rPr>
        <w:t xml:space="preserve"> shows the same 8 x 8 inconsistent matrix and our</w:t>
      </w:r>
      <w:r w:rsidR="0038514E">
        <w:rPr>
          <w:rFonts w:ascii="Times New Roman" w:hAnsi="Times New Roman"/>
          <w:sz w:val="24"/>
          <w:lang w:val="en-GB"/>
        </w:rPr>
        <w:t xml:space="preserve"> Conservative and Progressive Algorithms </w:t>
      </w:r>
      <w:r>
        <w:rPr>
          <w:rFonts w:ascii="Times New Roman" w:hAnsi="Times New Roman"/>
          <w:sz w:val="24"/>
          <w:lang w:val="en-GB"/>
        </w:rPr>
        <w:t>solution</w:t>
      </w:r>
      <w:r w:rsidR="0038514E">
        <w:rPr>
          <w:rFonts w:ascii="Times New Roman" w:hAnsi="Times New Roman"/>
          <w:sz w:val="24"/>
          <w:lang w:val="en-GB"/>
        </w:rPr>
        <w:t>s</w:t>
      </w:r>
      <w:r>
        <w:rPr>
          <w:rFonts w:ascii="Times New Roman" w:hAnsi="Times New Roman"/>
          <w:sz w:val="24"/>
          <w:lang w:val="en-GB"/>
        </w:rPr>
        <w:t xml:space="preserve"> for 1, 2 and 3 deviation points</w:t>
      </w:r>
      <w:r w:rsidR="0038514E">
        <w:rPr>
          <w:rFonts w:ascii="Times New Roman" w:hAnsi="Times New Roman"/>
          <w:sz w:val="24"/>
          <w:lang w:val="en-GB"/>
        </w:rPr>
        <w:t xml:space="preserve">. </w:t>
      </w:r>
      <w:r w:rsidR="0038514E">
        <w:rPr>
          <w:rFonts w:ascii="Times New Roman" w:hAnsi="Times New Roman"/>
          <w:sz w:val="24"/>
          <w:lang w:val="en-US"/>
        </w:rPr>
        <w:t>The last column “C6” shows the best result obtained by the Conservative Algorithm</w:t>
      </w:r>
      <w:r w:rsidR="00635F5A">
        <w:rPr>
          <w:rFonts w:ascii="Times New Roman" w:hAnsi="Times New Roman"/>
          <w:sz w:val="24"/>
          <w:lang w:val="en-US"/>
        </w:rPr>
        <w:t xml:space="preserve"> </w:t>
      </w:r>
      <w:r w:rsidR="00635F5A">
        <w:rPr>
          <w:rFonts w:ascii="Times New Roman" w:hAnsi="Times New Roman"/>
          <w:sz w:val="24"/>
          <w:lang w:val="en-GB"/>
        </w:rPr>
        <w:t>with 6 allowed deviation points</w:t>
      </w:r>
      <w:r w:rsidR="0038514E">
        <w:rPr>
          <w:rFonts w:ascii="Times New Roman" w:hAnsi="Times New Roman"/>
          <w:sz w:val="24"/>
          <w:lang w:val="en-US"/>
        </w:rPr>
        <w:t>, and it was added to show the efficiency of our approach.</w:t>
      </w:r>
    </w:p>
    <w:p w:rsidR="00785516" w:rsidRDefault="00785516" w:rsidP="0038514E">
      <w:pPr>
        <w:spacing w:line="240" w:lineRule="auto"/>
        <w:jc w:val="both"/>
        <w:rPr>
          <w:rFonts w:ascii="Times New Roman" w:hAnsi="Times New Roman"/>
          <w:sz w:val="24"/>
          <w:lang w:val="en-US"/>
        </w:rPr>
      </w:pPr>
    </w:p>
    <w:p w:rsidR="00785516" w:rsidRDefault="00785516" w:rsidP="0038514E">
      <w:pPr>
        <w:spacing w:line="240" w:lineRule="auto"/>
        <w:jc w:val="both"/>
        <w:rPr>
          <w:rFonts w:ascii="Times New Roman" w:hAnsi="Times New Roman"/>
          <w:sz w:val="24"/>
          <w:lang w:val="en-US"/>
        </w:rPr>
      </w:pPr>
    </w:p>
    <w:p w:rsidR="00785516" w:rsidRDefault="00785516" w:rsidP="0038514E">
      <w:pPr>
        <w:spacing w:line="240" w:lineRule="auto"/>
        <w:jc w:val="both"/>
        <w:rPr>
          <w:rFonts w:ascii="Times New Roman" w:hAnsi="Times New Roman"/>
          <w:sz w:val="24"/>
          <w:lang w:val="en-US"/>
        </w:rPr>
      </w:pPr>
    </w:p>
    <w:p w:rsidR="00785516" w:rsidRDefault="00785516" w:rsidP="0038514E">
      <w:pPr>
        <w:spacing w:line="240" w:lineRule="auto"/>
        <w:jc w:val="both"/>
        <w:rPr>
          <w:rFonts w:ascii="Times New Roman" w:hAnsi="Times New Roman"/>
          <w:sz w:val="24"/>
          <w:lang w:val="en-US"/>
        </w:rPr>
      </w:pPr>
    </w:p>
    <w:p w:rsidR="00785516" w:rsidRDefault="00785516" w:rsidP="0038514E">
      <w:pPr>
        <w:spacing w:line="240" w:lineRule="auto"/>
        <w:jc w:val="both"/>
        <w:rPr>
          <w:rFonts w:ascii="Times New Roman" w:hAnsi="Times New Roman"/>
          <w:sz w:val="24"/>
          <w:lang w:val="en-US"/>
        </w:rPr>
      </w:pPr>
    </w:p>
    <w:p w:rsidR="00785516" w:rsidRDefault="00785516" w:rsidP="0038514E">
      <w:pPr>
        <w:spacing w:line="240" w:lineRule="auto"/>
        <w:jc w:val="both"/>
        <w:rPr>
          <w:rFonts w:ascii="Times New Roman" w:hAnsi="Times New Roman"/>
          <w:sz w:val="24"/>
          <w:lang w:val="en-US"/>
        </w:rPr>
      </w:pPr>
    </w:p>
    <w:p w:rsidR="00785516" w:rsidRDefault="00785516" w:rsidP="0038514E">
      <w:pPr>
        <w:spacing w:line="240" w:lineRule="auto"/>
        <w:jc w:val="both"/>
        <w:rPr>
          <w:rFonts w:ascii="Times New Roman" w:hAnsi="Times New Roman"/>
          <w:sz w:val="24"/>
          <w:lang w:val="en-US"/>
        </w:rPr>
      </w:pPr>
    </w:p>
    <w:p w:rsidR="00785516" w:rsidRDefault="00785516" w:rsidP="0038514E">
      <w:pPr>
        <w:spacing w:line="240" w:lineRule="auto"/>
        <w:jc w:val="both"/>
        <w:rPr>
          <w:rFonts w:ascii="Times New Roman" w:hAnsi="Times New Roman"/>
          <w:sz w:val="24"/>
          <w:lang w:val="en-US"/>
        </w:rPr>
      </w:pPr>
    </w:p>
    <w:p w:rsidR="00785516" w:rsidRDefault="00785516" w:rsidP="0038514E">
      <w:pPr>
        <w:spacing w:line="240" w:lineRule="auto"/>
        <w:jc w:val="both"/>
        <w:rPr>
          <w:rFonts w:ascii="Times New Roman" w:hAnsi="Times New Roman"/>
          <w:sz w:val="24"/>
          <w:lang w:val="en-US"/>
        </w:rPr>
      </w:pPr>
    </w:p>
    <w:p w:rsidR="00A37938" w:rsidRDefault="00A37938" w:rsidP="0038514E">
      <w:pPr>
        <w:spacing w:line="240" w:lineRule="auto"/>
        <w:jc w:val="both"/>
        <w:rPr>
          <w:rFonts w:ascii="Times New Roman" w:hAnsi="Times New Roman"/>
          <w:sz w:val="24"/>
          <w:lang w:val="en-US"/>
        </w:rPr>
      </w:pPr>
    </w:p>
    <w:p w:rsidR="00A37938" w:rsidRDefault="00A37938" w:rsidP="0038514E">
      <w:pPr>
        <w:spacing w:line="240" w:lineRule="auto"/>
        <w:jc w:val="both"/>
        <w:rPr>
          <w:rFonts w:ascii="Times New Roman" w:hAnsi="Times New Roman"/>
          <w:sz w:val="24"/>
          <w:lang w:val="en-US"/>
        </w:rPr>
      </w:pPr>
    </w:p>
    <w:p w:rsidR="00785516" w:rsidRDefault="00785516" w:rsidP="0038514E">
      <w:pPr>
        <w:spacing w:line="240" w:lineRule="auto"/>
        <w:jc w:val="both"/>
        <w:rPr>
          <w:rFonts w:ascii="Times New Roman" w:hAnsi="Times New Roman"/>
          <w:sz w:val="24"/>
          <w:lang w:val="en-US"/>
        </w:rPr>
      </w:pPr>
    </w:p>
    <w:p w:rsidR="00785516" w:rsidRDefault="00785516" w:rsidP="0038514E">
      <w:pPr>
        <w:spacing w:line="240" w:lineRule="auto"/>
        <w:jc w:val="both"/>
        <w:rPr>
          <w:rFonts w:ascii="Times New Roman" w:hAnsi="Times New Roman"/>
          <w:sz w:val="24"/>
          <w:lang w:val="en-US"/>
        </w:rPr>
      </w:pPr>
    </w:p>
    <w:p w:rsidR="00193C72" w:rsidRPr="00193C72" w:rsidRDefault="007D3A26" w:rsidP="00193C72">
      <w:pPr>
        <w:spacing w:line="240" w:lineRule="auto"/>
        <w:jc w:val="center"/>
        <w:rPr>
          <w:rFonts w:ascii="Times New Roman" w:hAnsi="Times New Roman"/>
          <w:sz w:val="24"/>
          <w:lang w:val="en-US"/>
        </w:rPr>
      </w:pPr>
      <w:r>
        <w:rPr>
          <w:rFonts w:ascii="Times New Roman" w:hAnsi="Times New Roman"/>
          <w:b/>
          <w:sz w:val="20"/>
          <w:lang w:val="en-US"/>
        </w:rPr>
        <w:t>Table 07</w:t>
      </w:r>
      <w:r w:rsidR="00193C72" w:rsidRPr="00D3458B">
        <w:rPr>
          <w:rFonts w:ascii="Times New Roman" w:hAnsi="Times New Roman"/>
          <w:b/>
          <w:sz w:val="20"/>
          <w:lang w:val="en-US"/>
        </w:rPr>
        <w:t xml:space="preserve"> –</w:t>
      </w:r>
      <w:r w:rsidR="0045610E">
        <w:rPr>
          <w:rFonts w:ascii="Times New Roman" w:hAnsi="Times New Roman"/>
          <w:b/>
          <w:sz w:val="20"/>
          <w:lang w:val="en-US"/>
        </w:rPr>
        <w:t xml:space="preserve"> Eight Criteria C</w:t>
      </w:r>
      <w:r w:rsidR="00193C72">
        <w:rPr>
          <w:rFonts w:ascii="Times New Roman" w:hAnsi="Times New Roman"/>
          <w:b/>
          <w:sz w:val="20"/>
          <w:lang w:val="en-US"/>
        </w:rPr>
        <w:t>omparison</w:t>
      </w:r>
    </w:p>
    <w:tbl>
      <w:tblPr>
        <w:tblStyle w:val="GridTable7Colorful"/>
        <w:tblW w:w="7863" w:type="dxa"/>
        <w:jc w:val="center"/>
        <w:tblLayout w:type="fixed"/>
        <w:tblLook w:val="04A0" w:firstRow="1" w:lastRow="0" w:firstColumn="1" w:lastColumn="0" w:noHBand="0" w:noVBand="1"/>
      </w:tblPr>
      <w:tblGrid>
        <w:gridCol w:w="1063"/>
        <w:gridCol w:w="850"/>
        <w:gridCol w:w="850"/>
        <w:gridCol w:w="850"/>
        <w:gridCol w:w="850"/>
        <w:gridCol w:w="850"/>
        <w:gridCol w:w="850"/>
        <w:gridCol w:w="850"/>
        <w:gridCol w:w="850"/>
      </w:tblGrid>
      <w:tr w:rsidR="004A026C" w:rsidRPr="000A763C" w:rsidTr="004A026C">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100" w:firstRow="0" w:lastRow="0" w:firstColumn="1" w:lastColumn="0" w:oddVBand="0" w:evenVBand="0" w:oddHBand="0" w:evenHBand="0" w:firstRowFirstColumn="1" w:firstRowLastColumn="0" w:lastRowFirstColumn="0" w:lastRowLastColumn="0"/>
            <w:tcW w:w="1063" w:type="dxa"/>
            <w:noWrap/>
            <w:hideMark/>
          </w:tcPr>
          <w:p w:rsidR="004A026C" w:rsidRPr="000A763C" w:rsidRDefault="004A026C" w:rsidP="004A026C">
            <w:pPr>
              <w:spacing w:after="0" w:line="240" w:lineRule="auto"/>
              <w:jc w:val="center"/>
              <w:rPr>
                <w:rFonts w:ascii="Times New Roman" w:eastAsia="Times New Roman" w:hAnsi="Times New Roman"/>
                <w:color w:val="000000"/>
                <w:sz w:val="16"/>
                <w:szCs w:val="16"/>
                <w:lang w:val="en-US" w:eastAsia="pt-BR"/>
              </w:rPr>
            </w:pPr>
            <w:r w:rsidRPr="000A763C">
              <w:rPr>
                <w:rFonts w:ascii="Times New Roman" w:eastAsia="Times New Roman" w:hAnsi="Times New Roman"/>
                <w:color w:val="000000"/>
                <w:sz w:val="16"/>
                <w:szCs w:val="16"/>
                <w:lang w:val="en-US" w:eastAsia="pt-BR"/>
              </w:rPr>
              <w:t>Pair</w:t>
            </w:r>
          </w:p>
        </w:tc>
        <w:tc>
          <w:tcPr>
            <w:tcW w:w="850" w:type="dxa"/>
            <w:noWrap/>
            <w:hideMark/>
          </w:tcPr>
          <w:p w:rsidR="004A026C" w:rsidRPr="000A763C" w:rsidRDefault="004A026C" w:rsidP="004A026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i/>
                <w:color w:val="000000"/>
                <w:sz w:val="16"/>
                <w:szCs w:val="16"/>
                <w:lang w:val="en-US" w:eastAsia="pt-BR"/>
              </w:rPr>
            </w:pPr>
            <w:r w:rsidRPr="000A763C">
              <w:rPr>
                <w:rFonts w:ascii="Times New Roman" w:eastAsia="Times New Roman" w:hAnsi="Times New Roman"/>
                <w:i/>
                <w:color w:val="000000"/>
                <w:sz w:val="16"/>
                <w:szCs w:val="16"/>
                <w:lang w:val="en-US" w:eastAsia="pt-BR"/>
              </w:rPr>
              <w:t>Original</w:t>
            </w:r>
          </w:p>
        </w:tc>
        <w:tc>
          <w:tcPr>
            <w:tcW w:w="850" w:type="dxa"/>
            <w:noWrap/>
            <w:hideMark/>
          </w:tcPr>
          <w:p w:rsidR="004A026C" w:rsidRPr="000A763C" w:rsidRDefault="004A026C" w:rsidP="004A026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i/>
                <w:color w:val="000000"/>
                <w:sz w:val="16"/>
                <w:szCs w:val="16"/>
                <w:lang w:val="en-US" w:eastAsia="pt-BR"/>
              </w:rPr>
            </w:pPr>
            <w:r w:rsidRPr="000A763C">
              <w:rPr>
                <w:rFonts w:ascii="Times New Roman" w:eastAsia="Times New Roman" w:hAnsi="Times New Roman"/>
                <w:i/>
                <w:color w:val="000000"/>
                <w:sz w:val="16"/>
                <w:szCs w:val="16"/>
                <w:lang w:val="en-US" w:eastAsia="pt-BR"/>
              </w:rPr>
              <w:t>C1</w:t>
            </w:r>
          </w:p>
        </w:tc>
        <w:tc>
          <w:tcPr>
            <w:tcW w:w="850" w:type="dxa"/>
            <w:noWrap/>
            <w:hideMark/>
          </w:tcPr>
          <w:p w:rsidR="004A026C" w:rsidRPr="000A763C" w:rsidRDefault="004A026C" w:rsidP="004A026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i/>
                <w:color w:val="000000"/>
                <w:sz w:val="16"/>
                <w:szCs w:val="16"/>
                <w:lang w:val="en-US" w:eastAsia="pt-BR"/>
              </w:rPr>
            </w:pPr>
            <w:r w:rsidRPr="000A763C">
              <w:rPr>
                <w:rFonts w:ascii="Times New Roman" w:eastAsia="Times New Roman" w:hAnsi="Times New Roman"/>
                <w:i/>
                <w:color w:val="000000"/>
                <w:sz w:val="16"/>
                <w:szCs w:val="16"/>
                <w:lang w:val="en-US" w:eastAsia="pt-BR"/>
              </w:rPr>
              <w:t>C2</w:t>
            </w:r>
          </w:p>
        </w:tc>
        <w:tc>
          <w:tcPr>
            <w:tcW w:w="850" w:type="dxa"/>
            <w:noWrap/>
            <w:hideMark/>
          </w:tcPr>
          <w:p w:rsidR="004A026C" w:rsidRPr="000A763C" w:rsidRDefault="004A026C" w:rsidP="004A026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i/>
                <w:color w:val="000000"/>
                <w:sz w:val="16"/>
                <w:szCs w:val="16"/>
                <w:lang w:val="en-US" w:eastAsia="pt-BR"/>
              </w:rPr>
            </w:pPr>
            <w:r w:rsidRPr="000A763C">
              <w:rPr>
                <w:rFonts w:ascii="Times New Roman" w:eastAsia="Times New Roman" w:hAnsi="Times New Roman"/>
                <w:i/>
                <w:color w:val="000000"/>
                <w:sz w:val="16"/>
                <w:szCs w:val="16"/>
                <w:lang w:val="en-US" w:eastAsia="pt-BR"/>
              </w:rPr>
              <w:t>C3</w:t>
            </w:r>
          </w:p>
        </w:tc>
        <w:tc>
          <w:tcPr>
            <w:tcW w:w="850" w:type="dxa"/>
            <w:noWrap/>
            <w:hideMark/>
          </w:tcPr>
          <w:p w:rsidR="004A026C" w:rsidRPr="000A763C" w:rsidRDefault="004A026C" w:rsidP="004A026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i/>
                <w:color w:val="000000"/>
                <w:sz w:val="16"/>
                <w:szCs w:val="16"/>
                <w:lang w:val="en-US" w:eastAsia="pt-BR"/>
              </w:rPr>
            </w:pPr>
            <w:r w:rsidRPr="000A763C">
              <w:rPr>
                <w:rFonts w:ascii="Times New Roman" w:eastAsia="Times New Roman" w:hAnsi="Times New Roman"/>
                <w:i/>
                <w:color w:val="000000"/>
                <w:sz w:val="16"/>
                <w:szCs w:val="16"/>
                <w:lang w:val="en-US" w:eastAsia="pt-BR"/>
              </w:rPr>
              <w:t>P1</w:t>
            </w:r>
          </w:p>
        </w:tc>
        <w:tc>
          <w:tcPr>
            <w:tcW w:w="850" w:type="dxa"/>
            <w:noWrap/>
            <w:hideMark/>
          </w:tcPr>
          <w:p w:rsidR="004A026C" w:rsidRPr="000A763C" w:rsidRDefault="004A026C" w:rsidP="004A026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i/>
                <w:color w:val="000000"/>
                <w:sz w:val="16"/>
                <w:szCs w:val="16"/>
                <w:lang w:val="en-US" w:eastAsia="pt-BR"/>
              </w:rPr>
            </w:pPr>
            <w:r w:rsidRPr="000A763C">
              <w:rPr>
                <w:rFonts w:ascii="Times New Roman" w:eastAsia="Times New Roman" w:hAnsi="Times New Roman"/>
                <w:i/>
                <w:color w:val="000000"/>
                <w:sz w:val="16"/>
                <w:szCs w:val="16"/>
                <w:lang w:val="en-US" w:eastAsia="pt-BR"/>
              </w:rPr>
              <w:t>P2</w:t>
            </w:r>
          </w:p>
        </w:tc>
        <w:tc>
          <w:tcPr>
            <w:tcW w:w="850" w:type="dxa"/>
            <w:noWrap/>
            <w:hideMark/>
          </w:tcPr>
          <w:p w:rsidR="004A026C" w:rsidRPr="000A763C" w:rsidRDefault="004A026C" w:rsidP="004A026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i/>
                <w:color w:val="000000"/>
                <w:sz w:val="16"/>
                <w:szCs w:val="16"/>
                <w:lang w:val="en-US" w:eastAsia="pt-BR"/>
              </w:rPr>
            </w:pPr>
            <w:r w:rsidRPr="000A763C">
              <w:rPr>
                <w:rFonts w:ascii="Times New Roman" w:eastAsia="Times New Roman" w:hAnsi="Times New Roman"/>
                <w:i/>
                <w:color w:val="000000"/>
                <w:sz w:val="16"/>
                <w:szCs w:val="16"/>
                <w:lang w:val="en-US" w:eastAsia="pt-BR"/>
              </w:rPr>
              <w:t>P3</w:t>
            </w:r>
          </w:p>
        </w:tc>
        <w:tc>
          <w:tcPr>
            <w:tcW w:w="850" w:type="dxa"/>
            <w:shd w:val="clear" w:color="auto" w:fill="000000" w:themeFill="text1"/>
          </w:tcPr>
          <w:p w:rsidR="004A026C" w:rsidRPr="00062873" w:rsidRDefault="0038514E" w:rsidP="004A026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i/>
                <w:color w:val="000000"/>
                <w:sz w:val="16"/>
                <w:szCs w:val="16"/>
                <w:lang w:val="en-US" w:eastAsia="pt-BR"/>
              </w:rPr>
            </w:pPr>
            <w:r>
              <w:rPr>
                <w:rFonts w:ascii="Times New Roman" w:eastAsia="Times New Roman" w:hAnsi="Times New Roman"/>
                <w:i/>
                <w:color w:val="FFFFFF" w:themeColor="background1"/>
                <w:sz w:val="16"/>
                <w:szCs w:val="16"/>
                <w:lang w:val="en-US" w:eastAsia="pt-BR"/>
              </w:rPr>
              <w:t>C6</w:t>
            </w:r>
          </w:p>
        </w:tc>
      </w:tr>
      <w:tr w:rsidR="004A026C" w:rsidRPr="002B6D95" w:rsidTr="004A026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063" w:type="dxa"/>
            <w:noWrap/>
            <w:hideMark/>
          </w:tcPr>
          <w:p w:rsidR="004A026C" w:rsidRPr="000A763C" w:rsidRDefault="004A026C" w:rsidP="004A026C">
            <w:pPr>
              <w:spacing w:after="0" w:line="240" w:lineRule="auto"/>
              <w:jc w:val="center"/>
              <w:rPr>
                <w:rFonts w:ascii="Times New Roman" w:eastAsia="Times New Roman" w:hAnsi="Times New Roman"/>
                <w:color w:val="000000"/>
                <w:sz w:val="16"/>
                <w:szCs w:val="16"/>
                <w:lang w:val="en-US" w:eastAsia="pt-BR"/>
              </w:rPr>
            </w:pPr>
            <w:r w:rsidRPr="000A763C">
              <w:rPr>
                <w:rFonts w:ascii="Times New Roman" w:eastAsia="Times New Roman" w:hAnsi="Times New Roman"/>
                <w:color w:val="000000"/>
                <w:sz w:val="16"/>
                <w:szCs w:val="16"/>
                <w:lang w:val="en-US" w:eastAsia="pt-BR"/>
              </w:rPr>
              <w:t>A-B</w:t>
            </w:r>
          </w:p>
        </w:tc>
        <w:tc>
          <w:tcPr>
            <w:tcW w:w="850" w:type="dxa"/>
            <w:shd w:val="clear" w:color="auto" w:fill="FFFFFF" w:themeFill="background1"/>
            <w:noWrap/>
          </w:tcPr>
          <w:p w:rsidR="004A026C" w:rsidRPr="000A763C"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val="en-US" w:eastAsia="pt-BR"/>
              </w:rPr>
            </w:pPr>
            <w:r w:rsidRPr="000A763C">
              <w:rPr>
                <w:rFonts w:ascii="Times New Roman" w:eastAsia="Times New Roman" w:hAnsi="Times New Roman"/>
                <w:color w:val="000000"/>
                <w:sz w:val="16"/>
                <w:szCs w:val="16"/>
                <w:lang w:val="en-US" w:eastAsia="pt-BR"/>
              </w:rPr>
              <w:t>5</w:t>
            </w:r>
          </w:p>
        </w:tc>
        <w:tc>
          <w:tcPr>
            <w:tcW w:w="850" w:type="dxa"/>
            <w:shd w:val="clear" w:color="auto" w:fill="FFFFFF" w:themeFill="background1"/>
            <w:noWrap/>
          </w:tcPr>
          <w:p w:rsidR="004A026C" w:rsidRPr="000A763C"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val="en-US" w:eastAsia="pt-BR"/>
              </w:rPr>
            </w:pPr>
            <w:r w:rsidRPr="000A763C">
              <w:rPr>
                <w:rFonts w:ascii="Times New Roman" w:eastAsia="Times New Roman" w:hAnsi="Times New Roman"/>
                <w:color w:val="000000"/>
                <w:sz w:val="16"/>
                <w:szCs w:val="16"/>
                <w:lang w:val="en-US" w:eastAsia="pt-BR"/>
              </w:rPr>
              <w:t>5</w:t>
            </w:r>
          </w:p>
        </w:tc>
        <w:tc>
          <w:tcPr>
            <w:tcW w:w="850" w:type="dxa"/>
            <w:shd w:val="clear" w:color="auto" w:fill="FFFFFF" w:themeFill="background1"/>
            <w:noWrap/>
          </w:tcPr>
          <w:p w:rsidR="004A026C" w:rsidRPr="000A763C"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val="en-US" w:eastAsia="pt-BR"/>
              </w:rPr>
            </w:pPr>
            <w:r w:rsidRPr="000A763C">
              <w:rPr>
                <w:rFonts w:ascii="Times New Roman" w:eastAsia="Times New Roman" w:hAnsi="Times New Roman"/>
                <w:color w:val="000000"/>
                <w:sz w:val="16"/>
                <w:szCs w:val="16"/>
                <w:lang w:val="en-US" w:eastAsia="pt-BR"/>
              </w:rPr>
              <w:t>5</w:t>
            </w:r>
          </w:p>
        </w:tc>
        <w:tc>
          <w:tcPr>
            <w:tcW w:w="850" w:type="dxa"/>
            <w:shd w:val="clear" w:color="auto" w:fill="FFFFFF" w:themeFill="background1"/>
            <w:noWrap/>
          </w:tcPr>
          <w:p w:rsidR="004A026C" w:rsidRPr="000A763C"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val="en-US" w:eastAsia="pt-BR"/>
              </w:rPr>
            </w:pPr>
            <w:r w:rsidRPr="000A763C">
              <w:rPr>
                <w:rFonts w:ascii="Times New Roman" w:eastAsia="Times New Roman" w:hAnsi="Times New Roman"/>
                <w:color w:val="000000"/>
                <w:sz w:val="16"/>
                <w:szCs w:val="16"/>
                <w:lang w:val="en-US" w:eastAsia="pt-BR"/>
              </w:rPr>
              <w:t>5</w:t>
            </w:r>
          </w:p>
        </w:tc>
        <w:tc>
          <w:tcPr>
            <w:tcW w:w="850" w:type="dxa"/>
            <w:shd w:val="clear" w:color="auto" w:fill="D0CECE" w:themeFill="background2" w:themeFillShade="E6"/>
            <w:noWrap/>
          </w:tcPr>
          <w:p w:rsidR="004A026C" w:rsidRPr="000A763C"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val="en-US" w:eastAsia="pt-BR"/>
              </w:rPr>
            </w:pPr>
            <w:r w:rsidRPr="000A763C">
              <w:rPr>
                <w:rFonts w:ascii="Times New Roman" w:eastAsia="Times New Roman" w:hAnsi="Times New Roman"/>
                <w:color w:val="000000"/>
                <w:sz w:val="16"/>
                <w:szCs w:val="16"/>
                <w:lang w:val="en-US" w:eastAsia="pt-BR"/>
              </w:rPr>
              <w:t>4</w:t>
            </w:r>
          </w:p>
        </w:tc>
        <w:tc>
          <w:tcPr>
            <w:tcW w:w="850" w:type="dxa"/>
            <w:shd w:val="clear" w:color="auto" w:fill="D0CECE" w:themeFill="background2" w:themeFillShade="E6"/>
            <w:noWrap/>
          </w:tcPr>
          <w:p w:rsidR="004A026C" w:rsidRPr="000A763C"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val="en-US" w:eastAsia="pt-BR"/>
              </w:rPr>
            </w:pPr>
            <w:r w:rsidRPr="000A763C">
              <w:rPr>
                <w:rFonts w:ascii="Times New Roman" w:eastAsia="Times New Roman" w:hAnsi="Times New Roman"/>
                <w:color w:val="000000"/>
                <w:sz w:val="16"/>
                <w:szCs w:val="16"/>
                <w:lang w:val="en-US" w:eastAsia="pt-BR"/>
              </w:rPr>
              <w:t>3</w:t>
            </w:r>
          </w:p>
        </w:tc>
        <w:tc>
          <w:tcPr>
            <w:tcW w:w="850" w:type="dxa"/>
            <w:shd w:val="clear" w:color="auto" w:fill="D0CECE" w:themeFill="background2" w:themeFillShade="E6"/>
            <w:noWrap/>
          </w:tcPr>
          <w:p w:rsidR="004A026C" w:rsidRPr="000A763C"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val="en-US" w:eastAsia="pt-BR"/>
              </w:rPr>
            </w:pPr>
            <w:r w:rsidRPr="000A763C">
              <w:rPr>
                <w:rFonts w:ascii="Times New Roman" w:eastAsia="Times New Roman" w:hAnsi="Times New Roman"/>
                <w:color w:val="000000"/>
                <w:sz w:val="16"/>
                <w:szCs w:val="16"/>
                <w:lang w:val="en-US" w:eastAsia="pt-BR"/>
              </w:rPr>
              <w:t>3</w:t>
            </w:r>
          </w:p>
        </w:tc>
        <w:tc>
          <w:tcPr>
            <w:tcW w:w="850" w:type="dxa"/>
            <w:shd w:val="clear" w:color="auto" w:fill="FFFFFF" w:themeFill="background1"/>
          </w:tcPr>
          <w:p w:rsidR="004A026C" w:rsidRPr="00062873"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val="en-US" w:eastAsia="pt-BR"/>
              </w:rPr>
            </w:pPr>
            <w:r w:rsidRPr="00062873">
              <w:rPr>
                <w:rFonts w:ascii="Times New Roman" w:eastAsia="Times New Roman" w:hAnsi="Times New Roman"/>
                <w:color w:val="000000"/>
                <w:sz w:val="16"/>
                <w:szCs w:val="16"/>
                <w:lang w:val="en-US" w:eastAsia="pt-BR"/>
              </w:rPr>
              <w:t>5</w:t>
            </w:r>
          </w:p>
        </w:tc>
      </w:tr>
      <w:tr w:rsidR="004A026C" w:rsidRPr="002B6D95" w:rsidTr="004A026C">
        <w:trPr>
          <w:trHeight w:val="227"/>
          <w:jc w:val="center"/>
        </w:trPr>
        <w:tc>
          <w:tcPr>
            <w:cnfStyle w:val="001000000000" w:firstRow="0" w:lastRow="0" w:firstColumn="1" w:lastColumn="0" w:oddVBand="0" w:evenVBand="0" w:oddHBand="0" w:evenHBand="0" w:firstRowFirstColumn="0" w:firstRowLastColumn="0" w:lastRowFirstColumn="0" w:lastRowLastColumn="0"/>
            <w:tcW w:w="1063" w:type="dxa"/>
            <w:noWrap/>
            <w:hideMark/>
          </w:tcPr>
          <w:p w:rsidR="004A026C" w:rsidRPr="002B6D95" w:rsidRDefault="004A026C" w:rsidP="004A026C">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A-C</w:t>
            </w:r>
          </w:p>
        </w:tc>
        <w:tc>
          <w:tcPr>
            <w:tcW w:w="850" w:type="dxa"/>
            <w:shd w:val="clear" w:color="auto" w:fill="FFFFFF" w:themeFill="background1"/>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2</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w:t>
            </w:r>
          </w:p>
        </w:tc>
        <w:tc>
          <w:tcPr>
            <w:tcW w:w="850" w:type="dxa"/>
            <w:shd w:val="clear" w:color="auto" w:fill="FFFFFF" w:themeFill="background1"/>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2</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w:t>
            </w:r>
          </w:p>
        </w:tc>
        <w:tc>
          <w:tcPr>
            <w:tcW w:w="850" w:type="dxa"/>
            <w:shd w:val="clear" w:color="auto" w:fill="FFFFFF" w:themeFill="background1"/>
          </w:tcPr>
          <w:p w:rsidR="004A026C" w:rsidRPr="00062873"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val="en-US" w:eastAsia="pt-BR"/>
              </w:rPr>
            </w:pPr>
            <w:r w:rsidRPr="00062873">
              <w:rPr>
                <w:rFonts w:ascii="Times New Roman" w:eastAsia="Times New Roman" w:hAnsi="Times New Roman"/>
                <w:color w:val="000000"/>
                <w:sz w:val="16"/>
                <w:szCs w:val="16"/>
                <w:lang w:val="en-US" w:eastAsia="pt-BR"/>
              </w:rPr>
              <w:t>3</w:t>
            </w:r>
          </w:p>
        </w:tc>
      </w:tr>
      <w:tr w:rsidR="004A026C" w:rsidRPr="002B6D95" w:rsidTr="004A026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063" w:type="dxa"/>
            <w:noWrap/>
            <w:hideMark/>
          </w:tcPr>
          <w:p w:rsidR="004A026C" w:rsidRPr="002B6D95" w:rsidRDefault="004A026C" w:rsidP="004A026C">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A-D</w:t>
            </w:r>
          </w:p>
        </w:tc>
        <w:tc>
          <w:tcPr>
            <w:tcW w:w="850" w:type="dxa"/>
            <w:shd w:val="clear" w:color="auto" w:fill="FFFFFF" w:themeFill="background1"/>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7</w:t>
            </w:r>
          </w:p>
        </w:tc>
        <w:tc>
          <w:tcPr>
            <w:tcW w:w="850" w:type="dxa"/>
            <w:shd w:val="clear" w:color="auto" w:fill="FFFFFF" w:themeFill="background1"/>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7</w:t>
            </w:r>
          </w:p>
        </w:tc>
        <w:tc>
          <w:tcPr>
            <w:tcW w:w="850" w:type="dxa"/>
            <w:shd w:val="clear" w:color="auto" w:fill="FFFFFF" w:themeFill="background1"/>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7</w:t>
            </w:r>
          </w:p>
        </w:tc>
        <w:tc>
          <w:tcPr>
            <w:tcW w:w="850" w:type="dxa"/>
            <w:shd w:val="clear" w:color="auto" w:fill="FFFFFF" w:themeFill="background1"/>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7</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8</w:t>
            </w:r>
          </w:p>
        </w:tc>
        <w:tc>
          <w:tcPr>
            <w:tcW w:w="850" w:type="dxa"/>
            <w:shd w:val="clear" w:color="auto" w:fill="FFFFFF" w:themeFill="background1"/>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7</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9</w:t>
            </w:r>
          </w:p>
        </w:tc>
        <w:tc>
          <w:tcPr>
            <w:tcW w:w="850" w:type="dxa"/>
            <w:shd w:val="clear" w:color="auto" w:fill="FFFFFF" w:themeFill="background1"/>
          </w:tcPr>
          <w:p w:rsidR="004A026C" w:rsidRPr="00062873"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val="en-US" w:eastAsia="pt-BR"/>
              </w:rPr>
            </w:pPr>
            <w:r w:rsidRPr="00062873">
              <w:rPr>
                <w:rFonts w:ascii="Times New Roman" w:eastAsia="Times New Roman" w:hAnsi="Times New Roman"/>
                <w:color w:val="000000"/>
                <w:sz w:val="16"/>
                <w:szCs w:val="16"/>
                <w:lang w:val="en-US" w:eastAsia="pt-BR"/>
              </w:rPr>
              <w:t>7</w:t>
            </w:r>
          </w:p>
        </w:tc>
      </w:tr>
      <w:tr w:rsidR="004A026C" w:rsidRPr="002B6D95" w:rsidTr="004A026C">
        <w:trPr>
          <w:trHeight w:val="227"/>
          <w:jc w:val="center"/>
        </w:trPr>
        <w:tc>
          <w:tcPr>
            <w:cnfStyle w:val="001000000000" w:firstRow="0" w:lastRow="0" w:firstColumn="1" w:lastColumn="0" w:oddVBand="0" w:evenVBand="0" w:oddHBand="0" w:evenHBand="0" w:firstRowFirstColumn="0" w:firstRowLastColumn="0" w:lastRowFirstColumn="0" w:lastRowLastColumn="0"/>
            <w:tcW w:w="1063" w:type="dxa"/>
            <w:noWrap/>
            <w:hideMark/>
          </w:tcPr>
          <w:p w:rsidR="004A026C" w:rsidRPr="002B6D95" w:rsidRDefault="004A026C" w:rsidP="004A026C">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A-E</w:t>
            </w:r>
          </w:p>
        </w:tc>
        <w:tc>
          <w:tcPr>
            <w:tcW w:w="850" w:type="dxa"/>
            <w:shd w:val="clear" w:color="auto" w:fill="FFFFFF" w:themeFill="background1"/>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6</w:t>
            </w:r>
          </w:p>
        </w:tc>
        <w:tc>
          <w:tcPr>
            <w:tcW w:w="850" w:type="dxa"/>
            <w:shd w:val="clear" w:color="auto" w:fill="FFFFFF" w:themeFill="background1"/>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6</w:t>
            </w:r>
          </w:p>
        </w:tc>
        <w:tc>
          <w:tcPr>
            <w:tcW w:w="850" w:type="dxa"/>
            <w:shd w:val="clear" w:color="auto" w:fill="FFFFFF" w:themeFill="background1"/>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6</w:t>
            </w:r>
          </w:p>
        </w:tc>
        <w:tc>
          <w:tcPr>
            <w:tcW w:w="850" w:type="dxa"/>
            <w:shd w:val="clear" w:color="auto" w:fill="FFFFFF" w:themeFill="background1"/>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6</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5</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4</w:t>
            </w:r>
          </w:p>
        </w:tc>
        <w:tc>
          <w:tcPr>
            <w:tcW w:w="850" w:type="dxa"/>
            <w:shd w:val="clear" w:color="auto" w:fill="FFFFFF" w:themeFill="background1"/>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6</w:t>
            </w:r>
          </w:p>
        </w:tc>
        <w:tc>
          <w:tcPr>
            <w:tcW w:w="850" w:type="dxa"/>
            <w:shd w:val="clear" w:color="auto" w:fill="FFFFFF" w:themeFill="background1"/>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6</w:t>
            </w:r>
          </w:p>
        </w:tc>
      </w:tr>
      <w:tr w:rsidR="004A026C" w:rsidRPr="002B6D95" w:rsidTr="004A026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063" w:type="dxa"/>
            <w:noWrap/>
            <w:hideMark/>
          </w:tcPr>
          <w:p w:rsidR="004A026C" w:rsidRPr="002B6D95" w:rsidRDefault="004A026C" w:rsidP="004A026C">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A-F</w:t>
            </w:r>
          </w:p>
        </w:tc>
        <w:tc>
          <w:tcPr>
            <w:tcW w:w="850" w:type="dxa"/>
            <w:shd w:val="clear" w:color="auto" w:fill="FFFFFF" w:themeFill="background1"/>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6</w:t>
            </w:r>
          </w:p>
        </w:tc>
        <w:tc>
          <w:tcPr>
            <w:tcW w:w="850" w:type="dxa"/>
            <w:shd w:val="clear" w:color="auto" w:fill="FFFFFF" w:themeFill="background1"/>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6</w:t>
            </w:r>
          </w:p>
        </w:tc>
        <w:tc>
          <w:tcPr>
            <w:tcW w:w="850" w:type="dxa"/>
            <w:shd w:val="clear" w:color="auto" w:fill="FFFFFF" w:themeFill="background1"/>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6</w:t>
            </w:r>
          </w:p>
        </w:tc>
        <w:tc>
          <w:tcPr>
            <w:tcW w:w="850" w:type="dxa"/>
            <w:shd w:val="clear" w:color="auto" w:fill="FFFFFF" w:themeFill="background1"/>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6</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5</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4</w:t>
            </w:r>
          </w:p>
        </w:tc>
        <w:tc>
          <w:tcPr>
            <w:tcW w:w="850" w:type="dxa"/>
            <w:shd w:val="clear" w:color="auto" w:fill="FFFFFF" w:themeFill="background1"/>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6</w:t>
            </w:r>
          </w:p>
        </w:tc>
        <w:tc>
          <w:tcPr>
            <w:tcW w:w="850" w:type="dxa"/>
            <w:shd w:val="clear" w:color="auto" w:fill="FFFFFF" w:themeFill="background1"/>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6</w:t>
            </w:r>
          </w:p>
        </w:tc>
      </w:tr>
      <w:tr w:rsidR="004A026C" w:rsidRPr="002B6D95" w:rsidTr="004A026C">
        <w:trPr>
          <w:trHeight w:val="227"/>
          <w:jc w:val="center"/>
        </w:trPr>
        <w:tc>
          <w:tcPr>
            <w:cnfStyle w:val="001000000000" w:firstRow="0" w:lastRow="0" w:firstColumn="1" w:lastColumn="0" w:oddVBand="0" w:evenVBand="0" w:oddHBand="0" w:evenHBand="0" w:firstRowFirstColumn="0" w:firstRowLastColumn="0" w:lastRowFirstColumn="0" w:lastRowLastColumn="0"/>
            <w:tcW w:w="1063" w:type="dxa"/>
            <w:noWrap/>
            <w:hideMark/>
          </w:tcPr>
          <w:p w:rsidR="004A026C" w:rsidRPr="002B6D95" w:rsidRDefault="004A026C" w:rsidP="004A026C">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A-G</w:t>
            </w:r>
          </w:p>
        </w:tc>
        <w:tc>
          <w:tcPr>
            <w:tcW w:w="850" w:type="dxa"/>
            <w:shd w:val="clear" w:color="auto" w:fill="FFFFFF" w:themeFill="background1"/>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1/3</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1/2</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1/2</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2</w:t>
            </w:r>
          </w:p>
        </w:tc>
        <w:tc>
          <w:tcPr>
            <w:tcW w:w="850" w:type="dxa"/>
            <w:shd w:val="clear" w:color="auto" w:fill="FFFFFF" w:themeFill="background1"/>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1/3</w:t>
            </w:r>
          </w:p>
        </w:tc>
      </w:tr>
      <w:tr w:rsidR="004A026C" w:rsidRPr="002B6D95" w:rsidTr="004A026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063" w:type="dxa"/>
            <w:noWrap/>
            <w:hideMark/>
          </w:tcPr>
          <w:p w:rsidR="004A026C" w:rsidRPr="002B6D95" w:rsidRDefault="004A026C" w:rsidP="004A026C">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A-H</w:t>
            </w:r>
          </w:p>
        </w:tc>
        <w:tc>
          <w:tcPr>
            <w:tcW w:w="850" w:type="dxa"/>
            <w:shd w:val="clear" w:color="auto" w:fill="FFFFFF" w:themeFill="background1"/>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1/4</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1/3</w:t>
            </w:r>
          </w:p>
        </w:tc>
        <w:tc>
          <w:tcPr>
            <w:tcW w:w="850" w:type="dxa"/>
            <w:shd w:val="clear" w:color="auto" w:fill="FFFFFF" w:themeFill="background1"/>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1/4</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1/3</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1/2</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w:t>
            </w:r>
          </w:p>
        </w:tc>
        <w:tc>
          <w:tcPr>
            <w:tcW w:w="850" w:type="dxa"/>
            <w:shd w:val="clear" w:color="auto" w:fill="FFFFFF" w:themeFill="background1"/>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1/4</w:t>
            </w:r>
          </w:p>
        </w:tc>
      </w:tr>
      <w:tr w:rsidR="004A026C" w:rsidRPr="002B6D95" w:rsidTr="004A026C">
        <w:trPr>
          <w:trHeight w:val="227"/>
          <w:jc w:val="center"/>
        </w:trPr>
        <w:tc>
          <w:tcPr>
            <w:cnfStyle w:val="001000000000" w:firstRow="0" w:lastRow="0" w:firstColumn="1" w:lastColumn="0" w:oddVBand="0" w:evenVBand="0" w:oddHBand="0" w:evenHBand="0" w:firstRowFirstColumn="0" w:firstRowLastColumn="0" w:lastRowFirstColumn="0" w:lastRowLastColumn="0"/>
            <w:tcW w:w="1063" w:type="dxa"/>
            <w:noWrap/>
            <w:hideMark/>
          </w:tcPr>
          <w:p w:rsidR="004A026C" w:rsidRPr="002B6D95" w:rsidRDefault="004A026C" w:rsidP="004A026C">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B-C</w:t>
            </w:r>
          </w:p>
        </w:tc>
        <w:tc>
          <w:tcPr>
            <w:tcW w:w="850" w:type="dxa"/>
            <w:shd w:val="clear" w:color="auto" w:fill="FFFFFF" w:themeFill="background1"/>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1/3</w:t>
            </w:r>
          </w:p>
        </w:tc>
        <w:tc>
          <w:tcPr>
            <w:tcW w:w="850" w:type="dxa"/>
            <w:shd w:val="clear" w:color="auto" w:fill="FFFFFF" w:themeFill="background1"/>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1/3</w:t>
            </w:r>
          </w:p>
        </w:tc>
        <w:tc>
          <w:tcPr>
            <w:tcW w:w="850" w:type="dxa"/>
            <w:shd w:val="clear" w:color="auto" w:fill="FFFFFF" w:themeFill="background1"/>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1/3</w:t>
            </w:r>
          </w:p>
        </w:tc>
        <w:tc>
          <w:tcPr>
            <w:tcW w:w="850" w:type="dxa"/>
            <w:shd w:val="clear" w:color="auto" w:fill="FFFFFF" w:themeFill="background1"/>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1/3</w:t>
            </w:r>
          </w:p>
        </w:tc>
        <w:tc>
          <w:tcPr>
            <w:tcW w:w="850" w:type="dxa"/>
            <w:shd w:val="clear" w:color="auto" w:fill="FFFFFF" w:themeFill="background1"/>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1/3</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1/4</w:t>
            </w:r>
          </w:p>
        </w:tc>
        <w:tc>
          <w:tcPr>
            <w:tcW w:w="850" w:type="dxa"/>
            <w:shd w:val="clear" w:color="auto" w:fill="FFFFFF" w:themeFill="background1"/>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1/3</w:t>
            </w:r>
          </w:p>
        </w:tc>
        <w:tc>
          <w:tcPr>
            <w:tcW w:w="850" w:type="dxa"/>
            <w:shd w:val="clear" w:color="auto" w:fill="FFFFFF" w:themeFill="background1"/>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1/3</w:t>
            </w:r>
          </w:p>
        </w:tc>
      </w:tr>
      <w:tr w:rsidR="004A026C" w:rsidRPr="002B6D95" w:rsidTr="004A026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063" w:type="dxa"/>
            <w:noWrap/>
            <w:hideMark/>
          </w:tcPr>
          <w:p w:rsidR="004A026C" w:rsidRPr="002B6D95" w:rsidRDefault="004A026C" w:rsidP="004A026C">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B-D</w:t>
            </w:r>
          </w:p>
        </w:tc>
        <w:tc>
          <w:tcPr>
            <w:tcW w:w="850" w:type="dxa"/>
            <w:shd w:val="clear" w:color="auto" w:fill="FFFFFF" w:themeFill="background1"/>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5</w:t>
            </w:r>
          </w:p>
        </w:tc>
        <w:tc>
          <w:tcPr>
            <w:tcW w:w="850" w:type="dxa"/>
            <w:shd w:val="clear" w:color="auto" w:fill="FFFFFF" w:themeFill="background1"/>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5</w:t>
            </w:r>
          </w:p>
        </w:tc>
        <w:tc>
          <w:tcPr>
            <w:tcW w:w="850" w:type="dxa"/>
            <w:shd w:val="clear" w:color="auto" w:fill="FFFFFF" w:themeFill="background1"/>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5</w:t>
            </w:r>
          </w:p>
        </w:tc>
        <w:tc>
          <w:tcPr>
            <w:tcW w:w="850" w:type="dxa"/>
            <w:shd w:val="clear" w:color="auto" w:fill="FFFFFF" w:themeFill="background1"/>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5</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4</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w:t>
            </w:r>
          </w:p>
        </w:tc>
        <w:tc>
          <w:tcPr>
            <w:tcW w:w="850" w:type="dxa"/>
            <w:shd w:val="clear" w:color="auto" w:fill="FFFFFF" w:themeFill="background1"/>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5</w:t>
            </w:r>
          </w:p>
        </w:tc>
      </w:tr>
      <w:tr w:rsidR="004A026C" w:rsidRPr="002B6D95" w:rsidTr="004A026C">
        <w:trPr>
          <w:trHeight w:val="227"/>
          <w:jc w:val="center"/>
        </w:trPr>
        <w:tc>
          <w:tcPr>
            <w:cnfStyle w:val="001000000000" w:firstRow="0" w:lastRow="0" w:firstColumn="1" w:lastColumn="0" w:oddVBand="0" w:evenVBand="0" w:oddHBand="0" w:evenHBand="0" w:firstRowFirstColumn="0" w:firstRowLastColumn="0" w:lastRowFirstColumn="0" w:lastRowLastColumn="0"/>
            <w:tcW w:w="1063" w:type="dxa"/>
            <w:noWrap/>
            <w:hideMark/>
          </w:tcPr>
          <w:p w:rsidR="004A026C" w:rsidRPr="002B6D95" w:rsidRDefault="004A026C" w:rsidP="004A026C">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B-E</w:t>
            </w:r>
          </w:p>
        </w:tc>
        <w:tc>
          <w:tcPr>
            <w:tcW w:w="850" w:type="dxa"/>
            <w:shd w:val="clear" w:color="auto" w:fill="FFFFFF" w:themeFill="background1"/>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2</w:t>
            </w:r>
          </w:p>
        </w:tc>
        <w:tc>
          <w:tcPr>
            <w:tcW w:w="850" w:type="dxa"/>
            <w:shd w:val="clear" w:color="auto" w:fill="FFFFFF" w:themeFill="background1"/>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w:t>
            </w:r>
          </w:p>
        </w:tc>
        <w:tc>
          <w:tcPr>
            <w:tcW w:w="850" w:type="dxa"/>
            <w:shd w:val="clear" w:color="auto" w:fill="FFFFFF" w:themeFill="background1"/>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2</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2</w:t>
            </w:r>
          </w:p>
        </w:tc>
        <w:tc>
          <w:tcPr>
            <w:tcW w:w="850" w:type="dxa"/>
            <w:shd w:val="clear" w:color="auto" w:fill="FFFFFF" w:themeFill="background1"/>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w:t>
            </w:r>
          </w:p>
        </w:tc>
      </w:tr>
      <w:tr w:rsidR="004A026C" w:rsidRPr="002B6D95" w:rsidTr="004A026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063" w:type="dxa"/>
            <w:noWrap/>
            <w:hideMark/>
          </w:tcPr>
          <w:p w:rsidR="004A026C" w:rsidRPr="002B6D95" w:rsidRDefault="004A026C" w:rsidP="004A026C">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B-F</w:t>
            </w:r>
          </w:p>
        </w:tc>
        <w:tc>
          <w:tcPr>
            <w:tcW w:w="850" w:type="dxa"/>
            <w:shd w:val="clear" w:color="auto" w:fill="FFFFFF" w:themeFill="background1"/>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2</w:t>
            </w:r>
          </w:p>
        </w:tc>
        <w:tc>
          <w:tcPr>
            <w:tcW w:w="850" w:type="dxa"/>
            <w:shd w:val="clear" w:color="auto" w:fill="FFFFFF" w:themeFill="background1"/>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w:t>
            </w:r>
          </w:p>
        </w:tc>
        <w:tc>
          <w:tcPr>
            <w:tcW w:w="850" w:type="dxa"/>
            <w:shd w:val="clear" w:color="auto" w:fill="FFFFFF" w:themeFill="background1"/>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2</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2</w:t>
            </w:r>
          </w:p>
        </w:tc>
        <w:tc>
          <w:tcPr>
            <w:tcW w:w="850" w:type="dxa"/>
            <w:shd w:val="clear" w:color="auto" w:fill="FFFFFF" w:themeFill="background1"/>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w:t>
            </w:r>
          </w:p>
        </w:tc>
      </w:tr>
      <w:tr w:rsidR="004A026C" w:rsidRPr="002B6D95" w:rsidTr="004A026C">
        <w:trPr>
          <w:trHeight w:val="227"/>
          <w:jc w:val="center"/>
        </w:trPr>
        <w:tc>
          <w:tcPr>
            <w:cnfStyle w:val="001000000000" w:firstRow="0" w:lastRow="0" w:firstColumn="1" w:lastColumn="0" w:oddVBand="0" w:evenVBand="0" w:oddHBand="0" w:evenHBand="0" w:firstRowFirstColumn="0" w:firstRowLastColumn="0" w:lastRowFirstColumn="0" w:lastRowLastColumn="0"/>
            <w:tcW w:w="1063" w:type="dxa"/>
            <w:noWrap/>
            <w:hideMark/>
          </w:tcPr>
          <w:p w:rsidR="004A026C" w:rsidRPr="002B6D95" w:rsidRDefault="004A026C" w:rsidP="004A026C">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B-G</w:t>
            </w:r>
          </w:p>
        </w:tc>
        <w:tc>
          <w:tcPr>
            <w:tcW w:w="850" w:type="dxa"/>
            <w:shd w:val="clear" w:color="auto" w:fill="FFFFFF" w:themeFill="background1"/>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1/5</w:t>
            </w:r>
          </w:p>
        </w:tc>
        <w:tc>
          <w:tcPr>
            <w:tcW w:w="850" w:type="dxa"/>
            <w:shd w:val="clear" w:color="auto" w:fill="FFFFFF" w:themeFill="background1"/>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1/5</w:t>
            </w:r>
          </w:p>
        </w:tc>
        <w:tc>
          <w:tcPr>
            <w:tcW w:w="850" w:type="dxa"/>
            <w:shd w:val="clear" w:color="auto" w:fill="FFFFFF" w:themeFill="background1"/>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1/5</w:t>
            </w:r>
          </w:p>
        </w:tc>
        <w:tc>
          <w:tcPr>
            <w:tcW w:w="850" w:type="dxa"/>
            <w:shd w:val="clear" w:color="auto" w:fill="FFFFFF" w:themeFill="background1"/>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1/5</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1/4</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1/3</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1/2</w:t>
            </w:r>
          </w:p>
        </w:tc>
        <w:tc>
          <w:tcPr>
            <w:tcW w:w="850" w:type="dxa"/>
            <w:shd w:val="clear" w:color="auto" w:fill="FFFFFF" w:themeFill="background1"/>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1/5</w:t>
            </w:r>
          </w:p>
        </w:tc>
      </w:tr>
      <w:tr w:rsidR="004A026C" w:rsidRPr="002B6D95" w:rsidTr="004A026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063" w:type="dxa"/>
            <w:noWrap/>
            <w:hideMark/>
          </w:tcPr>
          <w:p w:rsidR="004A026C" w:rsidRPr="002B6D95" w:rsidRDefault="004A026C" w:rsidP="004A026C">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B-H</w:t>
            </w:r>
          </w:p>
        </w:tc>
        <w:tc>
          <w:tcPr>
            <w:tcW w:w="850" w:type="dxa"/>
            <w:shd w:val="clear" w:color="auto" w:fill="FFFFFF" w:themeFill="background1"/>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1/7</w:t>
            </w:r>
          </w:p>
        </w:tc>
        <w:tc>
          <w:tcPr>
            <w:tcW w:w="850" w:type="dxa"/>
            <w:shd w:val="clear" w:color="auto" w:fill="FFFFFF" w:themeFill="background1"/>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1/7</w:t>
            </w:r>
          </w:p>
        </w:tc>
        <w:tc>
          <w:tcPr>
            <w:tcW w:w="850" w:type="dxa"/>
            <w:shd w:val="clear" w:color="auto" w:fill="FFFFFF" w:themeFill="background1"/>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1/7</w:t>
            </w:r>
          </w:p>
        </w:tc>
        <w:tc>
          <w:tcPr>
            <w:tcW w:w="850" w:type="dxa"/>
            <w:shd w:val="clear" w:color="auto" w:fill="FFFFFF" w:themeFill="background1"/>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1/7</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1/6</w:t>
            </w:r>
          </w:p>
        </w:tc>
        <w:tc>
          <w:tcPr>
            <w:tcW w:w="850" w:type="dxa"/>
            <w:shd w:val="clear" w:color="auto" w:fill="FFFFFF" w:themeFill="background1"/>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1/7</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1/4</w:t>
            </w:r>
          </w:p>
        </w:tc>
        <w:tc>
          <w:tcPr>
            <w:tcW w:w="850" w:type="dxa"/>
            <w:shd w:val="clear" w:color="auto" w:fill="FFFFFF" w:themeFill="background1"/>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1/7</w:t>
            </w:r>
          </w:p>
        </w:tc>
      </w:tr>
      <w:tr w:rsidR="004A026C" w:rsidRPr="002B6D95" w:rsidTr="004A026C">
        <w:trPr>
          <w:trHeight w:val="227"/>
          <w:jc w:val="center"/>
        </w:trPr>
        <w:tc>
          <w:tcPr>
            <w:cnfStyle w:val="001000000000" w:firstRow="0" w:lastRow="0" w:firstColumn="1" w:lastColumn="0" w:oddVBand="0" w:evenVBand="0" w:oddHBand="0" w:evenHBand="0" w:firstRowFirstColumn="0" w:firstRowLastColumn="0" w:lastRowFirstColumn="0" w:lastRowLastColumn="0"/>
            <w:tcW w:w="1063" w:type="dxa"/>
            <w:noWrap/>
            <w:hideMark/>
          </w:tcPr>
          <w:p w:rsidR="004A026C" w:rsidRPr="002B6D95" w:rsidRDefault="004A026C" w:rsidP="004A026C">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C-D</w:t>
            </w:r>
          </w:p>
        </w:tc>
        <w:tc>
          <w:tcPr>
            <w:tcW w:w="850" w:type="dxa"/>
            <w:shd w:val="clear" w:color="auto" w:fill="FFFFFF" w:themeFill="background1"/>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6</w:t>
            </w:r>
          </w:p>
        </w:tc>
        <w:tc>
          <w:tcPr>
            <w:tcW w:w="850" w:type="dxa"/>
            <w:shd w:val="clear" w:color="auto" w:fill="FFFFFF" w:themeFill="background1"/>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6</w:t>
            </w:r>
          </w:p>
        </w:tc>
        <w:tc>
          <w:tcPr>
            <w:tcW w:w="850" w:type="dxa"/>
            <w:shd w:val="clear" w:color="auto" w:fill="FFFFFF" w:themeFill="background1"/>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6</w:t>
            </w:r>
          </w:p>
        </w:tc>
        <w:tc>
          <w:tcPr>
            <w:tcW w:w="850" w:type="dxa"/>
            <w:shd w:val="clear" w:color="auto" w:fill="FFFFFF" w:themeFill="background1"/>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6</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7</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8</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9</w:t>
            </w:r>
          </w:p>
        </w:tc>
        <w:tc>
          <w:tcPr>
            <w:tcW w:w="850" w:type="dxa"/>
            <w:shd w:val="clear" w:color="auto" w:fill="FFFFFF" w:themeFill="background1"/>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6</w:t>
            </w:r>
          </w:p>
        </w:tc>
      </w:tr>
      <w:tr w:rsidR="004A026C" w:rsidRPr="002B6D95" w:rsidTr="004A026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063" w:type="dxa"/>
            <w:noWrap/>
            <w:hideMark/>
          </w:tcPr>
          <w:p w:rsidR="004A026C" w:rsidRPr="002B6D95" w:rsidRDefault="004A026C" w:rsidP="004A026C">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C-E</w:t>
            </w:r>
          </w:p>
        </w:tc>
        <w:tc>
          <w:tcPr>
            <w:tcW w:w="850" w:type="dxa"/>
            <w:shd w:val="clear" w:color="auto" w:fill="FFFFFF" w:themeFill="background1"/>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w:t>
            </w:r>
          </w:p>
        </w:tc>
        <w:tc>
          <w:tcPr>
            <w:tcW w:w="850" w:type="dxa"/>
            <w:shd w:val="clear" w:color="auto" w:fill="FFFFFF" w:themeFill="background1"/>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w:t>
            </w:r>
          </w:p>
        </w:tc>
        <w:tc>
          <w:tcPr>
            <w:tcW w:w="850" w:type="dxa"/>
            <w:shd w:val="clear" w:color="auto" w:fill="FFFFFF" w:themeFill="background1"/>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w:t>
            </w:r>
          </w:p>
        </w:tc>
        <w:tc>
          <w:tcPr>
            <w:tcW w:w="850" w:type="dxa"/>
            <w:shd w:val="clear" w:color="auto" w:fill="FFFFFF" w:themeFill="background1"/>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4</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5</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6</w:t>
            </w:r>
          </w:p>
        </w:tc>
        <w:tc>
          <w:tcPr>
            <w:tcW w:w="850" w:type="dxa"/>
            <w:shd w:val="clear" w:color="auto" w:fill="FFFFFF" w:themeFill="background1"/>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w:t>
            </w:r>
          </w:p>
        </w:tc>
      </w:tr>
      <w:tr w:rsidR="004A026C" w:rsidRPr="002B6D95" w:rsidTr="004A026C">
        <w:trPr>
          <w:trHeight w:val="227"/>
          <w:jc w:val="center"/>
        </w:trPr>
        <w:tc>
          <w:tcPr>
            <w:cnfStyle w:val="001000000000" w:firstRow="0" w:lastRow="0" w:firstColumn="1" w:lastColumn="0" w:oddVBand="0" w:evenVBand="0" w:oddHBand="0" w:evenHBand="0" w:firstRowFirstColumn="0" w:firstRowLastColumn="0" w:lastRowFirstColumn="0" w:lastRowLastColumn="0"/>
            <w:tcW w:w="1063" w:type="dxa"/>
            <w:noWrap/>
            <w:hideMark/>
          </w:tcPr>
          <w:p w:rsidR="004A026C" w:rsidRPr="002B6D95" w:rsidRDefault="004A026C" w:rsidP="004A026C">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C-F</w:t>
            </w:r>
          </w:p>
        </w:tc>
        <w:tc>
          <w:tcPr>
            <w:tcW w:w="850" w:type="dxa"/>
            <w:shd w:val="clear" w:color="auto" w:fill="FFFFFF" w:themeFill="background1"/>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4</w:t>
            </w:r>
          </w:p>
        </w:tc>
        <w:tc>
          <w:tcPr>
            <w:tcW w:w="850" w:type="dxa"/>
            <w:shd w:val="clear" w:color="auto" w:fill="FFFFFF" w:themeFill="background1"/>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4</w:t>
            </w:r>
          </w:p>
        </w:tc>
        <w:tc>
          <w:tcPr>
            <w:tcW w:w="850" w:type="dxa"/>
            <w:shd w:val="clear" w:color="auto" w:fill="FFFFFF" w:themeFill="background1"/>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4</w:t>
            </w:r>
          </w:p>
        </w:tc>
        <w:tc>
          <w:tcPr>
            <w:tcW w:w="850" w:type="dxa"/>
            <w:shd w:val="clear" w:color="auto" w:fill="FFFFFF" w:themeFill="background1"/>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4</w:t>
            </w:r>
          </w:p>
        </w:tc>
        <w:tc>
          <w:tcPr>
            <w:tcW w:w="850" w:type="dxa"/>
            <w:shd w:val="clear" w:color="auto" w:fill="FFFFFF" w:themeFill="background1"/>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4</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5</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6</w:t>
            </w:r>
          </w:p>
        </w:tc>
        <w:tc>
          <w:tcPr>
            <w:tcW w:w="850" w:type="dxa"/>
            <w:shd w:val="clear" w:color="auto" w:fill="FFFFFF" w:themeFill="background1"/>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4</w:t>
            </w:r>
          </w:p>
        </w:tc>
      </w:tr>
      <w:tr w:rsidR="004A026C" w:rsidRPr="002B6D95" w:rsidTr="004A026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063" w:type="dxa"/>
            <w:noWrap/>
            <w:hideMark/>
          </w:tcPr>
          <w:p w:rsidR="004A026C" w:rsidRPr="002B6D95" w:rsidRDefault="004A026C" w:rsidP="004A026C">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C-G</w:t>
            </w:r>
          </w:p>
        </w:tc>
        <w:tc>
          <w:tcPr>
            <w:tcW w:w="850" w:type="dxa"/>
            <w:shd w:val="clear" w:color="auto" w:fill="FFFFFF" w:themeFill="background1"/>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6</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5</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4</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5</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4</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w:t>
            </w:r>
          </w:p>
        </w:tc>
        <w:tc>
          <w:tcPr>
            <w:tcW w:w="850" w:type="dxa"/>
            <w:shd w:val="clear" w:color="auto" w:fill="D0CECE" w:themeFill="background2" w:themeFillShade="E6"/>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1/2</w:t>
            </w:r>
          </w:p>
        </w:tc>
      </w:tr>
      <w:tr w:rsidR="004A026C" w:rsidRPr="002B6D95" w:rsidTr="004A026C">
        <w:trPr>
          <w:trHeight w:val="227"/>
          <w:jc w:val="center"/>
        </w:trPr>
        <w:tc>
          <w:tcPr>
            <w:cnfStyle w:val="001000000000" w:firstRow="0" w:lastRow="0" w:firstColumn="1" w:lastColumn="0" w:oddVBand="0" w:evenVBand="0" w:oddHBand="0" w:evenHBand="0" w:firstRowFirstColumn="0" w:firstRowLastColumn="0" w:lastRowFirstColumn="0" w:lastRowLastColumn="0"/>
            <w:tcW w:w="1063" w:type="dxa"/>
            <w:noWrap/>
            <w:hideMark/>
          </w:tcPr>
          <w:p w:rsidR="004A026C" w:rsidRPr="002B6D95" w:rsidRDefault="004A026C" w:rsidP="004A026C">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C-H</w:t>
            </w:r>
          </w:p>
        </w:tc>
        <w:tc>
          <w:tcPr>
            <w:tcW w:w="850" w:type="dxa"/>
            <w:shd w:val="clear" w:color="auto" w:fill="FFFFFF" w:themeFill="background1"/>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1/5</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1/4</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1/3</w:t>
            </w:r>
          </w:p>
        </w:tc>
        <w:tc>
          <w:tcPr>
            <w:tcW w:w="850" w:type="dxa"/>
            <w:shd w:val="clear" w:color="auto" w:fill="FFFFFF" w:themeFill="background1"/>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1/5</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1/4</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1/3</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1/2</w:t>
            </w:r>
          </w:p>
        </w:tc>
        <w:tc>
          <w:tcPr>
            <w:tcW w:w="850" w:type="dxa"/>
            <w:shd w:val="clear" w:color="auto" w:fill="FFFFFF" w:themeFill="background1"/>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1/5</w:t>
            </w:r>
          </w:p>
        </w:tc>
      </w:tr>
      <w:tr w:rsidR="004A026C" w:rsidRPr="002B6D95" w:rsidTr="004A026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063" w:type="dxa"/>
            <w:noWrap/>
            <w:hideMark/>
          </w:tcPr>
          <w:p w:rsidR="004A026C" w:rsidRPr="002B6D95" w:rsidRDefault="004A026C" w:rsidP="004A026C">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D-E</w:t>
            </w:r>
          </w:p>
        </w:tc>
        <w:tc>
          <w:tcPr>
            <w:tcW w:w="850" w:type="dxa"/>
            <w:shd w:val="clear" w:color="auto" w:fill="FFFFFF" w:themeFill="background1"/>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1/3</w:t>
            </w:r>
          </w:p>
        </w:tc>
        <w:tc>
          <w:tcPr>
            <w:tcW w:w="850" w:type="dxa"/>
            <w:shd w:val="clear" w:color="auto" w:fill="FFFFFF" w:themeFill="background1"/>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1/3</w:t>
            </w:r>
          </w:p>
        </w:tc>
        <w:tc>
          <w:tcPr>
            <w:tcW w:w="850" w:type="dxa"/>
            <w:shd w:val="clear" w:color="auto" w:fill="FFFFFF" w:themeFill="background1"/>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1/3</w:t>
            </w:r>
          </w:p>
        </w:tc>
        <w:tc>
          <w:tcPr>
            <w:tcW w:w="850" w:type="dxa"/>
            <w:shd w:val="clear" w:color="auto" w:fill="FFFFFF" w:themeFill="background1"/>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1/3</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1/2</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1/2</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1/2</w:t>
            </w:r>
          </w:p>
        </w:tc>
        <w:tc>
          <w:tcPr>
            <w:tcW w:w="850" w:type="dxa"/>
            <w:shd w:val="clear" w:color="auto" w:fill="FFFFFF" w:themeFill="background1"/>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1/3</w:t>
            </w:r>
          </w:p>
        </w:tc>
      </w:tr>
      <w:tr w:rsidR="004A026C" w:rsidRPr="002B6D95" w:rsidTr="004A026C">
        <w:trPr>
          <w:trHeight w:val="227"/>
          <w:jc w:val="center"/>
        </w:trPr>
        <w:tc>
          <w:tcPr>
            <w:cnfStyle w:val="001000000000" w:firstRow="0" w:lastRow="0" w:firstColumn="1" w:lastColumn="0" w:oddVBand="0" w:evenVBand="0" w:oddHBand="0" w:evenHBand="0" w:firstRowFirstColumn="0" w:firstRowLastColumn="0" w:lastRowFirstColumn="0" w:lastRowLastColumn="0"/>
            <w:tcW w:w="1063" w:type="dxa"/>
            <w:noWrap/>
            <w:hideMark/>
          </w:tcPr>
          <w:p w:rsidR="004A026C" w:rsidRPr="002B6D95" w:rsidRDefault="004A026C" w:rsidP="004A026C">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D-F</w:t>
            </w:r>
          </w:p>
        </w:tc>
        <w:tc>
          <w:tcPr>
            <w:tcW w:w="850" w:type="dxa"/>
            <w:shd w:val="clear" w:color="auto" w:fill="FFFFFF" w:themeFill="background1"/>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1/4</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1/3</w:t>
            </w:r>
          </w:p>
        </w:tc>
        <w:tc>
          <w:tcPr>
            <w:tcW w:w="850" w:type="dxa"/>
            <w:shd w:val="clear" w:color="auto" w:fill="FFFFFF" w:themeFill="background1"/>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1/4</w:t>
            </w:r>
          </w:p>
        </w:tc>
        <w:tc>
          <w:tcPr>
            <w:tcW w:w="850" w:type="dxa"/>
            <w:shd w:val="clear" w:color="auto" w:fill="FFFFFF" w:themeFill="background1"/>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1/4</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1/3</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1/2</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1/2</w:t>
            </w:r>
          </w:p>
        </w:tc>
        <w:tc>
          <w:tcPr>
            <w:tcW w:w="850" w:type="dxa"/>
            <w:shd w:val="clear" w:color="auto" w:fill="FFFFFF" w:themeFill="background1"/>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1/4</w:t>
            </w:r>
          </w:p>
        </w:tc>
      </w:tr>
      <w:tr w:rsidR="004A026C" w:rsidRPr="002B6D95" w:rsidTr="004A026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063" w:type="dxa"/>
            <w:noWrap/>
            <w:hideMark/>
          </w:tcPr>
          <w:p w:rsidR="004A026C" w:rsidRPr="002B6D95" w:rsidRDefault="004A026C" w:rsidP="004A026C">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D-G</w:t>
            </w:r>
          </w:p>
        </w:tc>
        <w:tc>
          <w:tcPr>
            <w:tcW w:w="850" w:type="dxa"/>
            <w:shd w:val="clear" w:color="auto" w:fill="FFFFFF" w:themeFill="background1"/>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1/7</w:t>
            </w:r>
          </w:p>
        </w:tc>
        <w:tc>
          <w:tcPr>
            <w:tcW w:w="850" w:type="dxa"/>
            <w:shd w:val="clear" w:color="auto" w:fill="FFFFFF" w:themeFill="background1"/>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1/7</w:t>
            </w:r>
          </w:p>
        </w:tc>
        <w:tc>
          <w:tcPr>
            <w:tcW w:w="850" w:type="dxa"/>
            <w:shd w:val="clear" w:color="auto" w:fill="FFFFFF" w:themeFill="background1"/>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1/7</w:t>
            </w:r>
          </w:p>
        </w:tc>
        <w:tc>
          <w:tcPr>
            <w:tcW w:w="850" w:type="dxa"/>
            <w:shd w:val="clear" w:color="auto" w:fill="FFFFFF" w:themeFill="background1"/>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1/7</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1/6</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1/5</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1/5</w:t>
            </w:r>
          </w:p>
        </w:tc>
        <w:tc>
          <w:tcPr>
            <w:tcW w:w="850" w:type="dxa"/>
            <w:shd w:val="clear" w:color="auto" w:fill="FFFFFF" w:themeFill="background1"/>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1/7</w:t>
            </w:r>
          </w:p>
        </w:tc>
      </w:tr>
      <w:tr w:rsidR="004A026C" w:rsidRPr="002B6D95" w:rsidTr="004A026C">
        <w:trPr>
          <w:trHeight w:val="227"/>
          <w:jc w:val="center"/>
        </w:trPr>
        <w:tc>
          <w:tcPr>
            <w:cnfStyle w:val="001000000000" w:firstRow="0" w:lastRow="0" w:firstColumn="1" w:lastColumn="0" w:oddVBand="0" w:evenVBand="0" w:oddHBand="0" w:evenHBand="0" w:firstRowFirstColumn="0" w:firstRowLastColumn="0" w:lastRowFirstColumn="0" w:lastRowLastColumn="0"/>
            <w:tcW w:w="1063" w:type="dxa"/>
            <w:noWrap/>
            <w:hideMark/>
          </w:tcPr>
          <w:p w:rsidR="004A026C" w:rsidRPr="002B6D95" w:rsidRDefault="004A026C" w:rsidP="004A026C">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D-H</w:t>
            </w:r>
          </w:p>
        </w:tc>
        <w:tc>
          <w:tcPr>
            <w:tcW w:w="850" w:type="dxa"/>
            <w:shd w:val="clear" w:color="auto" w:fill="FFFFFF" w:themeFill="background1"/>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1/8</w:t>
            </w:r>
          </w:p>
        </w:tc>
        <w:tc>
          <w:tcPr>
            <w:tcW w:w="850" w:type="dxa"/>
            <w:shd w:val="clear" w:color="auto" w:fill="FFFFFF" w:themeFill="background1"/>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1/8</w:t>
            </w:r>
          </w:p>
        </w:tc>
        <w:tc>
          <w:tcPr>
            <w:tcW w:w="850" w:type="dxa"/>
            <w:shd w:val="clear" w:color="auto" w:fill="FFFFFF" w:themeFill="background1"/>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1/8</w:t>
            </w:r>
          </w:p>
        </w:tc>
        <w:tc>
          <w:tcPr>
            <w:tcW w:w="850" w:type="dxa"/>
            <w:shd w:val="clear" w:color="auto" w:fill="FFFFFF" w:themeFill="background1"/>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1/8</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1/9</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1/9</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1/9</w:t>
            </w:r>
          </w:p>
        </w:tc>
        <w:tc>
          <w:tcPr>
            <w:tcW w:w="850" w:type="dxa"/>
            <w:shd w:val="clear" w:color="auto" w:fill="FFFFFF" w:themeFill="background1"/>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1/8</w:t>
            </w:r>
          </w:p>
        </w:tc>
      </w:tr>
      <w:tr w:rsidR="004A026C" w:rsidRPr="002B6D95" w:rsidTr="004A026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063" w:type="dxa"/>
            <w:noWrap/>
            <w:hideMark/>
          </w:tcPr>
          <w:p w:rsidR="004A026C" w:rsidRPr="002B6D95" w:rsidRDefault="004A026C" w:rsidP="004A026C">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E-F</w:t>
            </w:r>
          </w:p>
        </w:tc>
        <w:tc>
          <w:tcPr>
            <w:tcW w:w="850" w:type="dxa"/>
            <w:shd w:val="clear" w:color="auto" w:fill="FFFFFF" w:themeFill="background1"/>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1/2</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w:t>
            </w:r>
          </w:p>
        </w:tc>
        <w:tc>
          <w:tcPr>
            <w:tcW w:w="850" w:type="dxa"/>
            <w:shd w:val="clear" w:color="auto" w:fill="FFFFFF" w:themeFill="background1"/>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1/2</w:t>
            </w:r>
          </w:p>
        </w:tc>
        <w:tc>
          <w:tcPr>
            <w:tcW w:w="850" w:type="dxa"/>
            <w:shd w:val="clear" w:color="auto" w:fill="FFFFFF" w:themeFill="background1"/>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1/2</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w:t>
            </w:r>
          </w:p>
        </w:tc>
        <w:tc>
          <w:tcPr>
            <w:tcW w:w="850" w:type="dxa"/>
            <w:shd w:val="clear" w:color="auto" w:fill="FFFFFF" w:themeFill="background1"/>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1/2</w:t>
            </w:r>
          </w:p>
        </w:tc>
      </w:tr>
      <w:tr w:rsidR="004A026C" w:rsidRPr="002B6D95" w:rsidTr="004A026C">
        <w:trPr>
          <w:trHeight w:val="227"/>
          <w:jc w:val="center"/>
        </w:trPr>
        <w:tc>
          <w:tcPr>
            <w:cnfStyle w:val="001000000000" w:firstRow="0" w:lastRow="0" w:firstColumn="1" w:lastColumn="0" w:oddVBand="0" w:evenVBand="0" w:oddHBand="0" w:evenHBand="0" w:firstRowFirstColumn="0" w:firstRowLastColumn="0" w:lastRowFirstColumn="0" w:lastRowLastColumn="0"/>
            <w:tcW w:w="1063" w:type="dxa"/>
            <w:noWrap/>
            <w:hideMark/>
          </w:tcPr>
          <w:p w:rsidR="004A026C" w:rsidRPr="002B6D95" w:rsidRDefault="004A026C" w:rsidP="004A026C">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E-G</w:t>
            </w:r>
          </w:p>
        </w:tc>
        <w:tc>
          <w:tcPr>
            <w:tcW w:w="850" w:type="dxa"/>
            <w:shd w:val="clear" w:color="auto" w:fill="FFFFFF" w:themeFill="background1"/>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1/5</w:t>
            </w:r>
          </w:p>
        </w:tc>
        <w:tc>
          <w:tcPr>
            <w:tcW w:w="850" w:type="dxa"/>
            <w:shd w:val="clear" w:color="auto" w:fill="FFFFFF" w:themeFill="background1"/>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1/5</w:t>
            </w:r>
          </w:p>
        </w:tc>
        <w:tc>
          <w:tcPr>
            <w:tcW w:w="850" w:type="dxa"/>
            <w:shd w:val="clear" w:color="auto" w:fill="FFFFFF" w:themeFill="background1"/>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1/5</w:t>
            </w:r>
          </w:p>
        </w:tc>
        <w:tc>
          <w:tcPr>
            <w:tcW w:w="850" w:type="dxa"/>
            <w:shd w:val="clear" w:color="auto" w:fill="FFFFFF" w:themeFill="background1"/>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1/5</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1/4</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1/3</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1/3</w:t>
            </w:r>
          </w:p>
        </w:tc>
        <w:tc>
          <w:tcPr>
            <w:tcW w:w="850" w:type="dxa"/>
            <w:shd w:val="clear" w:color="auto" w:fill="FFFFFF" w:themeFill="background1"/>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1/5</w:t>
            </w:r>
          </w:p>
        </w:tc>
      </w:tr>
      <w:tr w:rsidR="004A026C" w:rsidRPr="002B6D95" w:rsidTr="004A026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063" w:type="dxa"/>
            <w:noWrap/>
            <w:hideMark/>
          </w:tcPr>
          <w:p w:rsidR="004A026C" w:rsidRPr="002B6D95" w:rsidRDefault="004A026C" w:rsidP="004A026C">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E-H</w:t>
            </w:r>
          </w:p>
        </w:tc>
        <w:tc>
          <w:tcPr>
            <w:tcW w:w="850" w:type="dxa"/>
            <w:shd w:val="clear" w:color="auto" w:fill="FFFFFF" w:themeFill="background1"/>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1/6</w:t>
            </w:r>
          </w:p>
        </w:tc>
        <w:tc>
          <w:tcPr>
            <w:tcW w:w="850" w:type="dxa"/>
            <w:shd w:val="clear" w:color="auto" w:fill="FFFFFF" w:themeFill="background1"/>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1/6</w:t>
            </w:r>
          </w:p>
        </w:tc>
        <w:tc>
          <w:tcPr>
            <w:tcW w:w="850" w:type="dxa"/>
            <w:shd w:val="clear" w:color="auto" w:fill="FFFFFF" w:themeFill="background1"/>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1/6</w:t>
            </w:r>
          </w:p>
        </w:tc>
        <w:tc>
          <w:tcPr>
            <w:tcW w:w="850" w:type="dxa"/>
            <w:shd w:val="clear" w:color="auto" w:fill="FFFFFF" w:themeFill="background1"/>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1/6</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1/7</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1/8</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1/7</w:t>
            </w:r>
          </w:p>
        </w:tc>
        <w:tc>
          <w:tcPr>
            <w:tcW w:w="850" w:type="dxa"/>
            <w:shd w:val="clear" w:color="auto" w:fill="FFFFFF" w:themeFill="background1"/>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1/6</w:t>
            </w:r>
          </w:p>
        </w:tc>
      </w:tr>
      <w:tr w:rsidR="004A026C" w:rsidRPr="002B6D95" w:rsidTr="004A026C">
        <w:trPr>
          <w:trHeight w:val="227"/>
          <w:jc w:val="center"/>
        </w:trPr>
        <w:tc>
          <w:tcPr>
            <w:cnfStyle w:val="001000000000" w:firstRow="0" w:lastRow="0" w:firstColumn="1" w:lastColumn="0" w:oddVBand="0" w:evenVBand="0" w:oddHBand="0" w:evenHBand="0" w:firstRowFirstColumn="0" w:firstRowLastColumn="0" w:lastRowFirstColumn="0" w:lastRowLastColumn="0"/>
            <w:tcW w:w="1063" w:type="dxa"/>
            <w:noWrap/>
            <w:hideMark/>
          </w:tcPr>
          <w:p w:rsidR="004A026C" w:rsidRPr="002B6D95" w:rsidRDefault="004A026C" w:rsidP="004A026C">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F-G</w:t>
            </w:r>
          </w:p>
        </w:tc>
        <w:tc>
          <w:tcPr>
            <w:tcW w:w="850" w:type="dxa"/>
            <w:shd w:val="clear" w:color="auto" w:fill="FFFFFF" w:themeFill="background1"/>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1/5</w:t>
            </w:r>
          </w:p>
        </w:tc>
        <w:tc>
          <w:tcPr>
            <w:tcW w:w="850" w:type="dxa"/>
            <w:shd w:val="clear" w:color="auto" w:fill="FFFFFF" w:themeFill="background1"/>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1/5</w:t>
            </w:r>
          </w:p>
        </w:tc>
        <w:tc>
          <w:tcPr>
            <w:tcW w:w="850" w:type="dxa"/>
            <w:shd w:val="clear" w:color="auto" w:fill="FFFFFF" w:themeFill="background1"/>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1/5</w:t>
            </w:r>
          </w:p>
        </w:tc>
        <w:tc>
          <w:tcPr>
            <w:tcW w:w="850" w:type="dxa"/>
            <w:shd w:val="clear" w:color="auto" w:fill="FFFFFF" w:themeFill="background1"/>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1/5</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1/4</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1/3</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1/3</w:t>
            </w:r>
          </w:p>
        </w:tc>
        <w:tc>
          <w:tcPr>
            <w:tcW w:w="850" w:type="dxa"/>
            <w:shd w:val="clear" w:color="auto" w:fill="FFFFFF" w:themeFill="background1"/>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1/5</w:t>
            </w:r>
          </w:p>
        </w:tc>
      </w:tr>
      <w:tr w:rsidR="004A026C" w:rsidRPr="002B6D95" w:rsidTr="004A026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063" w:type="dxa"/>
            <w:noWrap/>
            <w:hideMark/>
          </w:tcPr>
          <w:p w:rsidR="004A026C" w:rsidRPr="002B6D95" w:rsidRDefault="004A026C" w:rsidP="004A026C">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F-H</w:t>
            </w:r>
          </w:p>
        </w:tc>
        <w:tc>
          <w:tcPr>
            <w:tcW w:w="850" w:type="dxa"/>
            <w:shd w:val="clear" w:color="auto" w:fill="FFFFFF" w:themeFill="background1"/>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1/6</w:t>
            </w:r>
          </w:p>
        </w:tc>
        <w:tc>
          <w:tcPr>
            <w:tcW w:w="850" w:type="dxa"/>
            <w:shd w:val="clear" w:color="auto" w:fill="FFFFFF" w:themeFill="background1"/>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1/6</w:t>
            </w:r>
          </w:p>
        </w:tc>
        <w:tc>
          <w:tcPr>
            <w:tcW w:w="850" w:type="dxa"/>
            <w:shd w:val="clear" w:color="auto" w:fill="FFFFFF" w:themeFill="background1"/>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1/6</w:t>
            </w:r>
          </w:p>
        </w:tc>
        <w:tc>
          <w:tcPr>
            <w:tcW w:w="850" w:type="dxa"/>
            <w:shd w:val="clear" w:color="auto" w:fill="FFFFFF" w:themeFill="background1"/>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1/6</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1/7</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1/8</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1/7</w:t>
            </w:r>
          </w:p>
        </w:tc>
        <w:tc>
          <w:tcPr>
            <w:tcW w:w="850" w:type="dxa"/>
            <w:shd w:val="clear" w:color="auto" w:fill="FFFFFF" w:themeFill="background1"/>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1/6</w:t>
            </w:r>
          </w:p>
        </w:tc>
      </w:tr>
      <w:tr w:rsidR="004A026C" w:rsidRPr="002B6D95" w:rsidTr="004A026C">
        <w:trPr>
          <w:trHeight w:val="227"/>
          <w:jc w:val="center"/>
        </w:trPr>
        <w:tc>
          <w:tcPr>
            <w:cnfStyle w:val="001000000000" w:firstRow="0" w:lastRow="0" w:firstColumn="1" w:lastColumn="0" w:oddVBand="0" w:evenVBand="0" w:oddHBand="0" w:evenHBand="0" w:firstRowFirstColumn="0" w:firstRowLastColumn="0" w:lastRowFirstColumn="0" w:lastRowLastColumn="0"/>
            <w:tcW w:w="1063" w:type="dxa"/>
            <w:noWrap/>
            <w:hideMark/>
          </w:tcPr>
          <w:p w:rsidR="004A026C" w:rsidRPr="002B6D95" w:rsidRDefault="004A026C" w:rsidP="004A026C">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G-H</w:t>
            </w:r>
          </w:p>
        </w:tc>
        <w:tc>
          <w:tcPr>
            <w:tcW w:w="850" w:type="dxa"/>
            <w:shd w:val="clear" w:color="auto" w:fill="FFFFFF" w:themeFill="background1"/>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1/2</w:t>
            </w:r>
          </w:p>
        </w:tc>
        <w:tc>
          <w:tcPr>
            <w:tcW w:w="850" w:type="dxa"/>
            <w:shd w:val="clear" w:color="auto" w:fill="FFFFFF" w:themeFill="background1"/>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1/2</w:t>
            </w:r>
          </w:p>
        </w:tc>
        <w:tc>
          <w:tcPr>
            <w:tcW w:w="850" w:type="dxa"/>
            <w:shd w:val="clear" w:color="auto" w:fill="FFFFFF" w:themeFill="background1"/>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1/2</w:t>
            </w:r>
          </w:p>
        </w:tc>
        <w:tc>
          <w:tcPr>
            <w:tcW w:w="850" w:type="dxa"/>
            <w:shd w:val="clear" w:color="auto" w:fill="FFFFFF" w:themeFill="background1"/>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1/2</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1/3</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1/3</w:t>
            </w:r>
          </w:p>
        </w:tc>
        <w:tc>
          <w:tcPr>
            <w:tcW w:w="850" w:type="dxa"/>
            <w:shd w:val="clear" w:color="auto" w:fill="D0CECE" w:themeFill="background2" w:themeFillShade="E6"/>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1/3</w:t>
            </w:r>
          </w:p>
        </w:tc>
        <w:tc>
          <w:tcPr>
            <w:tcW w:w="850" w:type="dxa"/>
            <w:shd w:val="clear" w:color="auto" w:fill="FFFFFF" w:themeFill="background1"/>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1/2</w:t>
            </w:r>
          </w:p>
        </w:tc>
      </w:tr>
      <w:tr w:rsidR="004A026C" w:rsidRPr="002B6D95" w:rsidTr="004A026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063" w:type="dxa"/>
            <w:tcBorders>
              <w:right w:val="nil"/>
            </w:tcBorders>
            <w:shd w:val="clear" w:color="auto" w:fill="auto"/>
            <w:noWrap/>
            <w:hideMark/>
          </w:tcPr>
          <w:p w:rsidR="004A026C" w:rsidRPr="002B6D95" w:rsidRDefault="004A026C" w:rsidP="004A026C">
            <w:pPr>
              <w:spacing w:after="0" w:line="240" w:lineRule="auto"/>
              <w:jc w:val="center"/>
              <w:rPr>
                <w:rFonts w:ascii="Times New Roman" w:eastAsia="Times New Roman" w:hAnsi="Times New Roman"/>
                <w:color w:val="000000"/>
                <w:sz w:val="16"/>
                <w:szCs w:val="16"/>
                <w:lang w:eastAsia="pt-BR"/>
              </w:rPr>
            </w:pPr>
          </w:p>
        </w:tc>
        <w:tc>
          <w:tcPr>
            <w:tcW w:w="850" w:type="dxa"/>
            <w:tcBorders>
              <w:top w:val="single" w:sz="4" w:space="0" w:color="auto"/>
              <w:left w:val="nil"/>
              <w:bottom w:val="single" w:sz="4" w:space="0" w:color="auto"/>
              <w:right w:val="nil"/>
            </w:tcBorders>
            <w:shd w:val="clear" w:color="auto" w:fill="auto"/>
            <w:noWrap/>
            <w:hideMark/>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pt-BR"/>
              </w:rPr>
            </w:pPr>
          </w:p>
        </w:tc>
        <w:tc>
          <w:tcPr>
            <w:tcW w:w="850" w:type="dxa"/>
            <w:tcBorders>
              <w:top w:val="single" w:sz="4" w:space="0" w:color="auto"/>
              <w:left w:val="nil"/>
              <w:bottom w:val="single" w:sz="4" w:space="0" w:color="auto"/>
              <w:right w:val="nil"/>
            </w:tcBorders>
            <w:shd w:val="clear" w:color="auto" w:fill="auto"/>
            <w:noWrap/>
            <w:hideMark/>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pt-BR"/>
              </w:rPr>
            </w:pPr>
          </w:p>
        </w:tc>
        <w:tc>
          <w:tcPr>
            <w:tcW w:w="850" w:type="dxa"/>
            <w:tcBorders>
              <w:top w:val="single" w:sz="4" w:space="0" w:color="auto"/>
              <w:left w:val="nil"/>
              <w:bottom w:val="single" w:sz="4" w:space="0" w:color="auto"/>
              <w:right w:val="nil"/>
            </w:tcBorders>
            <w:shd w:val="clear" w:color="auto" w:fill="auto"/>
            <w:noWrap/>
            <w:hideMark/>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pt-BR"/>
              </w:rPr>
            </w:pPr>
          </w:p>
        </w:tc>
        <w:tc>
          <w:tcPr>
            <w:tcW w:w="850" w:type="dxa"/>
            <w:tcBorders>
              <w:top w:val="single" w:sz="4" w:space="0" w:color="auto"/>
              <w:left w:val="nil"/>
              <w:bottom w:val="single" w:sz="4" w:space="0" w:color="auto"/>
              <w:right w:val="nil"/>
            </w:tcBorders>
            <w:shd w:val="clear" w:color="auto" w:fill="auto"/>
            <w:noWrap/>
            <w:hideMark/>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pt-BR"/>
              </w:rPr>
            </w:pPr>
          </w:p>
        </w:tc>
        <w:tc>
          <w:tcPr>
            <w:tcW w:w="850" w:type="dxa"/>
            <w:tcBorders>
              <w:top w:val="single" w:sz="4" w:space="0" w:color="auto"/>
              <w:left w:val="nil"/>
              <w:bottom w:val="single" w:sz="4" w:space="0" w:color="auto"/>
              <w:right w:val="nil"/>
            </w:tcBorders>
            <w:shd w:val="clear" w:color="auto" w:fill="auto"/>
            <w:noWrap/>
            <w:hideMark/>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pt-BR"/>
              </w:rPr>
            </w:pPr>
          </w:p>
        </w:tc>
        <w:tc>
          <w:tcPr>
            <w:tcW w:w="850" w:type="dxa"/>
            <w:tcBorders>
              <w:top w:val="single" w:sz="4" w:space="0" w:color="auto"/>
              <w:left w:val="nil"/>
              <w:bottom w:val="single" w:sz="4" w:space="0" w:color="auto"/>
              <w:right w:val="nil"/>
            </w:tcBorders>
            <w:shd w:val="clear" w:color="auto" w:fill="auto"/>
            <w:noWrap/>
            <w:hideMark/>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pt-BR"/>
              </w:rPr>
            </w:pPr>
          </w:p>
        </w:tc>
        <w:tc>
          <w:tcPr>
            <w:tcW w:w="850" w:type="dxa"/>
            <w:tcBorders>
              <w:top w:val="single" w:sz="4" w:space="0" w:color="auto"/>
              <w:left w:val="nil"/>
              <w:bottom w:val="single" w:sz="4" w:space="0" w:color="auto"/>
              <w:right w:val="nil"/>
            </w:tcBorders>
            <w:shd w:val="clear" w:color="auto" w:fill="auto"/>
            <w:noWrap/>
            <w:hideMark/>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pt-BR"/>
              </w:rPr>
            </w:pPr>
          </w:p>
        </w:tc>
        <w:tc>
          <w:tcPr>
            <w:tcW w:w="850" w:type="dxa"/>
            <w:tcBorders>
              <w:top w:val="single" w:sz="4" w:space="0" w:color="auto"/>
              <w:left w:val="nil"/>
              <w:bottom w:val="single" w:sz="4" w:space="0" w:color="auto"/>
              <w:right w:val="nil"/>
            </w:tcBorders>
            <w:shd w:val="clear" w:color="auto" w:fill="FFFFFF" w:themeFill="background1"/>
          </w:tcPr>
          <w:p w:rsidR="004A026C" w:rsidRPr="002B6D95"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pt-BR"/>
              </w:rPr>
            </w:pPr>
          </w:p>
        </w:tc>
      </w:tr>
      <w:tr w:rsidR="004A026C" w:rsidRPr="002B6D95" w:rsidTr="004A026C">
        <w:trPr>
          <w:trHeight w:val="227"/>
          <w:jc w:val="center"/>
        </w:trPr>
        <w:tc>
          <w:tcPr>
            <w:cnfStyle w:val="001000000000" w:firstRow="0" w:lastRow="0" w:firstColumn="1" w:lastColumn="0" w:oddVBand="0" w:evenVBand="0" w:oddHBand="0" w:evenHBand="0" w:firstRowFirstColumn="0" w:firstRowLastColumn="0" w:lastRowFirstColumn="0" w:lastRowLastColumn="0"/>
            <w:tcW w:w="1063" w:type="dxa"/>
            <w:noWrap/>
          </w:tcPr>
          <w:p w:rsidR="004A026C" w:rsidRDefault="004A026C" w:rsidP="004A026C">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Adjusted</w:t>
            </w:r>
          </w:p>
        </w:tc>
        <w:tc>
          <w:tcPr>
            <w:tcW w:w="850" w:type="dxa"/>
            <w:tcBorders>
              <w:top w:val="single" w:sz="4" w:space="0" w:color="auto"/>
            </w:tcBorders>
            <w:noWrap/>
          </w:tcPr>
          <w:p w:rsidR="004A026C"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850" w:type="dxa"/>
            <w:tcBorders>
              <w:top w:val="single" w:sz="4" w:space="0" w:color="auto"/>
            </w:tcBorders>
            <w:noWrap/>
          </w:tcPr>
          <w:p w:rsidR="004A026C"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9</w:t>
            </w:r>
          </w:p>
        </w:tc>
        <w:tc>
          <w:tcPr>
            <w:tcW w:w="850" w:type="dxa"/>
            <w:tcBorders>
              <w:top w:val="single" w:sz="4" w:space="0" w:color="auto"/>
            </w:tcBorders>
            <w:noWrap/>
          </w:tcPr>
          <w:p w:rsidR="004A026C"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4</w:t>
            </w:r>
          </w:p>
        </w:tc>
        <w:tc>
          <w:tcPr>
            <w:tcW w:w="850" w:type="dxa"/>
            <w:tcBorders>
              <w:top w:val="single" w:sz="4" w:space="0" w:color="auto"/>
            </w:tcBorders>
            <w:noWrap/>
          </w:tcPr>
          <w:p w:rsidR="004A026C"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w:t>
            </w:r>
          </w:p>
        </w:tc>
        <w:tc>
          <w:tcPr>
            <w:tcW w:w="850" w:type="dxa"/>
            <w:tcBorders>
              <w:top w:val="single" w:sz="4" w:space="0" w:color="auto"/>
            </w:tcBorders>
            <w:noWrap/>
          </w:tcPr>
          <w:p w:rsidR="004A026C"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26</w:t>
            </w:r>
          </w:p>
        </w:tc>
        <w:tc>
          <w:tcPr>
            <w:tcW w:w="850" w:type="dxa"/>
            <w:tcBorders>
              <w:top w:val="single" w:sz="4" w:space="0" w:color="auto"/>
            </w:tcBorders>
            <w:noWrap/>
          </w:tcPr>
          <w:p w:rsidR="004A026C"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26</w:t>
            </w:r>
          </w:p>
        </w:tc>
        <w:tc>
          <w:tcPr>
            <w:tcW w:w="850" w:type="dxa"/>
            <w:tcBorders>
              <w:top w:val="single" w:sz="4" w:space="0" w:color="auto"/>
            </w:tcBorders>
            <w:noWrap/>
          </w:tcPr>
          <w:p w:rsidR="004A026C"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25</w:t>
            </w:r>
          </w:p>
        </w:tc>
        <w:tc>
          <w:tcPr>
            <w:tcW w:w="850" w:type="dxa"/>
            <w:tcBorders>
              <w:top w:val="single" w:sz="4" w:space="0" w:color="auto"/>
            </w:tcBorders>
          </w:tcPr>
          <w:p w:rsidR="004A026C"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w:t>
            </w:r>
          </w:p>
        </w:tc>
      </w:tr>
      <w:tr w:rsidR="004A026C" w:rsidRPr="002B6D95" w:rsidTr="004A026C">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063" w:type="dxa"/>
            <w:noWrap/>
          </w:tcPr>
          <w:p w:rsidR="004A026C" w:rsidRPr="002B6D95" w:rsidRDefault="008773A5" w:rsidP="004A026C">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TND</w:t>
            </w:r>
            <w:r w:rsidR="004A026C">
              <w:rPr>
                <w:rFonts w:ascii="Times New Roman" w:eastAsia="Times New Roman" w:hAnsi="Times New Roman"/>
                <w:color w:val="000000"/>
                <w:sz w:val="16"/>
                <w:szCs w:val="16"/>
                <w:lang w:eastAsia="pt-BR"/>
              </w:rPr>
              <w:t>.</w:t>
            </w:r>
          </w:p>
        </w:tc>
        <w:tc>
          <w:tcPr>
            <w:tcW w:w="850" w:type="dxa"/>
            <w:tcBorders>
              <w:top w:val="single" w:sz="4" w:space="0" w:color="auto"/>
            </w:tcBorders>
            <w:shd w:val="clear" w:color="auto" w:fill="FFFFFF" w:themeFill="background1"/>
            <w:noWrap/>
          </w:tcPr>
          <w:p w:rsidR="004A026C"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850" w:type="dxa"/>
            <w:tcBorders>
              <w:top w:val="single" w:sz="4" w:space="0" w:color="auto"/>
            </w:tcBorders>
            <w:shd w:val="clear" w:color="auto" w:fill="FFFFFF" w:themeFill="background1"/>
            <w:noWrap/>
          </w:tcPr>
          <w:p w:rsidR="004A026C"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9</w:t>
            </w:r>
          </w:p>
        </w:tc>
        <w:tc>
          <w:tcPr>
            <w:tcW w:w="850" w:type="dxa"/>
            <w:tcBorders>
              <w:top w:val="single" w:sz="4" w:space="0" w:color="auto"/>
            </w:tcBorders>
            <w:shd w:val="clear" w:color="auto" w:fill="FFFFFF" w:themeFill="background1"/>
            <w:noWrap/>
          </w:tcPr>
          <w:p w:rsidR="004A026C"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8</w:t>
            </w:r>
          </w:p>
        </w:tc>
        <w:tc>
          <w:tcPr>
            <w:tcW w:w="850" w:type="dxa"/>
            <w:tcBorders>
              <w:top w:val="single" w:sz="4" w:space="0" w:color="auto"/>
            </w:tcBorders>
            <w:shd w:val="clear" w:color="auto" w:fill="FFFFFF" w:themeFill="background1"/>
            <w:noWrap/>
          </w:tcPr>
          <w:p w:rsidR="004A026C"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8</w:t>
            </w:r>
          </w:p>
        </w:tc>
        <w:tc>
          <w:tcPr>
            <w:tcW w:w="850" w:type="dxa"/>
            <w:tcBorders>
              <w:top w:val="single" w:sz="4" w:space="0" w:color="auto"/>
            </w:tcBorders>
            <w:shd w:val="clear" w:color="auto" w:fill="FFFFFF" w:themeFill="background1"/>
            <w:noWrap/>
          </w:tcPr>
          <w:p w:rsidR="004A026C"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26</w:t>
            </w:r>
          </w:p>
        </w:tc>
        <w:tc>
          <w:tcPr>
            <w:tcW w:w="850" w:type="dxa"/>
            <w:tcBorders>
              <w:top w:val="single" w:sz="4" w:space="0" w:color="auto"/>
            </w:tcBorders>
            <w:shd w:val="clear" w:color="auto" w:fill="FFFFFF" w:themeFill="background1"/>
            <w:noWrap/>
          </w:tcPr>
          <w:p w:rsidR="004A026C"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46</w:t>
            </w:r>
          </w:p>
        </w:tc>
        <w:tc>
          <w:tcPr>
            <w:tcW w:w="850" w:type="dxa"/>
            <w:tcBorders>
              <w:top w:val="single" w:sz="4" w:space="0" w:color="auto"/>
            </w:tcBorders>
            <w:shd w:val="clear" w:color="auto" w:fill="FFFFFF" w:themeFill="background1"/>
            <w:noWrap/>
          </w:tcPr>
          <w:p w:rsidR="004A026C" w:rsidRDefault="004A026C"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50</w:t>
            </w:r>
          </w:p>
        </w:tc>
        <w:tc>
          <w:tcPr>
            <w:tcW w:w="850" w:type="dxa"/>
            <w:tcBorders>
              <w:top w:val="single" w:sz="4" w:space="0" w:color="auto"/>
            </w:tcBorders>
            <w:shd w:val="clear" w:color="auto" w:fill="FFFFFF" w:themeFill="background1"/>
          </w:tcPr>
          <w:p w:rsidR="004A026C" w:rsidRDefault="00040182" w:rsidP="004A026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6</w:t>
            </w:r>
          </w:p>
        </w:tc>
      </w:tr>
      <w:tr w:rsidR="004A026C" w:rsidRPr="002B6D95" w:rsidTr="004A026C">
        <w:trPr>
          <w:trHeight w:val="227"/>
          <w:jc w:val="center"/>
        </w:trPr>
        <w:tc>
          <w:tcPr>
            <w:cnfStyle w:val="001000000000" w:firstRow="0" w:lastRow="0" w:firstColumn="1" w:lastColumn="0" w:oddVBand="0" w:evenVBand="0" w:oddHBand="0" w:evenHBand="0" w:firstRowFirstColumn="0" w:firstRowLastColumn="0" w:lastRowFirstColumn="0" w:lastRowLastColumn="0"/>
            <w:tcW w:w="1063" w:type="dxa"/>
            <w:noWrap/>
            <w:hideMark/>
          </w:tcPr>
          <w:p w:rsidR="004A026C" w:rsidRPr="002B6D95" w:rsidRDefault="004A026C" w:rsidP="004A026C">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CR</w:t>
            </w:r>
          </w:p>
        </w:tc>
        <w:tc>
          <w:tcPr>
            <w:tcW w:w="850" w:type="dxa"/>
            <w:tcBorders>
              <w:top w:val="single" w:sz="4" w:space="0" w:color="auto"/>
            </w:tcBorders>
            <w:noWrap/>
            <w:hideMark/>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0.1640</w:t>
            </w:r>
          </w:p>
        </w:tc>
        <w:tc>
          <w:tcPr>
            <w:tcW w:w="850" w:type="dxa"/>
            <w:tcBorders>
              <w:top w:val="single" w:sz="4" w:space="0" w:color="auto"/>
            </w:tcBorders>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0.0992</w:t>
            </w:r>
          </w:p>
        </w:tc>
        <w:tc>
          <w:tcPr>
            <w:tcW w:w="850" w:type="dxa"/>
            <w:tcBorders>
              <w:top w:val="single" w:sz="4" w:space="0" w:color="auto"/>
            </w:tcBorders>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0.0926</w:t>
            </w:r>
          </w:p>
        </w:tc>
        <w:tc>
          <w:tcPr>
            <w:tcW w:w="850" w:type="dxa"/>
            <w:tcBorders>
              <w:top w:val="single" w:sz="4" w:space="0" w:color="auto"/>
            </w:tcBorders>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0.0897</w:t>
            </w:r>
          </w:p>
        </w:tc>
        <w:tc>
          <w:tcPr>
            <w:tcW w:w="850" w:type="dxa"/>
            <w:tcBorders>
              <w:top w:val="single" w:sz="4" w:space="0" w:color="auto"/>
            </w:tcBorders>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0.0762</w:t>
            </w:r>
          </w:p>
        </w:tc>
        <w:tc>
          <w:tcPr>
            <w:tcW w:w="850" w:type="dxa"/>
            <w:tcBorders>
              <w:top w:val="single" w:sz="4" w:space="0" w:color="auto"/>
            </w:tcBorders>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0.0226</w:t>
            </w:r>
          </w:p>
        </w:tc>
        <w:tc>
          <w:tcPr>
            <w:tcW w:w="850" w:type="dxa"/>
            <w:tcBorders>
              <w:top w:val="single" w:sz="4" w:space="0" w:color="auto"/>
            </w:tcBorders>
            <w:noWrap/>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0.0090</w:t>
            </w:r>
          </w:p>
        </w:tc>
        <w:tc>
          <w:tcPr>
            <w:tcW w:w="850" w:type="dxa"/>
            <w:tcBorders>
              <w:top w:val="single" w:sz="4" w:space="0" w:color="auto"/>
            </w:tcBorders>
          </w:tcPr>
          <w:p w:rsidR="004A026C" w:rsidRPr="002B6D95" w:rsidRDefault="004A026C" w:rsidP="004A026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0.0852</w:t>
            </w:r>
          </w:p>
        </w:tc>
      </w:tr>
    </w:tbl>
    <w:p w:rsidR="00193C72" w:rsidRDefault="00193C72" w:rsidP="005B28C0">
      <w:pPr>
        <w:spacing w:line="240" w:lineRule="auto"/>
        <w:rPr>
          <w:rFonts w:ascii="Times New Roman" w:hAnsi="Times New Roman"/>
          <w:sz w:val="24"/>
          <w:lang w:val="en-GB"/>
        </w:rPr>
      </w:pPr>
    </w:p>
    <w:p w:rsidR="00ED03BB" w:rsidRDefault="0038514E" w:rsidP="00040182">
      <w:pPr>
        <w:spacing w:line="240" w:lineRule="auto"/>
        <w:jc w:val="both"/>
        <w:rPr>
          <w:rFonts w:ascii="Times New Roman" w:hAnsi="Times New Roman"/>
          <w:sz w:val="24"/>
          <w:lang w:val="en-GB"/>
        </w:rPr>
      </w:pPr>
      <w:r>
        <w:rPr>
          <w:rFonts w:ascii="Times New Roman" w:hAnsi="Times New Roman"/>
          <w:sz w:val="24"/>
          <w:lang w:val="en-GB"/>
        </w:rPr>
        <w:t xml:space="preserve">Analysing the Conservative Algorithm, in column “C1” to obtain a consistent matrix it’s </w:t>
      </w:r>
      <w:r w:rsidR="00ED03BB">
        <w:rPr>
          <w:rFonts w:ascii="Times New Roman" w:hAnsi="Times New Roman"/>
          <w:sz w:val="24"/>
          <w:lang w:val="en-GB"/>
        </w:rPr>
        <w:t>sufficient to</w:t>
      </w:r>
      <w:r w:rsidR="00040182">
        <w:rPr>
          <w:rFonts w:ascii="Times New Roman" w:hAnsi="Times New Roman"/>
          <w:sz w:val="24"/>
          <w:lang w:val="en-GB"/>
        </w:rPr>
        <w:t xml:space="preserve"> adjust 9</w:t>
      </w:r>
      <w:r>
        <w:rPr>
          <w:rFonts w:ascii="Times New Roman" w:hAnsi="Times New Roman"/>
          <w:sz w:val="24"/>
          <w:lang w:val="en-GB"/>
        </w:rPr>
        <w:t xml:space="preserve"> pairwise com</w:t>
      </w:r>
      <w:r w:rsidR="00ED03BB">
        <w:rPr>
          <w:rFonts w:ascii="Times New Roman" w:hAnsi="Times New Roman"/>
          <w:sz w:val="24"/>
          <w:lang w:val="en-GB"/>
        </w:rPr>
        <w:t xml:space="preserve">parisons </w:t>
      </w:r>
      <w:r>
        <w:rPr>
          <w:rFonts w:ascii="Times New Roman" w:hAnsi="Times New Roman"/>
          <w:sz w:val="24"/>
          <w:lang w:val="en-GB"/>
        </w:rPr>
        <w:t>to rea</w:t>
      </w:r>
      <w:r w:rsidR="00040182">
        <w:rPr>
          <w:rFonts w:ascii="Times New Roman" w:hAnsi="Times New Roman"/>
          <w:sz w:val="24"/>
          <w:lang w:val="en-GB"/>
        </w:rPr>
        <w:t>ch a consistent CR value (0.0992) with a total of 9</w:t>
      </w:r>
      <w:r>
        <w:rPr>
          <w:rFonts w:ascii="Times New Roman" w:hAnsi="Times New Roman"/>
          <w:sz w:val="24"/>
          <w:lang w:val="en-GB"/>
        </w:rPr>
        <w:t xml:space="preserve"> deviation points. As we increment the al</w:t>
      </w:r>
      <w:r w:rsidR="00040182">
        <w:rPr>
          <w:rFonts w:ascii="Times New Roman" w:hAnsi="Times New Roman"/>
          <w:sz w:val="24"/>
          <w:lang w:val="en-GB"/>
        </w:rPr>
        <w:t>lowed range of deviation</w:t>
      </w:r>
      <w:r>
        <w:rPr>
          <w:rFonts w:ascii="Times New Roman" w:hAnsi="Times New Roman"/>
          <w:sz w:val="24"/>
          <w:lang w:val="en-GB"/>
        </w:rPr>
        <w:t xml:space="preserve"> to a maximum of 3 points,</w:t>
      </w:r>
      <w:r w:rsidR="00ED03BB">
        <w:rPr>
          <w:rFonts w:ascii="Times New Roman" w:hAnsi="Times New Roman"/>
          <w:sz w:val="24"/>
          <w:lang w:val="en-GB"/>
        </w:rPr>
        <w:t xml:space="preserve"> less adjustments are</w:t>
      </w:r>
      <w:r w:rsidR="00040182">
        <w:rPr>
          <w:rFonts w:ascii="Times New Roman" w:hAnsi="Times New Roman"/>
          <w:sz w:val="24"/>
          <w:lang w:val="en-GB"/>
        </w:rPr>
        <w:t xml:space="preserve"> needed (9; 4</w:t>
      </w:r>
      <w:r>
        <w:rPr>
          <w:rFonts w:ascii="Times New Roman" w:hAnsi="Times New Roman"/>
          <w:sz w:val="24"/>
          <w:lang w:val="en-GB"/>
        </w:rPr>
        <w:t xml:space="preserve"> </w:t>
      </w:r>
      <w:r w:rsidR="00040182">
        <w:rPr>
          <w:rFonts w:ascii="Times New Roman" w:hAnsi="Times New Roman"/>
          <w:sz w:val="24"/>
          <w:lang w:val="en-GB"/>
        </w:rPr>
        <w:t xml:space="preserve">and 3), the total deviations decreased from 9 to 8 (stabilizing to C2 and C3) </w:t>
      </w:r>
      <w:r>
        <w:rPr>
          <w:rFonts w:ascii="Times New Roman" w:hAnsi="Times New Roman"/>
          <w:sz w:val="24"/>
          <w:lang w:val="en-GB"/>
        </w:rPr>
        <w:t>and the CR decrease</w:t>
      </w:r>
      <w:r w:rsidR="00040182">
        <w:rPr>
          <w:rFonts w:ascii="Times New Roman" w:hAnsi="Times New Roman"/>
          <w:sz w:val="24"/>
          <w:lang w:val="en-GB"/>
        </w:rPr>
        <w:t>d</w:t>
      </w:r>
      <w:r>
        <w:rPr>
          <w:rFonts w:ascii="Times New Roman" w:hAnsi="Times New Roman"/>
          <w:sz w:val="24"/>
          <w:lang w:val="en-GB"/>
        </w:rPr>
        <w:t xml:space="preserve"> </w:t>
      </w:r>
      <w:r w:rsidR="00040182">
        <w:rPr>
          <w:rFonts w:ascii="Times New Roman" w:hAnsi="Times New Roman"/>
          <w:sz w:val="24"/>
          <w:lang w:val="en-GB"/>
        </w:rPr>
        <w:t>(0.0992; 0.0926 and 0.0897)</w:t>
      </w:r>
      <w:r>
        <w:rPr>
          <w:rFonts w:ascii="Times New Roman" w:hAnsi="Times New Roman"/>
          <w:sz w:val="24"/>
          <w:lang w:val="en-GB"/>
        </w:rPr>
        <w:t xml:space="preserve">. </w:t>
      </w:r>
    </w:p>
    <w:p w:rsidR="00635F5A" w:rsidRDefault="0038514E" w:rsidP="00040182">
      <w:pPr>
        <w:spacing w:line="240" w:lineRule="auto"/>
        <w:jc w:val="both"/>
        <w:rPr>
          <w:rFonts w:ascii="Times New Roman" w:hAnsi="Times New Roman"/>
          <w:sz w:val="24"/>
          <w:lang w:val="en-GB"/>
        </w:rPr>
      </w:pPr>
      <w:r>
        <w:rPr>
          <w:rFonts w:ascii="Times New Roman" w:hAnsi="Times New Roman"/>
          <w:sz w:val="24"/>
          <w:lang w:val="en-GB"/>
        </w:rPr>
        <w:t>Analysing the Progressive Algorithm, in column “P1</w:t>
      </w:r>
      <w:r w:rsidR="00040182">
        <w:rPr>
          <w:rFonts w:ascii="Times New Roman" w:hAnsi="Times New Roman"/>
          <w:sz w:val="24"/>
          <w:lang w:val="en-GB"/>
        </w:rPr>
        <w:t>” the minimum obtained CR (0.0090) was reached by adjusting 25</w:t>
      </w:r>
      <w:r>
        <w:rPr>
          <w:rFonts w:ascii="Times New Roman" w:hAnsi="Times New Roman"/>
          <w:sz w:val="24"/>
          <w:lang w:val="en-GB"/>
        </w:rPr>
        <w:t xml:space="preserve"> pairwise comparisons, </w:t>
      </w:r>
      <w:r w:rsidR="00635F5A">
        <w:rPr>
          <w:rFonts w:ascii="Times New Roman" w:hAnsi="Times New Roman"/>
          <w:sz w:val="24"/>
          <w:lang w:val="en-GB"/>
        </w:rPr>
        <w:t xml:space="preserve">and </w:t>
      </w:r>
      <w:r>
        <w:rPr>
          <w:rFonts w:ascii="Times New Roman" w:hAnsi="Times New Roman"/>
          <w:sz w:val="24"/>
          <w:lang w:val="en-GB"/>
        </w:rPr>
        <w:t>as we increment</w:t>
      </w:r>
      <w:r w:rsidRPr="001C6609">
        <w:rPr>
          <w:rFonts w:ascii="Times New Roman" w:hAnsi="Times New Roman"/>
          <w:sz w:val="24"/>
          <w:lang w:val="en-GB"/>
        </w:rPr>
        <w:t xml:space="preserve"> </w:t>
      </w:r>
      <w:r>
        <w:rPr>
          <w:rFonts w:ascii="Times New Roman" w:hAnsi="Times New Roman"/>
          <w:sz w:val="24"/>
          <w:lang w:val="en-GB"/>
        </w:rPr>
        <w:t>the all</w:t>
      </w:r>
      <w:r w:rsidR="00040182">
        <w:rPr>
          <w:rFonts w:ascii="Times New Roman" w:hAnsi="Times New Roman"/>
          <w:sz w:val="24"/>
          <w:lang w:val="en-GB"/>
        </w:rPr>
        <w:t xml:space="preserve">owed range of deviation </w:t>
      </w:r>
      <w:r>
        <w:rPr>
          <w:rFonts w:ascii="Times New Roman" w:hAnsi="Times New Roman"/>
          <w:sz w:val="24"/>
          <w:lang w:val="en-GB"/>
        </w:rPr>
        <w:t>to a maximum of 3 points,</w:t>
      </w:r>
      <w:r w:rsidR="00635F5A">
        <w:rPr>
          <w:rFonts w:ascii="Times New Roman" w:hAnsi="Times New Roman"/>
          <w:sz w:val="24"/>
          <w:lang w:val="en-GB"/>
        </w:rPr>
        <w:t xml:space="preserve"> more total deviation points were used (26; 46</w:t>
      </w:r>
      <w:r>
        <w:rPr>
          <w:rFonts w:ascii="Times New Roman" w:hAnsi="Times New Roman"/>
          <w:sz w:val="24"/>
          <w:lang w:val="en-GB"/>
        </w:rPr>
        <w:t xml:space="preserve"> and 50) in order t</w:t>
      </w:r>
      <w:r w:rsidR="00635F5A">
        <w:rPr>
          <w:rFonts w:ascii="Times New Roman" w:hAnsi="Times New Roman"/>
          <w:sz w:val="24"/>
          <w:lang w:val="en-GB"/>
        </w:rPr>
        <w:t>o reach a lower CR value (0.0762; 0.0226 and 0.0090</w:t>
      </w:r>
      <w:r>
        <w:rPr>
          <w:rFonts w:ascii="Times New Roman" w:hAnsi="Times New Roman"/>
          <w:sz w:val="24"/>
          <w:lang w:val="en-GB"/>
        </w:rPr>
        <w:t>)</w:t>
      </w:r>
      <w:r w:rsidR="00635F5A">
        <w:rPr>
          <w:rFonts w:ascii="Times New Roman" w:hAnsi="Times New Roman"/>
          <w:sz w:val="24"/>
          <w:lang w:val="en-GB"/>
        </w:rPr>
        <w:t xml:space="preserve">. Our results in column “C6” has adjusted only 1 pairwise comparisons </w:t>
      </w:r>
      <w:r w:rsidR="00635F5A">
        <w:rPr>
          <w:rFonts w:ascii="Times New Roman" w:hAnsi="Times New Roman"/>
          <w:sz w:val="24"/>
          <w:lang w:val="en-US"/>
        </w:rPr>
        <w:t>C-G from 6 to 1/2 (6 deviation points) to achieve a CR equals 0.0852, which is, exactly, the same solution proposed by Ergu et al. (2011).</w:t>
      </w:r>
      <w:r w:rsidR="00ED03BB">
        <w:rPr>
          <w:rFonts w:ascii="Times New Roman" w:hAnsi="Times New Roman"/>
          <w:sz w:val="24"/>
          <w:lang w:val="en-US"/>
        </w:rPr>
        <w:t xml:space="preserve"> </w:t>
      </w:r>
    </w:p>
    <w:p w:rsidR="00635F5A" w:rsidRDefault="00923D87" w:rsidP="00635F5A">
      <w:pPr>
        <w:spacing w:line="240" w:lineRule="auto"/>
        <w:jc w:val="both"/>
        <w:rPr>
          <w:rFonts w:ascii="Times New Roman" w:hAnsi="Times New Roman"/>
          <w:sz w:val="24"/>
          <w:lang w:val="en-GB"/>
        </w:rPr>
      </w:pPr>
      <w:r>
        <w:rPr>
          <w:rFonts w:ascii="Times New Roman" w:hAnsi="Times New Roman"/>
          <w:sz w:val="24"/>
          <w:lang w:val="en-GB"/>
        </w:rPr>
        <w:t>Finally, t</w:t>
      </w:r>
      <w:r w:rsidR="00635F5A">
        <w:rPr>
          <w:rFonts w:ascii="Times New Roman" w:hAnsi="Times New Roman"/>
          <w:sz w:val="24"/>
          <w:lang w:val="en-US"/>
        </w:rPr>
        <w:t xml:space="preserve">he </w:t>
      </w:r>
      <w:r>
        <w:rPr>
          <w:rFonts w:ascii="Times New Roman" w:hAnsi="Times New Roman"/>
          <w:sz w:val="24"/>
          <w:lang w:val="en-US"/>
        </w:rPr>
        <w:t>third example is a highly inconsistent 7 x 7 matrix (CR = 0.5080</w:t>
      </w:r>
      <w:r w:rsidR="00890C2F">
        <w:rPr>
          <w:rFonts w:ascii="Times New Roman" w:hAnsi="Times New Roman"/>
          <w:sz w:val="24"/>
          <w:lang w:val="en-US"/>
        </w:rPr>
        <w:t>; TND = 42</w:t>
      </w:r>
      <w:r w:rsidR="00635F5A">
        <w:rPr>
          <w:rFonts w:ascii="Times New Roman" w:hAnsi="Times New Roman"/>
          <w:sz w:val="24"/>
          <w:lang w:val="en-US"/>
        </w:rPr>
        <w:t xml:space="preserve">) that was first presented by </w:t>
      </w:r>
      <w:r w:rsidR="00ED03BB">
        <w:rPr>
          <w:rFonts w:ascii="Times New Roman" w:hAnsi="Times New Roman"/>
          <w:sz w:val="24"/>
          <w:lang w:val="en-US"/>
        </w:rPr>
        <w:t>Beni</w:t>
      </w:r>
      <w:r w:rsidR="001D6660">
        <w:rPr>
          <w:rFonts w:ascii="Times New Roman" w:hAnsi="Times New Roman"/>
          <w:sz w:val="24"/>
          <w:lang w:val="en-US"/>
        </w:rPr>
        <w:t xml:space="preserve">tez et al. (2011) </w:t>
      </w:r>
      <w:r w:rsidR="00291751">
        <w:rPr>
          <w:rFonts w:ascii="Times New Roman" w:hAnsi="Times New Roman"/>
          <w:sz w:val="24"/>
          <w:lang w:val="en-US"/>
        </w:rPr>
        <w:t xml:space="preserve">and also used by </w:t>
      </w:r>
      <w:r>
        <w:rPr>
          <w:rFonts w:ascii="Times New Roman" w:hAnsi="Times New Roman"/>
          <w:sz w:val="24"/>
          <w:lang w:val="en-GB"/>
        </w:rPr>
        <w:t>Lin et al.</w:t>
      </w:r>
      <w:r w:rsidR="00337F99">
        <w:rPr>
          <w:rFonts w:ascii="Times New Roman" w:hAnsi="Times New Roman"/>
          <w:sz w:val="24"/>
          <w:lang w:val="en-GB"/>
        </w:rPr>
        <w:t xml:space="preserve"> (2013</w:t>
      </w:r>
      <w:r w:rsidR="00635F5A">
        <w:rPr>
          <w:rFonts w:ascii="Times New Roman" w:hAnsi="Times New Roman"/>
          <w:sz w:val="24"/>
          <w:lang w:val="en-GB"/>
        </w:rPr>
        <w:t>)</w:t>
      </w:r>
      <w:r w:rsidR="00291751">
        <w:rPr>
          <w:rFonts w:ascii="Times New Roman" w:hAnsi="Times New Roman"/>
          <w:sz w:val="24"/>
          <w:lang w:val="en-GB"/>
        </w:rPr>
        <w:t xml:space="preserve"> to </w:t>
      </w:r>
      <w:r w:rsidR="00291751">
        <w:rPr>
          <w:rFonts w:ascii="Times New Roman" w:hAnsi="Times New Roman"/>
          <w:sz w:val="24"/>
          <w:lang w:val="en-GB"/>
        </w:rPr>
        <w:lastRenderedPageBreak/>
        <w:t xml:space="preserve">demonstrate their method. </w:t>
      </w:r>
      <w:r w:rsidR="00635F5A">
        <w:rPr>
          <w:rFonts w:ascii="Times New Roman" w:hAnsi="Times New Roman"/>
          <w:sz w:val="24"/>
          <w:lang w:val="en-GB"/>
        </w:rPr>
        <w:t>The original matrix</w:t>
      </w:r>
      <w:r w:rsidR="00ED03BB">
        <w:rPr>
          <w:rFonts w:ascii="Times New Roman" w:hAnsi="Times New Roman"/>
          <w:sz w:val="24"/>
          <w:lang w:val="en-GB"/>
        </w:rPr>
        <w:t>, our results</w:t>
      </w:r>
      <w:r w:rsidR="00635F5A">
        <w:rPr>
          <w:rFonts w:ascii="Times New Roman" w:hAnsi="Times New Roman"/>
          <w:sz w:val="24"/>
          <w:lang w:val="en-GB"/>
        </w:rPr>
        <w:t xml:space="preserve"> and </w:t>
      </w:r>
      <w:r w:rsidR="00ED03BB">
        <w:rPr>
          <w:rFonts w:ascii="Times New Roman" w:hAnsi="Times New Roman"/>
          <w:sz w:val="24"/>
          <w:lang w:val="en-GB"/>
        </w:rPr>
        <w:t>both</w:t>
      </w:r>
      <w:r w:rsidR="00635F5A">
        <w:rPr>
          <w:rFonts w:ascii="Times New Roman" w:hAnsi="Times New Roman"/>
          <w:sz w:val="24"/>
          <w:lang w:val="en-GB"/>
        </w:rPr>
        <w:t xml:space="preserve"> method</w:t>
      </w:r>
      <w:r w:rsidR="00291751">
        <w:rPr>
          <w:rFonts w:ascii="Times New Roman" w:hAnsi="Times New Roman"/>
          <w:sz w:val="24"/>
          <w:lang w:val="en-GB"/>
        </w:rPr>
        <w:t>s</w:t>
      </w:r>
      <w:r w:rsidR="00635F5A">
        <w:rPr>
          <w:rFonts w:ascii="Times New Roman" w:hAnsi="Times New Roman"/>
          <w:sz w:val="24"/>
          <w:lang w:val="en-GB"/>
        </w:rPr>
        <w:t xml:space="preserve"> </w:t>
      </w:r>
      <w:r w:rsidR="00291751">
        <w:rPr>
          <w:rFonts w:ascii="Times New Roman" w:hAnsi="Times New Roman"/>
          <w:sz w:val="24"/>
          <w:lang w:val="en-GB"/>
        </w:rPr>
        <w:t>are</w:t>
      </w:r>
      <w:r w:rsidR="00635F5A">
        <w:rPr>
          <w:rFonts w:ascii="Times New Roman" w:hAnsi="Times New Roman"/>
          <w:sz w:val="24"/>
          <w:lang w:val="en-GB"/>
        </w:rPr>
        <w:t xml:space="preserve"> detailed in Table </w:t>
      </w:r>
      <w:r w:rsidR="00ED03BB" w:rsidRPr="00ED03BB">
        <w:rPr>
          <w:rFonts w:ascii="Times New Roman" w:hAnsi="Times New Roman"/>
          <w:sz w:val="24"/>
          <w:lang w:val="en-GB"/>
        </w:rPr>
        <w:t>08</w:t>
      </w:r>
      <w:r w:rsidR="00635F5A">
        <w:rPr>
          <w:rFonts w:ascii="Times New Roman" w:hAnsi="Times New Roman"/>
          <w:sz w:val="24"/>
          <w:lang w:val="en-GB"/>
        </w:rPr>
        <w:t xml:space="preserve">. </w:t>
      </w:r>
    </w:p>
    <w:p w:rsidR="00193C72" w:rsidRDefault="007D3A26" w:rsidP="00193C72">
      <w:pPr>
        <w:spacing w:line="240" w:lineRule="auto"/>
        <w:jc w:val="center"/>
        <w:rPr>
          <w:rFonts w:ascii="Times New Roman" w:hAnsi="Times New Roman"/>
          <w:sz w:val="24"/>
          <w:lang w:val="en-US"/>
        </w:rPr>
      </w:pPr>
      <w:r>
        <w:rPr>
          <w:rFonts w:ascii="Times New Roman" w:hAnsi="Times New Roman"/>
          <w:b/>
          <w:sz w:val="20"/>
          <w:lang w:val="en-US"/>
        </w:rPr>
        <w:t>Table 08</w:t>
      </w:r>
      <w:r w:rsidR="00193C72" w:rsidRPr="00D3458B">
        <w:rPr>
          <w:rFonts w:ascii="Times New Roman" w:hAnsi="Times New Roman"/>
          <w:b/>
          <w:sz w:val="20"/>
          <w:lang w:val="en-US"/>
        </w:rPr>
        <w:t xml:space="preserve"> –</w:t>
      </w:r>
      <w:r w:rsidR="0045610E">
        <w:rPr>
          <w:rFonts w:ascii="Times New Roman" w:hAnsi="Times New Roman"/>
          <w:b/>
          <w:sz w:val="20"/>
          <w:lang w:val="en-US"/>
        </w:rPr>
        <w:t xml:space="preserve"> Seven C</w:t>
      </w:r>
      <w:r w:rsidR="00193C72">
        <w:rPr>
          <w:rFonts w:ascii="Times New Roman" w:hAnsi="Times New Roman"/>
          <w:b/>
          <w:sz w:val="20"/>
          <w:lang w:val="en-US"/>
        </w:rPr>
        <w:t>riteria Comparison</w:t>
      </w:r>
    </w:p>
    <w:tbl>
      <w:tblPr>
        <w:tblStyle w:val="GridTable7Colorful"/>
        <w:tblW w:w="0" w:type="auto"/>
        <w:jc w:val="center"/>
        <w:tblLayout w:type="fixed"/>
        <w:tblLook w:val="04A0" w:firstRow="1" w:lastRow="0" w:firstColumn="1" w:lastColumn="0" w:noHBand="0" w:noVBand="1"/>
      </w:tblPr>
      <w:tblGrid>
        <w:gridCol w:w="1063"/>
        <w:gridCol w:w="850"/>
        <w:gridCol w:w="1077"/>
        <w:gridCol w:w="907"/>
        <w:gridCol w:w="850"/>
        <w:gridCol w:w="850"/>
        <w:gridCol w:w="850"/>
        <w:gridCol w:w="850"/>
      </w:tblGrid>
      <w:tr w:rsidR="00434AA6" w:rsidRPr="002B6D95" w:rsidTr="00434AA6">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100" w:firstRow="0" w:lastRow="0" w:firstColumn="1" w:lastColumn="0" w:oddVBand="0" w:evenVBand="0" w:oddHBand="0" w:evenHBand="0" w:firstRowFirstColumn="1" w:firstRowLastColumn="0" w:lastRowFirstColumn="0" w:lastRowLastColumn="0"/>
            <w:tcW w:w="1063" w:type="dxa"/>
            <w:noWrap/>
            <w:hideMark/>
          </w:tcPr>
          <w:p w:rsidR="00434AA6" w:rsidRPr="002B6D95" w:rsidRDefault="00434AA6" w:rsidP="004A4AE3">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Pair</w:t>
            </w:r>
          </w:p>
        </w:tc>
        <w:tc>
          <w:tcPr>
            <w:tcW w:w="850" w:type="dxa"/>
            <w:noWrap/>
            <w:hideMark/>
          </w:tcPr>
          <w:p w:rsidR="00434AA6" w:rsidRPr="005950FD" w:rsidRDefault="00434AA6" w:rsidP="004A4AE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i/>
                <w:color w:val="000000"/>
                <w:sz w:val="16"/>
                <w:szCs w:val="16"/>
                <w:lang w:eastAsia="pt-BR"/>
              </w:rPr>
            </w:pPr>
            <w:r w:rsidRPr="005950FD">
              <w:rPr>
                <w:rFonts w:ascii="Times New Roman" w:eastAsia="Times New Roman" w:hAnsi="Times New Roman"/>
                <w:i/>
                <w:color w:val="000000"/>
                <w:sz w:val="16"/>
                <w:szCs w:val="16"/>
                <w:lang w:eastAsia="pt-BR"/>
              </w:rPr>
              <w:t>Original</w:t>
            </w:r>
          </w:p>
        </w:tc>
        <w:tc>
          <w:tcPr>
            <w:tcW w:w="1077" w:type="dxa"/>
          </w:tcPr>
          <w:p w:rsidR="00434AA6" w:rsidRDefault="00105510" w:rsidP="004A4AE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i/>
                <w:color w:val="000000"/>
                <w:sz w:val="16"/>
                <w:szCs w:val="16"/>
                <w:lang w:eastAsia="pt-BR"/>
              </w:rPr>
            </w:pPr>
            <w:r>
              <w:rPr>
                <w:rFonts w:ascii="Times New Roman" w:eastAsia="Times New Roman" w:hAnsi="Times New Roman"/>
                <w:i/>
                <w:color w:val="000000"/>
                <w:sz w:val="16"/>
                <w:szCs w:val="16"/>
                <w:lang w:eastAsia="pt-BR"/>
              </w:rPr>
              <w:t>Beni</w:t>
            </w:r>
            <w:r w:rsidR="00434AA6">
              <w:rPr>
                <w:rFonts w:ascii="Times New Roman" w:eastAsia="Times New Roman" w:hAnsi="Times New Roman"/>
                <w:i/>
                <w:color w:val="000000"/>
                <w:sz w:val="16"/>
                <w:szCs w:val="16"/>
                <w:lang w:eastAsia="pt-BR"/>
              </w:rPr>
              <w:t>tez et al.   (2011)</w:t>
            </w:r>
          </w:p>
        </w:tc>
        <w:tc>
          <w:tcPr>
            <w:tcW w:w="907" w:type="dxa"/>
          </w:tcPr>
          <w:p w:rsidR="00434AA6" w:rsidRPr="005950FD" w:rsidRDefault="00434AA6" w:rsidP="004A4AE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i/>
                <w:color w:val="000000"/>
                <w:sz w:val="16"/>
                <w:szCs w:val="16"/>
                <w:lang w:eastAsia="pt-BR"/>
              </w:rPr>
            </w:pPr>
            <w:r>
              <w:rPr>
                <w:rFonts w:ascii="Times New Roman" w:eastAsia="Times New Roman" w:hAnsi="Times New Roman"/>
                <w:i/>
                <w:color w:val="000000"/>
                <w:sz w:val="16"/>
                <w:szCs w:val="16"/>
                <w:lang w:eastAsia="pt-BR"/>
              </w:rPr>
              <w:t>Lin et al. (2013</w:t>
            </w:r>
            <w:r w:rsidRPr="005950FD">
              <w:rPr>
                <w:rFonts w:ascii="Times New Roman" w:eastAsia="Times New Roman" w:hAnsi="Times New Roman"/>
                <w:i/>
                <w:color w:val="000000"/>
                <w:sz w:val="16"/>
                <w:szCs w:val="16"/>
                <w:lang w:eastAsia="pt-BR"/>
              </w:rPr>
              <w:t>)</w:t>
            </w:r>
          </w:p>
        </w:tc>
        <w:tc>
          <w:tcPr>
            <w:tcW w:w="850" w:type="dxa"/>
            <w:noWrap/>
            <w:hideMark/>
          </w:tcPr>
          <w:p w:rsidR="00434AA6" w:rsidRPr="005950FD" w:rsidRDefault="00434AA6" w:rsidP="004A4AE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i/>
                <w:color w:val="000000"/>
                <w:sz w:val="16"/>
                <w:szCs w:val="16"/>
                <w:lang w:eastAsia="pt-BR"/>
              </w:rPr>
            </w:pPr>
            <w:r>
              <w:rPr>
                <w:rFonts w:ascii="Times New Roman" w:eastAsia="Times New Roman" w:hAnsi="Times New Roman"/>
                <w:i/>
                <w:color w:val="000000"/>
                <w:sz w:val="16"/>
                <w:szCs w:val="16"/>
                <w:lang w:eastAsia="pt-BR"/>
              </w:rPr>
              <w:t>C4</w:t>
            </w:r>
          </w:p>
        </w:tc>
        <w:tc>
          <w:tcPr>
            <w:tcW w:w="850" w:type="dxa"/>
          </w:tcPr>
          <w:p w:rsidR="00434AA6" w:rsidRDefault="00434AA6" w:rsidP="004A4AE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i/>
                <w:color w:val="000000"/>
                <w:sz w:val="16"/>
                <w:szCs w:val="16"/>
                <w:lang w:eastAsia="pt-BR"/>
              </w:rPr>
            </w:pPr>
            <w:r>
              <w:rPr>
                <w:rFonts w:ascii="Times New Roman" w:eastAsia="Times New Roman" w:hAnsi="Times New Roman"/>
                <w:i/>
                <w:color w:val="000000"/>
                <w:sz w:val="16"/>
                <w:szCs w:val="16"/>
                <w:lang w:eastAsia="pt-BR"/>
              </w:rPr>
              <w:t>C8</w:t>
            </w:r>
          </w:p>
        </w:tc>
        <w:tc>
          <w:tcPr>
            <w:tcW w:w="850" w:type="dxa"/>
            <w:noWrap/>
            <w:hideMark/>
          </w:tcPr>
          <w:p w:rsidR="00434AA6" w:rsidRPr="005950FD" w:rsidRDefault="00434AA6" w:rsidP="004A4AE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i/>
                <w:color w:val="000000"/>
                <w:sz w:val="16"/>
                <w:szCs w:val="16"/>
                <w:lang w:eastAsia="pt-BR"/>
              </w:rPr>
            </w:pPr>
            <w:r>
              <w:rPr>
                <w:rFonts w:ascii="Times New Roman" w:eastAsia="Times New Roman" w:hAnsi="Times New Roman"/>
                <w:i/>
                <w:color w:val="000000"/>
                <w:sz w:val="16"/>
                <w:szCs w:val="16"/>
                <w:lang w:eastAsia="pt-BR"/>
              </w:rPr>
              <w:t>P4</w:t>
            </w:r>
          </w:p>
        </w:tc>
        <w:tc>
          <w:tcPr>
            <w:tcW w:w="850" w:type="dxa"/>
            <w:noWrap/>
            <w:hideMark/>
          </w:tcPr>
          <w:p w:rsidR="00434AA6" w:rsidRPr="005950FD" w:rsidRDefault="00434AA6" w:rsidP="004A4AE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i/>
                <w:color w:val="000000"/>
                <w:sz w:val="16"/>
                <w:szCs w:val="16"/>
                <w:lang w:eastAsia="pt-BR"/>
              </w:rPr>
            </w:pPr>
            <w:r>
              <w:rPr>
                <w:rFonts w:ascii="Times New Roman" w:eastAsia="Times New Roman" w:hAnsi="Times New Roman"/>
                <w:i/>
                <w:color w:val="000000"/>
                <w:sz w:val="16"/>
                <w:szCs w:val="16"/>
                <w:lang w:eastAsia="pt-BR"/>
              </w:rPr>
              <w:t>P8</w:t>
            </w:r>
          </w:p>
        </w:tc>
      </w:tr>
      <w:tr w:rsidR="00434AA6" w:rsidRPr="002B6D95" w:rsidTr="00885EE0">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063" w:type="dxa"/>
            <w:noWrap/>
            <w:hideMark/>
          </w:tcPr>
          <w:p w:rsidR="00434AA6" w:rsidRPr="002B6D95" w:rsidRDefault="00434AA6" w:rsidP="004A4AE3">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A-B</w:t>
            </w:r>
          </w:p>
        </w:tc>
        <w:tc>
          <w:tcPr>
            <w:tcW w:w="850" w:type="dxa"/>
            <w:shd w:val="clear" w:color="auto" w:fill="FFFFFF" w:themeFill="background1"/>
            <w:noWrap/>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7</w:t>
            </w:r>
          </w:p>
        </w:tc>
        <w:tc>
          <w:tcPr>
            <w:tcW w:w="1077" w:type="dxa"/>
            <w:shd w:val="clear" w:color="auto" w:fill="D0CECE" w:themeFill="background2" w:themeFillShade="E6"/>
          </w:tcPr>
          <w:p w:rsidR="00434AA6" w:rsidRDefault="009C5835"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1.28</w:t>
            </w:r>
            <w:r w:rsidR="00885EE0">
              <w:rPr>
                <w:rFonts w:ascii="Times New Roman" w:eastAsia="Times New Roman" w:hAnsi="Times New Roman"/>
                <w:color w:val="000000"/>
                <w:sz w:val="16"/>
                <w:szCs w:val="16"/>
                <w:lang w:eastAsia="pt-BR"/>
              </w:rPr>
              <w:t xml:space="preserve">  (~1)</w:t>
            </w:r>
          </w:p>
        </w:tc>
        <w:tc>
          <w:tcPr>
            <w:tcW w:w="907" w:type="dxa"/>
            <w:shd w:val="clear" w:color="auto" w:fill="D0CECE" w:themeFill="background2" w:themeFillShade="E6"/>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1.28 (~1)</w:t>
            </w:r>
          </w:p>
        </w:tc>
        <w:tc>
          <w:tcPr>
            <w:tcW w:w="850" w:type="dxa"/>
            <w:shd w:val="clear" w:color="auto" w:fill="D0CECE" w:themeFill="background2" w:themeFillShade="E6"/>
            <w:noWrap/>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w:t>
            </w:r>
          </w:p>
        </w:tc>
        <w:tc>
          <w:tcPr>
            <w:tcW w:w="850" w:type="dxa"/>
            <w:shd w:val="clear" w:color="auto" w:fill="D0CECE" w:themeFill="background2" w:themeFillShade="E6"/>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w:t>
            </w:r>
          </w:p>
        </w:tc>
        <w:tc>
          <w:tcPr>
            <w:tcW w:w="850" w:type="dxa"/>
            <w:shd w:val="clear" w:color="auto" w:fill="D0CECE" w:themeFill="background2" w:themeFillShade="E6"/>
            <w:noWrap/>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w:t>
            </w:r>
          </w:p>
        </w:tc>
        <w:tc>
          <w:tcPr>
            <w:tcW w:w="850" w:type="dxa"/>
            <w:shd w:val="clear" w:color="auto" w:fill="D0CECE" w:themeFill="background2" w:themeFillShade="E6"/>
            <w:noWrap/>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w:t>
            </w:r>
          </w:p>
        </w:tc>
      </w:tr>
      <w:tr w:rsidR="00434AA6" w:rsidRPr="002B6D95" w:rsidTr="00885EE0">
        <w:trPr>
          <w:trHeight w:val="227"/>
          <w:jc w:val="center"/>
        </w:trPr>
        <w:tc>
          <w:tcPr>
            <w:cnfStyle w:val="001000000000" w:firstRow="0" w:lastRow="0" w:firstColumn="1" w:lastColumn="0" w:oddVBand="0" w:evenVBand="0" w:oddHBand="0" w:evenHBand="0" w:firstRowFirstColumn="0" w:firstRowLastColumn="0" w:lastRowFirstColumn="0" w:lastRowLastColumn="0"/>
            <w:tcW w:w="1063" w:type="dxa"/>
            <w:noWrap/>
            <w:hideMark/>
          </w:tcPr>
          <w:p w:rsidR="00434AA6" w:rsidRPr="002B6D95" w:rsidRDefault="00434AA6" w:rsidP="004A4AE3">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A-C</w:t>
            </w:r>
          </w:p>
        </w:tc>
        <w:tc>
          <w:tcPr>
            <w:tcW w:w="850" w:type="dxa"/>
            <w:shd w:val="clear" w:color="auto" w:fill="FFFFFF" w:themeFill="background1"/>
            <w:noWrap/>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9</w:t>
            </w:r>
          </w:p>
        </w:tc>
        <w:tc>
          <w:tcPr>
            <w:tcW w:w="1077" w:type="dxa"/>
            <w:shd w:val="clear" w:color="auto" w:fill="D0CECE" w:themeFill="background2" w:themeFillShade="E6"/>
          </w:tcPr>
          <w:p w:rsidR="00434AA6" w:rsidRDefault="009C5835"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1.17</w:t>
            </w:r>
            <w:r w:rsidR="00885EE0">
              <w:rPr>
                <w:rFonts w:ascii="Times New Roman" w:eastAsia="Times New Roman" w:hAnsi="Times New Roman"/>
                <w:color w:val="000000"/>
                <w:sz w:val="16"/>
                <w:szCs w:val="16"/>
                <w:lang w:eastAsia="pt-BR"/>
              </w:rPr>
              <w:t xml:space="preserve">  (~1)</w:t>
            </w:r>
          </w:p>
        </w:tc>
        <w:tc>
          <w:tcPr>
            <w:tcW w:w="907" w:type="dxa"/>
            <w:shd w:val="clear" w:color="auto" w:fill="D0CECE" w:themeFill="background2" w:themeFillShade="E6"/>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1.17 (~1)</w:t>
            </w:r>
          </w:p>
        </w:tc>
        <w:tc>
          <w:tcPr>
            <w:tcW w:w="850" w:type="dxa"/>
            <w:shd w:val="clear" w:color="auto" w:fill="D0CECE" w:themeFill="background2" w:themeFillShade="E6"/>
            <w:noWrap/>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5</w:t>
            </w:r>
          </w:p>
        </w:tc>
        <w:tc>
          <w:tcPr>
            <w:tcW w:w="850" w:type="dxa"/>
            <w:shd w:val="clear" w:color="auto" w:fill="D0CECE" w:themeFill="background2" w:themeFillShade="E6"/>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w:t>
            </w:r>
          </w:p>
        </w:tc>
        <w:tc>
          <w:tcPr>
            <w:tcW w:w="850" w:type="dxa"/>
            <w:shd w:val="clear" w:color="auto" w:fill="D0CECE" w:themeFill="background2" w:themeFillShade="E6"/>
            <w:noWrap/>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5</w:t>
            </w:r>
          </w:p>
        </w:tc>
        <w:tc>
          <w:tcPr>
            <w:tcW w:w="850" w:type="dxa"/>
            <w:shd w:val="clear" w:color="auto" w:fill="D0CECE" w:themeFill="background2" w:themeFillShade="E6"/>
            <w:noWrap/>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w:t>
            </w:r>
          </w:p>
        </w:tc>
      </w:tr>
      <w:tr w:rsidR="00434AA6" w:rsidRPr="002B6D95" w:rsidTr="00885EE0">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063" w:type="dxa"/>
            <w:noWrap/>
            <w:hideMark/>
          </w:tcPr>
          <w:p w:rsidR="00434AA6" w:rsidRPr="002B6D95" w:rsidRDefault="00434AA6" w:rsidP="004A4AE3">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A-D</w:t>
            </w:r>
          </w:p>
        </w:tc>
        <w:tc>
          <w:tcPr>
            <w:tcW w:w="850" w:type="dxa"/>
            <w:shd w:val="clear" w:color="auto" w:fill="FFFFFF" w:themeFill="background1"/>
            <w:noWrap/>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5</w:t>
            </w:r>
          </w:p>
        </w:tc>
        <w:tc>
          <w:tcPr>
            <w:tcW w:w="1077" w:type="dxa"/>
            <w:shd w:val="clear" w:color="auto" w:fill="D0CECE" w:themeFill="background2" w:themeFillShade="E6"/>
          </w:tcPr>
          <w:p w:rsidR="00434AA6" w:rsidRDefault="009C5835"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1.77</w:t>
            </w:r>
            <w:r w:rsidR="00885EE0">
              <w:rPr>
                <w:rFonts w:ascii="Times New Roman" w:eastAsia="Times New Roman" w:hAnsi="Times New Roman"/>
                <w:color w:val="000000"/>
                <w:sz w:val="16"/>
                <w:szCs w:val="16"/>
                <w:lang w:eastAsia="pt-BR"/>
              </w:rPr>
              <w:t xml:space="preserve"> (~2)</w:t>
            </w:r>
          </w:p>
        </w:tc>
        <w:tc>
          <w:tcPr>
            <w:tcW w:w="907" w:type="dxa"/>
            <w:shd w:val="clear" w:color="auto" w:fill="D0CECE" w:themeFill="background2" w:themeFillShade="E6"/>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1.77 (~2)</w:t>
            </w:r>
          </w:p>
        </w:tc>
        <w:tc>
          <w:tcPr>
            <w:tcW w:w="850" w:type="dxa"/>
            <w:shd w:val="clear" w:color="auto" w:fill="FFFFFF" w:themeFill="background1"/>
            <w:noWrap/>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5</w:t>
            </w:r>
          </w:p>
        </w:tc>
        <w:tc>
          <w:tcPr>
            <w:tcW w:w="850" w:type="dxa"/>
            <w:shd w:val="clear" w:color="auto" w:fill="FFFFFF" w:themeFill="background1"/>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5</w:t>
            </w:r>
          </w:p>
        </w:tc>
        <w:tc>
          <w:tcPr>
            <w:tcW w:w="850" w:type="dxa"/>
            <w:shd w:val="clear" w:color="auto" w:fill="FFFFFF" w:themeFill="background1"/>
            <w:noWrap/>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5</w:t>
            </w:r>
          </w:p>
        </w:tc>
        <w:tc>
          <w:tcPr>
            <w:tcW w:w="850" w:type="dxa"/>
            <w:shd w:val="clear" w:color="auto" w:fill="D0CECE" w:themeFill="background2" w:themeFillShade="E6"/>
            <w:noWrap/>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4</w:t>
            </w:r>
          </w:p>
        </w:tc>
      </w:tr>
      <w:tr w:rsidR="00434AA6" w:rsidRPr="002B6D95" w:rsidTr="00885EE0">
        <w:trPr>
          <w:trHeight w:val="227"/>
          <w:jc w:val="center"/>
        </w:trPr>
        <w:tc>
          <w:tcPr>
            <w:cnfStyle w:val="001000000000" w:firstRow="0" w:lastRow="0" w:firstColumn="1" w:lastColumn="0" w:oddVBand="0" w:evenVBand="0" w:oddHBand="0" w:evenHBand="0" w:firstRowFirstColumn="0" w:firstRowLastColumn="0" w:lastRowFirstColumn="0" w:lastRowLastColumn="0"/>
            <w:tcW w:w="1063" w:type="dxa"/>
            <w:noWrap/>
            <w:hideMark/>
          </w:tcPr>
          <w:p w:rsidR="00434AA6" w:rsidRPr="002B6D95" w:rsidRDefault="00434AA6" w:rsidP="004A4AE3">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A-E</w:t>
            </w:r>
          </w:p>
        </w:tc>
        <w:tc>
          <w:tcPr>
            <w:tcW w:w="850" w:type="dxa"/>
            <w:shd w:val="clear" w:color="auto" w:fill="FFFFFF" w:themeFill="background1"/>
            <w:noWrap/>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7</w:t>
            </w:r>
          </w:p>
        </w:tc>
        <w:tc>
          <w:tcPr>
            <w:tcW w:w="1077" w:type="dxa"/>
            <w:shd w:val="clear" w:color="auto" w:fill="D0CECE" w:themeFill="background2" w:themeFillShade="E6"/>
          </w:tcPr>
          <w:p w:rsidR="00434AA6" w:rsidRDefault="009C5835"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2.12</w:t>
            </w:r>
            <w:r w:rsidR="00885EE0">
              <w:rPr>
                <w:rFonts w:ascii="Times New Roman" w:eastAsia="Times New Roman" w:hAnsi="Times New Roman"/>
                <w:color w:val="000000"/>
                <w:sz w:val="16"/>
                <w:szCs w:val="16"/>
                <w:lang w:eastAsia="pt-BR"/>
              </w:rPr>
              <w:t xml:space="preserve"> (~2)</w:t>
            </w:r>
          </w:p>
        </w:tc>
        <w:tc>
          <w:tcPr>
            <w:tcW w:w="907" w:type="dxa"/>
            <w:shd w:val="clear" w:color="auto" w:fill="D0CECE" w:themeFill="background2" w:themeFillShade="E6"/>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2.12 (~1)</w:t>
            </w:r>
          </w:p>
        </w:tc>
        <w:tc>
          <w:tcPr>
            <w:tcW w:w="850" w:type="dxa"/>
            <w:shd w:val="clear" w:color="auto" w:fill="FFFFFF" w:themeFill="background1"/>
            <w:noWrap/>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7</w:t>
            </w:r>
          </w:p>
        </w:tc>
        <w:tc>
          <w:tcPr>
            <w:tcW w:w="850" w:type="dxa"/>
            <w:shd w:val="clear" w:color="auto" w:fill="D0CECE" w:themeFill="background2" w:themeFillShade="E6"/>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2</w:t>
            </w:r>
          </w:p>
        </w:tc>
        <w:tc>
          <w:tcPr>
            <w:tcW w:w="850" w:type="dxa"/>
            <w:shd w:val="clear" w:color="auto" w:fill="D0CECE" w:themeFill="background2" w:themeFillShade="E6"/>
            <w:noWrap/>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6</w:t>
            </w:r>
          </w:p>
        </w:tc>
        <w:tc>
          <w:tcPr>
            <w:tcW w:w="850" w:type="dxa"/>
            <w:shd w:val="clear" w:color="auto" w:fill="D0CECE" w:themeFill="background2" w:themeFillShade="E6"/>
            <w:noWrap/>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2</w:t>
            </w:r>
          </w:p>
        </w:tc>
      </w:tr>
      <w:tr w:rsidR="00434AA6" w:rsidRPr="002B6D95" w:rsidTr="00885EE0">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063" w:type="dxa"/>
            <w:noWrap/>
            <w:hideMark/>
          </w:tcPr>
          <w:p w:rsidR="00434AA6" w:rsidRPr="002B6D95" w:rsidRDefault="00434AA6" w:rsidP="004A4AE3">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A-F</w:t>
            </w:r>
          </w:p>
        </w:tc>
        <w:tc>
          <w:tcPr>
            <w:tcW w:w="850" w:type="dxa"/>
            <w:shd w:val="clear" w:color="auto" w:fill="FFFFFF" w:themeFill="background1"/>
            <w:noWrap/>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5</w:t>
            </w:r>
          </w:p>
        </w:tc>
        <w:tc>
          <w:tcPr>
            <w:tcW w:w="1077" w:type="dxa"/>
            <w:shd w:val="clear" w:color="auto" w:fill="D0CECE" w:themeFill="background2" w:themeFillShade="E6"/>
          </w:tcPr>
          <w:p w:rsidR="00434AA6" w:rsidRDefault="009C5835"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4.49</w:t>
            </w:r>
            <w:r w:rsidR="00885EE0">
              <w:rPr>
                <w:rFonts w:ascii="Times New Roman" w:eastAsia="Times New Roman" w:hAnsi="Times New Roman"/>
                <w:color w:val="000000"/>
                <w:sz w:val="16"/>
                <w:szCs w:val="16"/>
                <w:lang w:eastAsia="pt-BR"/>
              </w:rPr>
              <w:t xml:space="preserve"> (~4)</w:t>
            </w:r>
          </w:p>
        </w:tc>
        <w:tc>
          <w:tcPr>
            <w:tcW w:w="907" w:type="dxa"/>
            <w:shd w:val="clear" w:color="auto" w:fill="D0CECE" w:themeFill="background2" w:themeFillShade="E6"/>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4.52 (~5)</w:t>
            </w:r>
          </w:p>
        </w:tc>
        <w:tc>
          <w:tcPr>
            <w:tcW w:w="850" w:type="dxa"/>
            <w:shd w:val="clear" w:color="auto" w:fill="D0CECE" w:themeFill="background2" w:themeFillShade="E6"/>
            <w:noWrap/>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9</w:t>
            </w:r>
          </w:p>
        </w:tc>
        <w:tc>
          <w:tcPr>
            <w:tcW w:w="850" w:type="dxa"/>
            <w:shd w:val="clear" w:color="auto" w:fill="FFFFFF" w:themeFill="background1"/>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5</w:t>
            </w:r>
          </w:p>
        </w:tc>
        <w:tc>
          <w:tcPr>
            <w:tcW w:w="850" w:type="dxa"/>
            <w:shd w:val="clear" w:color="auto" w:fill="D0CECE" w:themeFill="background2" w:themeFillShade="E6"/>
            <w:noWrap/>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9</w:t>
            </w:r>
          </w:p>
        </w:tc>
        <w:tc>
          <w:tcPr>
            <w:tcW w:w="850" w:type="dxa"/>
            <w:shd w:val="clear" w:color="auto" w:fill="D0CECE" w:themeFill="background2" w:themeFillShade="E6"/>
            <w:noWrap/>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8</w:t>
            </w:r>
          </w:p>
        </w:tc>
      </w:tr>
      <w:tr w:rsidR="00434AA6" w:rsidRPr="002B6D95" w:rsidTr="00885EE0">
        <w:trPr>
          <w:trHeight w:val="227"/>
          <w:jc w:val="center"/>
        </w:trPr>
        <w:tc>
          <w:tcPr>
            <w:cnfStyle w:val="001000000000" w:firstRow="0" w:lastRow="0" w:firstColumn="1" w:lastColumn="0" w:oddVBand="0" w:evenVBand="0" w:oddHBand="0" w:evenHBand="0" w:firstRowFirstColumn="0" w:firstRowLastColumn="0" w:lastRowFirstColumn="0" w:lastRowLastColumn="0"/>
            <w:tcW w:w="1063" w:type="dxa"/>
            <w:noWrap/>
            <w:hideMark/>
          </w:tcPr>
          <w:p w:rsidR="00434AA6" w:rsidRPr="002B6D95" w:rsidRDefault="00434AA6" w:rsidP="004A4AE3">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A-G</w:t>
            </w:r>
          </w:p>
        </w:tc>
        <w:tc>
          <w:tcPr>
            <w:tcW w:w="850" w:type="dxa"/>
            <w:shd w:val="clear" w:color="auto" w:fill="FFFFFF" w:themeFill="background1"/>
            <w:noWrap/>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w:t>
            </w:r>
          </w:p>
        </w:tc>
        <w:tc>
          <w:tcPr>
            <w:tcW w:w="1077" w:type="dxa"/>
            <w:shd w:val="clear" w:color="auto" w:fill="D0CECE" w:themeFill="background2" w:themeFillShade="E6"/>
          </w:tcPr>
          <w:p w:rsidR="00434AA6" w:rsidRDefault="009C5835"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9.89</w:t>
            </w:r>
            <w:r w:rsidR="00885EE0">
              <w:rPr>
                <w:rFonts w:ascii="Times New Roman" w:eastAsia="Times New Roman" w:hAnsi="Times New Roman"/>
                <w:color w:val="000000"/>
                <w:sz w:val="16"/>
                <w:szCs w:val="16"/>
                <w:lang w:eastAsia="pt-BR"/>
              </w:rPr>
              <w:t xml:space="preserve"> (~10)</w:t>
            </w:r>
          </w:p>
        </w:tc>
        <w:tc>
          <w:tcPr>
            <w:tcW w:w="907" w:type="dxa"/>
            <w:shd w:val="clear" w:color="auto" w:fill="D0CECE" w:themeFill="background2" w:themeFillShade="E6"/>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9.85 (~10)</w:t>
            </w:r>
          </w:p>
        </w:tc>
        <w:tc>
          <w:tcPr>
            <w:tcW w:w="850" w:type="dxa"/>
            <w:shd w:val="clear" w:color="auto" w:fill="D0CECE" w:themeFill="background2" w:themeFillShade="E6"/>
            <w:noWrap/>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7</w:t>
            </w:r>
          </w:p>
        </w:tc>
        <w:tc>
          <w:tcPr>
            <w:tcW w:w="850" w:type="dxa"/>
            <w:shd w:val="clear" w:color="auto" w:fill="FFFFFF" w:themeFill="background1"/>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w:t>
            </w:r>
          </w:p>
        </w:tc>
        <w:tc>
          <w:tcPr>
            <w:tcW w:w="850" w:type="dxa"/>
            <w:shd w:val="clear" w:color="auto" w:fill="D0CECE" w:themeFill="background2" w:themeFillShade="E6"/>
            <w:noWrap/>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7</w:t>
            </w:r>
          </w:p>
        </w:tc>
        <w:tc>
          <w:tcPr>
            <w:tcW w:w="850" w:type="dxa"/>
            <w:shd w:val="clear" w:color="auto" w:fill="D0CECE" w:themeFill="background2" w:themeFillShade="E6"/>
            <w:noWrap/>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4</w:t>
            </w:r>
          </w:p>
        </w:tc>
      </w:tr>
      <w:tr w:rsidR="00434AA6" w:rsidRPr="002B6D95" w:rsidTr="00885EE0">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063" w:type="dxa"/>
            <w:noWrap/>
            <w:hideMark/>
          </w:tcPr>
          <w:p w:rsidR="00434AA6" w:rsidRPr="002B6D95" w:rsidRDefault="00434AA6" w:rsidP="004A4AE3">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B-C</w:t>
            </w:r>
          </w:p>
        </w:tc>
        <w:tc>
          <w:tcPr>
            <w:tcW w:w="850" w:type="dxa"/>
            <w:shd w:val="clear" w:color="auto" w:fill="FFFFFF" w:themeFill="background1"/>
            <w:noWrap/>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5</w:t>
            </w:r>
          </w:p>
        </w:tc>
        <w:tc>
          <w:tcPr>
            <w:tcW w:w="1077" w:type="dxa"/>
            <w:shd w:val="clear" w:color="auto" w:fill="D0CECE" w:themeFill="background2" w:themeFillShade="E6"/>
          </w:tcPr>
          <w:p w:rsidR="00434AA6" w:rsidRDefault="009C5835"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0.92</w:t>
            </w:r>
            <w:r w:rsidR="00885EE0">
              <w:rPr>
                <w:rFonts w:ascii="Times New Roman" w:eastAsia="Times New Roman" w:hAnsi="Times New Roman"/>
                <w:color w:val="000000"/>
                <w:sz w:val="16"/>
                <w:szCs w:val="16"/>
                <w:lang w:eastAsia="pt-BR"/>
              </w:rPr>
              <w:t xml:space="preserve"> (~1)</w:t>
            </w:r>
          </w:p>
        </w:tc>
        <w:tc>
          <w:tcPr>
            <w:tcW w:w="907" w:type="dxa"/>
            <w:shd w:val="clear" w:color="auto" w:fill="D0CECE" w:themeFill="background2" w:themeFillShade="E6"/>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0.92 (~1)</w:t>
            </w:r>
          </w:p>
        </w:tc>
        <w:tc>
          <w:tcPr>
            <w:tcW w:w="850" w:type="dxa"/>
            <w:shd w:val="clear" w:color="auto" w:fill="D0CECE" w:themeFill="background2" w:themeFillShade="E6"/>
            <w:noWrap/>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2</w:t>
            </w:r>
          </w:p>
        </w:tc>
        <w:tc>
          <w:tcPr>
            <w:tcW w:w="850" w:type="dxa"/>
            <w:shd w:val="clear" w:color="auto" w:fill="FFFFFF" w:themeFill="background1"/>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5</w:t>
            </w:r>
          </w:p>
        </w:tc>
        <w:tc>
          <w:tcPr>
            <w:tcW w:w="850" w:type="dxa"/>
            <w:shd w:val="clear" w:color="auto" w:fill="D0CECE" w:themeFill="background2" w:themeFillShade="E6"/>
            <w:noWrap/>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2</w:t>
            </w:r>
          </w:p>
        </w:tc>
        <w:tc>
          <w:tcPr>
            <w:tcW w:w="850" w:type="dxa"/>
            <w:shd w:val="clear" w:color="auto" w:fill="D0CECE" w:themeFill="background2" w:themeFillShade="E6"/>
            <w:noWrap/>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w:t>
            </w:r>
          </w:p>
        </w:tc>
      </w:tr>
      <w:tr w:rsidR="00434AA6" w:rsidRPr="002B6D95" w:rsidTr="00885EE0">
        <w:trPr>
          <w:trHeight w:val="227"/>
          <w:jc w:val="center"/>
        </w:trPr>
        <w:tc>
          <w:tcPr>
            <w:cnfStyle w:val="001000000000" w:firstRow="0" w:lastRow="0" w:firstColumn="1" w:lastColumn="0" w:oddVBand="0" w:evenVBand="0" w:oddHBand="0" w:evenHBand="0" w:firstRowFirstColumn="0" w:firstRowLastColumn="0" w:lastRowFirstColumn="0" w:lastRowLastColumn="0"/>
            <w:tcW w:w="1063" w:type="dxa"/>
            <w:noWrap/>
            <w:hideMark/>
          </w:tcPr>
          <w:p w:rsidR="00434AA6" w:rsidRPr="002B6D95" w:rsidRDefault="00434AA6" w:rsidP="004A4AE3">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B-D</w:t>
            </w:r>
          </w:p>
        </w:tc>
        <w:tc>
          <w:tcPr>
            <w:tcW w:w="850" w:type="dxa"/>
            <w:shd w:val="clear" w:color="auto" w:fill="FFFFFF" w:themeFill="background1"/>
            <w:noWrap/>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9</w:t>
            </w:r>
          </w:p>
        </w:tc>
        <w:tc>
          <w:tcPr>
            <w:tcW w:w="1077" w:type="dxa"/>
            <w:shd w:val="clear" w:color="auto" w:fill="D0CECE" w:themeFill="background2" w:themeFillShade="E6"/>
          </w:tcPr>
          <w:p w:rsidR="00434AA6" w:rsidRDefault="009C5835"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1.39</w:t>
            </w:r>
            <w:r w:rsidR="00885EE0">
              <w:rPr>
                <w:rFonts w:ascii="Times New Roman" w:eastAsia="Times New Roman" w:hAnsi="Times New Roman"/>
                <w:color w:val="000000"/>
                <w:sz w:val="16"/>
                <w:szCs w:val="16"/>
                <w:lang w:eastAsia="pt-BR"/>
              </w:rPr>
              <w:t xml:space="preserve"> (~1)</w:t>
            </w:r>
          </w:p>
        </w:tc>
        <w:tc>
          <w:tcPr>
            <w:tcW w:w="907" w:type="dxa"/>
            <w:shd w:val="clear" w:color="auto" w:fill="D0CECE" w:themeFill="background2" w:themeFillShade="E6"/>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1.38 (~1)</w:t>
            </w:r>
          </w:p>
        </w:tc>
        <w:tc>
          <w:tcPr>
            <w:tcW w:w="850" w:type="dxa"/>
            <w:shd w:val="clear" w:color="auto" w:fill="D0CECE" w:themeFill="background2" w:themeFillShade="E6"/>
            <w:noWrap/>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5</w:t>
            </w:r>
          </w:p>
        </w:tc>
        <w:tc>
          <w:tcPr>
            <w:tcW w:w="850" w:type="dxa"/>
            <w:shd w:val="clear" w:color="auto" w:fill="FFFFFF" w:themeFill="background1"/>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9</w:t>
            </w:r>
          </w:p>
        </w:tc>
        <w:tc>
          <w:tcPr>
            <w:tcW w:w="850" w:type="dxa"/>
            <w:shd w:val="clear" w:color="auto" w:fill="D0CECE" w:themeFill="background2" w:themeFillShade="E6"/>
            <w:noWrap/>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5</w:t>
            </w:r>
          </w:p>
        </w:tc>
        <w:tc>
          <w:tcPr>
            <w:tcW w:w="850" w:type="dxa"/>
            <w:shd w:val="clear" w:color="auto" w:fill="D0CECE" w:themeFill="background2" w:themeFillShade="E6"/>
            <w:noWrap/>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4</w:t>
            </w:r>
          </w:p>
        </w:tc>
      </w:tr>
      <w:tr w:rsidR="00434AA6" w:rsidRPr="002B6D95" w:rsidTr="00885EE0">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063" w:type="dxa"/>
            <w:noWrap/>
            <w:hideMark/>
          </w:tcPr>
          <w:p w:rsidR="00434AA6" w:rsidRPr="002B6D95" w:rsidRDefault="00434AA6" w:rsidP="004A4AE3">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B-E</w:t>
            </w:r>
          </w:p>
        </w:tc>
        <w:tc>
          <w:tcPr>
            <w:tcW w:w="850" w:type="dxa"/>
            <w:shd w:val="clear" w:color="auto" w:fill="FFFFFF" w:themeFill="background1"/>
            <w:noWrap/>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5</w:t>
            </w:r>
          </w:p>
        </w:tc>
        <w:tc>
          <w:tcPr>
            <w:tcW w:w="1077" w:type="dxa"/>
            <w:shd w:val="clear" w:color="auto" w:fill="D0CECE" w:themeFill="background2" w:themeFillShade="E6"/>
          </w:tcPr>
          <w:p w:rsidR="00434AA6" w:rsidRDefault="009C5835"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1.66</w:t>
            </w:r>
            <w:r w:rsidR="00885EE0">
              <w:rPr>
                <w:rFonts w:ascii="Times New Roman" w:eastAsia="Times New Roman" w:hAnsi="Times New Roman"/>
                <w:color w:val="000000"/>
                <w:sz w:val="16"/>
                <w:szCs w:val="16"/>
                <w:lang w:eastAsia="pt-BR"/>
              </w:rPr>
              <w:t xml:space="preserve"> (~2)</w:t>
            </w:r>
          </w:p>
        </w:tc>
        <w:tc>
          <w:tcPr>
            <w:tcW w:w="907" w:type="dxa"/>
            <w:shd w:val="clear" w:color="auto" w:fill="D0CECE" w:themeFill="background2" w:themeFillShade="E6"/>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1.66 (~2)</w:t>
            </w:r>
          </w:p>
        </w:tc>
        <w:tc>
          <w:tcPr>
            <w:tcW w:w="850" w:type="dxa"/>
            <w:shd w:val="clear" w:color="auto" w:fill="FFFFFF" w:themeFill="background1"/>
            <w:noWrap/>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5</w:t>
            </w:r>
          </w:p>
        </w:tc>
        <w:tc>
          <w:tcPr>
            <w:tcW w:w="850" w:type="dxa"/>
            <w:shd w:val="clear" w:color="auto" w:fill="FFFFFF" w:themeFill="background1"/>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5</w:t>
            </w:r>
          </w:p>
        </w:tc>
        <w:tc>
          <w:tcPr>
            <w:tcW w:w="850" w:type="dxa"/>
            <w:shd w:val="clear" w:color="auto" w:fill="D0CECE" w:themeFill="background2" w:themeFillShade="E6"/>
            <w:noWrap/>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4</w:t>
            </w:r>
          </w:p>
        </w:tc>
        <w:tc>
          <w:tcPr>
            <w:tcW w:w="850" w:type="dxa"/>
            <w:shd w:val="clear" w:color="auto" w:fill="D0CECE" w:themeFill="background2" w:themeFillShade="E6"/>
            <w:noWrap/>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2</w:t>
            </w:r>
          </w:p>
        </w:tc>
      </w:tr>
      <w:tr w:rsidR="00434AA6" w:rsidRPr="002B6D95" w:rsidTr="00885EE0">
        <w:trPr>
          <w:trHeight w:val="227"/>
          <w:jc w:val="center"/>
        </w:trPr>
        <w:tc>
          <w:tcPr>
            <w:cnfStyle w:val="001000000000" w:firstRow="0" w:lastRow="0" w:firstColumn="1" w:lastColumn="0" w:oddVBand="0" w:evenVBand="0" w:oddHBand="0" w:evenHBand="0" w:firstRowFirstColumn="0" w:firstRowLastColumn="0" w:lastRowFirstColumn="0" w:lastRowLastColumn="0"/>
            <w:tcW w:w="1063" w:type="dxa"/>
            <w:noWrap/>
            <w:hideMark/>
          </w:tcPr>
          <w:p w:rsidR="00434AA6" w:rsidRPr="002B6D95" w:rsidRDefault="00434AA6" w:rsidP="004A4AE3">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B-F</w:t>
            </w:r>
          </w:p>
        </w:tc>
        <w:tc>
          <w:tcPr>
            <w:tcW w:w="850" w:type="dxa"/>
            <w:shd w:val="clear" w:color="auto" w:fill="FFFFFF" w:themeFill="background1"/>
            <w:noWrap/>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7</w:t>
            </w:r>
          </w:p>
        </w:tc>
        <w:tc>
          <w:tcPr>
            <w:tcW w:w="1077" w:type="dxa"/>
            <w:shd w:val="clear" w:color="auto" w:fill="D0CECE" w:themeFill="background2" w:themeFillShade="E6"/>
          </w:tcPr>
          <w:p w:rsidR="00434AA6" w:rsidRDefault="009C5835"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3.52</w:t>
            </w:r>
            <w:r w:rsidR="00885EE0">
              <w:rPr>
                <w:rFonts w:ascii="Times New Roman" w:eastAsia="Times New Roman" w:hAnsi="Times New Roman"/>
                <w:color w:val="000000"/>
                <w:sz w:val="16"/>
                <w:szCs w:val="16"/>
                <w:lang w:eastAsia="pt-BR"/>
              </w:rPr>
              <w:t xml:space="preserve"> (~4)</w:t>
            </w:r>
          </w:p>
        </w:tc>
        <w:tc>
          <w:tcPr>
            <w:tcW w:w="907" w:type="dxa"/>
            <w:shd w:val="clear" w:color="auto" w:fill="D0CECE" w:themeFill="background2" w:themeFillShade="E6"/>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3.54 (~4)</w:t>
            </w:r>
          </w:p>
        </w:tc>
        <w:tc>
          <w:tcPr>
            <w:tcW w:w="850" w:type="dxa"/>
            <w:shd w:val="clear" w:color="auto" w:fill="FFFFFF" w:themeFill="background1"/>
            <w:noWrap/>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7</w:t>
            </w:r>
          </w:p>
        </w:tc>
        <w:tc>
          <w:tcPr>
            <w:tcW w:w="850" w:type="dxa"/>
            <w:shd w:val="clear" w:color="auto" w:fill="FFFFFF" w:themeFill="background1"/>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7</w:t>
            </w:r>
          </w:p>
        </w:tc>
        <w:tc>
          <w:tcPr>
            <w:tcW w:w="850" w:type="dxa"/>
            <w:shd w:val="clear" w:color="auto" w:fill="D0CECE" w:themeFill="background2" w:themeFillShade="E6"/>
            <w:noWrap/>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9</w:t>
            </w:r>
          </w:p>
        </w:tc>
        <w:tc>
          <w:tcPr>
            <w:tcW w:w="850" w:type="dxa"/>
            <w:shd w:val="clear" w:color="auto" w:fill="D0CECE" w:themeFill="background2" w:themeFillShade="E6"/>
            <w:noWrap/>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8</w:t>
            </w:r>
          </w:p>
        </w:tc>
      </w:tr>
      <w:tr w:rsidR="00434AA6" w:rsidRPr="002B6D95" w:rsidTr="00885EE0">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063" w:type="dxa"/>
            <w:noWrap/>
            <w:hideMark/>
          </w:tcPr>
          <w:p w:rsidR="00434AA6" w:rsidRPr="002B6D95" w:rsidRDefault="00434AA6" w:rsidP="004A4AE3">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B-G</w:t>
            </w:r>
          </w:p>
        </w:tc>
        <w:tc>
          <w:tcPr>
            <w:tcW w:w="850" w:type="dxa"/>
            <w:shd w:val="clear" w:color="auto" w:fill="FFFFFF" w:themeFill="background1"/>
            <w:noWrap/>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5</w:t>
            </w:r>
          </w:p>
        </w:tc>
        <w:tc>
          <w:tcPr>
            <w:tcW w:w="1077" w:type="dxa"/>
            <w:shd w:val="clear" w:color="auto" w:fill="D0CECE" w:themeFill="background2" w:themeFillShade="E6"/>
          </w:tcPr>
          <w:p w:rsidR="00434AA6" w:rsidRDefault="009C5835"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7.74</w:t>
            </w:r>
            <w:r w:rsidR="00885EE0">
              <w:rPr>
                <w:rFonts w:ascii="Times New Roman" w:eastAsia="Times New Roman" w:hAnsi="Times New Roman"/>
                <w:color w:val="000000"/>
                <w:sz w:val="16"/>
                <w:szCs w:val="16"/>
                <w:lang w:eastAsia="pt-BR"/>
              </w:rPr>
              <w:t xml:space="preserve"> (~8)</w:t>
            </w:r>
          </w:p>
        </w:tc>
        <w:tc>
          <w:tcPr>
            <w:tcW w:w="907" w:type="dxa"/>
            <w:shd w:val="clear" w:color="auto" w:fill="D0CECE" w:themeFill="background2" w:themeFillShade="E6"/>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7.71 (~8)</w:t>
            </w:r>
          </w:p>
        </w:tc>
        <w:tc>
          <w:tcPr>
            <w:tcW w:w="850" w:type="dxa"/>
            <w:shd w:val="clear" w:color="auto" w:fill="FFFFFF" w:themeFill="background1"/>
            <w:noWrap/>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5</w:t>
            </w:r>
          </w:p>
        </w:tc>
        <w:tc>
          <w:tcPr>
            <w:tcW w:w="850" w:type="dxa"/>
            <w:shd w:val="clear" w:color="auto" w:fill="FFFFFF" w:themeFill="background1"/>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5</w:t>
            </w:r>
          </w:p>
        </w:tc>
        <w:tc>
          <w:tcPr>
            <w:tcW w:w="850" w:type="dxa"/>
            <w:shd w:val="clear" w:color="auto" w:fill="FFFFFF" w:themeFill="background1"/>
            <w:noWrap/>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8</w:t>
            </w:r>
          </w:p>
        </w:tc>
        <w:tc>
          <w:tcPr>
            <w:tcW w:w="850" w:type="dxa"/>
            <w:shd w:val="clear" w:color="auto" w:fill="FFFFFF" w:themeFill="background1"/>
            <w:noWrap/>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4</w:t>
            </w:r>
          </w:p>
        </w:tc>
      </w:tr>
      <w:tr w:rsidR="00434AA6" w:rsidRPr="002B6D95" w:rsidTr="00885EE0">
        <w:trPr>
          <w:trHeight w:val="227"/>
          <w:jc w:val="center"/>
        </w:trPr>
        <w:tc>
          <w:tcPr>
            <w:cnfStyle w:val="001000000000" w:firstRow="0" w:lastRow="0" w:firstColumn="1" w:lastColumn="0" w:oddVBand="0" w:evenVBand="0" w:oddHBand="0" w:evenHBand="0" w:firstRowFirstColumn="0" w:firstRowLastColumn="0" w:lastRowFirstColumn="0" w:lastRowLastColumn="0"/>
            <w:tcW w:w="1063" w:type="dxa"/>
            <w:noWrap/>
            <w:hideMark/>
          </w:tcPr>
          <w:p w:rsidR="00434AA6" w:rsidRPr="002B6D95" w:rsidRDefault="00434AA6" w:rsidP="004A4AE3">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C-D</w:t>
            </w:r>
          </w:p>
        </w:tc>
        <w:tc>
          <w:tcPr>
            <w:tcW w:w="850" w:type="dxa"/>
            <w:shd w:val="clear" w:color="auto" w:fill="FFFFFF" w:themeFill="background1"/>
            <w:noWrap/>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7</w:t>
            </w:r>
          </w:p>
        </w:tc>
        <w:tc>
          <w:tcPr>
            <w:tcW w:w="1077" w:type="dxa"/>
            <w:shd w:val="clear" w:color="auto" w:fill="D0CECE" w:themeFill="background2" w:themeFillShade="E6"/>
          </w:tcPr>
          <w:p w:rsidR="00434AA6" w:rsidRDefault="009C5835"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1.51</w:t>
            </w:r>
            <w:r w:rsidR="00885EE0">
              <w:rPr>
                <w:rFonts w:ascii="Times New Roman" w:eastAsia="Times New Roman" w:hAnsi="Times New Roman"/>
                <w:color w:val="000000"/>
                <w:sz w:val="16"/>
                <w:szCs w:val="16"/>
                <w:lang w:eastAsia="pt-BR"/>
              </w:rPr>
              <w:t xml:space="preserve"> (~2)</w:t>
            </w:r>
          </w:p>
        </w:tc>
        <w:tc>
          <w:tcPr>
            <w:tcW w:w="907" w:type="dxa"/>
            <w:shd w:val="clear" w:color="auto" w:fill="D0CECE" w:themeFill="background2" w:themeFillShade="E6"/>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1.51 (~2)</w:t>
            </w:r>
          </w:p>
        </w:tc>
        <w:tc>
          <w:tcPr>
            <w:tcW w:w="850" w:type="dxa"/>
            <w:shd w:val="clear" w:color="auto" w:fill="D0CECE" w:themeFill="background2" w:themeFillShade="E6"/>
            <w:noWrap/>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w:t>
            </w:r>
          </w:p>
        </w:tc>
        <w:tc>
          <w:tcPr>
            <w:tcW w:w="850" w:type="dxa"/>
            <w:shd w:val="clear" w:color="auto" w:fill="FFFFFF" w:themeFill="background1"/>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7</w:t>
            </w:r>
          </w:p>
        </w:tc>
        <w:tc>
          <w:tcPr>
            <w:tcW w:w="850" w:type="dxa"/>
            <w:shd w:val="clear" w:color="auto" w:fill="D0CECE" w:themeFill="background2" w:themeFillShade="E6"/>
            <w:noWrap/>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w:t>
            </w:r>
          </w:p>
        </w:tc>
        <w:tc>
          <w:tcPr>
            <w:tcW w:w="850" w:type="dxa"/>
            <w:shd w:val="clear" w:color="auto" w:fill="D0CECE" w:themeFill="background2" w:themeFillShade="E6"/>
            <w:noWrap/>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4</w:t>
            </w:r>
          </w:p>
        </w:tc>
      </w:tr>
      <w:tr w:rsidR="00434AA6" w:rsidRPr="002B6D95" w:rsidTr="00885EE0">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063" w:type="dxa"/>
            <w:noWrap/>
            <w:hideMark/>
          </w:tcPr>
          <w:p w:rsidR="00434AA6" w:rsidRPr="002B6D95" w:rsidRDefault="00434AA6" w:rsidP="004A4AE3">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C-E</w:t>
            </w:r>
          </w:p>
        </w:tc>
        <w:tc>
          <w:tcPr>
            <w:tcW w:w="850" w:type="dxa"/>
            <w:shd w:val="clear" w:color="auto" w:fill="FFFFFF" w:themeFill="background1"/>
            <w:noWrap/>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w:t>
            </w:r>
          </w:p>
        </w:tc>
        <w:tc>
          <w:tcPr>
            <w:tcW w:w="1077" w:type="dxa"/>
            <w:shd w:val="clear" w:color="auto" w:fill="D0CECE" w:themeFill="background2" w:themeFillShade="E6"/>
          </w:tcPr>
          <w:p w:rsidR="00434AA6" w:rsidRDefault="009C5835"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1.81</w:t>
            </w:r>
            <w:r w:rsidR="00885EE0">
              <w:rPr>
                <w:rFonts w:ascii="Times New Roman" w:eastAsia="Times New Roman" w:hAnsi="Times New Roman"/>
                <w:color w:val="000000"/>
                <w:sz w:val="16"/>
                <w:szCs w:val="16"/>
                <w:lang w:eastAsia="pt-BR"/>
              </w:rPr>
              <w:t xml:space="preserve"> (~2)</w:t>
            </w:r>
          </w:p>
        </w:tc>
        <w:tc>
          <w:tcPr>
            <w:tcW w:w="907" w:type="dxa"/>
            <w:shd w:val="clear" w:color="auto" w:fill="D0CECE" w:themeFill="background2" w:themeFillShade="E6"/>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1.81 (~2)</w:t>
            </w:r>
          </w:p>
        </w:tc>
        <w:tc>
          <w:tcPr>
            <w:tcW w:w="850" w:type="dxa"/>
            <w:shd w:val="clear" w:color="auto" w:fill="FFFFFF" w:themeFill="background1"/>
            <w:noWrap/>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w:t>
            </w:r>
          </w:p>
        </w:tc>
        <w:tc>
          <w:tcPr>
            <w:tcW w:w="850" w:type="dxa"/>
            <w:shd w:val="clear" w:color="auto" w:fill="FFFFFF" w:themeFill="background1"/>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w:t>
            </w:r>
          </w:p>
        </w:tc>
        <w:tc>
          <w:tcPr>
            <w:tcW w:w="850" w:type="dxa"/>
            <w:shd w:val="clear" w:color="auto" w:fill="D0CECE" w:themeFill="background2" w:themeFillShade="E6"/>
            <w:noWrap/>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2</w:t>
            </w:r>
          </w:p>
        </w:tc>
        <w:tc>
          <w:tcPr>
            <w:tcW w:w="850" w:type="dxa"/>
            <w:shd w:val="clear" w:color="auto" w:fill="D0CECE" w:themeFill="background2" w:themeFillShade="E6"/>
            <w:noWrap/>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2</w:t>
            </w:r>
          </w:p>
        </w:tc>
      </w:tr>
      <w:tr w:rsidR="00434AA6" w:rsidRPr="002B6D95" w:rsidTr="00885EE0">
        <w:trPr>
          <w:trHeight w:val="227"/>
          <w:jc w:val="center"/>
        </w:trPr>
        <w:tc>
          <w:tcPr>
            <w:cnfStyle w:val="001000000000" w:firstRow="0" w:lastRow="0" w:firstColumn="1" w:lastColumn="0" w:oddVBand="0" w:evenVBand="0" w:oddHBand="0" w:evenHBand="0" w:firstRowFirstColumn="0" w:firstRowLastColumn="0" w:lastRowFirstColumn="0" w:lastRowLastColumn="0"/>
            <w:tcW w:w="1063" w:type="dxa"/>
            <w:noWrap/>
            <w:hideMark/>
          </w:tcPr>
          <w:p w:rsidR="00434AA6" w:rsidRPr="002B6D95" w:rsidRDefault="00434AA6" w:rsidP="004A4AE3">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C-F</w:t>
            </w:r>
          </w:p>
        </w:tc>
        <w:tc>
          <w:tcPr>
            <w:tcW w:w="850" w:type="dxa"/>
            <w:shd w:val="clear" w:color="auto" w:fill="FFFFFF" w:themeFill="background1"/>
            <w:noWrap/>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7</w:t>
            </w:r>
          </w:p>
        </w:tc>
        <w:tc>
          <w:tcPr>
            <w:tcW w:w="1077" w:type="dxa"/>
            <w:shd w:val="clear" w:color="auto" w:fill="D0CECE" w:themeFill="background2" w:themeFillShade="E6"/>
          </w:tcPr>
          <w:p w:rsidR="00434AA6" w:rsidRDefault="009C5835"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3.83</w:t>
            </w:r>
            <w:r w:rsidR="00885EE0">
              <w:rPr>
                <w:rFonts w:ascii="Times New Roman" w:eastAsia="Times New Roman" w:hAnsi="Times New Roman"/>
                <w:color w:val="000000"/>
                <w:sz w:val="16"/>
                <w:szCs w:val="16"/>
                <w:lang w:eastAsia="pt-BR"/>
              </w:rPr>
              <w:t xml:space="preserve"> (~4)</w:t>
            </w:r>
          </w:p>
        </w:tc>
        <w:tc>
          <w:tcPr>
            <w:tcW w:w="907" w:type="dxa"/>
            <w:shd w:val="clear" w:color="auto" w:fill="D0CECE" w:themeFill="background2" w:themeFillShade="E6"/>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3.85 (~4)</w:t>
            </w:r>
          </w:p>
        </w:tc>
        <w:tc>
          <w:tcPr>
            <w:tcW w:w="850" w:type="dxa"/>
            <w:shd w:val="clear" w:color="auto" w:fill="FFFFFF" w:themeFill="background1"/>
            <w:noWrap/>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7</w:t>
            </w:r>
          </w:p>
        </w:tc>
        <w:tc>
          <w:tcPr>
            <w:tcW w:w="850" w:type="dxa"/>
            <w:shd w:val="clear" w:color="auto" w:fill="FFFFFF" w:themeFill="background1"/>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7</w:t>
            </w:r>
          </w:p>
        </w:tc>
        <w:tc>
          <w:tcPr>
            <w:tcW w:w="850" w:type="dxa"/>
            <w:shd w:val="clear" w:color="auto" w:fill="D0CECE" w:themeFill="background2" w:themeFillShade="E6"/>
            <w:noWrap/>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5</w:t>
            </w:r>
          </w:p>
        </w:tc>
        <w:tc>
          <w:tcPr>
            <w:tcW w:w="850" w:type="dxa"/>
            <w:shd w:val="clear" w:color="auto" w:fill="D0CECE" w:themeFill="background2" w:themeFillShade="E6"/>
            <w:noWrap/>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8</w:t>
            </w:r>
          </w:p>
        </w:tc>
      </w:tr>
      <w:tr w:rsidR="00434AA6" w:rsidRPr="002B6D95" w:rsidTr="00885EE0">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063" w:type="dxa"/>
            <w:noWrap/>
            <w:hideMark/>
          </w:tcPr>
          <w:p w:rsidR="00434AA6" w:rsidRPr="002B6D95" w:rsidRDefault="00434AA6" w:rsidP="004A4AE3">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C-G</w:t>
            </w:r>
          </w:p>
        </w:tc>
        <w:tc>
          <w:tcPr>
            <w:tcW w:w="850" w:type="dxa"/>
            <w:shd w:val="clear" w:color="auto" w:fill="FFFFFF" w:themeFill="background1"/>
            <w:noWrap/>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w:t>
            </w:r>
          </w:p>
        </w:tc>
        <w:tc>
          <w:tcPr>
            <w:tcW w:w="1077" w:type="dxa"/>
            <w:shd w:val="clear" w:color="auto" w:fill="D0CECE" w:themeFill="background2" w:themeFillShade="E6"/>
          </w:tcPr>
          <w:p w:rsidR="00434AA6" w:rsidRDefault="009C5835"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8.42</w:t>
            </w:r>
            <w:r w:rsidR="00885EE0">
              <w:rPr>
                <w:rFonts w:ascii="Times New Roman" w:eastAsia="Times New Roman" w:hAnsi="Times New Roman"/>
                <w:color w:val="000000"/>
                <w:sz w:val="16"/>
                <w:szCs w:val="16"/>
                <w:lang w:eastAsia="pt-BR"/>
              </w:rPr>
              <w:t xml:space="preserve"> (~8)</w:t>
            </w:r>
          </w:p>
        </w:tc>
        <w:tc>
          <w:tcPr>
            <w:tcW w:w="907" w:type="dxa"/>
            <w:shd w:val="clear" w:color="auto" w:fill="D0CECE" w:themeFill="background2" w:themeFillShade="E6"/>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8.39 (~8)</w:t>
            </w:r>
          </w:p>
        </w:tc>
        <w:tc>
          <w:tcPr>
            <w:tcW w:w="850" w:type="dxa"/>
            <w:shd w:val="clear" w:color="auto" w:fill="FFFFFF" w:themeFill="background1"/>
            <w:noWrap/>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w:t>
            </w:r>
          </w:p>
        </w:tc>
        <w:tc>
          <w:tcPr>
            <w:tcW w:w="850" w:type="dxa"/>
            <w:shd w:val="clear" w:color="auto" w:fill="FFFFFF" w:themeFill="background1"/>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w:t>
            </w:r>
          </w:p>
        </w:tc>
        <w:tc>
          <w:tcPr>
            <w:tcW w:w="850" w:type="dxa"/>
            <w:shd w:val="clear" w:color="auto" w:fill="D0CECE" w:themeFill="background2" w:themeFillShade="E6"/>
            <w:noWrap/>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4</w:t>
            </w:r>
          </w:p>
        </w:tc>
        <w:tc>
          <w:tcPr>
            <w:tcW w:w="850" w:type="dxa"/>
            <w:shd w:val="clear" w:color="auto" w:fill="D0CECE" w:themeFill="background2" w:themeFillShade="E6"/>
            <w:noWrap/>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4</w:t>
            </w:r>
          </w:p>
        </w:tc>
      </w:tr>
      <w:tr w:rsidR="00434AA6" w:rsidRPr="002B6D95" w:rsidTr="00885EE0">
        <w:trPr>
          <w:trHeight w:val="227"/>
          <w:jc w:val="center"/>
        </w:trPr>
        <w:tc>
          <w:tcPr>
            <w:cnfStyle w:val="001000000000" w:firstRow="0" w:lastRow="0" w:firstColumn="1" w:lastColumn="0" w:oddVBand="0" w:evenVBand="0" w:oddHBand="0" w:evenHBand="0" w:firstRowFirstColumn="0" w:firstRowLastColumn="0" w:lastRowFirstColumn="0" w:lastRowLastColumn="0"/>
            <w:tcW w:w="1063" w:type="dxa"/>
            <w:noWrap/>
            <w:hideMark/>
          </w:tcPr>
          <w:p w:rsidR="00434AA6" w:rsidRPr="002B6D95" w:rsidRDefault="00434AA6" w:rsidP="004A4AE3">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D-E</w:t>
            </w:r>
          </w:p>
        </w:tc>
        <w:tc>
          <w:tcPr>
            <w:tcW w:w="850" w:type="dxa"/>
            <w:shd w:val="clear" w:color="auto" w:fill="FFFFFF" w:themeFill="background1"/>
            <w:noWrap/>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7</w:t>
            </w:r>
          </w:p>
        </w:tc>
        <w:tc>
          <w:tcPr>
            <w:tcW w:w="1077" w:type="dxa"/>
            <w:shd w:val="clear" w:color="auto" w:fill="D0CECE" w:themeFill="background2" w:themeFillShade="E6"/>
          </w:tcPr>
          <w:p w:rsidR="00434AA6" w:rsidRDefault="009C5835"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1.20</w:t>
            </w:r>
            <w:r w:rsidR="00885EE0">
              <w:rPr>
                <w:rFonts w:ascii="Times New Roman" w:eastAsia="Times New Roman" w:hAnsi="Times New Roman"/>
                <w:color w:val="000000"/>
                <w:sz w:val="16"/>
                <w:szCs w:val="16"/>
                <w:lang w:eastAsia="pt-BR"/>
              </w:rPr>
              <w:t xml:space="preserve"> (~1)</w:t>
            </w:r>
          </w:p>
        </w:tc>
        <w:tc>
          <w:tcPr>
            <w:tcW w:w="907" w:type="dxa"/>
            <w:shd w:val="clear" w:color="auto" w:fill="D0CECE" w:themeFill="background2" w:themeFillShade="E6"/>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1.20 (~1)</w:t>
            </w:r>
          </w:p>
        </w:tc>
        <w:tc>
          <w:tcPr>
            <w:tcW w:w="850" w:type="dxa"/>
            <w:shd w:val="clear" w:color="auto" w:fill="D0CECE" w:themeFill="background2" w:themeFillShade="E6"/>
            <w:noWrap/>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w:t>
            </w:r>
          </w:p>
        </w:tc>
        <w:tc>
          <w:tcPr>
            <w:tcW w:w="850" w:type="dxa"/>
            <w:shd w:val="clear" w:color="auto" w:fill="D0CECE" w:themeFill="background2" w:themeFillShade="E6"/>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1/2</w:t>
            </w:r>
          </w:p>
        </w:tc>
        <w:tc>
          <w:tcPr>
            <w:tcW w:w="850" w:type="dxa"/>
            <w:shd w:val="clear" w:color="auto" w:fill="D0CECE" w:themeFill="background2" w:themeFillShade="E6"/>
            <w:noWrap/>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w:t>
            </w:r>
          </w:p>
        </w:tc>
        <w:tc>
          <w:tcPr>
            <w:tcW w:w="850" w:type="dxa"/>
            <w:shd w:val="clear" w:color="auto" w:fill="D0CECE" w:themeFill="background2" w:themeFillShade="E6"/>
            <w:noWrap/>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1/2</w:t>
            </w:r>
          </w:p>
        </w:tc>
      </w:tr>
      <w:tr w:rsidR="00434AA6" w:rsidRPr="002B6D95" w:rsidTr="00885EE0">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063" w:type="dxa"/>
            <w:noWrap/>
            <w:hideMark/>
          </w:tcPr>
          <w:p w:rsidR="00434AA6" w:rsidRPr="002B6D95" w:rsidRDefault="00434AA6" w:rsidP="004A4AE3">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D-F</w:t>
            </w:r>
          </w:p>
        </w:tc>
        <w:tc>
          <w:tcPr>
            <w:tcW w:w="850" w:type="dxa"/>
            <w:shd w:val="clear" w:color="auto" w:fill="FFFFFF" w:themeFill="background1"/>
            <w:noWrap/>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5</w:t>
            </w:r>
          </w:p>
        </w:tc>
        <w:tc>
          <w:tcPr>
            <w:tcW w:w="1077" w:type="dxa"/>
            <w:shd w:val="clear" w:color="auto" w:fill="D0CECE" w:themeFill="background2" w:themeFillShade="E6"/>
          </w:tcPr>
          <w:p w:rsidR="00434AA6" w:rsidRDefault="009C5835"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2.54</w:t>
            </w:r>
            <w:r w:rsidR="00885EE0">
              <w:rPr>
                <w:rFonts w:ascii="Times New Roman" w:eastAsia="Times New Roman" w:hAnsi="Times New Roman"/>
                <w:color w:val="000000"/>
                <w:sz w:val="16"/>
                <w:szCs w:val="16"/>
                <w:lang w:eastAsia="pt-BR"/>
              </w:rPr>
              <w:t xml:space="preserve"> (~3)</w:t>
            </w:r>
          </w:p>
        </w:tc>
        <w:tc>
          <w:tcPr>
            <w:tcW w:w="907" w:type="dxa"/>
            <w:shd w:val="clear" w:color="auto" w:fill="D0CECE" w:themeFill="background2" w:themeFillShade="E6"/>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2.56 (~3)</w:t>
            </w:r>
          </w:p>
        </w:tc>
        <w:tc>
          <w:tcPr>
            <w:tcW w:w="850" w:type="dxa"/>
            <w:shd w:val="clear" w:color="auto" w:fill="FFFFFF" w:themeFill="background1"/>
            <w:noWrap/>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5</w:t>
            </w:r>
          </w:p>
        </w:tc>
        <w:tc>
          <w:tcPr>
            <w:tcW w:w="850" w:type="dxa"/>
            <w:shd w:val="clear" w:color="auto" w:fill="FFFFFF" w:themeFill="background1"/>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5</w:t>
            </w:r>
          </w:p>
        </w:tc>
        <w:tc>
          <w:tcPr>
            <w:tcW w:w="850" w:type="dxa"/>
            <w:shd w:val="clear" w:color="auto" w:fill="D0CECE" w:themeFill="background2" w:themeFillShade="E6"/>
            <w:noWrap/>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w:t>
            </w:r>
          </w:p>
        </w:tc>
        <w:tc>
          <w:tcPr>
            <w:tcW w:w="850" w:type="dxa"/>
            <w:shd w:val="clear" w:color="auto" w:fill="D0CECE" w:themeFill="background2" w:themeFillShade="E6"/>
            <w:noWrap/>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2</w:t>
            </w:r>
          </w:p>
        </w:tc>
      </w:tr>
      <w:tr w:rsidR="00434AA6" w:rsidRPr="002B6D95" w:rsidTr="00885EE0">
        <w:trPr>
          <w:trHeight w:val="227"/>
          <w:jc w:val="center"/>
        </w:trPr>
        <w:tc>
          <w:tcPr>
            <w:cnfStyle w:val="001000000000" w:firstRow="0" w:lastRow="0" w:firstColumn="1" w:lastColumn="0" w:oddVBand="0" w:evenVBand="0" w:oddHBand="0" w:evenHBand="0" w:firstRowFirstColumn="0" w:firstRowLastColumn="0" w:lastRowFirstColumn="0" w:lastRowLastColumn="0"/>
            <w:tcW w:w="1063" w:type="dxa"/>
            <w:noWrap/>
            <w:hideMark/>
          </w:tcPr>
          <w:p w:rsidR="00434AA6" w:rsidRPr="002B6D95" w:rsidRDefault="00434AA6" w:rsidP="004A4AE3">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D-G</w:t>
            </w:r>
          </w:p>
        </w:tc>
        <w:tc>
          <w:tcPr>
            <w:tcW w:w="850" w:type="dxa"/>
            <w:shd w:val="clear" w:color="auto" w:fill="FFFFFF" w:themeFill="background1"/>
            <w:noWrap/>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5</w:t>
            </w:r>
          </w:p>
        </w:tc>
        <w:tc>
          <w:tcPr>
            <w:tcW w:w="1077" w:type="dxa"/>
            <w:shd w:val="clear" w:color="auto" w:fill="D0CECE" w:themeFill="background2" w:themeFillShade="E6"/>
          </w:tcPr>
          <w:p w:rsidR="00434AA6" w:rsidRDefault="009C5835"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5.59</w:t>
            </w:r>
            <w:r w:rsidR="00885EE0">
              <w:rPr>
                <w:rFonts w:ascii="Times New Roman" w:eastAsia="Times New Roman" w:hAnsi="Times New Roman"/>
                <w:color w:val="000000"/>
                <w:sz w:val="16"/>
                <w:szCs w:val="16"/>
                <w:lang w:eastAsia="pt-BR"/>
              </w:rPr>
              <w:t xml:space="preserve"> (~6)</w:t>
            </w:r>
          </w:p>
        </w:tc>
        <w:tc>
          <w:tcPr>
            <w:tcW w:w="907" w:type="dxa"/>
            <w:shd w:val="clear" w:color="auto" w:fill="D0CECE" w:themeFill="background2" w:themeFillShade="E6"/>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5.57 (~6)</w:t>
            </w:r>
          </w:p>
        </w:tc>
        <w:tc>
          <w:tcPr>
            <w:tcW w:w="850" w:type="dxa"/>
            <w:shd w:val="clear" w:color="auto" w:fill="FFFFFF" w:themeFill="background1"/>
            <w:noWrap/>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5</w:t>
            </w:r>
          </w:p>
        </w:tc>
        <w:tc>
          <w:tcPr>
            <w:tcW w:w="850" w:type="dxa"/>
            <w:shd w:val="clear" w:color="auto" w:fill="D0CECE" w:themeFill="background2" w:themeFillShade="E6"/>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w:t>
            </w:r>
          </w:p>
        </w:tc>
        <w:tc>
          <w:tcPr>
            <w:tcW w:w="850" w:type="dxa"/>
            <w:shd w:val="clear" w:color="auto" w:fill="D0CECE" w:themeFill="background2" w:themeFillShade="E6"/>
            <w:noWrap/>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w:t>
            </w:r>
          </w:p>
        </w:tc>
        <w:tc>
          <w:tcPr>
            <w:tcW w:w="850" w:type="dxa"/>
            <w:shd w:val="clear" w:color="auto" w:fill="D0CECE" w:themeFill="background2" w:themeFillShade="E6"/>
            <w:noWrap/>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w:t>
            </w:r>
          </w:p>
        </w:tc>
      </w:tr>
      <w:tr w:rsidR="00434AA6" w:rsidRPr="002B6D95" w:rsidTr="00885EE0">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063" w:type="dxa"/>
            <w:noWrap/>
            <w:hideMark/>
          </w:tcPr>
          <w:p w:rsidR="00434AA6" w:rsidRPr="002B6D95" w:rsidRDefault="00434AA6" w:rsidP="004A4AE3">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E-F</w:t>
            </w:r>
          </w:p>
        </w:tc>
        <w:tc>
          <w:tcPr>
            <w:tcW w:w="850" w:type="dxa"/>
            <w:shd w:val="clear" w:color="auto" w:fill="FFFFFF" w:themeFill="background1"/>
            <w:noWrap/>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9</w:t>
            </w:r>
          </w:p>
        </w:tc>
        <w:tc>
          <w:tcPr>
            <w:tcW w:w="1077" w:type="dxa"/>
            <w:shd w:val="clear" w:color="auto" w:fill="D0CECE" w:themeFill="background2" w:themeFillShade="E6"/>
          </w:tcPr>
          <w:p w:rsidR="00434AA6" w:rsidRDefault="009C5835"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2.16</w:t>
            </w:r>
            <w:r w:rsidR="00885EE0">
              <w:rPr>
                <w:rFonts w:ascii="Times New Roman" w:eastAsia="Times New Roman" w:hAnsi="Times New Roman"/>
                <w:color w:val="000000"/>
                <w:sz w:val="16"/>
                <w:szCs w:val="16"/>
                <w:lang w:eastAsia="pt-BR"/>
              </w:rPr>
              <w:t xml:space="preserve"> (~2)</w:t>
            </w:r>
          </w:p>
        </w:tc>
        <w:tc>
          <w:tcPr>
            <w:tcW w:w="907" w:type="dxa"/>
            <w:shd w:val="clear" w:color="auto" w:fill="D0CECE" w:themeFill="background2" w:themeFillShade="E6"/>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2.13 (~2)</w:t>
            </w:r>
          </w:p>
        </w:tc>
        <w:tc>
          <w:tcPr>
            <w:tcW w:w="850" w:type="dxa"/>
            <w:shd w:val="clear" w:color="auto" w:fill="D0CECE" w:themeFill="background2" w:themeFillShade="E6"/>
            <w:noWrap/>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5</w:t>
            </w:r>
          </w:p>
        </w:tc>
        <w:tc>
          <w:tcPr>
            <w:tcW w:w="850" w:type="dxa"/>
            <w:shd w:val="clear" w:color="auto" w:fill="FFFFFF" w:themeFill="background1"/>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9</w:t>
            </w:r>
          </w:p>
        </w:tc>
        <w:tc>
          <w:tcPr>
            <w:tcW w:w="850" w:type="dxa"/>
            <w:shd w:val="clear" w:color="auto" w:fill="D0CECE" w:themeFill="background2" w:themeFillShade="E6"/>
            <w:noWrap/>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5</w:t>
            </w:r>
          </w:p>
        </w:tc>
        <w:tc>
          <w:tcPr>
            <w:tcW w:w="850" w:type="dxa"/>
            <w:shd w:val="clear" w:color="auto" w:fill="D0CECE" w:themeFill="background2" w:themeFillShade="E6"/>
            <w:noWrap/>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4</w:t>
            </w:r>
          </w:p>
        </w:tc>
      </w:tr>
      <w:tr w:rsidR="00434AA6" w:rsidRPr="002B6D95" w:rsidTr="00885EE0">
        <w:trPr>
          <w:trHeight w:val="227"/>
          <w:jc w:val="center"/>
        </w:trPr>
        <w:tc>
          <w:tcPr>
            <w:cnfStyle w:val="001000000000" w:firstRow="0" w:lastRow="0" w:firstColumn="1" w:lastColumn="0" w:oddVBand="0" w:evenVBand="0" w:oddHBand="0" w:evenHBand="0" w:firstRowFirstColumn="0" w:firstRowLastColumn="0" w:lastRowFirstColumn="0" w:lastRowLastColumn="0"/>
            <w:tcW w:w="1063" w:type="dxa"/>
            <w:noWrap/>
            <w:hideMark/>
          </w:tcPr>
          <w:p w:rsidR="00434AA6" w:rsidRPr="002B6D95" w:rsidRDefault="00434AA6" w:rsidP="004A4AE3">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E-G</w:t>
            </w:r>
          </w:p>
        </w:tc>
        <w:tc>
          <w:tcPr>
            <w:tcW w:w="850" w:type="dxa"/>
            <w:shd w:val="clear" w:color="auto" w:fill="FFFFFF" w:themeFill="background1"/>
            <w:noWrap/>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7</w:t>
            </w:r>
          </w:p>
        </w:tc>
        <w:tc>
          <w:tcPr>
            <w:tcW w:w="1077" w:type="dxa"/>
            <w:shd w:val="clear" w:color="auto" w:fill="D0CECE" w:themeFill="background2" w:themeFillShade="E6"/>
          </w:tcPr>
          <w:p w:rsidR="00434AA6" w:rsidRDefault="009C5835"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4.66</w:t>
            </w:r>
            <w:r w:rsidR="00885EE0">
              <w:rPr>
                <w:rFonts w:ascii="Times New Roman" w:eastAsia="Times New Roman" w:hAnsi="Times New Roman"/>
                <w:color w:val="000000"/>
                <w:sz w:val="16"/>
                <w:szCs w:val="16"/>
                <w:lang w:eastAsia="pt-BR"/>
              </w:rPr>
              <w:t xml:space="preserve"> (~5)</w:t>
            </w:r>
          </w:p>
        </w:tc>
        <w:tc>
          <w:tcPr>
            <w:tcW w:w="907" w:type="dxa"/>
            <w:shd w:val="clear" w:color="auto" w:fill="D0CECE" w:themeFill="background2" w:themeFillShade="E6"/>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4.64 (~5)</w:t>
            </w:r>
          </w:p>
        </w:tc>
        <w:tc>
          <w:tcPr>
            <w:tcW w:w="850" w:type="dxa"/>
            <w:shd w:val="clear" w:color="auto" w:fill="D0CECE" w:themeFill="background2" w:themeFillShade="E6"/>
            <w:noWrap/>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w:t>
            </w:r>
          </w:p>
        </w:tc>
        <w:tc>
          <w:tcPr>
            <w:tcW w:w="850" w:type="dxa"/>
            <w:shd w:val="clear" w:color="auto" w:fill="D0CECE" w:themeFill="background2" w:themeFillShade="E6"/>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2</w:t>
            </w:r>
          </w:p>
        </w:tc>
        <w:tc>
          <w:tcPr>
            <w:tcW w:w="850" w:type="dxa"/>
            <w:shd w:val="clear" w:color="auto" w:fill="D0CECE" w:themeFill="background2" w:themeFillShade="E6"/>
            <w:noWrap/>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3</w:t>
            </w:r>
          </w:p>
        </w:tc>
        <w:tc>
          <w:tcPr>
            <w:tcW w:w="850" w:type="dxa"/>
            <w:shd w:val="clear" w:color="auto" w:fill="D0CECE" w:themeFill="background2" w:themeFillShade="E6"/>
            <w:noWrap/>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2</w:t>
            </w:r>
          </w:p>
        </w:tc>
      </w:tr>
      <w:tr w:rsidR="00434AA6" w:rsidRPr="002B6D95" w:rsidTr="00885EE0">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063" w:type="dxa"/>
            <w:noWrap/>
            <w:hideMark/>
          </w:tcPr>
          <w:p w:rsidR="00434AA6" w:rsidRPr="002B6D95" w:rsidRDefault="00434AA6" w:rsidP="004A4AE3">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F-G</w:t>
            </w:r>
          </w:p>
        </w:tc>
        <w:tc>
          <w:tcPr>
            <w:tcW w:w="850" w:type="dxa"/>
            <w:shd w:val="clear" w:color="auto" w:fill="FFFFFF" w:themeFill="background1"/>
            <w:noWrap/>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5</w:t>
            </w:r>
          </w:p>
        </w:tc>
        <w:tc>
          <w:tcPr>
            <w:tcW w:w="1077" w:type="dxa"/>
            <w:shd w:val="clear" w:color="auto" w:fill="D0CECE" w:themeFill="background2" w:themeFillShade="E6"/>
          </w:tcPr>
          <w:p w:rsidR="00434AA6" w:rsidRDefault="009C5835"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2.20</w:t>
            </w:r>
            <w:r w:rsidR="00885EE0">
              <w:rPr>
                <w:rFonts w:ascii="Times New Roman" w:eastAsia="Times New Roman" w:hAnsi="Times New Roman"/>
                <w:color w:val="000000"/>
                <w:sz w:val="16"/>
                <w:szCs w:val="16"/>
                <w:lang w:eastAsia="pt-BR"/>
              </w:rPr>
              <w:t xml:space="preserve"> (~2)</w:t>
            </w:r>
          </w:p>
        </w:tc>
        <w:tc>
          <w:tcPr>
            <w:tcW w:w="907" w:type="dxa"/>
            <w:shd w:val="clear" w:color="auto" w:fill="D0CECE" w:themeFill="background2" w:themeFillShade="E6"/>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2.18 (~2)</w:t>
            </w:r>
          </w:p>
        </w:tc>
        <w:tc>
          <w:tcPr>
            <w:tcW w:w="850" w:type="dxa"/>
            <w:shd w:val="clear" w:color="auto" w:fill="D0CECE" w:themeFill="background2" w:themeFillShade="E6"/>
            <w:noWrap/>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w:t>
            </w:r>
          </w:p>
        </w:tc>
        <w:tc>
          <w:tcPr>
            <w:tcW w:w="850" w:type="dxa"/>
            <w:shd w:val="clear" w:color="auto" w:fill="D0CECE" w:themeFill="background2" w:themeFillShade="E6"/>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1/2</w:t>
            </w:r>
          </w:p>
        </w:tc>
        <w:tc>
          <w:tcPr>
            <w:tcW w:w="850" w:type="dxa"/>
            <w:shd w:val="clear" w:color="auto" w:fill="D0CECE" w:themeFill="background2" w:themeFillShade="E6"/>
            <w:noWrap/>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w:t>
            </w:r>
          </w:p>
        </w:tc>
        <w:tc>
          <w:tcPr>
            <w:tcW w:w="850" w:type="dxa"/>
            <w:shd w:val="clear" w:color="auto" w:fill="D0CECE" w:themeFill="background2" w:themeFillShade="E6"/>
            <w:noWrap/>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1/2</w:t>
            </w:r>
          </w:p>
        </w:tc>
      </w:tr>
      <w:tr w:rsidR="00434AA6" w:rsidRPr="002B6D95" w:rsidTr="00434AA6">
        <w:trPr>
          <w:trHeight w:val="227"/>
          <w:jc w:val="center"/>
        </w:trPr>
        <w:tc>
          <w:tcPr>
            <w:cnfStyle w:val="001000000000" w:firstRow="0" w:lastRow="0" w:firstColumn="1" w:lastColumn="0" w:oddVBand="0" w:evenVBand="0" w:oddHBand="0" w:evenHBand="0" w:firstRowFirstColumn="0" w:firstRowLastColumn="0" w:lastRowFirstColumn="0" w:lastRowLastColumn="0"/>
            <w:tcW w:w="1063" w:type="dxa"/>
            <w:tcBorders>
              <w:right w:val="nil"/>
            </w:tcBorders>
            <w:shd w:val="clear" w:color="auto" w:fill="auto"/>
            <w:noWrap/>
            <w:hideMark/>
          </w:tcPr>
          <w:p w:rsidR="00434AA6" w:rsidRPr="002B6D95" w:rsidRDefault="00434AA6" w:rsidP="004A4AE3">
            <w:pPr>
              <w:spacing w:after="0" w:line="240" w:lineRule="auto"/>
              <w:jc w:val="center"/>
              <w:rPr>
                <w:rFonts w:ascii="Times New Roman" w:eastAsia="Times New Roman" w:hAnsi="Times New Roman"/>
                <w:color w:val="000000"/>
                <w:sz w:val="16"/>
                <w:szCs w:val="16"/>
                <w:lang w:eastAsia="pt-BR"/>
              </w:rPr>
            </w:pPr>
          </w:p>
        </w:tc>
        <w:tc>
          <w:tcPr>
            <w:tcW w:w="850" w:type="dxa"/>
            <w:tcBorders>
              <w:top w:val="single" w:sz="4" w:space="0" w:color="auto"/>
              <w:left w:val="nil"/>
              <w:bottom w:val="single" w:sz="4" w:space="0" w:color="auto"/>
              <w:right w:val="nil"/>
            </w:tcBorders>
            <w:shd w:val="clear" w:color="auto" w:fill="auto"/>
            <w:noWrap/>
            <w:hideMark/>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pt-BR"/>
              </w:rPr>
            </w:pPr>
          </w:p>
        </w:tc>
        <w:tc>
          <w:tcPr>
            <w:tcW w:w="1077" w:type="dxa"/>
            <w:tcBorders>
              <w:top w:val="single" w:sz="4" w:space="0" w:color="auto"/>
              <w:left w:val="nil"/>
              <w:bottom w:val="single" w:sz="4" w:space="0" w:color="auto"/>
              <w:right w:val="nil"/>
            </w:tcBorders>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pt-BR"/>
              </w:rPr>
            </w:pPr>
          </w:p>
        </w:tc>
        <w:tc>
          <w:tcPr>
            <w:tcW w:w="907" w:type="dxa"/>
            <w:tcBorders>
              <w:top w:val="single" w:sz="4" w:space="0" w:color="auto"/>
              <w:left w:val="nil"/>
              <w:bottom w:val="single" w:sz="4" w:space="0" w:color="auto"/>
              <w:right w:val="nil"/>
            </w:tcBorders>
            <w:shd w:val="clear" w:color="auto" w:fill="auto"/>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pt-BR"/>
              </w:rPr>
            </w:pPr>
          </w:p>
        </w:tc>
        <w:tc>
          <w:tcPr>
            <w:tcW w:w="850" w:type="dxa"/>
            <w:tcBorders>
              <w:top w:val="single" w:sz="4" w:space="0" w:color="auto"/>
              <w:left w:val="nil"/>
              <w:bottom w:val="single" w:sz="4" w:space="0" w:color="auto"/>
              <w:right w:val="nil"/>
            </w:tcBorders>
            <w:shd w:val="clear" w:color="auto" w:fill="auto"/>
            <w:noWrap/>
            <w:hideMark/>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pt-BR"/>
              </w:rPr>
            </w:pPr>
          </w:p>
        </w:tc>
        <w:tc>
          <w:tcPr>
            <w:tcW w:w="850" w:type="dxa"/>
            <w:tcBorders>
              <w:top w:val="single" w:sz="4" w:space="0" w:color="auto"/>
              <w:left w:val="nil"/>
              <w:bottom w:val="single" w:sz="4" w:space="0" w:color="auto"/>
              <w:right w:val="nil"/>
            </w:tcBorders>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pt-BR"/>
              </w:rPr>
            </w:pPr>
          </w:p>
        </w:tc>
        <w:tc>
          <w:tcPr>
            <w:tcW w:w="850" w:type="dxa"/>
            <w:tcBorders>
              <w:top w:val="single" w:sz="4" w:space="0" w:color="auto"/>
              <w:left w:val="nil"/>
              <w:bottom w:val="single" w:sz="4" w:space="0" w:color="auto"/>
              <w:right w:val="nil"/>
            </w:tcBorders>
            <w:shd w:val="clear" w:color="auto" w:fill="auto"/>
            <w:noWrap/>
            <w:hideMark/>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pt-BR"/>
              </w:rPr>
            </w:pPr>
          </w:p>
        </w:tc>
        <w:tc>
          <w:tcPr>
            <w:tcW w:w="850" w:type="dxa"/>
            <w:tcBorders>
              <w:top w:val="single" w:sz="4" w:space="0" w:color="auto"/>
              <w:left w:val="nil"/>
              <w:bottom w:val="single" w:sz="4" w:space="0" w:color="auto"/>
              <w:right w:val="nil"/>
            </w:tcBorders>
            <w:shd w:val="clear" w:color="auto" w:fill="auto"/>
            <w:noWrap/>
            <w:hideMark/>
          </w:tcPr>
          <w:p w:rsidR="00434AA6" w:rsidRPr="002B6D95"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pt-BR"/>
              </w:rPr>
            </w:pPr>
          </w:p>
        </w:tc>
      </w:tr>
      <w:tr w:rsidR="00434AA6" w:rsidRPr="002B6D95" w:rsidTr="00434AA6">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063" w:type="dxa"/>
            <w:noWrap/>
          </w:tcPr>
          <w:p w:rsidR="00434AA6" w:rsidRDefault="00434AA6" w:rsidP="004A4AE3">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Adjusted</w:t>
            </w:r>
          </w:p>
        </w:tc>
        <w:tc>
          <w:tcPr>
            <w:tcW w:w="850" w:type="dxa"/>
            <w:tcBorders>
              <w:top w:val="single" w:sz="4" w:space="0" w:color="auto"/>
            </w:tcBorders>
            <w:shd w:val="clear" w:color="auto" w:fill="FFFFFF" w:themeFill="background1"/>
            <w:noWrap/>
          </w:tcPr>
          <w:p w:rsidR="00434AA6"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077" w:type="dxa"/>
            <w:tcBorders>
              <w:top w:val="single" w:sz="4" w:space="0" w:color="auto"/>
            </w:tcBorders>
            <w:shd w:val="clear" w:color="auto" w:fill="FFFFFF" w:themeFill="background1"/>
          </w:tcPr>
          <w:p w:rsidR="00434AA6" w:rsidRDefault="009C5835"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21</w:t>
            </w:r>
          </w:p>
        </w:tc>
        <w:tc>
          <w:tcPr>
            <w:tcW w:w="907" w:type="dxa"/>
            <w:tcBorders>
              <w:top w:val="single" w:sz="4" w:space="0" w:color="auto"/>
            </w:tcBorders>
            <w:shd w:val="clear" w:color="auto" w:fill="FFFFFF" w:themeFill="background1"/>
          </w:tcPr>
          <w:p w:rsidR="00434AA6"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21</w:t>
            </w:r>
          </w:p>
        </w:tc>
        <w:tc>
          <w:tcPr>
            <w:tcW w:w="850" w:type="dxa"/>
            <w:tcBorders>
              <w:top w:val="single" w:sz="4" w:space="0" w:color="auto"/>
            </w:tcBorders>
            <w:shd w:val="clear" w:color="auto" w:fill="FFFFFF" w:themeFill="background1"/>
            <w:noWrap/>
          </w:tcPr>
          <w:p w:rsidR="00434AA6"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11</w:t>
            </w:r>
          </w:p>
        </w:tc>
        <w:tc>
          <w:tcPr>
            <w:tcW w:w="850" w:type="dxa"/>
            <w:tcBorders>
              <w:top w:val="single" w:sz="4" w:space="0" w:color="auto"/>
            </w:tcBorders>
            <w:shd w:val="clear" w:color="auto" w:fill="FFFFFF" w:themeFill="background1"/>
          </w:tcPr>
          <w:p w:rsidR="00434AA6"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7</w:t>
            </w:r>
          </w:p>
        </w:tc>
        <w:tc>
          <w:tcPr>
            <w:tcW w:w="850" w:type="dxa"/>
            <w:tcBorders>
              <w:top w:val="single" w:sz="4" w:space="0" w:color="auto"/>
            </w:tcBorders>
            <w:shd w:val="clear" w:color="auto" w:fill="FFFFFF" w:themeFill="background1"/>
            <w:noWrap/>
          </w:tcPr>
          <w:p w:rsidR="00434AA6"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19</w:t>
            </w:r>
          </w:p>
        </w:tc>
        <w:tc>
          <w:tcPr>
            <w:tcW w:w="850" w:type="dxa"/>
            <w:tcBorders>
              <w:top w:val="single" w:sz="4" w:space="0" w:color="auto"/>
            </w:tcBorders>
            <w:shd w:val="clear" w:color="auto" w:fill="FFFFFF" w:themeFill="background1"/>
            <w:noWrap/>
          </w:tcPr>
          <w:p w:rsidR="00434AA6"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20</w:t>
            </w:r>
          </w:p>
        </w:tc>
      </w:tr>
      <w:tr w:rsidR="00434AA6" w:rsidRPr="002B6D95" w:rsidTr="00434AA6">
        <w:trPr>
          <w:trHeight w:val="227"/>
          <w:jc w:val="center"/>
        </w:trPr>
        <w:tc>
          <w:tcPr>
            <w:cnfStyle w:val="001000000000" w:firstRow="0" w:lastRow="0" w:firstColumn="1" w:lastColumn="0" w:oddVBand="0" w:evenVBand="0" w:oddHBand="0" w:evenHBand="0" w:firstRowFirstColumn="0" w:firstRowLastColumn="0" w:lastRowFirstColumn="0" w:lastRowLastColumn="0"/>
            <w:tcW w:w="1063" w:type="dxa"/>
            <w:noWrap/>
          </w:tcPr>
          <w:p w:rsidR="00434AA6" w:rsidRPr="002B6D95" w:rsidRDefault="008773A5" w:rsidP="004A4AE3">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TND</w:t>
            </w:r>
          </w:p>
        </w:tc>
        <w:tc>
          <w:tcPr>
            <w:tcW w:w="850" w:type="dxa"/>
            <w:tcBorders>
              <w:top w:val="single" w:sz="4" w:space="0" w:color="auto"/>
            </w:tcBorders>
            <w:shd w:val="clear" w:color="auto" w:fill="FFFFFF" w:themeFill="background1"/>
            <w:noWrap/>
          </w:tcPr>
          <w:p w:rsidR="00434AA6"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w:t>
            </w:r>
          </w:p>
        </w:tc>
        <w:tc>
          <w:tcPr>
            <w:tcW w:w="1077" w:type="dxa"/>
            <w:tcBorders>
              <w:top w:val="single" w:sz="4" w:space="0" w:color="auto"/>
            </w:tcBorders>
            <w:shd w:val="clear" w:color="auto" w:fill="FFFFFF" w:themeFill="background1"/>
          </w:tcPr>
          <w:p w:rsidR="00434AA6" w:rsidRDefault="00885EE0"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86</w:t>
            </w:r>
          </w:p>
        </w:tc>
        <w:tc>
          <w:tcPr>
            <w:tcW w:w="907" w:type="dxa"/>
            <w:tcBorders>
              <w:top w:val="single" w:sz="4" w:space="0" w:color="auto"/>
            </w:tcBorders>
            <w:shd w:val="clear" w:color="auto" w:fill="FFFFFF" w:themeFill="background1"/>
          </w:tcPr>
          <w:p w:rsidR="00434AA6"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86</w:t>
            </w:r>
          </w:p>
        </w:tc>
        <w:tc>
          <w:tcPr>
            <w:tcW w:w="850" w:type="dxa"/>
            <w:tcBorders>
              <w:top w:val="single" w:sz="4" w:space="0" w:color="auto"/>
            </w:tcBorders>
            <w:shd w:val="clear" w:color="auto" w:fill="FFFFFF" w:themeFill="background1"/>
            <w:noWrap/>
          </w:tcPr>
          <w:p w:rsidR="00434AA6"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43</w:t>
            </w:r>
          </w:p>
        </w:tc>
        <w:tc>
          <w:tcPr>
            <w:tcW w:w="850" w:type="dxa"/>
            <w:tcBorders>
              <w:top w:val="single" w:sz="4" w:space="0" w:color="auto"/>
            </w:tcBorders>
            <w:shd w:val="clear" w:color="auto" w:fill="FFFFFF" w:themeFill="background1"/>
          </w:tcPr>
          <w:p w:rsidR="00434AA6"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40</w:t>
            </w:r>
          </w:p>
        </w:tc>
        <w:tc>
          <w:tcPr>
            <w:tcW w:w="850" w:type="dxa"/>
            <w:tcBorders>
              <w:top w:val="single" w:sz="4" w:space="0" w:color="auto"/>
            </w:tcBorders>
            <w:shd w:val="clear" w:color="auto" w:fill="FFFFFF" w:themeFill="background1"/>
            <w:noWrap/>
          </w:tcPr>
          <w:p w:rsidR="00434AA6"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58</w:t>
            </w:r>
          </w:p>
        </w:tc>
        <w:tc>
          <w:tcPr>
            <w:tcW w:w="850" w:type="dxa"/>
            <w:tcBorders>
              <w:top w:val="single" w:sz="4" w:space="0" w:color="auto"/>
            </w:tcBorders>
            <w:shd w:val="clear" w:color="auto" w:fill="FFFFFF" w:themeFill="background1"/>
            <w:noWrap/>
          </w:tcPr>
          <w:p w:rsidR="00434AA6" w:rsidRDefault="00434AA6" w:rsidP="004A4AE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73</w:t>
            </w:r>
          </w:p>
        </w:tc>
      </w:tr>
      <w:tr w:rsidR="00434AA6" w:rsidRPr="002B6D95" w:rsidTr="00434AA6">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063" w:type="dxa"/>
            <w:noWrap/>
            <w:hideMark/>
          </w:tcPr>
          <w:p w:rsidR="00434AA6" w:rsidRPr="002B6D95" w:rsidRDefault="00434AA6" w:rsidP="004A4AE3">
            <w:pPr>
              <w:spacing w:after="0" w:line="240" w:lineRule="auto"/>
              <w:jc w:val="center"/>
              <w:rPr>
                <w:rFonts w:ascii="Times New Roman" w:eastAsia="Times New Roman" w:hAnsi="Times New Roman"/>
                <w:color w:val="000000"/>
                <w:sz w:val="16"/>
                <w:szCs w:val="16"/>
                <w:lang w:eastAsia="pt-BR"/>
              </w:rPr>
            </w:pPr>
            <w:r w:rsidRPr="002B6D95">
              <w:rPr>
                <w:rFonts w:ascii="Times New Roman" w:eastAsia="Times New Roman" w:hAnsi="Times New Roman"/>
                <w:color w:val="000000"/>
                <w:sz w:val="16"/>
                <w:szCs w:val="16"/>
                <w:lang w:eastAsia="pt-BR"/>
              </w:rPr>
              <w:t>CR</w:t>
            </w:r>
          </w:p>
        </w:tc>
        <w:tc>
          <w:tcPr>
            <w:tcW w:w="850" w:type="dxa"/>
            <w:tcBorders>
              <w:top w:val="single" w:sz="4" w:space="0" w:color="auto"/>
            </w:tcBorders>
            <w:shd w:val="clear" w:color="auto" w:fill="FFFFFF" w:themeFill="background1"/>
            <w:noWrap/>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0.5080</w:t>
            </w:r>
          </w:p>
        </w:tc>
        <w:tc>
          <w:tcPr>
            <w:tcW w:w="1077" w:type="dxa"/>
            <w:tcBorders>
              <w:top w:val="single" w:sz="4" w:space="0" w:color="auto"/>
            </w:tcBorders>
            <w:shd w:val="clear" w:color="auto" w:fill="FFFFFF" w:themeFill="background1"/>
          </w:tcPr>
          <w:p w:rsidR="00434AA6" w:rsidRDefault="009C5835"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0.000</w:t>
            </w:r>
          </w:p>
        </w:tc>
        <w:tc>
          <w:tcPr>
            <w:tcW w:w="907" w:type="dxa"/>
            <w:tcBorders>
              <w:top w:val="single" w:sz="4" w:space="0" w:color="auto"/>
            </w:tcBorders>
            <w:shd w:val="clear" w:color="auto" w:fill="FFFFFF" w:themeFill="background1"/>
          </w:tcPr>
          <w:p w:rsidR="00434AA6"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0.000</w:t>
            </w:r>
          </w:p>
        </w:tc>
        <w:tc>
          <w:tcPr>
            <w:tcW w:w="850" w:type="dxa"/>
            <w:tcBorders>
              <w:top w:val="single" w:sz="4" w:space="0" w:color="auto"/>
            </w:tcBorders>
            <w:shd w:val="clear" w:color="auto" w:fill="FFFFFF" w:themeFill="background1"/>
            <w:noWrap/>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0.0871</w:t>
            </w:r>
          </w:p>
        </w:tc>
        <w:tc>
          <w:tcPr>
            <w:tcW w:w="850" w:type="dxa"/>
            <w:tcBorders>
              <w:top w:val="single" w:sz="4" w:space="0" w:color="auto"/>
            </w:tcBorders>
            <w:shd w:val="clear" w:color="auto" w:fill="FFFFFF" w:themeFill="background1"/>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0.0877</w:t>
            </w:r>
          </w:p>
        </w:tc>
        <w:tc>
          <w:tcPr>
            <w:tcW w:w="850" w:type="dxa"/>
            <w:tcBorders>
              <w:top w:val="single" w:sz="4" w:space="0" w:color="auto"/>
            </w:tcBorders>
            <w:shd w:val="clear" w:color="auto" w:fill="FFFFFF" w:themeFill="background1"/>
            <w:noWrap/>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0.0648</w:t>
            </w:r>
          </w:p>
        </w:tc>
        <w:tc>
          <w:tcPr>
            <w:tcW w:w="850" w:type="dxa"/>
            <w:tcBorders>
              <w:top w:val="single" w:sz="4" w:space="0" w:color="auto"/>
            </w:tcBorders>
            <w:shd w:val="clear" w:color="auto" w:fill="FFFFFF" w:themeFill="background1"/>
            <w:noWrap/>
          </w:tcPr>
          <w:p w:rsidR="00434AA6" w:rsidRPr="002B6D95" w:rsidRDefault="00434AA6" w:rsidP="004A4A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0.000</w:t>
            </w:r>
          </w:p>
        </w:tc>
      </w:tr>
    </w:tbl>
    <w:p w:rsidR="00570613" w:rsidRDefault="00570613" w:rsidP="00662836">
      <w:pPr>
        <w:spacing w:line="240" w:lineRule="auto"/>
        <w:rPr>
          <w:rFonts w:ascii="Times New Roman" w:hAnsi="Times New Roman"/>
          <w:sz w:val="24"/>
          <w:lang w:val="en-GB"/>
        </w:rPr>
      </w:pPr>
    </w:p>
    <w:p w:rsidR="00105510" w:rsidRDefault="002F2E7F" w:rsidP="005B08E7">
      <w:pPr>
        <w:spacing w:line="240" w:lineRule="auto"/>
        <w:jc w:val="both"/>
        <w:rPr>
          <w:rFonts w:ascii="Times New Roman" w:hAnsi="Times New Roman"/>
          <w:sz w:val="24"/>
          <w:lang w:val="en-GB"/>
        </w:rPr>
      </w:pPr>
      <w:r>
        <w:rPr>
          <w:rFonts w:ascii="Times New Roman" w:hAnsi="Times New Roman"/>
          <w:sz w:val="24"/>
          <w:lang w:val="en-GB"/>
        </w:rPr>
        <w:t xml:space="preserve">Table </w:t>
      </w:r>
      <w:r w:rsidR="00ED03BB" w:rsidRPr="00ED03BB">
        <w:rPr>
          <w:rFonts w:ascii="Times New Roman" w:hAnsi="Times New Roman"/>
          <w:sz w:val="24"/>
          <w:lang w:val="en-GB"/>
        </w:rPr>
        <w:t>08</w:t>
      </w:r>
      <w:r>
        <w:rPr>
          <w:rFonts w:ascii="Times New Roman" w:hAnsi="Times New Roman"/>
          <w:sz w:val="24"/>
          <w:lang w:val="en-GB"/>
        </w:rPr>
        <w:t xml:space="preserve"> shows that </w:t>
      </w:r>
      <w:r w:rsidR="00105510">
        <w:rPr>
          <w:rFonts w:ascii="Times New Roman" w:hAnsi="Times New Roman"/>
          <w:sz w:val="24"/>
          <w:lang w:val="en-US"/>
        </w:rPr>
        <w:t>Beni</w:t>
      </w:r>
      <w:r>
        <w:rPr>
          <w:rFonts w:ascii="Times New Roman" w:hAnsi="Times New Roman"/>
          <w:sz w:val="24"/>
          <w:lang w:val="en-US"/>
        </w:rPr>
        <w:t xml:space="preserve">tez et al. (2011) and Lin et al. (2013) </w:t>
      </w:r>
      <w:r>
        <w:rPr>
          <w:rFonts w:ascii="Times New Roman" w:hAnsi="Times New Roman"/>
          <w:sz w:val="24"/>
          <w:lang w:val="en-GB"/>
        </w:rPr>
        <w:t>reached a perfect consistent matrix (CR = 0</w:t>
      </w:r>
      <w:r w:rsidR="005625A9">
        <w:rPr>
          <w:rFonts w:ascii="Times New Roman" w:hAnsi="Times New Roman"/>
          <w:sz w:val="24"/>
          <w:lang w:val="en-GB"/>
        </w:rPr>
        <w:t>.000</w:t>
      </w:r>
      <w:r>
        <w:rPr>
          <w:rFonts w:ascii="Times New Roman" w:hAnsi="Times New Roman"/>
          <w:sz w:val="24"/>
          <w:lang w:val="en-GB"/>
        </w:rPr>
        <w:t>) adopting continuous pairwise comparisons rather than</w:t>
      </w:r>
      <w:r w:rsidR="00890C2F">
        <w:rPr>
          <w:rFonts w:ascii="Times New Roman" w:hAnsi="Times New Roman"/>
          <w:sz w:val="24"/>
          <w:lang w:val="en-GB"/>
        </w:rPr>
        <w:t xml:space="preserve"> </w:t>
      </w:r>
      <w:r>
        <w:rPr>
          <w:rFonts w:ascii="Times New Roman" w:hAnsi="Times New Roman"/>
          <w:sz w:val="24"/>
          <w:lang w:val="en-GB"/>
        </w:rPr>
        <w:t xml:space="preserve">the discrete </w:t>
      </w:r>
      <w:r w:rsidR="00890C2F">
        <w:rPr>
          <w:rFonts w:ascii="Times New Roman" w:hAnsi="Times New Roman"/>
          <w:sz w:val="24"/>
          <w:lang w:val="en-GB"/>
        </w:rPr>
        <w:t xml:space="preserve">values of the </w:t>
      </w:r>
      <w:r>
        <w:rPr>
          <w:rFonts w:ascii="Times New Roman" w:hAnsi="Times New Roman"/>
          <w:sz w:val="24"/>
          <w:lang w:val="en-GB"/>
        </w:rPr>
        <w:t>Saaty scale. Both methods have generated a perfect consistency matrix, the total deviation points were 86 and the pairwise comparison A-G reached approximately the value of 10, that does not respect the Saaty scale limit</w:t>
      </w:r>
      <w:r w:rsidR="008E20E7">
        <w:rPr>
          <w:rFonts w:ascii="Times New Roman" w:hAnsi="Times New Roman"/>
          <w:sz w:val="24"/>
          <w:lang w:val="en-GB"/>
        </w:rPr>
        <w:t xml:space="preserve"> and the most affected pairs were A-C and B-D with 8 deviation points</w:t>
      </w:r>
      <w:r>
        <w:rPr>
          <w:rFonts w:ascii="Times New Roman" w:hAnsi="Times New Roman"/>
          <w:sz w:val="24"/>
          <w:lang w:val="en-GB"/>
        </w:rPr>
        <w:t>. The cost to obtain a perfect consistent matrix demanded a great</w:t>
      </w:r>
      <w:r w:rsidR="00890C2F">
        <w:rPr>
          <w:rFonts w:ascii="Times New Roman" w:hAnsi="Times New Roman"/>
          <w:sz w:val="24"/>
          <w:lang w:val="en-GB"/>
        </w:rPr>
        <w:t xml:space="preserve"> loss of information.</w:t>
      </w:r>
      <w:r w:rsidR="00105510">
        <w:rPr>
          <w:rFonts w:ascii="Times New Roman" w:hAnsi="Times New Roman"/>
          <w:sz w:val="24"/>
          <w:lang w:val="en-GB"/>
        </w:rPr>
        <w:t xml:space="preserve"> </w:t>
      </w:r>
    </w:p>
    <w:p w:rsidR="00890C2F" w:rsidRDefault="00890C2F" w:rsidP="005B08E7">
      <w:pPr>
        <w:spacing w:line="240" w:lineRule="auto"/>
        <w:jc w:val="both"/>
        <w:rPr>
          <w:rFonts w:ascii="Times New Roman" w:hAnsi="Times New Roman"/>
          <w:sz w:val="24"/>
          <w:lang w:val="en-GB"/>
        </w:rPr>
      </w:pPr>
      <w:r>
        <w:rPr>
          <w:rFonts w:ascii="Times New Roman" w:hAnsi="Times New Roman"/>
          <w:sz w:val="24"/>
          <w:lang w:val="en-GB"/>
        </w:rPr>
        <w:t>This matrix is highly inconsistent and</w:t>
      </w:r>
      <w:r w:rsidR="005625A9">
        <w:rPr>
          <w:rFonts w:ascii="Times New Roman" w:hAnsi="Times New Roman"/>
          <w:sz w:val="24"/>
          <w:lang w:val="en-GB"/>
        </w:rPr>
        <w:t xml:space="preserve"> </w:t>
      </w:r>
      <w:r>
        <w:rPr>
          <w:rFonts w:ascii="Times New Roman" w:hAnsi="Times New Roman"/>
          <w:sz w:val="24"/>
          <w:lang w:val="en-GB"/>
        </w:rPr>
        <w:t xml:space="preserve">both </w:t>
      </w:r>
      <w:r w:rsidR="005625A9">
        <w:rPr>
          <w:rFonts w:ascii="Times New Roman" w:hAnsi="Times New Roman"/>
          <w:sz w:val="24"/>
          <w:lang w:val="en-GB"/>
        </w:rPr>
        <w:t xml:space="preserve">Conservative and Progressive algorithms could not find solutions for deviations </w:t>
      </w:r>
      <w:r>
        <w:rPr>
          <w:rFonts w:ascii="Times New Roman" w:hAnsi="Times New Roman"/>
          <w:sz w:val="24"/>
          <w:lang w:val="en-GB"/>
        </w:rPr>
        <w:t>points smaller than 4.</w:t>
      </w:r>
      <w:r w:rsidR="005625A9">
        <w:rPr>
          <w:rFonts w:ascii="Times New Roman" w:hAnsi="Times New Roman"/>
          <w:sz w:val="24"/>
          <w:lang w:val="en-GB"/>
        </w:rPr>
        <w:t xml:space="preserve"> </w:t>
      </w:r>
      <w:r>
        <w:rPr>
          <w:rFonts w:ascii="Times New Roman" w:hAnsi="Times New Roman"/>
          <w:sz w:val="24"/>
          <w:lang w:val="en-GB"/>
        </w:rPr>
        <w:t xml:space="preserve">Also </w:t>
      </w:r>
      <w:r w:rsidR="005625A9">
        <w:rPr>
          <w:rFonts w:ascii="Times New Roman" w:hAnsi="Times New Roman"/>
          <w:sz w:val="24"/>
          <w:lang w:val="en-GB"/>
        </w:rPr>
        <w:t>to obtain a perfect consistent matrix the Progressive Algorithm used an 8 deviation points allowed range.</w:t>
      </w:r>
    </w:p>
    <w:p w:rsidR="00890C2F" w:rsidRDefault="005625A9" w:rsidP="005B08E7">
      <w:pPr>
        <w:spacing w:line="240" w:lineRule="auto"/>
        <w:jc w:val="both"/>
        <w:rPr>
          <w:rFonts w:ascii="Times New Roman" w:hAnsi="Times New Roman"/>
          <w:sz w:val="24"/>
          <w:lang w:val="en-GB"/>
        </w:rPr>
      </w:pPr>
      <w:r>
        <w:rPr>
          <w:rFonts w:ascii="Times New Roman" w:hAnsi="Times New Roman"/>
          <w:sz w:val="24"/>
          <w:lang w:val="en-GB"/>
        </w:rPr>
        <w:t>Analysing the Conse</w:t>
      </w:r>
      <w:r w:rsidR="005B08E7">
        <w:rPr>
          <w:rFonts w:ascii="Times New Roman" w:hAnsi="Times New Roman"/>
          <w:sz w:val="24"/>
          <w:lang w:val="en-GB"/>
        </w:rPr>
        <w:t>rvative Algorithm, in column “C4</w:t>
      </w:r>
      <w:r>
        <w:rPr>
          <w:rFonts w:ascii="Times New Roman" w:hAnsi="Times New Roman"/>
          <w:sz w:val="24"/>
          <w:lang w:val="en-GB"/>
        </w:rPr>
        <w:t xml:space="preserve">” to obtain a consistent matrix it’s </w:t>
      </w:r>
      <w:r w:rsidR="005B08E7">
        <w:rPr>
          <w:rFonts w:ascii="Times New Roman" w:hAnsi="Times New Roman"/>
          <w:sz w:val="24"/>
          <w:lang w:val="en-GB"/>
        </w:rPr>
        <w:t>necessary adjust 11</w:t>
      </w:r>
      <w:r>
        <w:rPr>
          <w:rFonts w:ascii="Times New Roman" w:hAnsi="Times New Roman"/>
          <w:sz w:val="24"/>
          <w:lang w:val="en-GB"/>
        </w:rPr>
        <w:t xml:space="preserve"> pairwise comparisons to rea</w:t>
      </w:r>
      <w:r w:rsidR="005B08E7">
        <w:rPr>
          <w:rFonts w:ascii="Times New Roman" w:hAnsi="Times New Roman"/>
          <w:sz w:val="24"/>
          <w:lang w:val="en-GB"/>
        </w:rPr>
        <w:t>ch a consistent CR value (0.0871</w:t>
      </w:r>
      <w:r>
        <w:rPr>
          <w:rFonts w:ascii="Times New Roman" w:hAnsi="Times New Roman"/>
          <w:sz w:val="24"/>
          <w:lang w:val="en-GB"/>
        </w:rPr>
        <w:t xml:space="preserve">) with a </w:t>
      </w:r>
      <w:r w:rsidR="005B08E7">
        <w:rPr>
          <w:rFonts w:ascii="Times New Roman" w:hAnsi="Times New Roman"/>
          <w:sz w:val="24"/>
          <w:lang w:val="en-GB"/>
        </w:rPr>
        <w:t>total of 43</w:t>
      </w:r>
      <w:r>
        <w:rPr>
          <w:rFonts w:ascii="Times New Roman" w:hAnsi="Times New Roman"/>
          <w:sz w:val="24"/>
          <w:lang w:val="en-GB"/>
        </w:rPr>
        <w:t xml:space="preserve"> deviation points. </w:t>
      </w:r>
      <w:r w:rsidR="005B08E7">
        <w:rPr>
          <w:rFonts w:ascii="Times New Roman" w:hAnsi="Times New Roman"/>
          <w:sz w:val="24"/>
          <w:lang w:val="en-GB"/>
        </w:rPr>
        <w:t>In column “C8” to obtain a consistent matrix it’s necessary to adjust 7 pairwise comparisons to reach a consistent CR value (0.0877) with a total of 40 deviation points</w:t>
      </w:r>
      <w:r w:rsidR="00D95B5B">
        <w:rPr>
          <w:rFonts w:ascii="Times New Roman" w:hAnsi="Times New Roman"/>
          <w:sz w:val="24"/>
          <w:lang w:val="en-GB"/>
        </w:rPr>
        <w:t>.</w:t>
      </w:r>
    </w:p>
    <w:p w:rsidR="005625A9" w:rsidRDefault="005625A9" w:rsidP="005B08E7">
      <w:pPr>
        <w:spacing w:line="240" w:lineRule="auto"/>
        <w:jc w:val="both"/>
        <w:rPr>
          <w:rFonts w:ascii="Times New Roman" w:hAnsi="Times New Roman"/>
          <w:sz w:val="24"/>
          <w:lang w:val="en-US"/>
        </w:rPr>
      </w:pPr>
      <w:r>
        <w:rPr>
          <w:rFonts w:ascii="Times New Roman" w:hAnsi="Times New Roman"/>
          <w:sz w:val="24"/>
          <w:lang w:val="en-GB"/>
        </w:rPr>
        <w:t>Analysing the Prog</w:t>
      </w:r>
      <w:r w:rsidR="005B08E7">
        <w:rPr>
          <w:rFonts w:ascii="Times New Roman" w:hAnsi="Times New Roman"/>
          <w:sz w:val="24"/>
          <w:lang w:val="en-GB"/>
        </w:rPr>
        <w:t>ressive Algorithm, in column “P4</w:t>
      </w:r>
      <w:r>
        <w:rPr>
          <w:rFonts w:ascii="Times New Roman" w:hAnsi="Times New Roman"/>
          <w:sz w:val="24"/>
          <w:lang w:val="en-GB"/>
        </w:rPr>
        <w:t>”</w:t>
      </w:r>
      <w:r w:rsidR="005B08E7">
        <w:rPr>
          <w:rFonts w:ascii="Times New Roman" w:hAnsi="Times New Roman"/>
          <w:sz w:val="24"/>
          <w:lang w:val="en-GB"/>
        </w:rPr>
        <w:t xml:space="preserve"> the minimum obtained CR (0.0648) was reached by adjusting 19</w:t>
      </w:r>
      <w:r>
        <w:rPr>
          <w:rFonts w:ascii="Times New Roman" w:hAnsi="Times New Roman"/>
          <w:sz w:val="24"/>
          <w:lang w:val="en-GB"/>
        </w:rPr>
        <w:t xml:space="preserve"> pairwise comparisons</w:t>
      </w:r>
      <w:r w:rsidR="005B08E7">
        <w:rPr>
          <w:rFonts w:ascii="Times New Roman" w:hAnsi="Times New Roman"/>
          <w:sz w:val="24"/>
          <w:lang w:val="en-GB"/>
        </w:rPr>
        <w:t xml:space="preserve"> with a total of 58 deviation points</w:t>
      </w:r>
      <w:r>
        <w:rPr>
          <w:rFonts w:ascii="Times New Roman" w:hAnsi="Times New Roman"/>
          <w:sz w:val="24"/>
          <w:lang w:val="en-GB"/>
        </w:rPr>
        <w:t>, and</w:t>
      </w:r>
      <w:r w:rsidR="005B08E7">
        <w:rPr>
          <w:rFonts w:ascii="Times New Roman" w:hAnsi="Times New Roman"/>
          <w:sz w:val="24"/>
          <w:lang w:val="en-GB"/>
        </w:rPr>
        <w:t>, as seen in column “P8”,</w:t>
      </w:r>
      <w:r>
        <w:rPr>
          <w:rFonts w:ascii="Times New Roman" w:hAnsi="Times New Roman"/>
          <w:sz w:val="24"/>
          <w:lang w:val="en-GB"/>
        </w:rPr>
        <w:t xml:space="preserve"> in order t</w:t>
      </w:r>
      <w:r w:rsidR="005B08E7">
        <w:rPr>
          <w:rFonts w:ascii="Times New Roman" w:hAnsi="Times New Roman"/>
          <w:sz w:val="24"/>
          <w:lang w:val="en-GB"/>
        </w:rPr>
        <w:t>o reach a</w:t>
      </w:r>
      <w:r>
        <w:rPr>
          <w:rFonts w:ascii="Times New Roman" w:hAnsi="Times New Roman"/>
          <w:sz w:val="24"/>
          <w:lang w:val="en-GB"/>
        </w:rPr>
        <w:t xml:space="preserve"> CR value </w:t>
      </w:r>
      <w:r w:rsidR="005B08E7">
        <w:rPr>
          <w:rFonts w:ascii="Times New Roman" w:hAnsi="Times New Roman"/>
          <w:sz w:val="24"/>
          <w:lang w:val="en-GB"/>
        </w:rPr>
        <w:t xml:space="preserve">of zero, 20 pairs were </w:t>
      </w:r>
      <w:r w:rsidR="005B08E7">
        <w:rPr>
          <w:rFonts w:ascii="Times New Roman" w:hAnsi="Times New Roman"/>
          <w:sz w:val="24"/>
          <w:lang w:val="en-GB"/>
        </w:rPr>
        <w:lastRenderedPageBreak/>
        <w:t xml:space="preserve">adjusted with a total </w:t>
      </w:r>
      <w:r w:rsidR="00785516">
        <w:rPr>
          <w:rFonts w:ascii="Times New Roman" w:hAnsi="Times New Roman"/>
          <w:sz w:val="24"/>
          <w:lang w:val="en-GB"/>
        </w:rPr>
        <w:t xml:space="preserve">of 73 </w:t>
      </w:r>
      <w:r w:rsidR="005B08E7">
        <w:rPr>
          <w:rFonts w:ascii="Times New Roman" w:hAnsi="Times New Roman"/>
          <w:sz w:val="24"/>
          <w:lang w:val="en-GB"/>
        </w:rPr>
        <w:t>deviation</w:t>
      </w:r>
      <w:r w:rsidR="00785516">
        <w:rPr>
          <w:rFonts w:ascii="Times New Roman" w:hAnsi="Times New Roman"/>
          <w:sz w:val="24"/>
          <w:lang w:val="en-GB"/>
        </w:rPr>
        <w:t xml:space="preserve"> points</w:t>
      </w:r>
      <w:r w:rsidR="00D95B5B">
        <w:rPr>
          <w:rFonts w:ascii="Times New Roman" w:hAnsi="Times New Roman"/>
          <w:sz w:val="24"/>
          <w:lang w:val="en-GB"/>
        </w:rPr>
        <w:t xml:space="preserve"> and </w:t>
      </w:r>
      <w:r w:rsidR="00785516">
        <w:rPr>
          <w:rFonts w:ascii="Times New Roman" w:hAnsi="Times New Roman"/>
          <w:sz w:val="24"/>
          <w:lang w:val="en-GB"/>
        </w:rPr>
        <w:t xml:space="preserve">it </w:t>
      </w:r>
      <w:r w:rsidR="005B08E7">
        <w:rPr>
          <w:rFonts w:ascii="Times New Roman" w:hAnsi="Times New Roman"/>
          <w:sz w:val="24"/>
          <w:lang w:val="en-GB"/>
        </w:rPr>
        <w:t>was</w:t>
      </w:r>
      <w:r>
        <w:rPr>
          <w:rFonts w:ascii="Times New Roman" w:hAnsi="Times New Roman"/>
          <w:sz w:val="24"/>
          <w:lang w:val="en-US"/>
        </w:rPr>
        <w:t xml:space="preserve"> </w:t>
      </w:r>
      <w:r w:rsidR="005B08E7">
        <w:rPr>
          <w:rFonts w:ascii="Times New Roman" w:hAnsi="Times New Roman"/>
          <w:sz w:val="24"/>
          <w:lang w:val="en-US"/>
        </w:rPr>
        <w:t>a better solutio</w:t>
      </w:r>
      <w:r w:rsidR="00785516">
        <w:rPr>
          <w:rFonts w:ascii="Times New Roman" w:hAnsi="Times New Roman"/>
          <w:sz w:val="24"/>
          <w:lang w:val="en-US"/>
        </w:rPr>
        <w:t>n than the ones proposed by Beni</w:t>
      </w:r>
      <w:r w:rsidR="005B08E7">
        <w:rPr>
          <w:rFonts w:ascii="Times New Roman" w:hAnsi="Times New Roman"/>
          <w:sz w:val="24"/>
          <w:lang w:val="en-US"/>
        </w:rPr>
        <w:t>tez et al. (2011) and Lin et al. (2013)</w:t>
      </w:r>
      <w:r w:rsidR="00785516">
        <w:rPr>
          <w:rFonts w:ascii="Times New Roman" w:hAnsi="Times New Roman"/>
          <w:sz w:val="24"/>
          <w:lang w:val="en-US"/>
        </w:rPr>
        <w:t>.</w:t>
      </w:r>
    </w:p>
    <w:p w:rsidR="00890C2F" w:rsidRPr="00890C2F" w:rsidRDefault="00890C2F" w:rsidP="005B08E7">
      <w:pPr>
        <w:spacing w:line="240" w:lineRule="auto"/>
        <w:jc w:val="both"/>
        <w:rPr>
          <w:rFonts w:ascii="Times New Roman" w:eastAsiaTheme="minorEastAsia" w:hAnsi="Times New Roman"/>
          <w:lang w:val="en-US"/>
        </w:rPr>
      </w:pPr>
      <w:r>
        <w:rPr>
          <w:rFonts w:ascii="Times New Roman" w:hAnsi="Times New Roman"/>
          <w:b/>
          <w:sz w:val="24"/>
          <w:szCs w:val="24"/>
          <w:lang w:val="en-US"/>
        </w:rPr>
        <w:t>4. Discussion</w:t>
      </w:r>
    </w:p>
    <w:p w:rsidR="00646738" w:rsidRDefault="00464D1A" w:rsidP="002F2E7F">
      <w:pPr>
        <w:spacing w:line="240" w:lineRule="auto"/>
        <w:jc w:val="both"/>
        <w:rPr>
          <w:rFonts w:ascii="Times New Roman" w:hAnsi="Times New Roman"/>
          <w:sz w:val="24"/>
          <w:lang w:val="en-GB"/>
        </w:rPr>
      </w:pPr>
      <w:r>
        <w:rPr>
          <w:rFonts w:ascii="Times New Roman" w:hAnsi="Times New Roman"/>
          <w:sz w:val="24"/>
          <w:lang w:val="en-GB"/>
        </w:rPr>
        <w:t>The Conservative Algorithm</w:t>
      </w:r>
      <w:r w:rsidR="00646738">
        <w:rPr>
          <w:rFonts w:ascii="Times New Roman" w:hAnsi="Times New Roman"/>
          <w:sz w:val="24"/>
          <w:lang w:val="en-GB"/>
        </w:rPr>
        <w:t xml:space="preserve"> can preserve more pairwise comparisons, as long as the deviation points are increased. </w:t>
      </w:r>
      <w:r w:rsidR="00E72B4E">
        <w:rPr>
          <w:rFonts w:ascii="Times New Roman" w:hAnsi="Times New Roman"/>
          <w:sz w:val="24"/>
          <w:lang w:val="en-GB"/>
        </w:rPr>
        <w:t>However, t</w:t>
      </w:r>
      <w:r w:rsidR="00737F34">
        <w:rPr>
          <w:rFonts w:ascii="Times New Roman" w:hAnsi="Times New Roman"/>
          <w:sz w:val="24"/>
          <w:lang w:val="en-GB"/>
        </w:rPr>
        <w:t xml:space="preserve">he total number of preserved </w:t>
      </w:r>
      <w:r w:rsidR="00E72B4E">
        <w:rPr>
          <w:rFonts w:ascii="Times New Roman" w:hAnsi="Times New Roman"/>
          <w:sz w:val="24"/>
          <w:lang w:val="en-GB"/>
        </w:rPr>
        <w:t>comparison</w:t>
      </w:r>
      <w:r w:rsidR="00737F34">
        <w:rPr>
          <w:rFonts w:ascii="Times New Roman" w:hAnsi="Times New Roman"/>
          <w:sz w:val="24"/>
          <w:lang w:val="en-GB"/>
        </w:rPr>
        <w:t>s</w:t>
      </w:r>
      <w:r w:rsidR="00E72B4E">
        <w:rPr>
          <w:rFonts w:ascii="Times New Roman" w:hAnsi="Times New Roman"/>
          <w:sz w:val="24"/>
          <w:lang w:val="en-GB"/>
        </w:rPr>
        <w:t xml:space="preserve"> are finite and may s</w:t>
      </w:r>
      <w:r w:rsidR="00D95B5B">
        <w:rPr>
          <w:rFonts w:ascii="Times New Roman" w:hAnsi="Times New Roman"/>
          <w:sz w:val="24"/>
          <w:lang w:val="en-GB"/>
        </w:rPr>
        <w:t>tabilize after a certain range.</w:t>
      </w:r>
    </w:p>
    <w:p w:rsidR="00E72B4E" w:rsidRDefault="00E72B4E" w:rsidP="00E72B4E">
      <w:pPr>
        <w:spacing w:line="240" w:lineRule="auto"/>
        <w:jc w:val="both"/>
        <w:rPr>
          <w:rFonts w:ascii="Times New Roman" w:hAnsi="Times New Roman"/>
          <w:sz w:val="24"/>
          <w:lang w:val="en-GB"/>
        </w:rPr>
      </w:pPr>
      <w:r>
        <w:rPr>
          <w:rFonts w:ascii="Times New Roman" w:hAnsi="Times New Roman"/>
          <w:sz w:val="24"/>
          <w:lang w:val="en-GB"/>
        </w:rPr>
        <w:t xml:space="preserve">The Progressive Algorithm cannot preserve pairwise comparisons, and adjusts as many pairs as necessary, and </w:t>
      </w:r>
      <w:r w:rsidR="00737F34">
        <w:rPr>
          <w:rFonts w:ascii="Times New Roman" w:hAnsi="Times New Roman"/>
          <w:sz w:val="24"/>
          <w:lang w:val="en-GB"/>
        </w:rPr>
        <w:t xml:space="preserve">by </w:t>
      </w:r>
      <w:r>
        <w:rPr>
          <w:rFonts w:ascii="Times New Roman" w:hAnsi="Times New Roman"/>
          <w:sz w:val="24"/>
          <w:lang w:val="en-GB"/>
        </w:rPr>
        <w:t xml:space="preserve">increasing the deviation points, sometimes </w:t>
      </w:r>
      <w:r w:rsidR="00737F34">
        <w:rPr>
          <w:rFonts w:ascii="Times New Roman" w:hAnsi="Times New Roman"/>
          <w:sz w:val="24"/>
          <w:lang w:val="en-GB"/>
        </w:rPr>
        <w:t xml:space="preserve">it </w:t>
      </w:r>
      <w:r>
        <w:rPr>
          <w:rFonts w:ascii="Times New Roman" w:hAnsi="Times New Roman"/>
          <w:sz w:val="24"/>
          <w:lang w:val="en-GB"/>
        </w:rPr>
        <w:t xml:space="preserve">may slightly decrease the number of adjustments. This behaviour is due to the fact that an adjusted pairwise comparison may be adjusted again, because considering a wider range of deviation </w:t>
      </w:r>
      <w:r w:rsidR="00737F34">
        <w:rPr>
          <w:rFonts w:ascii="Times New Roman" w:hAnsi="Times New Roman"/>
          <w:sz w:val="24"/>
          <w:lang w:val="en-GB"/>
        </w:rPr>
        <w:t xml:space="preserve">points </w:t>
      </w:r>
      <w:r>
        <w:rPr>
          <w:rFonts w:ascii="Times New Roman" w:hAnsi="Times New Roman"/>
          <w:sz w:val="24"/>
          <w:lang w:val="en-GB"/>
        </w:rPr>
        <w:t>allowed</w:t>
      </w:r>
      <w:r w:rsidR="00737F34">
        <w:rPr>
          <w:rFonts w:ascii="Times New Roman" w:hAnsi="Times New Roman"/>
          <w:sz w:val="24"/>
          <w:lang w:val="en-GB"/>
        </w:rPr>
        <w:t xml:space="preserve"> the algorithm can</w:t>
      </w:r>
      <w:r>
        <w:rPr>
          <w:rFonts w:ascii="Times New Roman" w:hAnsi="Times New Roman"/>
          <w:sz w:val="24"/>
          <w:lang w:val="en-GB"/>
        </w:rPr>
        <w:t xml:space="preserve"> “see” a better improvement adjusting the same pairwise</w:t>
      </w:r>
      <w:r w:rsidR="00737F34">
        <w:rPr>
          <w:rFonts w:ascii="Times New Roman" w:hAnsi="Times New Roman"/>
          <w:sz w:val="24"/>
          <w:lang w:val="en-GB"/>
        </w:rPr>
        <w:t xml:space="preserve"> another time</w:t>
      </w:r>
      <w:r>
        <w:rPr>
          <w:rFonts w:ascii="Times New Roman" w:hAnsi="Times New Roman"/>
          <w:sz w:val="24"/>
          <w:lang w:val="en-GB"/>
        </w:rPr>
        <w:t>. This means that a wider range may lead to fewer adjustments, at the cost of a great information loss for the adjusted pairs. In relation with the TND, as long as the deviation points are increased</w:t>
      </w:r>
      <w:r w:rsidR="005E2335">
        <w:rPr>
          <w:rFonts w:ascii="Times New Roman" w:hAnsi="Times New Roman"/>
          <w:sz w:val="24"/>
          <w:lang w:val="en-GB"/>
        </w:rPr>
        <w:t xml:space="preserve">, the TND also suffers an increase. The increment of the TND generates the </w:t>
      </w:r>
      <w:r w:rsidR="005E2335" w:rsidRPr="006659F9">
        <w:rPr>
          <w:rFonts w:ascii="Times New Roman" w:hAnsi="Times New Roman"/>
          <w:sz w:val="24"/>
          <w:lang w:val="en-GB"/>
        </w:rPr>
        <w:t xml:space="preserve">loss of information </w:t>
      </w:r>
      <w:r w:rsidR="005E2335">
        <w:rPr>
          <w:rFonts w:ascii="Times New Roman" w:hAnsi="Times New Roman"/>
          <w:sz w:val="24"/>
          <w:lang w:val="en-GB"/>
        </w:rPr>
        <w:t>which is</w:t>
      </w:r>
      <w:r w:rsidR="006659F9" w:rsidRPr="006659F9">
        <w:rPr>
          <w:rFonts w:ascii="Times New Roman" w:hAnsi="Times New Roman"/>
          <w:sz w:val="24"/>
          <w:lang w:val="en-GB"/>
        </w:rPr>
        <w:t xml:space="preserve"> </w:t>
      </w:r>
      <w:r w:rsidR="005E2335">
        <w:rPr>
          <w:rFonts w:ascii="Times New Roman" w:hAnsi="Times New Roman"/>
          <w:sz w:val="24"/>
          <w:lang w:val="en-GB"/>
        </w:rPr>
        <w:t xml:space="preserve">the </w:t>
      </w:r>
      <w:r w:rsidR="006659F9" w:rsidRPr="006659F9">
        <w:rPr>
          <w:rFonts w:ascii="Times New Roman" w:hAnsi="Times New Roman"/>
          <w:sz w:val="24"/>
          <w:lang w:val="en-GB"/>
        </w:rPr>
        <w:t xml:space="preserve">cost to obtain a perfect </w:t>
      </w:r>
      <w:r w:rsidR="005E2335">
        <w:rPr>
          <w:rFonts w:ascii="Times New Roman" w:hAnsi="Times New Roman"/>
          <w:sz w:val="24"/>
          <w:lang w:val="en-GB"/>
        </w:rPr>
        <w:t xml:space="preserve">or near perfect consistent </w:t>
      </w:r>
      <w:r w:rsidR="00737F34">
        <w:rPr>
          <w:rFonts w:ascii="Times New Roman" w:hAnsi="Times New Roman"/>
          <w:sz w:val="24"/>
          <w:lang w:val="en-GB"/>
        </w:rPr>
        <w:t>matrix</w:t>
      </w:r>
      <w:r w:rsidR="005E2335">
        <w:rPr>
          <w:rFonts w:ascii="Times New Roman" w:hAnsi="Times New Roman"/>
          <w:sz w:val="24"/>
          <w:lang w:val="en-GB"/>
        </w:rPr>
        <w:t>.</w:t>
      </w:r>
    </w:p>
    <w:p w:rsidR="00C3640E" w:rsidRDefault="005E2335" w:rsidP="00E72B4E">
      <w:pPr>
        <w:spacing w:line="240" w:lineRule="auto"/>
        <w:jc w:val="both"/>
        <w:rPr>
          <w:rFonts w:ascii="Times New Roman" w:hAnsi="Times New Roman"/>
          <w:sz w:val="24"/>
          <w:lang w:val="en-GB"/>
        </w:rPr>
      </w:pPr>
      <w:r>
        <w:rPr>
          <w:rFonts w:ascii="Times New Roman" w:hAnsi="Times New Roman"/>
          <w:sz w:val="24"/>
          <w:lang w:val="en-GB"/>
        </w:rPr>
        <w:t xml:space="preserve">Usually for both algorithms increasing the deviation points, may result in better CR values. However, </w:t>
      </w:r>
      <w:r w:rsidRPr="005E2335">
        <w:rPr>
          <w:rFonts w:ascii="Times New Roman" w:hAnsi="Times New Roman"/>
          <w:sz w:val="24"/>
          <w:lang w:val="en-GB"/>
        </w:rPr>
        <w:t xml:space="preserve">because the greedy algorithm is not optimal a </w:t>
      </w:r>
      <w:r>
        <w:rPr>
          <w:rFonts w:ascii="Times New Roman" w:hAnsi="Times New Roman"/>
          <w:sz w:val="24"/>
          <w:lang w:val="en-GB"/>
        </w:rPr>
        <w:t xml:space="preserve">chosen </w:t>
      </w:r>
      <w:r w:rsidRPr="005E2335">
        <w:rPr>
          <w:rFonts w:ascii="Times New Roman" w:hAnsi="Times New Roman"/>
          <w:sz w:val="24"/>
          <w:lang w:val="en-GB"/>
        </w:rPr>
        <w:t>path may lead to a slightly higher CR</w:t>
      </w:r>
      <w:r>
        <w:rPr>
          <w:rFonts w:ascii="Times New Roman" w:hAnsi="Times New Roman"/>
          <w:sz w:val="24"/>
          <w:lang w:val="en-GB"/>
        </w:rPr>
        <w:t>, as seen in Table 08.</w:t>
      </w:r>
      <w:r w:rsidR="00C3640E">
        <w:rPr>
          <w:rFonts w:ascii="Times New Roman" w:hAnsi="Times New Roman"/>
          <w:sz w:val="24"/>
          <w:lang w:val="en-GB"/>
        </w:rPr>
        <w:t xml:space="preserve"> </w:t>
      </w:r>
    </w:p>
    <w:p w:rsidR="005E2335" w:rsidRDefault="00C3640E" w:rsidP="00E72B4E">
      <w:pPr>
        <w:spacing w:line="240" w:lineRule="auto"/>
        <w:jc w:val="both"/>
        <w:rPr>
          <w:rFonts w:ascii="Times New Roman" w:hAnsi="Times New Roman"/>
          <w:sz w:val="24"/>
          <w:lang w:val="en-GB"/>
        </w:rPr>
      </w:pPr>
      <w:r>
        <w:rPr>
          <w:rFonts w:ascii="Times New Roman" w:hAnsi="Times New Roman"/>
          <w:sz w:val="24"/>
          <w:lang w:val="en-GB"/>
        </w:rPr>
        <w:t xml:space="preserve">The results obtained by our two algorithms show that this approach is better </w:t>
      </w:r>
      <w:r w:rsidR="00737F34">
        <w:rPr>
          <w:rFonts w:ascii="Times New Roman" w:hAnsi="Times New Roman"/>
          <w:sz w:val="24"/>
          <w:lang w:val="en-GB"/>
        </w:rPr>
        <w:t>than the other methods and that using discrete values, can lead to good solutions, besides remaining consonant with the Saaty’s original work. The obtained results can still be considered good even if the prioritization methods or the CR calculation changes because our method improves relatively the consistency level.</w:t>
      </w:r>
    </w:p>
    <w:p w:rsidR="00C3640E" w:rsidRDefault="005E2335" w:rsidP="00E72B4E">
      <w:pPr>
        <w:spacing w:line="240" w:lineRule="auto"/>
        <w:jc w:val="both"/>
        <w:rPr>
          <w:rFonts w:ascii="Times New Roman" w:hAnsi="Times New Roman"/>
          <w:sz w:val="24"/>
          <w:lang w:val="en-GB"/>
        </w:rPr>
      </w:pPr>
      <w:r>
        <w:rPr>
          <w:rFonts w:ascii="Times New Roman" w:hAnsi="Times New Roman"/>
          <w:sz w:val="24"/>
          <w:lang w:val="en-GB"/>
        </w:rPr>
        <w:t>Highly inconsistent matrices may require a broader range of deviation points</w:t>
      </w:r>
      <w:r w:rsidR="00C3640E">
        <w:rPr>
          <w:rFonts w:ascii="Times New Roman" w:hAnsi="Times New Roman"/>
          <w:sz w:val="24"/>
          <w:lang w:val="en-GB"/>
        </w:rPr>
        <w:t>, in that cases it is recommended to use the Conservative Algorithm to avoid too much information loss, and if the deviation reaches levels above 3 points, may be</w:t>
      </w:r>
      <w:r w:rsidR="00737F34">
        <w:rPr>
          <w:rFonts w:ascii="Times New Roman" w:hAnsi="Times New Roman"/>
          <w:sz w:val="24"/>
          <w:lang w:val="en-GB"/>
        </w:rPr>
        <w:t>,</w:t>
      </w:r>
      <w:r w:rsidR="00C3640E">
        <w:rPr>
          <w:rFonts w:ascii="Times New Roman" w:hAnsi="Times New Roman"/>
          <w:sz w:val="24"/>
          <w:lang w:val="en-GB"/>
        </w:rPr>
        <w:t xml:space="preserve"> the pairwise comparison should b</w:t>
      </w:r>
      <w:r w:rsidR="00737F34">
        <w:rPr>
          <w:rFonts w:ascii="Times New Roman" w:hAnsi="Times New Roman"/>
          <w:sz w:val="24"/>
          <w:lang w:val="en-GB"/>
        </w:rPr>
        <w:t>e taken again to avoid creating</w:t>
      </w:r>
      <w:r w:rsidR="00C3640E">
        <w:rPr>
          <w:rFonts w:ascii="Times New Roman" w:hAnsi="Times New Roman"/>
          <w:sz w:val="24"/>
          <w:lang w:val="en-GB"/>
        </w:rPr>
        <w:t xml:space="preserve"> a</w:t>
      </w:r>
      <w:r w:rsidR="00737F34">
        <w:rPr>
          <w:rFonts w:ascii="Times New Roman" w:hAnsi="Times New Roman"/>
          <w:sz w:val="24"/>
          <w:lang w:val="en-GB"/>
        </w:rPr>
        <w:t>n artificial</w:t>
      </w:r>
      <w:r w:rsidR="00C3640E">
        <w:rPr>
          <w:rFonts w:ascii="Times New Roman" w:hAnsi="Times New Roman"/>
          <w:sz w:val="24"/>
          <w:lang w:val="en-GB"/>
        </w:rPr>
        <w:t xml:space="preserve"> consistent matrix that do</w:t>
      </w:r>
      <w:r w:rsidR="00737F34">
        <w:rPr>
          <w:rFonts w:ascii="Times New Roman" w:hAnsi="Times New Roman"/>
          <w:sz w:val="24"/>
          <w:lang w:val="en-GB"/>
        </w:rPr>
        <w:t>es not reflect an</w:t>
      </w:r>
      <w:r w:rsidR="00C3640E">
        <w:rPr>
          <w:rFonts w:ascii="Times New Roman" w:hAnsi="Times New Roman"/>
          <w:sz w:val="24"/>
          <w:lang w:val="en-GB"/>
        </w:rPr>
        <w:t xml:space="preserve"> expert </w:t>
      </w:r>
      <w:r w:rsidR="00737F34">
        <w:rPr>
          <w:rFonts w:ascii="Times New Roman" w:hAnsi="Times New Roman"/>
          <w:sz w:val="24"/>
          <w:lang w:val="en-GB"/>
        </w:rPr>
        <w:t xml:space="preserve">or experts’ true </w:t>
      </w:r>
      <w:r w:rsidR="00C3640E">
        <w:rPr>
          <w:rFonts w:ascii="Times New Roman" w:hAnsi="Times New Roman"/>
          <w:sz w:val="24"/>
          <w:lang w:val="en-GB"/>
        </w:rPr>
        <w:t>opinion</w:t>
      </w:r>
      <w:r w:rsidR="00737F34">
        <w:rPr>
          <w:rFonts w:ascii="Times New Roman" w:hAnsi="Times New Roman"/>
          <w:sz w:val="24"/>
          <w:lang w:val="en-GB"/>
        </w:rPr>
        <w:t>s</w:t>
      </w:r>
      <w:r w:rsidR="00C3640E">
        <w:rPr>
          <w:rFonts w:ascii="Times New Roman" w:hAnsi="Times New Roman"/>
          <w:sz w:val="24"/>
          <w:lang w:val="en-GB"/>
        </w:rPr>
        <w:t xml:space="preserve">. </w:t>
      </w:r>
    </w:p>
    <w:p w:rsidR="00C3640E" w:rsidRDefault="00C3640E" w:rsidP="00E72B4E">
      <w:pPr>
        <w:spacing w:line="240" w:lineRule="auto"/>
        <w:jc w:val="both"/>
        <w:rPr>
          <w:rFonts w:ascii="Times New Roman" w:hAnsi="Times New Roman"/>
          <w:sz w:val="24"/>
          <w:lang w:val="en-GB"/>
        </w:rPr>
      </w:pPr>
      <w:r>
        <w:rPr>
          <w:rFonts w:ascii="Times New Roman" w:hAnsi="Times New Roman"/>
          <w:sz w:val="24"/>
          <w:lang w:val="en-GB"/>
        </w:rPr>
        <w:t xml:space="preserve">Our third example was a </w:t>
      </w:r>
      <w:r w:rsidR="005E2335">
        <w:rPr>
          <w:rFonts w:ascii="Times New Roman" w:hAnsi="Times New Roman"/>
          <w:sz w:val="24"/>
          <w:lang w:val="en-GB"/>
        </w:rPr>
        <w:t xml:space="preserve">highly inconsistent and both Conservative and Progressive algorithms could not find solutions for deviations points </w:t>
      </w:r>
      <w:r>
        <w:rPr>
          <w:rFonts w:ascii="Times New Roman" w:hAnsi="Times New Roman"/>
          <w:sz w:val="24"/>
          <w:lang w:val="en-GB"/>
        </w:rPr>
        <w:t>smaller than 4</w:t>
      </w:r>
      <w:r w:rsidR="00E72B4E">
        <w:rPr>
          <w:rFonts w:ascii="Times New Roman" w:hAnsi="Times New Roman"/>
          <w:sz w:val="24"/>
          <w:lang w:val="en-GB"/>
        </w:rPr>
        <w:t xml:space="preserve">.  </w:t>
      </w:r>
      <w:r>
        <w:rPr>
          <w:rFonts w:ascii="Times New Roman" w:hAnsi="Times New Roman"/>
          <w:sz w:val="24"/>
          <w:lang w:val="en-GB"/>
        </w:rPr>
        <w:t xml:space="preserve">This means that for some matrices may be impossible to always follow the recommendations made by Pereira and Costa (2015), and the decision maker will have to decide if it is worth to adopt a higher deviation point. </w:t>
      </w:r>
    </w:p>
    <w:p w:rsidR="00E72B4E" w:rsidRDefault="00C3640E" w:rsidP="00E72B4E">
      <w:pPr>
        <w:spacing w:line="240" w:lineRule="auto"/>
        <w:jc w:val="both"/>
        <w:rPr>
          <w:rFonts w:ascii="Times New Roman" w:hAnsi="Times New Roman"/>
          <w:sz w:val="24"/>
          <w:lang w:val="en-GB"/>
        </w:rPr>
      </w:pPr>
      <w:r>
        <w:rPr>
          <w:rFonts w:ascii="Times New Roman" w:hAnsi="Times New Roman"/>
          <w:sz w:val="24"/>
          <w:lang w:val="en-GB"/>
        </w:rPr>
        <w:t>We have also noted that if there is a solution for Progressive Algorithm for a certain deviation point level, there is also a solution for the Conservative algorithm for the same level.</w:t>
      </w:r>
      <w:r w:rsidR="00737F34">
        <w:rPr>
          <w:rFonts w:ascii="Times New Roman" w:hAnsi="Times New Roman"/>
          <w:sz w:val="24"/>
          <w:lang w:val="en-GB"/>
        </w:rPr>
        <w:t xml:space="preserve"> As a final point, the TND metric shows to be a good start to measure the quality of the solution to any method developed to deal with inconsistencies by adjusting original pairwise values. </w:t>
      </w:r>
    </w:p>
    <w:p w:rsidR="00A37938" w:rsidRDefault="00A37938" w:rsidP="00E72B4E">
      <w:pPr>
        <w:spacing w:line="240" w:lineRule="auto"/>
        <w:jc w:val="both"/>
        <w:rPr>
          <w:rFonts w:ascii="Times New Roman" w:hAnsi="Times New Roman"/>
          <w:sz w:val="24"/>
          <w:lang w:val="en-GB"/>
        </w:rPr>
      </w:pPr>
    </w:p>
    <w:p w:rsidR="00A37938" w:rsidRDefault="00A37938" w:rsidP="00E72B4E">
      <w:pPr>
        <w:spacing w:line="240" w:lineRule="auto"/>
        <w:jc w:val="both"/>
        <w:rPr>
          <w:rFonts w:ascii="Times New Roman" w:hAnsi="Times New Roman"/>
          <w:sz w:val="24"/>
          <w:lang w:val="en-GB"/>
        </w:rPr>
      </w:pPr>
    </w:p>
    <w:p w:rsidR="00A37938" w:rsidRDefault="00A37938" w:rsidP="00E72B4E">
      <w:pPr>
        <w:spacing w:line="240" w:lineRule="auto"/>
        <w:jc w:val="both"/>
        <w:rPr>
          <w:rFonts w:ascii="Times New Roman" w:hAnsi="Times New Roman"/>
          <w:sz w:val="24"/>
          <w:lang w:val="en-GB"/>
        </w:rPr>
      </w:pPr>
    </w:p>
    <w:p w:rsidR="00C77CD8" w:rsidRDefault="002B6A22" w:rsidP="00C77CD8">
      <w:pPr>
        <w:spacing w:line="240" w:lineRule="auto"/>
        <w:jc w:val="both"/>
        <w:rPr>
          <w:rFonts w:ascii="Times New Roman" w:hAnsi="Times New Roman"/>
          <w:b/>
          <w:sz w:val="24"/>
          <w:szCs w:val="24"/>
          <w:lang w:val="en-US"/>
        </w:rPr>
      </w:pPr>
      <w:r>
        <w:rPr>
          <w:rFonts w:ascii="Times New Roman" w:hAnsi="Times New Roman"/>
          <w:b/>
          <w:sz w:val="24"/>
          <w:szCs w:val="24"/>
          <w:lang w:val="en-US"/>
        </w:rPr>
        <w:lastRenderedPageBreak/>
        <w:t>5</w:t>
      </w:r>
      <w:r w:rsidR="003E3E22">
        <w:rPr>
          <w:rFonts w:ascii="Times New Roman" w:hAnsi="Times New Roman"/>
          <w:b/>
          <w:sz w:val="24"/>
          <w:szCs w:val="24"/>
          <w:lang w:val="en-US"/>
        </w:rPr>
        <w:t xml:space="preserve">. </w:t>
      </w:r>
      <w:r w:rsidR="00C77CD8" w:rsidRPr="00DF4E28">
        <w:rPr>
          <w:rFonts w:ascii="Times New Roman" w:hAnsi="Times New Roman"/>
          <w:b/>
          <w:sz w:val="24"/>
          <w:szCs w:val="24"/>
          <w:lang w:val="en-US"/>
        </w:rPr>
        <w:t>Conclusion</w:t>
      </w:r>
    </w:p>
    <w:p w:rsidR="00464D1A" w:rsidRDefault="00D65928" w:rsidP="00ED72FD">
      <w:pPr>
        <w:spacing w:line="240" w:lineRule="auto"/>
        <w:jc w:val="both"/>
        <w:rPr>
          <w:rFonts w:ascii="Times New Roman" w:hAnsi="Times New Roman"/>
          <w:sz w:val="24"/>
          <w:lang w:val="en-GB"/>
        </w:rPr>
      </w:pPr>
      <w:r w:rsidRPr="00D65928">
        <w:rPr>
          <w:rFonts w:ascii="Times New Roman" w:hAnsi="Times New Roman"/>
          <w:sz w:val="24"/>
          <w:lang w:val="en-GB"/>
        </w:rPr>
        <w:t>This</w:t>
      </w:r>
      <w:r>
        <w:rPr>
          <w:rFonts w:ascii="Times New Roman" w:hAnsi="Times New Roman"/>
          <w:sz w:val="24"/>
          <w:lang w:val="en-GB"/>
        </w:rPr>
        <w:t xml:space="preserve"> work has demonstrated the application of two greedy algorithms </w:t>
      </w:r>
      <w:r w:rsidR="00E22052">
        <w:rPr>
          <w:rFonts w:ascii="Times New Roman" w:hAnsi="Times New Roman"/>
          <w:sz w:val="24"/>
          <w:lang w:val="en-GB"/>
        </w:rPr>
        <w:t xml:space="preserve">(one preserves the original comparison values and the other reduces the CR to zero or near zero) </w:t>
      </w:r>
      <w:r>
        <w:rPr>
          <w:rFonts w:ascii="Times New Roman" w:hAnsi="Times New Roman"/>
          <w:sz w:val="24"/>
          <w:lang w:val="en-GB"/>
        </w:rPr>
        <w:t xml:space="preserve">that have obtained </w:t>
      </w:r>
      <w:r w:rsidR="00464D1A">
        <w:rPr>
          <w:rFonts w:ascii="Times New Roman" w:hAnsi="Times New Roman"/>
          <w:sz w:val="24"/>
          <w:lang w:val="en-GB"/>
        </w:rPr>
        <w:t>qualitatively and</w:t>
      </w:r>
      <w:r w:rsidR="00E22052">
        <w:rPr>
          <w:rFonts w:ascii="Times New Roman" w:hAnsi="Times New Roman"/>
          <w:sz w:val="24"/>
          <w:lang w:val="en-GB"/>
        </w:rPr>
        <w:t xml:space="preserve"> </w:t>
      </w:r>
      <w:r w:rsidR="00464D1A">
        <w:rPr>
          <w:rFonts w:ascii="Times New Roman" w:hAnsi="Times New Roman"/>
          <w:sz w:val="24"/>
          <w:lang w:val="en-GB"/>
        </w:rPr>
        <w:t>/</w:t>
      </w:r>
      <w:r w:rsidR="00E22052">
        <w:rPr>
          <w:rFonts w:ascii="Times New Roman" w:hAnsi="Times New Roman"/>
          <w:sz w:val="24"/>
          <w:lang w:val="en-GB"/>
        </w:rPr>
        <w:t xml:space="preserve"> </w:t>
      </w:r>
      <w:r w:rsidR="00464D1A">
        <w:rPr>
          <w:rFonts w:ascii="Times New Roman" w:hAnsi="Times New Roman"/>
          <w:sz w:val="24"/>
          <w:lang w:val="en-GB"/>
        </w:rPr>
        <w:t xml:space="preserve">or quantitatively </w:t>
      </w:r>
      <w:r>
        <w:rPr>
          <w:rFonts w:ascii="Times New Roman" w:hAnsi="Times New Roman"/>
          <w:sz w:val="24"/>
          <w:lang w:val="en-GB"/>
        </w:rPr>
        <w:t xml:space="preserve">better solutions to problems </w:t>
      </w:r>
      <w:r w:rsidR="00E22052">
        <w:rPr>
          <w:rFonts w:ascii="Times New Roman" w:hAnsi="Times New Roman"/>
          <w:sz w:val="24"/>
          <w:lang w:val="en-GB"/>
        </w:rPr>
        <w:t xml:space="preserve">taken </w:t>
      </w:r>
      <w:r>
        <w:rPr>
          <w:rFonts w:ascii="Times New Roman" w:hAnsi="Times New Roman"/>
          <w:sz w:val="24"/>
          <w:lang w:val="en-GB"/>
        </w:rPr>
        <w:t xml:space="preserve">from </w:t>
      </w:r>
      <w:r w:rsidR="00E22052">
        <w:rPr>
          <w:rFonts w:ascii="Times New Roman" w:hAnsi="Times New Roman"/>
          <w:sz w:val="24"/>
          <w:lang w:val="en-GB"/>
        </w:rPr>
        <w:t xml:space="preserve">the </w:t>
      </w:r>
      <w:r>
        <w:rPr>
          <w:rFonts w:ascii="Times New Roman" w:hAnsi="Times New Roman"/>
          <w:sz w:val="24"/>
          <w:lang w:val="en-GB"/>
        </w:rPr>
        <w:t>literature</w:t>
      </w:r>
      <w:r w:rsidR="00E22052">
        <w:rPr>
          <w:rFonts w:ascii="Times New Roman" w:hAnsi="Times New Roman"/>
          <w:sz w:val="24"/>
          <w:lang w:val="en-GB"/>
        </w:rPr>
        <w:t>, when</w:t>
      </w:r>
      <w:r>
        <w:rPr>
          <w:rFonts w:ascii="Times New Roman" w:hAnsi="Times New Roman"/>
          <w:sz w:val="24"/>
          <w:lang w:val="en-GB"/>
        </w:rPr>
        <w:t xml:space="preserve"> compared with </w:t>
      </w:r>
      <w:r w:rsidR="00E22052">
        <w:rPr>
          <w:rFonts w:ascii="Times New Roman" w:hAnsi="Times New Roman"/>
          <w:sz w:val="24"/>
          <w:lang w:val="en-GB"/>
        </w:rPr>
        <w:t xml:space="preserve">another </w:t>
      </w:r>
      <w:r>
        <w:rPr>
          <w:rFonts w:ascii="Times New Roman" w:hAnsi="Times New Roman"/>
          <w:sz w:val="24"/>
          <w:lang w:val="en-GB"/>
        </w:rPr>
        <w:t xml:space="preserve">11 </w:t>
      </w:r>
      <w:r w:rsidR="00E22052">
        <w:rPr>
          <w:rFonts w:ascii="Times New Roman" w:hAnsi="Times New Roman"/>
          <w:sz w:val="24"/>
          <w:lang w:val="en-GB"/>
        </w:rPr>
        <w:t xml:space="preserve">existing </w:t>
      </w:r>
      <w:r>
        <w:rPr>
          <w:rFonts w:ascii="Times New Roman" w:hAnsi="Times New Roman"/>
          <w:sz w:val="24"/>
          <w:lang w:val="en-GB"/>
        </w:rPr>
        <w:t xml:space="preserve">methods. To make a fair comparison </w:t>
      </w:r>
      <w:r w:rsidR="00E22052">
        <w:rPr>
          <w:rFonts w:ascii="Times New Roman" w:hAnsi="Times New Roman"/>
          <w:sz w:val="24"/>
          <w:lang w:val="en-GB"/>
        </w:rPr>
        <w:t xml:space="preserve">between the methods, </w:t>
      </w:r>
      <w:r>
        <w:rPr>
          <w:rFonts w:ascii="Times New Roman" w:hAnsi="Times New Roman"/>
          <w:sz w:val="24"/>
          <w:lang w:val="en-GB"/>
        </w:rPr>
        <w:t xml:space="preserve">all </w:t>
      </w:r>
      <w:r w:rsidR="00E22052">
        <w:rPr>
          <w:rFonts w:ascii="Times New Roman" w:hAnsi="Times New Roman"/>
          <w:sz w:val="24"/>
          <w:lang w:val="en-GB"/>
        </w:rPr>
        <w:t>solutions and problems</w:t>
      </w:r>
      <w:r>
        <w:rPr>
          <w:rFonts w:ascii="Times New Roman" w:hAnsi="Times New Roman"/>
          <w:sz w:val="24"/>
          <w:lang w:val="en-GB"/>
        </w:rPr>
        <w:t xml:space="preserve"> have used the same prioritization and CR </w:t>
      </w:r>
      <w:r w:rsidR="00E22052">
        <w:rPr>
          <w:rFonts w:ascii="Times New Roman" w:hAnsi="Times New Roman"/>
          <w:sz w:val="24"/>
          <w:lang w:val="en-GB"/>
        </w:rPr>
        <w:t xml:space="preserve">techniques, which were </w:t>
      </w:r>
      <w:r w:rsidR="00E22052" w:rsidRPr="001E3B12">
        <w:rPr>
          <w:rFonts w:ascii="Times New Roman" w:hAnsi="Times New Roman"/>
          <w:sz w:val="24"/>
          <w:lang w:val="en-US"/>
        </w:rPr>
        <w:t xml:space="preserve">the normalized columns method </w:t>
      </w:r>
      <w:r w:rsidR="00C36933">
        <w:rPr>
          <w:rFonts w:ascii="Times New Roman" w:hAnsi="Times New Roman"/>
          <w:sz w:val="24"/>
          <w:lang w:val="en-US"/>
        </w:rPr>
        <w:t xml:space="preserve">and </w:t>
      </w:r>
      <w:r w:rsidR="00E22052">
        <w:rPr>
          <w:rFonts w:ascii="Times New Roman" w:hAnsi="Times New Roman"/>
          <w:sz w:val="24"/>
          <w:lang w:val="en-US"/>
        </w:rPr>
        <w:t>for the CR</w:t>
      </w:r>
      <w:r w:rsidR="00C36933">
        <w:rPr>
          <w:rFonts w:ascii="Times New Roman" w:hAnsi="Times New Roman"/>
          <w:sz w:val="24"/>
          <w:lang w:val="en-US"/>
        </w:rPr>
        <w:t>,</w:t>
      </w:r>
      <w:r w:rsidR="00E22052">
        <w:rPr>
          <w:rFonts w:ascii="Times New Roman" w:hAnsi="Times New Roman"/>
          <w:sz w:val="24"/>
          <w:lang w:val="en-US"/>
        </w:rPr>
        <w:t xml:space="preserve"> the classic calculation proposed by Saaty (1977)</w:t>
      </w:r>
      <w:r w:rsidR="00E22052">
        <w:rPr>
          <w:rFonts w:ascii="Times New Roman" w:hAnsi="Times New Roman"/>
          <w:sz w:val="24"/>
          <w:lang w:val="en-GB"/>
        </w:rPr>
        <w:t>, however any</w:t>
      </w:r>
      <w:r>
        <w:rPr>
          <w:rFonts w:ascii="Times New Roman" w:hAnsi="Times New Roman"/>
          <w:sz w:val="24"/>
          <w:lang w:val="en-GB"/>
        </w:rPr>
        <w:t xml:space="preserve"> </w:t>
      </w:r>
      <w:r w:rsidR="00E22052">
        <w:rPr>
          <w:rFonts w:ascii="Times New Roman" w:hAnsi="Times New Roman"/>
          <w:sz w:val="24"/>
          <w:lang w:val="en-GB"/>
        </w:rPr>
        <w:t xml:space="preserve">other </w:t>
      </w:r>
      <w:r>
        <w:rPr>
          <w:rFonts w:ascii="Times New Roman" w:hAnsi="Times New Roman"/>
          <w:sz w:val="24"/>
          <w:lang w:val="en-GB"/>
        </w:rPr>
        <w:t>technique</w:t>
      </w:r>
      <w:r w:rsidR="00E22052">
        <w:rPr>
          <w:rFonts w:ascii="Times New Roman" w:hAnsi="Times New Roman"/>
          <w:sz w:val="24"/>
          <w:lang w:val="en-GB"/>
        </w:rPr>
        <w:t>s</w:t>
      </w:r>
      <w:r>
        <w:rPr>
          <w:rFonts w:ascii="Times New Roman" w:hAnsi="Times New Roman"/>
          <w:sz w:val="24"/>
          <w:lang w:val="en-GB"/>
        </w:rPr>
        <w:t xml:space="preserve"> can be used as well</w:t>
      </w:r>
      <w:r w:rsidR="00E22052">
        <w:rPr>
          <w:rFonts w:ascii="Times New Roman" w:hAnsi="Times New Roman"/>
          <w:sz w:val="24"/>
          <w:lang w:val="en-GB"/>
        </w:rPr>
        <w:t xml:space="preserve">, because our algorithms improves the consistency relatively. The comparison between the models was made </w:t>
      </w:r>
      <w:r w:rsidR="00E22052" w:rsidRPr="007C14AA">
        <w:rPr>
          <w:rFonts w:ascii="Times New Roman" w:hAnsi="Times New Roman"/>
          <w:sz w:val="24"/>
          <w:lang w:val="en-GB"/>
        </w:rPr>
        <w:t>using three inconsistent matrices, one with 9 criteria, one with 8 criteria and the last one, a highly inconsistent matrix with 7 criteria</w:t>
      </w:r>
      <w:r w:rsidR="00E22052">
        <w:rPr>
          <w:rFonts w:ascii="Times New Roman" w:hAnsi="Times New Roman"/>
          <w:sz w:val="24"/>
          <w:lang w:val="en-GB"/>
        </w:rPr>
        <w:t xml:space="preserve"> and the quality of the solution was measure by </w:t>
      </w:r>
      <w:r w:rsidR="00D95B5B">
        <w:rPr>
          <w:rFonts w:ascii="Times New Roman" w:hAnsi="Times New Roman"/>
          <w:sz w:val="24"/>
          <w:lang w:val="en-GB"/>
        </w:rPr>
        <w:t xml:space="preserve">the </w:t>
      </w:r>
      <w:r w:rsidR="00E22052">
        <w:rPr>
          <w:rFonts w:ascii="Times New Roman" w:hAnsi="Times New Roman"/>
          <w:sz w:val="24"/>
          <w:lang w:val="en-GB"/>
        </w:rPr>
        <w:t>total number of deviations (TND</w:t>
      </w:r>
      <w:r w:rsidR="00D95B5B">
        <w:rPr>
          <w:rFonts w:ascii="Times New Roman" w:hAnsi="Times New Roman"/>
          <w:sz w:val="24"/>
          <w:lang w:val="en-GB"/>
        </w:rPr>
        <w:t>)</w:t>
      </w:r>
      <w:r w:rsidR="00E22052">
        <w:rPr>
          <w:rFonts w:ascii="Times New Roman" w:hAnsi="Times New Roman"/>
          <w:sz w:val="24"/>
          <w:lang w:val="en-GB"/>
        </w:rPr>
        <w:t xml:space="preserve">. </w:t>
      </w:r>
      <w:r w:rsidR="00464D1A">
        <w:rPr>
          <w:rFonts w:ascii="Times New Roman" w:hAnsi="Times New Roman"/>
          <w:sz w:val="24"/>
          <w:lang w:val="en-GB"/>
        </w:rPr>
        <w:t xml:space="preserve">Finally, </w:t>
      </w:r>
      <w:r w:rsidR="00B976D0">
        <w:rPr>
          <w:rFonts w:ascii="Times New Roman" w:hAnsi="Times New Roman"/>
          <w:sz w:val="24"/>
          <w:lang w:val="en-GB"/>
        </w:rPr>
        <w:t xml:space="preserve">as </w:t>
      </w:r>
      <w:r w:rsidR="00464D1A">
        <w:rPr>
          <w:rFonts w:ascii="Times New Roman" w:hAnsi="Times New Roman"/>
          <w:sz w:val="24"/>
          <w:lang w:val="en-GB"/>
        </w:rPr>
        <w:t xml:space="preserve">both </w:t>
      </w:r>
      <w:r w:rsidR="00B976D0">
        <w:rPr>
          <w:rFonts w:ascii="Times New Roman" w:hAnsi="Times New Roman"/>
          <w:sz w:val="24"/>
          <w:lang w:val="en-GB"/>
        </w:rPr>
        <w:t xml:space="preserve">algorithms are </w:t>
      </w:r>
      <w:r w:rsidR="00464D1A">
        <w:rPr>
          <w:rFonts w:ascii="Times New Roman" w:hAnsi="Times New Roman"/>
          <w:sz w:val="24"/>
          <w:lang w:val="en-GB"/>
        </w:rPr>
        <w:t>greedy</w:t>
      </w:r>
      <w:r w:rsidR="00B976D0">
        <w:rPr>
          <w:rFonts w:ascii="Times New Roman" w:hAnsi="Times New Roman"/>
          <w:sz w:val="24"/>
          <w:lang w:val="en-GB"/>
        </w:rPr>
        <w:t xml:space="preserve"> ones,</w:t>
      </w:r>
      <w:r w:rsidR="00464D1A">
        <w:rPr>
          <w:rFonts w:ascii="Times New Roman" w:hAnsi="Times New Roman"/>
          <w:sz w:val="24"/>
          <w:lang w:val="en-GB"/>
        </w:rPr>
        <w:t xml:space="preserve"> </w:t>
      </w:r>
      <w:r w:rsidR="00B976D0">
        <w:rPr>
          <w:rFonts w:ascii="Times New Roman" w:hAnsi="Times New Roman"/>
          <w:sz w:val="24"/>
          <w:lang w:val="en-GB"/>
        </w:rPr>
        <w:t xml:space="preserve">the </w:t>
      </w:r>
      <w:r w:rsidR="00464D1A">
        <w:rPr>
          <w:rFonts w:ascii="Times New Roman" w:hAnsi="Times New Roman"/>
          <w:sz w:val="24"/>
          <w:lang w:val="en-GB"/>
        </w:rPr>
        <w:t xml:space="preserve">optimality </w:t>
      </w:r>
      <w:r w:rsidR="00B976D0">
        <w:rPr>
          <w:rFonts w:ascii="Times New Roman" w:hAnsi="Times New Roman"/>
          <w:sz w:val="24"/>
          <w:lang w:val="en-GB"/>
        </w:rPr>
        <w:t xml:space="preserve">cannot be guaranteed </w:t>
      </w:r>
      <w:r w:rsidR="00464D1A">
        <w:rPr>
          <w:rFonts w:ascii="Times New Roman" w:hAnsi="Times New Roman"/>
          <w:sz w:val="24"/>
          <w:lang w:val="en-GB"/>
        </w:rPr>
        <w:t xml:space="preserve">due to the search is not exhaustive, nevertheless the </w:t>
      </w:r>
      <w:r w:rsidR="00B976D0">
        <w:rPr>
          <w:rFonts w:ascii="Times New Roman" w:hAnsi="Times New Roman"/>
          <w:sz w:val="24"/>
          <w:lang w:val="en-GB"/>
        </w:rPr>
        <w:t xml:space="preserve">generated </w:t>
      </w:r>
      <w:r w:rsidR="00464D1A">
        <w:rPr>
          <w:rFonts w:ascii="Times New Roman" w:hAnsi="Times New Roman"/>
          <w:sz w:val="24"/>
          <w:lang w:val="en-GB"/>
        </w:rPr>
        <w:t>solutions are near optimal</w:t>
      </w:r>
      <w:r w:rsidR="00B976D0">
        <w:rPr>
          <w:rFonts w:ascii="Times New Roman" w:hAnsi="Times New Roman"/>
          <w:sz w:val="24"/>
          <w:lang w:val="en-GB"/>
        </w:rPr>
        <w:t>.</w:t>
      </w:r>
      <w:r w:rsidR="00464D1A" w:rsidRPr="00464D1A">
        <w:rPr>
          <w:rFonts w:ascii="Times New Roman" w:hAnsi="Times New Roman"/>
          <w:sz w:val="24"/>
          <w:lang w:val="en-GB"/>
        </w:rPr>
        <w:t xml:space="preserve"> </w:t>
      </w:r>
    </w:p>
    <w:p w:rsidR="00992358" w:rsidRDefault="00992358" w:rsidP="00992358">
      <w:pPr>
        <w:spacing w:line="240" w:lineRule="auto"/>
        <w:jc w:val="both"/>
        <w:rPr>
          <w:rFonts w:ascii="Times New Roman" w:hAnsi="Times New Roman"/>
          <w:lang w:val="en-US"/>
        </w:rPr>
      </w:pPr>
    </w:p>
    <w:p w:rsidR="00992358" w:rsidRPr="00FD5133" w:rsidRDefault="00992358" w:rsidP="00992358">
      <w:pPr>
        <w:spacing w:line="240" w:lineRule="auto"/>
        <w:jc w:val="both"/>
        <w:rPr>
          <w:rFonts w:ascii="Times New Roman" w:hAnsi="Times New Roman"/>
          <w:b/>
          <w:sz w:val="24"/>
          <w:szCs w:val="24"/>
          <w:lang w:val="en-US"/>
        </w:rPr>
      </w:pPr>
      <w:r w:rsidRPr="00FD5133">
        <w:rPr>
          <w:rFonts w:ascii="Times New Roman" w:hAnsi="Times New Roman"/>
          <w:b/>
          <w:sz w:val="24"/>
          <w:szCs w:val="24"/>
          <w:lang w:val="en-US"/>
        </w:rPr>
        <w:t>REFERENCES</w:t>
      </w:r>
    </w:p>
    <w:p w:rsidR="00A05B59" w:rsidRDefault="00A05B59" w:rsidP="008411BB">
      <w:pPr>
        <w:spacing w:after="0" w:line="240" w:lineRule="auto"/>
        <w:jc w:val="both"/>
        <w:rPr>
          <w:rFonts w:ascii="Times New Roman" w:hAnsi="Times New Roman"/>
          <w:sz w:val="24"/>
          <w:lang w:val="en-US"/>
        </w:rPr>
      </w:pPr>
      <w:proofErr w:type="spellStart"/>
      <w:r>
        <w:rPr>
          <w:rFonts w:ascii="Times New Roman" w:hAnsi="Times New Roman"/>
          <w:sz w:val="24"/>
          <w:lang w:val="en-US"/>
        </w:rPr>
        <w:t>Aguaró</w:t>
      </w:r>
      <w:r w:rsidRPr="009B6B50">
        <w:rPr>
          <w:rFonts w:ascii="Times New Roman" w:hAnsi="Times New Roman"/>
          <w:sz w:val="24"/>
          <w:lang w:val="en-US"/>
        </w:rPr>
        <w:t>n</w:t>
      </w:r>
      <w:proofErr w:type="spellEnd"/>
      <w:r w:rsidRPr="009B6B50">
        <w:rPr>
          <w:rFonts w:ascii="Times New Roman" w:hAnsi="Times New Roman"/>
          <w:sz w:val="24"/>
          <w:lang w:val="en-US"/>
        </w:rPr>
        <w:t>, J</w:t>
      </w:r>
      <w:r>
        <w:rPr>
          <w:rFonts w:ascii="Times New Roman" w:hAnsi="Times New Roman"/>
          <w:sz w:val="24"/>
          <w:lang w:val="en-US"/>
        </w:rPr>
        <w:t>. and Moreno-Jimé</w:t>
      </w:r>
      <w:r w:rsidRPr="009B6B50">
        <w:rPr>
          <w:rFonts w:ascii="Times New Roman" w:hAnsi="Times New Roman"/>
          <w:sz w:val="24"/>
          <w:lang w:val="en-US"/>
        </w:rPr>
        <w:t>nez, J</w:t>
      </w:r>
      <w:r>
        <w:rPr>
          <w:rFonts w:ascii="Times New Roman" w:hAnsi="Times New Roman"/>
          <w:sz w:val="24"/>
          <w:lang w:val="en-US"/>
        </w:rPr>
        <w:t>.</w:t>
      </w:r>
      <w:r w:rsidRPr="009B6B50">
        <w:rPr>
          <w:rFonts w:ascii="Times New Roman" w:hAnsi="Times New Roman"/>
          <w:sz w:val="24"/>
          <w:lang w:val="en-US"/>
        </w:rPr>
        <w:t xml:space="preserve"> M</w:t>
      </w:r>
      <w:r>
        <w:rPr>
          <w:rFonts w:ascii="Times New Roman" w:hAnsi="Times New Roman"/>
          <w:sz w:val="24"/>
          <w:lang w:val="en-US"/>
        </w:rPr>
        <w:t>.</w:t>
      </w:r>
      <w:r w:rsidRPr="009B6B50">
        <w:rPr>
          <w:rFonts w:ascii="Times New Roman" w:hAnsi="Times New Roman"/>
          <w:sz w:val="24"/>
          <w:lang w:val="en-US"/>
        </w:rPr>
        <w:t xml:space="preserve"> (2003). The Geometric Consistency Index: Approximate</w:t>
      </w:r>
      <w:r>
        <w:rPr>
          <w:rFonts w:ascii="Times New Roman" w:hAnsi="Times New Roman"/>
          <w:sz w:val="24"/>
          <w:lang w:val="en-US"/>
        </w:rPr>
        <w:t xml:space="preserve">d Threshold. European </w:t>
      </w:r>
      <w:r w:rsidRPr="009B6B50">
        <w:rPr>
          <w:rFonts w:ascii="Times New Roman" w:hAnsi="Times New Roman"/>
          <w:sz w:val="24"/>
          <w:lang w:val="en-US"/>
        </w:rPr>
        <w:t>Journal of Operational Research 147(1): 137–145.</w:t>
      </w:r>
      <w:r w:rsidRPr="008411BB">
        <w:rPr>
          <w:lang w:val="en-US"/>
        </w:rPr>
        <w:t xml:space="preserve"> </w:t>
      </w:r>
      <w:proofErr w:type="spellStart"/>
      <w:r>
        <w:rPr>
          <w:rFonts w:ascii="Times New Roman" w:hAnsi="Times New Roman"/>
          <w:sz w:val="24"/>
          <w:lang w:val="en-US"/>
        </w:rPr>
        <w:t>doi</w:t>
      </w:r>
      <w:proofErr w:type="spellEnd"/>
      <w:r w:rsidRPr="008411BB">
        <w:rPr>
          <w:rFonts w:ascii="Times New Roman" w:hAnsi="Times New Roman"/>
          <w:sz w:val="24"/>
          <w:lang w:val="en-US"/>
        </w:rPr>
        <w:t>: 10.1016/S0377-2217(02)00255-2</w:t>
      </w:r>
    </w:p>
    <w:p w:rsidR="00A05B59" w:rsidRPr="003E3E22" w:rsidRDefault="00A05B59" w:rsidP="00A37938">
      <w:pPr>
        <w:spacing w:before="240" w:line="240" w:lineRule="auto"/>
        <w:jc w:val="both"/>
        <w:rPr>
          <w:rFonts w:ascii="Times New Roman" w:hAnsi="Times New Roman"/>
          <w:sz w:val="24"/>
          <w:szCs w:val="24"/>
          <w:lang w:val="en-US"/>
        </w:rPr>
      </w:pPr>
      <w:r w:rsidRPr="009E49DB">
        <w:rPr>
          <w:rFonts w:ascii="Times New Roman" w:hAnsi="Times New Roman"/>
          <w:sz w:val="24"/>
          <w:szCs w:val="24"/>
          <w:lang w:val="en-US"/>
        </w:rPr>
        <w:t xml:space="preserve">Alonso, J. A., </w:t>
      </w:r>
      <w:proofErr w:type="spellStart"/>
      <w:r w:rsidRPr="009E49DB">
        <w:rPr>
          <w:rFonts w:ascii="Times New Roman" w:hAnsi="Times New Roman"/>
          <w:sz w:val="24"/>
          <w:szCs w:val="24"/>
          <w:lang w:val="en-US"/>
        </w:rPr>
        <w:t>Lamata</w:t>
      </w:r>
      <w:proofErr w:type="spellEnd"/>
      <w:r w:rsidRPr="009E49DB">
        <w:rPr>
          <w:rFonts w:ascii="Times New Roman" w:hAnsi="Times New Roman"/>
          <w:sz w:val="24"/>
          <w:szCs w:val="24"/>
          <w:lang w:val="en-US"/>
        </w:rPr>
        <w:t xml:space="preserve">, M. T. (2006). </w:t>
      </w:r>
      <w:r w:rsidRPr="003E3E22">
        <w:rPr>
          <w:rFonts w:ascii="Times New Roman" w:hAnsi="Times New Roman"/>
          <w:sz w:val="24"/>
          <w:szCs w:val="24"/>
          <w:lang w:val="en-US"/>
        </w:rPr>
        <w:t>Consistency in the Analytic Hierarchy Process: A New Approach.</w:t>
      </w:r>
      <w:r w:rsidRPr="003E3E22">
        <w:rPr>
          <w:sz w:val="24"/>
          <w:szCs w:val="24"/>
          <w:lang w:val="en-US"/>
        </w:rPr>
        <w:t xml:space="preserve"> </w:t>
      </w:r>
      <w:r>
        <w:rPr>
          <w:rFonts w:ascii="Times New Roman" w:hAnsi="Times New Roman"/>
          <w:sz w:val="24"/>
          <w:szCs w:val="24"/>
          <w:lang w:val="en-US"/>
        </w:rPr>
        <w:t>International Journal of Uncertainty, Fuzziness a</w:t>
      </w:r>
      <w:r w:rsidRPr="003E3E22">
        <w:rPr>
          <w:rFonts w:ascii="Times New Roman" w:hAnsi="Times New Roman"/>
          <w:sz w:val="24"/>
          <w:szCs w:val="24"/>
          <w:lang w:val="en-US"/>
        </w:rPr>
        <w:t>nd Knowledge-Based Systems, Vol. 14, No. 4, 445−459.</w:t>
      </w:r>
      <w:r w:rsidRPr="003E3E22">
        <w:rPr>
          <w:lang w:val="en-US"/>
        </w:rPr>
        <w:t xml:space="preserve"> </w:t>
      </w:r>
      <w:proofErr w:type="spellStart"/>
      <w:r w:rsidR="003E17C6">
        <w:rPr>
          <w:rFonts w:ascii="Times New Roman" w:hAnsi="Times New Roman"/>
          <w:sz w:val="24"/>
          <w:szCs w:val="24"/>
          <w:lang w:val="en-US"/>
        </w:rPr>
        <w:t>doi</w:t>
      </w:r>
      <w:proofErr w:type="spellEnd"/>
      <w:r w:rsidRPr="003E3E22">
        <w:rPr>
          <w:rFonts w:ascii="Times New Roman" w:hAnsi="Times New Roman"/>
          <w:sz w:val="24"/>
          <w:szCs w:val="24"/>
          <w:lang w:val="en-US"/>
        </w:rPr>
        <w:t>: 10.1142/S0218488506004114</w:t>
      </w:r>
    </w:p>
    <w:p w:rsidR="00A05B59" w:rsidRDefault="00A05B59" w:rsidP="008411BB">
      <w:pPr>
        <w:spacing w:after="0" w:line="240" w:lineRule="auto"/>
        <w:jc w:val="both"/>
        <w:rPr>
          <w:rFonts w:ascii="Times New Roman" w:hAnsi="Times New Roman"/>
          <w:sz w:val="24"/>
          <w:lang w:val="en-US"/>
        </w:rPr>
      </w:pPr>
      <w:proofErr w:type="spellStart"/>
      <w:r w:rsidRPr="009B6B50">
        <w:rPr>
          <w:rFonts w:ascii="Times New Roman" w:hAnsi="Times New Roman"/>
          <w:sz w:val="24"/>
          <w:lang w:val="en-US"/>
        </w:rPr>
        <w:t>Barzilai</w:t>
      </w:r>
      <w:proofErr w:type="spellEnd"/>
      <w:r>
        <w:rPr>
          <w:rFonts w:ascii="Times New Roman" w:hAnsi="Times New Roman"/>
          <w:sz w:val="24"/>
          <w:lang w:val="en-US"/>
        </w:rPr>
        <w:t>,</w:t>
      </w:r>
      <w:r w:rsidRPr="009B6B50">
        <w:rPr>
          <w:rFonts w:ascii="Times New Roman" w:hAnsi="Times New Roman"/>
          <w:sz w:val="24"/>
          <w:lang w:val="en-US"/>
        </w:rPr>
        <w:t xml:space="preserve"> J</w:t>
      </w:r>
      <w:r>
        <w:rPr>
          <w:rFonts w:ascii="Times New Roman" w:hAnsi="Times New Roman"/>
          <w:sz w:val="24"/>
          <w:lang w:val="en-US"/>
        </w:rPr>
        <w:t>.</w:t>
      </w:r>
      <w:r w:rsidRPr="009B6B50">
        <w:rPr>
          <w:rFonts w:ascii="Times New Roman" w:hAnsi="Times New Roman"/>
          <w:sz w:val="24"/>
          <w:lang w:val="en-US"/>
        </w:rPr>
        <w:t xml:space="preserve"> (1998). </w:t>
      </w:r>
      <w:r>
        <w:rPr>
          <w:rFonts w:ascii="Times New Roman" w:hAnsi="Times New Roman"/>
          <w:sz w:val="24"/>
          <w:lang w:val="en-US"/>
        </w:rPr>
        <w:t>Consistency Measures f</w:t>
      </w:r>
      <w:r w:rsidRPr="009B6B50">
        <w:rPr>
          <w:rFonts w:ascii="Times New Roman" w:hAnsi="Times New Roman"/>
          <w:sz w:val="24"/>
          <w:lang w:val="en-US"/>
        </w:rPr>
        <w:t>or Pairwise Comparison Matrices. Jou</w:t>
      </w:r>
      <w:r>
        <w:rPr>
          <w:rFonts w:ascii="Times New Roman" w:hAnsi="Times New Roman"/>
          <w:sz w:val="24"/>
          <w:lang w:val="en-US"/>
        </w:rPr>
        <w:t xml:space="preserve">rnal of Multi-Criteria Decision </w:t>
      </w:r>
      <w:r w:rsidRPr="009B6B50">
        <w:rPr>
          <w:rFonts w:ascii="Times New Roman" w:hAnsi="Times New Roman"/>
          <w:sz w:val="24"/>
          <w:lang w:val="en-US"/>
        </w:rPr>
        <w:t>Analysis 7(3): 123–132.</w:t>
      </w:r>
      <w:r>
        <w:rPr>
          <w:rFonts w:ascii="Times New Roman" w:hAnsi="Times New Roman"/>
          <w:sz w:val="24"/>
          <w:lang w:val="en-US"/>
        </w:rPr>
        <w:t xml:space="preserve"> </w:t>
      </w:r>
      <w:proofErr w:type="spellStart"/>
      <w:r>
        <w:rPr>
          <w:rFonts w:ascii="Times New Roman" w:hAnsi="Times New Roman"/>
          <w:sz w:val="24"/>
          <w:lang w:val="en-US"/>
        </w:rPr>
        <w:t>doi</w:t>
      </w:r>
      <w:proofErr w:type="spellEnd"/>
      <w:r w:rsidRPr="008411BB">
        <w:rPr>
          <w:rFonts w:ascii="Times New Roman" w:hAnsi="Times New Roman"/>
          <w:sz w:val="24"/>
          <w:lang w:val="en-US"/>
        </w:rPr>
        <w:t>: 10.1002/(SICI)1099-1360(199805)7:3&lt;</w:t>
      </w:r>
      <w:proofErr w:type="gramStart"/>
      <w:r w:rsidRPr="008411BB">
        <w:rPr>
          <w:rFonts w:ascii="Times New Roman" w:hAnsi="Times New Roman"/>
          <w:sz w:val="24"/>
          <w:lang w:val="en-US"/>
        </w:rPr>
        <w:t>121::</w:t>
      </w:r>
      <w:proofErr w:type="gramEnd"/>
      <w:r w:rsidRPr="008411BB">
        <w:rPr>
          <w:rFonts w:ascii="Times New Roman" w:hAnsi="Times New Roman"/>
          <w:sz w:val="24"/>
          <w:lang w:val="en-US"/>
        </w:rPr>
        <w:t>AID-MCDA191&gt;3.0.CO;2-9</w:t>
      </w:r>
    </w:p>
    <w:p w:rsidR="00A05B59" w:rsidRPr="003E3E22" w:rsidRDefault="00A05B59" w:rsidP="003E3E22">
      <w:pPr>
        <w:spacing w:before="240" w:after="0" w:line="240" w:lineRule="auto"/>
        <w:jc w:val="both"/>
        <w:rPr>
          <w:rFonts w:ascii="Times New Roman" w:hAnsi="Times New Roman"/>
          <w:sz w:val="24"/>
          <w:szCs w:val="24"/>
          <w:lang w:val="en-US"/>
        </w:rPr>
      </w:pPr>
      <w:r w:rsidRPr="003E3E22">
        <w:rPr>
          <w:rFonts w:ascii="Times New Roman" w:hAnsi="Times New Roman"/>
          <w:sz w:val="24"/>
          <w:szCs w:val="24"/>
        </w:rPr>
        <w:t xml:space="preserve">Benítez, J., Delgado-Galván, X., Gutiérrez, J., A., Izquierdo J. (2011). </w:t>
      </w:r>
      <w:r>
        <w:rPr>
          <w:rFonts w:ascii="Times New Roman" w:hAnsi="Times New Roman"/>
          <w:sz w:val="24"/>
          <w:szCs w:val="24"/>
          <w:lang w:val="en-US"/>
        </w:rPr>
        <w:t>Balancing Consistency a</w:t>
      </w:r>
      <w:r w:rsidR="009E49DB">
        <w:rPr>
          <w:rFonts w:ascii="Times New Roman" w:hAnsi="Times New Roman"/>
          <w:sz w:val="24"/>
          <w:szCs w:val="24"/>
          <w:lang w:val="en-US"/>
        </w:rPr>
        <w:t>nd Expert Judgment i</w:t>
      </w:r>
      <w:r w:rsidRPr="003E3E22">
        <w:rPr>
          <w:rFonts w:ascii="Times New Roman" w:hAnsi="Times New Roman"/>
          <w:sz w:val="24"/>
          <w:szCs w:val="24"/>
          <w:lang w:val="en-US"/>
        </w:rPr>
        <w:t xml:space="preserve">n AHP. Mathematical and Computer Modelling 54, 1785–1790. </w:t>
      </w:r>
      <w:proofErr w:type="gramStart"/>
      <w:r w:rsidRPr="003E3E22">
        <w:rPr>
          <w:rFonts w:ascii="Times New Roman" w:hAnsi="Times New Roman"/>
          <w:sz w:val="24"/>
          <w:szCs w:val="24"/>
          <w:lang w:val="en-US"/>
        </w:rPr>
        <w:t>doi:10.1016/j.mcm</w:t>
      </w:r>
      <w:proofErr w:type="gramEnd"/>
      <w:r w:rsidRPr="003E3E22">
        <w:rPr>
          <w:rFonts w:ascii="Times New Roman" w:hAnsi="Times New Roman"/>
          <w:sz w:val="24"/>
          <w:szCs w:val="24"/>
          <w:lang w:val="en-US"/>
        </w:rPr>
        <w:t>.2010.12.023</w:t>
      </w:r>
    </w:p>
    <w:p w:rsidR="00A05B59" w:rsidRPr="003E3E22" w:rsidRDefault="00A05B59" w:rsidP="00A37938">
      <w:pPr>
        <w:spacing w:before="240" w:line="240" w:lineRule="auto"/>
        <w:jc w:val="both"/>
        <w:rPr>
          <w:rFonts w:ascii="Times New Roman" w:hAnsi="Times New Roman"/>
          <w:sz w:val="24"/>
          <w:szCs w:val="24"/>
          <w:lang w:val="en-US"/>
        </w:rPr>
      </w:pPr>
      <w:r w:rsidRPr="003E3E22">
        <w:rPr>
          <w:rFonts w:ascii="Times New Roman" w:hAnsi="Times New Roman"/>
          <w:sz w:val="24"/>
          <w:szCs w:val="24"/>
        </w:rPr>
        <w:t xml:space="preserve">Benítez, J., Izquierdo, J., Pérez-García, R., Ramos-Martínez, E. (2014). </w:t>
      </w:r>
      <w:r w:rsidRPr="003E3E22">
        <w:rPr>
          <w:rFonts w:ascii="Times New Roman" w:hAnsi="Times New Roman"/>
          <w:sz w:val="24"/>
          <w:szCs w:val="24"/>
          <w:lang w:val="en-US"/>
        </w:rPr>
        <w:t>A Simple Formula to Find the Closest Consistent Matrix to</w:t>
      </w:r>
      <w:r>
        <w:rPr>
          <w:rFonts w:ascii="Times New Roman" w:hAnsi="Times New Roman"/>
          <w:sz w:val="24"/>
          <w:szCs w:val="24"/>
          <w:lang w:val="en-US"/>
        </w:rPr>
        <w:t xml:space="preserve"> a</w:t>
      </w:r>
      <w:r w:rsidRPr="003E3E22">
        <w:rPr>
          <w:rFonts w:ascii="Times New Roman" w:hAnsi="Times New Roman"/>
          <w:sz w:val="24"/>
          <w:szCs w:val="24"/>
          <w:lang w:val="en-US"/>
        </w:rPr>
        <w:t xml:space="preserve"> Reciprocal Matrix. Applied Mathematical Modelling, 38, 3968–3974. </w:t>
      </w:r>
      <w:proofErr w:type="gramStart"/>
      <w:r w:rsidRPr="003E3E22">
        <w:rPr>
          <w:rFonts w:ascii="Times New Roman" w:hAnsi="Times New Roman"/>
          <w:sz w:val="24"/>
          <w:szCs w:val="24"/>
          <w:lang w:val="en-US"/>
        </w:rPr>
        <w:t>doi:10.1016/j.apm</w:t>
      </w:r>
      <w:proofErr w:type="gramEnd"/>
      <w:r w:rsidRPr="003E3E22">
        <w:rPr>
          <w:rFonts w:ascii="Times New Roman" w:hAnsi="Times New Roman"/>
          <w:sz w:val="24"/>
          <w:szCs w:val="24"/>
          <w:lang w:val="en-US"/>
        </w:rPr>
        <w:t>.2014.01.007</w:t>
      </w:r>
    </w:p>
    <w:p w:rsidR="00A05B59" w:rsidRDefault="00A05B59" w:rsidP="000E10F5">
      <w:pPr>
        <w:spacing w:after="0" w:line="240" w:lineRule="auto"/>
        <w:jc w:val="both"/>
        <w:rPr>
          <w:rFonts w:ascii="Times New Roman" w:hAnsi="Times New Roman"/>
          <w:sz w:val="24"/>
          <w:lang w:val="en-GB"/>
        </w:rPr>
      </w:pPr>
      <w:proofErr w:type="spellStart"/>
      <w:r>
        <w:rPr>
          <w:rFonts w:ascii="Times New Roman" w:hAnsi="Times New Roman"/>
          <w:sz w:val="24"/>
          <w:lang w:val="en-GB"/>
        </w:rPr>
        <w:t>Brunelli</w:t>
      </w:r>
      <w:proofErr w:type="spellEnd"/>
      <w:r>
        <w:rPr>
          <w:rFonts w:ascii="Times New Roman" w:hAnsi="Times New Roman"/>
          <w:sz w:val="24"/>
          <w:lang w:val="en-GB"/>
        </w:rPr>
        <w:t xml:space="preserve">, M. (2016). </w:t>
      </w:r>
      <w:r w:rsidRPr="00CA6124">
        <w:rPr>
          <w:rFonts w:ascii="Times New Roman" w:hAnsi="Times New Roman"/>
          <w:sz w:val="24"/>
          <w:lang w:val="en-GB"/>
        </w:rPr>
        <w:t>Introduction to</w:t>
      </w:r>
      <w:r>
        <w:rPr>
          <w:rFonts w:ascii="Times New Roman" w:hAnsi="Times New Roman"/>
          <w:sz w:val="24"/>
          <w:lang w:val="en-GB"/>
        </w:rPr>
        <w:t xml:space="preserve"> the Analytic Hierarchy Process, Springer </w:t>
      </w:r>
      <w:r w:rsidRPr="00CA6124">
        <w:rPr>
          <w:rFonts w:ascii="Times New Roman" w:hAnsi="Times New Roman"/>
          <w:sz w:val="24"/>
          <w:lang w:val="en-GB"/>
        </w:rPr>
        <w:t>ISBN 978-3-319-12502-2</w:t>
      </w:r>
      <w:r>
        <w:rPr>
          <w:rFonts w:ascii="Times New Roman" w:hAnsi="Times New Roman"/>
          <w:sz w:val="24"/>
          <w:lang w:val="en-GB"/>
        </w:rPr>
        <w:t xml:space="preserve">. </w:t>
      </w:r>
    </w:p>
    <w:p w:rsidR="00A05B59" w:rsidRPr="003E3E22" w:rsidRDefault="009E49DB" w:rsidP="003E3E22">
      <w:pPr>
        <w:spacing w:before="240" w:line="240" w:lineRule="auto"/>
        <w:jc w:val="both"/>
        <w:rPr>
          <w:rFonts w:ascii="Times New Roman" w:hAnsi="Times New Roman"/>
          <w:sz w:val="24"/>
          <w:lang w:val="en-GB"/>
        </w:rPr>
      </w:pPr>
      <w:r>
        <w:rPr>
          <w:rFonts w:ascii="Times New Roman" w:hAnsi="Times New Roman"/>
          <w:sz w:val="24"/>
          <w:lang w:val="en-GB"/>
        </w:rPr>
        <w:t>Cao, D., Leung, L. C.</w:t>
      </w:r>
      <w:r w:rsidR="00A05B59" w:rsidRPr="003E3E22">
        <w:rPr>
          <w:rFonts w:ascii="Times New Roman" w:hAnsi="Times New Roman"/>
          <w:sz w:val="24"/>
          <w:lang w:val="en-GB"/>
        </w:rPr>
        <w:t>, Law, J.</w:t>
      </w:r>
      <w:r>
        <w:rPr>
          <w:rFonts w:ascii="Times New Roman" w:hAnsi="Times New Roman"/>
          <w:sz w:val="24"/>
          <w:lang w:val="en-GB"/>
        </w:rPr>
        <w:t xml:space="preserve"> </w:t>
      </w:r>
      <w:r w:rsidR="00A05B59" w:rsidRPr="003E3E22">
        <w:rPr>
          <w:rFonts w:ascii="Times New Roman" w:hAnsi="Times New Roman"/>
          <w:sz w:val="24"/>
          <w:lang w:val="en-GB"/>
        </w:rPr>
        <w:t xml:space="preserve">S. (2008). Modifying </w:t>
      </w:r>
      <w:r w:rsidR="00A05B59">
        <w:rPr>
          <w:rFonts w:ascii="Times New Roman" w:hAnsi="Times New Roman"/>
          <w:sz w:val="24"/>
          <w:lang w:val="en-GB"/>
        </w:rPr>
        <w:t>Inconsistent Comparison Matrix i</w:t>
      </w:r>
      <w:r w:rsidR="00A05B59" w:rsidRPr="003E3E22">
        <w:rPr>
          <w:rFonts w:ascii="Times New Roman" w:hAnsi="Times New Roman"/>
          <w:sz w:val="24"/>
          <w:lang w:val="en-GB"/>
        </w:rPr>
        <w:t xml:space="preserve">n Analytic Hierarchy Process: A Heuristic Approach. Decision Support Systems 44, 944–953. </w:t>
      </w:r>
      <w:proofErr w:type="gramStart"/>
      <w:r w:rsidR="00A05B59" w:rsidRPr="003E3E22">
        <w:rPr>
          <w:rFonts w:ascii="Times New Roman" w:hAnsi="Times New Roman"/>
          <w:sz w:val="24"/>
          <w:lang w:val="en-GB"/>
        </w:rPr>
        <w:t>doi:10.1016/j.dss</w:t>
      </w:r>
      <w:proofErr w:type="gramEnd"/>
      <w:r w:rsidR="00A05B59" w:rsidRPr="003E3E22">
        <w:rPr>
          <w:rFonts w:ascii="Times New Roman" w:hAnsi="Times New Roman"/>
          <w:sz w:val="24"/>
          <w:lang w:val="en-GB"/>
        </w:rPr>
        <w:t>.2007.11.002</w:t>
      </w:r>
    </w:p>
    <w:p w:rsidR="00A05B59" w:rsidRPr="00F84B44" w:rsidRDefault="00A05B59" w:rsidP="00E83677">
      <w:pPr>
        <w:spacing w:line="240" w:lineRule="auto"/>
        <w:jc w:val="both"/>
        <w:rPr>
          <w:rFonts w:ascii="Times New Roman" w:hAnsi="Times New Roman"/>
          <w:sz w:val="24"/>
          <w:lang w:val="en-US"/>
        </w:rPr>
      </w:pPr>
      <w:r w:rsidRPr="00680EC5">
        <w:rPr>
          <w:rFonts w:ascii="Times New Roman" w:hAnsi="Times New Roman"/>
          <w:sz w:val="24"/>
          <w:lang w:val="en-US"/>
        </w:rPr>
        <w:t>Choo,</w:t>
      </w:r>
      <w:r>
        <w:rPr>
          <w:rFonts w:ascii="Times New Roman" w:hAnsi="Times New Roman"/>
          <w:sz w:val="24"/>
          <w:lang w:val="en-US"/>
        </w:rPr>
        <w:t xml:space="preserve"> </w:t>
      </w:r>
      <w:r w:rsidRPr="00680EC5">
        <w:rPr>
          <w:rFonts w:ascii="Times New Roman" w:hAnsi="Times New Roman"/>
          <w:sz w:val="24"/>
          <w:lang w:val="en-US"/>
        </w:rPr>
        <w:t>E.</w:t>
      </w:r>
      <w:r w:rsidR="009E49DB">
        <w:rPr>
          <w:rFonts w:ascii="Times New Roman" w:hAnsi="Times New Roman"/>
          <w:sz w:val="24"/>
          <w:lang w:val="en-US"/>
        </w:rPr>
        <w:t xml:space="preserve"> </w:t>
      </w:r>
      <w:r w:rsidRPr="00680EC5">
        <w:rPr>
          <w:rFonts w:ascii="Times New Roman" w:hAnsi="Times New Roman"/>
          <w:sz w:val="24"/>
          <w:lang w:val="en-US"/>
        </w:rPr>
        <w:t>U.,</w:t>
      </w:r>
      <w:r>
        <w:rPr>
          <w:rFonts w:ascii="Times New Roman" w:hAnsi="Times New Roman"/>
          <w:sz w:val="24"/>
          <w:lang w:val="en-US"/>
        </w:rPr>
        <w:t xml:space="preserve"> </w:t>
      </w:r>
      <w:proofErr w:type="spellStart"/>
      <w:r w:rsidRPr="00680EC5">
        <w:rPr>
          <w:rFonts w:ascii="Times New Roman" w:hAnsi="Times New Roman"/>
          <w:sz w:val="24"/>
          <w:lang w:val="en-US"/>
        </w:rPr>
        <w:t>Wedley</w:t>
      </w:r>
      <w:proofErr w:type="spellEnd"/>
      <w:r w:rsidRPr="00680EC5">
        <w:rPr>
          <w:rFonts w:ascii="Times New Roman" w:hAnsi="Times New Roman"/>
          <w:sz w:val="24"/>
          <w:lang w:val="en-US"/>
        </w:rPr>
        <w:t>,</w:t>
      </w:r>
      <w:r>
        <w:rPr>
          <w:rFonts w:ascii="Times New Roman" w:hAnsi="Times New Roman"/>
          <w:sz w:val="24"/>
          <w:lang w:val="en-US"/>
        </w:rPr>
        <w:t xml:space="preserve"> </w:t>
      </w:r>
      <w:r w:rsidRPr="00680EC5">
        <w:rPr>
          <w:rFonts w:ascii="Times New Roman" w:hAnsi="Times New Roman"/>
          <w:sz w:val="24"/>
          <w:lang w:val="en-US"/>
        </w:rPr>
        <w:t>W.</w:t>
      </w:r>
      <w:r>
        <w:rPr>
          <w:rFonts w:ascii="Times New Roman" w:hAnsi="Times New Roman"/>
          <w:sz w:val="24"/>
          <w:lang w:val="en-US"/>
        </w:rPr>
        <w:t xml:space="preserve"> </w:t>
      </w:r>
      <w:r w:rsidRPr="00680EC5">
        <w:rPr>
          <w:rFonts w:ascii="Times New Roman" w:hAnsi="Times New Roman"/>
          <w:sz w:val="24"/>
          <w:lang w:val="en-US"/>
        </w:rPr>
        <w:t>C.</w:t>
      </w:r>
      <w:r>
        <w:rPr>
          <w:rFonts w:ascii="Times New Roman" w:hAnsi="Times New Roman"/>
          <w:sz w:val="24"/>
          <w:lang w:val="en-US"/>
        </w:rPr>
        <w:t xml:space="preserve"> </w:t>
      </w:r>
      <w:r w:rsidRPr="00680EC5">
        <w:rPr>
          <w:rFonts w:ascii="Times New Roman" w:hAnsi="Times New Roman"/>
          <w:sz w:val="24"/>
          <w:lang w:val="en-US"/>
        </w:rPr>
        <w:t>(2004).</w:t>
      </w:r>
      <w:r>
        <w:rPr>
          <w:rFonts w:ascii="Times New Roman" w:hAnsi="Times New Roman"/>
          <w:sz w:val="24"/>
          <w:lang w:val="en-US"/>
        </w:rPr>
        <w:t xml:space="preserve"> </w:t>
      </w:r>
      <w:r w:rsidRPr="00680EC5">
        <w:rPr>
          <w:rFonts w:ascii="Times New Roman" w:hAnsi="Times New Roman"/>
          <w:sz w:val="24"/>
          <w:lang w:val="en-US"/>
        </w:rPr>
        <w:t>A</w:t>
      </w:r>
      <w:r>
        <w:rPr>
          <w:rFonts w:ascii="Times New Roman" w:hAnsi="Times New Roman"/>
          <w:sz w:val="24"/>
          <w:lang w:val="en-US"/>
        </w:rPr>
        <w:t xml:space="preserve"> </w:t>
      </w:r>
      <w:r w:rsidRPr="00680EC5">
        <w:rPr>
          <w:rFonts w:ascii="Times New Roman" w:hAnsi="Times New Roman"/>
          <w:sz w:val="24"/>
          <w:lang w:val="en-US"/>
        </w:rPr>
        <w:t>Common</w:t>
      </w:r>
      <w:r>
        <w:rPr>
          <w:rFonts w:ascii="Times New Roman" w:hAnsi="Times New Roman"/>
          <w:sz w:val="24"/>
          <w:lang w:val="en-US"/>
        </w:rPr>
        <w:t xml:space="preserve"> </w:t>
      </w:r>
      <w:r w:rsidRPr="00680EC5">
        <w:rPr>
          <w:rFonts w:ascii="Times New Roman" w:hAnsi="Times New Roman"/>
          <w:sz w:val="24"/>
          <w:lang w:val="en-US"/>
        </w:rPr>
        <w:t>Frame</w:t>
      </w:r>
      <w:r>
        <w:rPr>
          <w:rFonts w:ascii="Times New Roman" w:hAnsi="Times New Roman"/>
          <w:sz w:val="24"/>
          <w:lang w:val="en-US"/>
        </w:rPr>
        <w:t xml:space="preserve"> </w:t>
      </w:r>
      <w:r w:rsidRPr="00680EC5">
        <w:rPr>
          <w:rFonts w:ascii="Times New Roman" w:hAnsi="Times New Roman"/>
          <w:sz w:val="24"/>
          <w:lang w:val="en-US"/>
        </w:rPr>
        <w:t>Work</w:t>
      </w:r>
      <w:r>
        <w:rPr>
          <w:rFonts w:ascii="Times New Roman" w:hAnsi="Times New Roman"/>
          <w:sz w:val="24"/>
          <w:lang w:val="en-US"/>
        </w:rPr>
        <w:t xml:space="preserve"> </w:t>
      </w:r>
      <w:r w:rsidRPr="00680EC5">
        <w:rPr>
          <w:rFonts w:ascii="Times New Roman" w:hAnsi="Times New Roman"/>
          <w:sz w:val="24"/>
          <w:lang w:val="en-US"/>
        </w:rPr>
        <w:t>for</w:t>
      </w:r>
      <w:r>
        <w:rPr>
          <w:rFonts w:ascii="Times New Roman" w:hAnsi="Times New Roman"/>
          <w:sz w:val="24"/>
          <w:lang w:val="en-US"/>
        </w:rPr>
        <w:t xml:space="preserve"> </w:t>
      </w:r>
      <w:r w:rsidRPr="00680EC5">
        <w:rPr>
          <w:rFonts w:ascii="Times New Roman" w:hAnsi="Times New Roman"/>
          <w:sz w:val="24"/>
          <w:lang w:val="en-US"/>
        </w:rPr>
        <w:t>Deriving</w:t>
      </w:r>
      <w:r>
        <w:rPr>
          <w:rFonts w:ascii="Times New Roman" w:hAnsi="Times New Roman"/>
          <w:sz w:val="24"/>
          <w:lang w:val="en-US"/>
        </w:rPr>
        <w:t xml:space="preserve"> </w:t>
      </w:r>
      <w:r w:rsidRPr="00680EC5">
        <w:rPr>
          <w:rFonts w:ascii="Times New Roman" w:hAnsi="Times New Roman"/>
          <w:sz w:val="24"/>
          <w:lang w:val="en-US"/>
        </w:rPr>
        <w:t>Preference</w:t>
      </w:r>
      <w:r>
        <w:rPr>
          <w:rFonts w:ascii="Times New Roman" w:hAnsi="Times New Roman"/>
          <w:sz w:val="24"/>
          <w:lang w:val="en-US"/>
        </w:rPr>
        <w:t xml:space="preserve"> </w:t>
      </w:r>
      <w:r w:rsidRPr="00680EC5">
        <w:rPr>
          <w:rFonts w:ascii="Times New Roman" w:hAnsi="Times New Roman"/>
          <w:sz w:val="24"/>
          <w:lang w:val="en-US"/>
        </w:rPr>
        <w:t>Values</w:t>
      </w:r>
      <w:r>
        <w:rPr>
          <w:rFonts w:ascii="Times New Roman" w:hAnsi="Times New Roman"/>
          <w:sz w:val="24"/>
          <w:lang w:val="en-US"/>
        </w:rPr>
        <w:t xml:space="preserve"> </w:t>
      </w:r>
      <w:r w:rsidRPr="00680EC5">
        <w:rPr>
          <w:rFonts w:ascii="Times New Roman" w:hAnsi="Times New Roman"/>
          <w:sz w:val="24"/>
          <w:lang w:val="en-US"/>
        </w:rPr>
        <w:t>from</w:t>
      </w:r>
      <w:r>
        <w:rPr>
          <w:rFonts w:ascii="Times New Roman" w:hAnsi="Times New Roman"/>
          <w:sz w:val="24"/>
          <w:lang w:val="en-US"/>
        </w:rPr>
        <w:t xml:space="preserve"> </w:t>
      </w:r>
      <w:r w:rsidRPr="00680EC5">
        <w:rPr>
          <w:rFonts w:ascii="Times New Roman" w:hAnsi="Times New Roman"/>
          <w:sz w:val="24"/>
          <w:lang w:val="en-US"/>
        </w:rPr>
        <w:t>Pairwise</w:t>
      </w:r>
      <w:r>
        <w:rPr>
          <w:rFonts w:ascii="Times New Roman" w:hAnsi="Times New Roman"/>
          <w:sz w:val="24"/>
          <w:lang w:val="en-US"/>
        </w:rPr>
        <w:t xml:space="preserve"> </w:t>
      </w:r>
      <w:r w:rsidRPr="00680EC5">
        <w:rPr>
          <w:rFonts w:ascii="Times New Roman" w:hAnsi="Times New Roman"/>
          <w:sz w:val="24"/>
          <w:lang w:val="en-US"/>
        </w:rPr>
        <w:t>Comparison</w:t>
      </w:r>
      <w:r>
        <w:rPr>
          <w:rFonts w:ascii="Times New Roman" w:hAnsi="Times New Roman"/>
          <w:sz w:val="24"/>
          <w:lang w:val="en-US"/>
        </w:rPr>
        <w:t xml:space="preserve"> </w:t>
      </w:r>
      <w:r w:rsidRPr="00680EC5">
        <w:rPr>
          <w:rFonts w:ascii="Times New Roman" w:hAnsi="Times New Roman"/>
          <w:sz w:val="24"/>
          <w:lang w:val="en-US"/>
        </w:rPr>
        <w:t>Matrices.</w:t>
      </w:r>
      <w:r>
        <w:rPr>
          <w:rFonts w:ascii="Times New Roman" w:hAnsi="Times New Roman"/>
          <w:sz w:val="24"/>
          <w:lang w:val="en-US"/>
        </w:rPr>
        <w:t xml:space="preserve"> </w:t>
      </w:r>
      <w:r w:rsidRPr="00680EC5">
        <w:rPr>
          <w:rFonts w:ascii="Times New Roman" w:hAnsi="Times New Roman"/>
          <w:sz w:val="24"/>
          <w:lang w:val="en-US"/>
        </w:rPr>
        <w:t>Computers</w:t>
      </w:r>
      <w:r>
        <w:rPr>
          <w:rFonts w:ascii="Times New Roman" w:hAnsi="Times New Roman"/>
          <w:sz w:val="24"/>
          <w:lang w:val="en-US"/>
        </w:rPr>
        <w:t xml:space="preserve"> </w:t>
      </w:r>
      <w:r w:rsidRPr="00680EC5">
        <w:rPr>
          <w:rFonts w:ascii="Times New Roman" w:hAnsi="Times New Roman"/>
          <w:sz w:val="24"/>
          <w:lang w:val="en-US"/>
        </w:rPr>
        <w:t>&amp;</w:t>
      </w:r>
      <w:r>
        <w:rPr>
          <w:rFonts w:ascii="Times New Roman" w:hAnsi="Times New Roman"/>
          <w:sz w:val="24"/>
          <w:lang w:val="en-US"/>
        </w:rPr>
        <w:t xml:space="preserve"> </w:t>
      </w:r>
      <w:r w:rsidRPr="00680EC5">
        <w:rPr>
          <w:rFonts w:ascii="Times New Roman" w:hAnsi="Times New Roman"/>
          <w:sz w:val="24"/>
          <w:lang w:val="en-US"/>
        </w:rPr>
        <w:t>Operations</w:t>
      </w:r>
      <w:r>
        <w:rPr>
          <w:rFonts w:ascii="Times New Roman" w:hAnsi="Times New Roman"/>
          <w:sz w:val="24"/>
          <w:lang w:val="en-US"/>
        </w:rPr>
        <w:t xml:space="preserve"> </w:t>
      </w:r>
      <w:r w:rsidRPr="00680EC5">
        <w:rPr>
          <w:rFonts w:ascii="Times New Roman" w:hAnsi="Times New Roman"/>
          <w:sz w:val="24"/>
          <w:lang w:val="en-US"/>
        </w:rPr>
        <w:t>Research,</w:t>
      </w:r>
      <w:r>
        <w:rPr>
          <w:rFonts w:ascii="Times New Roman" w:hAnsi="Times New Roman"/>
          <w:sz w:val="24"/>
          <w:lang w:val="en-US"/>
        </w:rPr>
        <w:t xml:space="preserve"> </w:t>
      </w:r>
      <w:r w:rsidRPr="00680EC5">
        <w:rPr>
          <w:rFonts w:ascii="Times New Roman" w:hAnsi="Times New Roman"/>
          <w:sz w:val="24"/>
          <w:lang w:val="en-US"/>
        </w:rPr>
        <w:t>31</w:t>
      </w:r>
      <w:r>
        <w:rPr>
          <w:rFonts w:ascii="Times New Roman" w:hAnsi="Times New Roman"/>
          <w:sz w:val="24"/>
          <w:lang w:val="en-US"/>
        </w:rPr>
        <w:t xml:space="preserve"> </w:t>
      </w:r>
      <w:r w:rsidRPr="00680EC5">
        <w:rPr>
          <w:rFonts w:ascii="Times New Roman" w:hAnsi="Times New Roman"/>
          <w:sz w:val="24"/>
          <w:lang w:val="en-US"/>
        </w:rPr>
        <w:t>(6),</w:t>
      </w:r>
      <w:r>
        <w:rPr>
          <w:rFonts w:ascii="Times New Roman" w:hAnsi="Times New Roman"/>
          <w:sz w:val="24"/>
          <w:lang w:val="en-US"/>
        </w:rPr>
        <w:t xml:space="preserve"> </w:t>
      </w:r>
      <w:r w:rsidRPr="00680EC5">
        <w:rPr>
          <w:rFonts w:ascii="Times New Roman" w:hAnsi="Times New Roman"/>
          <w:sz w:val="24"/>
          <w:lang w:val="en-US"/>
        </w:rPr>
        <w:t>893–908.</w:t>
      </w:r>
      <w:r>
        <w:rPr>
          <w:rFonts w:ascii="Times New Roman" w:hAnsi="Times New Roman"/>
          <w:sz w:val="24"/>
          <w:lang w:val="en-US"/>
        </w:rPr>
        <w:t xml:space="preserve"> </w:t>
      </w:r>
      <w:proofErr w:type="spellStart"/>
      <w:r>
        <w:rPr>
          <w:rFonts w:ascii="Times New Roman" w:hAnsi="Times New Roman"/>
          <w:sz w:val="24"/>
          <w:lang w:val="en-US"/>
        </w:rPr>
        <w:t>doi</w:t>
      </w:r>
      <w:proofErr w:type="spellEnd"/>
      <w:r>
        <w:rPr>
          <w:rFonts w:ascii="Times New Roman" w:hAnsi="Times New Roman"/>
          <w:sz w:val="24"/>
          <w:lang w:val="en-US"/>
        </w:rPr>
        <w:t xml:space="preserve">: </w:t>
      </w:r>
      <w:r w:rsidRPr="003A3CA9">
        <w:rPr>
          <w:rFonts w:ascii="Times New Roman" w:hAnsi="Times New Roman"/>
          <w:sz w:val="24"/>
          <w:lang w:val="en-US"/>
        </w:rPr>
        <w:t>10.1016/S0305-0548(03)00042-X</w:t>
      </w:r>
    </w:p>
    <w:p w:rsidR="00A05B59" w:rsidRDefault="00A05B59" w:rsidP="008411BB">
      <w:pPr>
        <w:spacing w:after="0" w:line="240" w:lineRule="auto"/>
        <w:jc w:val="both"/>
        <w:rPr>
          <w:rFonts w:ascii="Times New Roman" w:hAnsi="Times New Roman"/>
          <w:sz w:val="24"/>
          <w:lang w:val="en-US"/>
        </w:rPr>
      </w:pPr>
      <w:r w:rsidRPr="009B6B50">
        <w:rPr>
          <w:rFonts w:ascii="Times New Roman" w:hAnsi="Times New Roman"/>
          <w:sz w:val="24"/>
          <w:lang w:val="en-US"/>
        </w:rPr>
        <w:lastRenderedPageBreak/>
        <w:t>Crawford</w:t>
      </w:r>
      <w:r>
        <w:rPr>
          <w:rFonts w:ascii="Times New Roman" w:hAnsi="Times New Roman"/>
          <w:sz w:val="24"/>
          <w:lang w:val="en-US"/>
        </w:rPr>
        <w:t>,</w:t>
      </w:r>
      <w:r w:rsidRPr="009B6B50">
        <w:rPr>
          <w:rFonts w:ascii="Times New Roman" w:hAnsi="Times New Roman"/>
          <w:sz w:val="24"/>
          <w:lang w:val="en-US"/>
        </w:rPr>
        <w:t xml:space="preserve"> G</w:t>
      </w:r>
      <w:r>
        <w:rPr>
          <w:rFonts w:ascii="Times New Roman" w:hAnsi="Times New Roman"/>
          <w:sz w:val="24"/>
          <w:lang w:val="en-US"/>
        </w:rPr>
        <w:t>.</w:t>
      </w:r>
      <w:r w:rsidR="009E49DB">
        <w:rPr>
          <w:rFonts w:ascii="Times New Roman" w:hAnsi="Times New Roman"/>
          <w:sz w:val="24"/>
          <w:lang w:val="en-US"/>
        </w:rPr>
        <w:t xml:space="preserve">, </w:t>
      </w:r>
      <w:r w:rsidRPr="009B6B50">
        <w:rPr>
          <w:rFonts w:ascii="Times New Roman" w:hAnsi="Times New Roman"/>
          <w:sz w:val="24"/>
          <w:lang w:val="en-US"/>
        </w:rPr>
        <w:t>Williams</w:t>
      </w:r>
      <w:r>
        <w:rPr>
          <w:rFonts w:ascii="Times New Roman" w:hAnsi="Times New Roman"/>
          <w:sz w:val="24"/>
          <w:lang w:val="en-US"/>
        </w:rPr>
        <w:t>,</w:t>
      </w:r>
      <w:r w:rsidRPr="009B6B50">
        <w:rPr>
          <w:rFonts w:ascii="Times New Roman" w:hAnsi="Times New Roman"/>
          <w:sz w:val="24"/>
          <w:lang w:val="en-US"/>
        </w:rPr>
        <w:t xml:space="preserve"> C</w:t>
      </w:r>
      <w:r>
        <w:rPr>
          <w:rFonts w:ascii="Times New Roman" w:hAnsi="Times New Roman"/>
          <w:sz w:val="24"/>
          <w:lang w:val="en-US"/>
        </w:rPr>
        <w:t>.</w:t>
      </w:r>
      <w:r w:rsidRPr="009B6B50">
        <w:rPr>
          <w:rFonts w:ascii="Times New Roman" w:hAnsi="Times New Roman"/>
          <w:sz w:val="24"/>
          <w:lang w:val="en-US"/>
        </w:rPr>
        <w:t xml:space="preserve"> (1985). A </w:t>
      </w:r>
      <w:r>
        <w:rPr>
          <w:rFonts w:ascii="Times New Roman" w:hAnsi="Times New Roman"/>
          <w:sz w:val="24"/>
          <w:lang w:val="en-US"/>
        </w:rPr>
        <w:t>Note o</w:t>
      </w:r>
      <w:r w:rsidRPr="009B6B50">
        <w:rPr>
          <w:rFonts w:ascii="Times New Roman" w:hAnsi="Times New Roman"/>
          <w:sz w:val="24"/>
          <w:lang w:val="en-US"/>
        </w:rPr>
        <w:t>n the Analysis of Subjective Judgement Ma</w:t>
      </w:r>
      <w:r>
        <w:rPr>
          <w:rFonts w:ascii="Times New Roman" w:hAnsi="Times New Roman"/>
          <w:sz w:val="24"/>
          <w:lang w:val="en-US"/>
        </w:rPr>
        <w:t xml:space="preserve">trices. Journal of Mathematical </w:t>
      </w:r>
      <w:r w:rsidRPr="009B6B50">
        <w:rPr>
          <w:rFonts w:ascii="Times New Roman" w:hAnsi="Times New Roman"/>
          <w:sz w:val="24"/>
          <w:lang w:val="en-US"/>
        </w:rPr>
        <w:t>Psychology 29(4): 25–40.</w:t>
      </w:r>
      <w:r>
        <w:rPr>
          <w:rFonts w:ascii="Times New Roman" w:hAnsi="Times New Roman"/>
          <w:sz w:val="24"/>
          <w:lang w:val="en-US"/>
        </w:rPr>
        <w:t xml:space="preserve"> </w:t>
      </w:r>
      <w:proofErr w:type="spellStart"/>
      <w:r>
        <w:rPr>
          <w:rFonts w:ascii="Times New Roman" w:hAnsi="Times New Roman"/>
          <w:sz w:val="24"/>
          <w:lang w:val="en-US"/>
        </w:rPr>
        <w:t>doi</w:t>
      </w:r>
      <w:proofErr w:type="spellEnd"/>
      <w:r w:rsidRPr="008411BB">
        <w:rPr>
          <w:rFonts w:ascii="Times New Roman" w:hAnsi="Times New Roman"/>
          <w:sz w:val="24"/>
          <w:lang w:val="en-US"/>
        </w:rPr>
        <w:t>: 10.1016/0022-2496(85)90002-1.</w:t>
      </w:r>
    </w:p>
    <w:p w:rsidR="00A05B59" w:rsidRPr="003E3E22" w:rsidRDefault="00A05B59" w:rsidP="003E3E22">
      <w:pPr>
        <w:spacing w:before="240" w:line="240" w:lineRule="auto"/>
        <w:jc w:val="both"/>
        <w:rPr>
          <w:rFonts w:ascii="Times New Roman" w:hAnsi="Times New Roman"/>
          <w:sz w:val="24"/>
          <w:lang w:val="en-GB"/>
        </w:rPr>
      </w:pPr>
      <w:r>
        <w:rPr>
          <w:rFonts w:ascii="Times New Roman" w:hAnsi="Times New Roman"/>
          <w:sz w:val="24"/>
        </w:rPr>
        <w:t xml:space="preserve">Ergu, D., </w:t>
      </w:r>
      <w:r w:rsidRPr="00FD5133">
        <w:rPr>
          <w:rFonts w:ascii="Times New Roman" w:hAnsi="Times New Roman"/>
          <w:sz w:val="24"/>
        </w:rPr>
        <w:t xml:space="preserve">Kou, G., Peng, Y., Shi, Y. (2011). </w:t>
      </w:r>
      <w:r w:rsidRPr="003E3E22">
        <w:rPr>
          <w:rFonts w:ascii="Times New Roman" w:hAnsi="Times New Roman"/>
          <w:sz w:val="24"/>
          <w:lang w:val="en-GB"/>
        </w:rPr>
        <w:t xml:space="preserve">A Simple Method to Improve the Consistency Ratio of the Pair-Wise Comparison Matrix in ANP. European Journal of Operational Research 213, 246–259. </w:t>
      </w:r>
      <w:proofErr w:type="gramStart"/>
      <w:r w:rsidRPr="003E3E22">
        <w:rPr>
          <w:rFonts w:ascii="Times New Roman" w:hAnsi="Times New Roman"/>
          <w:sz w:val="24"/>
          <w:lang w:val="en-GB"/>
        </w:rPr>
        <w:t>doi:10.1016/j.ejor</w:t>
      </w:r>
      <w:proofErr w:type="gramEnd"/>
      <w:r w:rsidRPr="003E3E22">
        <w:rPr>
          <w:rFonts w:ascii="Times New Roman" w:hAnsi="Times New Roman"/>
          <w:sz w:val="24"/>
          <w:lang w:val="en-GB"/>
        </w:rPr>
        <w:t>.2011.03.014</w:t>
      </w:r>
    </w:p>
    <w:p w:rsidR="00A05B59" w:rsidRPr="003E3E22" w:rsidRDefault="00A05B59" w:rsidP="003E3E22">
      <w:pPr>
        <w:spacing w:before="240" w:line="240" w:lineRule="auto"/>
        <w:jc w:val="both"/>
        <w:rPr>
          <w:rFonts w:ascii="Times New Roman" w:hAnsi="Times New Roman"/>
          <w:sz w:val="24"/>
          <w:lang w:val="en-GB"/>
        </w:rPr>
      </w:pPr>
      <w:r>
        <w:rPr>
          <w:rFonts w:ascii="Times New Roman" w:hAnsi="Times New Roman"/>
          <w:sz w:val="24"/>
          <w:lang w:val="en-GB"/>
        </w:rPr>
        <w:t>Gao, J., Shan, R., Cui</w:t>
      </w:r>
      <w:r w:rsidRPr="003E3E22">
        <w:rPr>
          <w:rFonts w:ascii="Times New Roman" w:hAnsi="Times New Roman"/>
          <w:sz w:val="24"/>
          <w:lang w:val="en-GB"/>
        </w:rPr>
        <w:t>, H., Ren, W. (2011). A New Method for Modification Consistency of the Judgment Matrix Based on Genetic Ant Algorithm. Applied Mathematics &amp; Information Sciences, 6(1), 1903-1906, IEEE.</w:t>
      </w:r>
      <w:r w:rsidRPr="003E3E22">
        <w:rPr>
          <w:lang w:val="en-US"/>
        </w:rPr>
        <w:t xml:space="preserve"> </w:t>
      </w:r>
      <w:proofErr w:type="spellStart"/>
      <w:r w:rsidRPr="003E3E22">
        <w:rPr>
          <w:rFonts w:ascii="Times New Roman" w:hAnsi="Times New Roman"/>
          <w:sz w:val="24"/>
          <w:lang w:val="en-GB"/>
        </w:rPr>
        <w:t>doi</w:t>
      </w:r>
      <w:proofErr w:type="spellEnd"/>
      <w:r w:rsidRPr="003E3E22">
        <w:rPr>
          <w:rFonts w:ascii="Times New Roman" w:hAnsi="Times New Roman"/>
          <w:sz w:val="24"/>
          <w:lang w:val="en-GB"/>
        </w:rPr>
        <w:t>: 10.1109/ICMT.2011.6002416.</w:t>
      </w:r>
    </w:p>
    <w:p w:rsidR="00A05B59" w:rsidRPr="003E3E22" w:rsidRDefault="00A05B59" w:rsidP="003E3E22">
      <w:pPr>
        <w:spacing w:before="240" w:after="0" w:line="240" w:lineRule="auto"/>
        <w:jc w:val="both"/>
        <w:rPr>
          <w:rFonts w:ascii="Times New Roman" w:hAnsi="Times New Roman"/>
          <w:sz w:val="24"/>
          <w:szCs w:val="24"/>
          <w:lang w:val="en-US"/>
        </w:rPr>
      </w:pPr>
      <w:proofErr w:type="spellStart"/>
      <w:r w:rsidRPr="00BD4E96">
        <w:rPr>
          <w:rFonts w:ascii="Times New Roman" w:hAnsi="Times New Roman"/>
          <w:sz w:val="24"/>
          <w:szCs w:val="24"/>
          <w:lang w:val="en-US"/>
        </w:rPr>
        <w:t>Lamata</w:t>
      </w:r>
      <w:proofErr w:type="spellEnd"/>
      <w:r w:rsidRPr="00BD4E96">
        <w:rPr>
          <w:rFonts w:ascii="Times New Roman" w:hAnsi="Times New Roman"/>
          <w:sz w:val="24"/>
          <w:szCs w:val="24"/>
          <w:lang w:val="en-US"/>
        </w:rPr>
        <w:t xml:space="preserve">, M. T., </w:t>
      </w:r>
      <w:proofErr w:type="spellStart"/>
      <w:r w:rsidRPr="00BD4E96">
        <w:rPr>
          <w:rFonts w:ascii="Times New Roman" w:hAnsi="Times New Roman"/>
          <w:sz w:val="24"/>
          <w:szCs w:val="24"/>
          <w:lang w:val="en-US"/>
        </w:rPr>
        <w:t>Pelaez</w:t>
      </w:r>
      <w:proofErr w:type="spellEnd"/>
      <w:r w:rsidRPr="00BD4E96">
        <w:rPr>
          <w:rFonts w:ascii="Times New Roman" w:hAnsi="Times New Roman"/>
          <w:sz w:val="24"/>
          <w:szCs w:val="24"/>
          <w:lang w:val="en-US"/>
        </w:rPr>
        <w:t xml:space="preserve">, J. I. (2002). </w:t>
      </w:r>
      <w:r w:rsidRPr="003E3E22">
        <w:rPr>
          <w:rFonts w:ascii="Times New Roman" w:hAnsi="Times New Roman"/>
          <w:sz w:val="24"/>
          <w:szCs w:val="24"/>
          <w:lang w:val="en-US"/>
        </w:rPr>
        <w:t>A Method for Improving the Consistency of Judgments. International Journal of Uncertainty, Fuzziness and Knowledge-Based Systems, Vol. 10, Nº 6, 677-686.</w:t>
      </w:r>
      <w:r w:rsidRPr="003E3E22">
        <w:rPr>
          <w:lang w:val="en-US"/>
        </w:rPr>
        <w:t xml:space="preserve"> </w:t>
      </w:r>
      <w:proofErr w:type="spellStart"/>
      <w:r w:rsidRPr="003E3E22">
        <w:rPr>
          <w:rFonts w:ascii="Times New Roman" w:hAnsi="Times New Roman"/>
          <w:sz w:val="24"/>
          <w:szCs w:val="24"/>
          <w:lang w:val="en-US"/>
        </w:rPr>
        <w:t>doi</w:t>
      </w:r>
      <w:proofErr w:type="spellEnd"/>
      <w:r w:rsidRPr="003E3E22">
        <w:rPr>
          <w:rFonts w:ascii="Times New Roman" w:hAnsi="Times New Roman"/>
          <w:sz w:val="24"/>
          <w:szCs w:val="24"/>
          <w:lang w:val="en-US"/>
        </w:rPr>
        <w:t>: 10.1142/S0218488502001727</w:t>
      </w:r>
    </w:p>
    <w:p w:rsidR="00A05B59" w:rsidRPr="003E3E22" w:rsidRDefault="00A05B59" w:rsidP="003E3E22">
      <w:pPr>
        <w:spacing w:before="240" w:after="0" w:line="240" w:lineRule="auto"/>
        <w:jc w:val="both"/>
        <w:rPr>
          <w:rFonts w:ascii="Times New Roman" w:hAnsi="Times New Roman"/>
          <w:sz w:val="24"/>
          <w:szCs w:val="24"/>
          <w:lang w:val="en-US"/>
        </w:rPr>
      </w:pPr>
      <w:r w:rsidRPr="003E3E22">
        <w:rPr>
          <w:rFonts w:ascii="Times New Roman" w:hAnsi="Times New Roman"/>
          <w:sz w:val="24"/>
          <w:szCs w:val="24"/>
          <w:lang w:val="en-US"/>
        </w:rPr>
        <w:t>Li, H. L., Ma, L. C., (2008)</w:t>
      </w:r>
      <w:r>
        <w:rPr>
          <w:rFonts w:ascii="Times New Roman" w:hAnsi="Times New Roman"/>
          <w:sz w:val="24"/>
          <w:szCs w:val="24"/>
          <w:lang w:val="en-US"/>
        </w:rPr>
        <w:t>.</w:t>
      </w:r>
      <w:r w:rsidRPr="003E3E22">
        <w:rPr>
          <w:rFonts w:ascii="Times New Roman" w:hAnsi="Times New Roman"/>
          <w:sz w:val="24"/>
          <w:szCs w:val="24"/>
          <w:lang w:val="en-US"/>
        </w:rPr>
        <w:t xml:space="preserve"> Ranking Decision Alternatives by Integrated DEA, AHP and Gower Plot Techniques. International Journal of Information Technology &amp; Decision Making, Volume 07, Nº 02, 241–258.</w:t>
      </w:r>
      <w:r w:rsidRPr="003E3E22">
        <w:rPr>
          <w:lang w:val="en-US"/>
        </w:rPr>
        <w:t xml:space="preserve"> </w:t>
      </w:r>
      <w:proofErr w:type="spellStart"/>
      <w:r w:rsidRPr="003E3E22">
        <w:rPr>
          <w:rFonts w:ascii="Times New Roman" w:hAnsi="Times New Roman"/>
          <w:sz w:val="24"/>
          <w:szCs w:val="24"/>
          <w:lang w:val="en-US"/>
        </w:rPr>
        <w:t>doi</w:t>
      </w:r>
      <w:proofErr w:type="spellEnd"/>
      <w:r w:rsidRPr="003E3E22">
        <w:rPr>
          <w:rFonts w:ascii="Times New Roman" w:hAnsi="Times New Roman"/>
          <w:sz w:val="24"/>
          <w:szCs w:val="24"/>
          <w:lang w:val="en-US"/>
        </w:rPr>
        <w:t>: 10.1142/S0219622008002922</w:t>
      </w:r>
    </w:p>
    <w:p w:rsidR="00A05B59" w:rsidRDefault="00511227" w:rsidP="00A37938">
      <w:pPr>
        <w:spacing w:before="240" w:line="240" w:lineRule="auto"/>
        <w:jc w:val="both"/>
        <w:rPr>
          <w:rFonts w:ascii="Times New Roman" w:hAnsi="Times New Roman"/>
          <w:sz w:val="24"/>
          <w:szCs w:val="24"/>
          <w:lang w:val="en-US"/>
        </w:rPr>
      </w:pPr>
      <w:r>
        <w:rPr>
          <w:rFonts w:ascii="Times New Roman" w:hAnsi="Times New Roman"/>
          <w:sz w:val="24"/>
          <w:szCs w:val="24"/>
          <w:lang w:val="en-US"/>
        </w:rPr>
        <w:t>Li, H.</w:t>
      </w:r>
      <w:r w:rsidR="00A05B59" w:rsidRPr="003E3E22">
        <w:rPr>
          <w:rFonts w:ascii="Times New Roman" w:hAnsi="Times New Roman"/>
          <w:sz w:val="24"/>
          <w:szCs w:val="24"/>
          <w:lang w:val="en-US"/>
        </w:rPr>
        <w:t xml:space="preserve"> L., Ma, L., C. (2007). Detecting and Adjusting Ordinal and Cardinal Inconsistencies Through a Graphical and Optimal Approach in AHP Models. Computers &amp; Operations Research 34, 780–798. </w:t>
      </w:r>
      <w:proofErr w:type="gramStart"/>
      <w:r w:rsidR="00A05B59" w:rsidRPr="003E3E22">
        <w:rPr>
          <w:rFonts w:ascii="Times New Roman" w:hAnsi="Times New Roman"/>
          <w:sz w:val="24"/>
          <w:szCs w:val="24"/>
          <w:lang w:val="en-US"/>
        </w:rPr>
        <w:t>doi:10.1016/j.cor</w:t>
      </w:r>
      <w:proofErr w:type="gramEnd"/>
      <w:r w:rsidR="00A05B59" w:rsidRPr="003E3E22">
        <w:rPr>
          <w:rFonts w:ascii="Times New Roman" w:hAnsi="Times New Roman"/>
          <w:sz w:val="24"/>
          <w:szCs w:val="24"/>
          <w:lang w:val="en-US"/>
        </w:rPr>
        <w:t>.2005.05.010</w:t>
      </w:r>
    </w:p>
    <w:p w:rsidR="00A05B59" w:rsidRPr="003E3E22" w:rsidRDefault="00A05B59" w:rsidP="00153A91">
      <w:pPr>
        <w:spacing w:before="240" w:line="240" w:lineRule="auto"/>
        <w:jc w:val="both"/>
        <w:rPr>
          <w:rFonts w:ascii="Times New Roman" w:hAnsi="Times New Roman"/>
          <w:sz w:val="24"/>
          <w:szCs w:val="24"/>
          <w:lang w:val="en-US"/>
        </w:rPr>
      </w:pPr>
      <w:r w:rsidRPr="00A05B59">
        <w:rPr>
          <w:rFonts w:ascii="Times New Roman" w:hAnsi="Times New Roman"/>
          <w:sz w:val="24"/>
          <w:szCs w:val="24"/>
          <w:lang w:val="en-US"/>
        </w:rPr>
        <w:t xml:space="preserve">Lin, C., Kou, G., </w:t>
      </w:r>
      <w:proofErr w:type="spellStart"/>
      <w:r w:rsidRPr="00A05B59">
        <w:rPr>
          <w:rFonts w:ascii="Times New Roman" w:hAnsi="Times New Roman"/>
          <w:sz w:val="24"/>
          <w:szCs w:val="24"/>
          <w:lang w:val="en-US"/>
        </w:rPr>
        <w:t>Ergu</w:t>
      </w:r>
      <w:proofErr w:type="spellEnd"/>
      <w:r w:rsidRPr="00A05B59">
        <w:rPr>
          <w:rFonts w:ascii="Times New Roman" w:hAnsi="Times New Roman"/>
          <w:sz w:val="24"/>
          <w:szCs w:val="24"/>
          <w:lang w:val="en-US"/>
        </w:rPr>
        <w:t xml:space="preserve">, D. </w:t>
      </w:r>
      <w:r w:rsidRPr="003E3E22">
        <w:rPr>
          <w:rFonts w:ascii="Times New Roman" w:hAnsi="Times New Roman"/>
          <w:sz w:val="24"/>
          <w:szCs w:val="24"/>
          <w:lang w:val="en-US"/>
        </w:rPr>
        <w:t xml:space="preserve">(2013) A </w:t>
      </w:r>
      <w:r>
        <w:rPr>
          <w:rFonts w:ascii="Times New Roman" w:hAnsi="Times New Roman"/>
          <w:sz w:val="24"/>
          <w:szCs w:val="24"/>
          <w:lang w:val="en-US"/>
        </w:rPr>
        <w:t>Heuristic Approach f</w:t>
      </w:r>
      <w:r w:rsidRPr="003E3E22">
        <w:rPr>
          <w:rFonts w:ascii="Times New Roman" w:hAnsi="Times New Roman"/>
          <w:sz w:val="24"/>
          <w:szCs w:val="24"/>
          <w:lang w:val="en-US"/>
        </w:rPr>
        <w:t>or Deriving the Priority Vector in AHP. Applied Mathematical Modelling 37 5828–5836</w:t>
      </w:r>
      <w:r w:rsidRPr="003E3E22">
        <w:rPr>
          <w:lang w:val="en-US"/>
        </w:rPr>
        <w:t xml:space="preserve"> </w:t>
      </w:r>
      <w:proofErr w:type="spellStart"/>
      <w:r w:rsidRPr="003E3E22">
        <w:rPr>
          <w:rFonts w:ascii="Times New Roman" w:hAnsi="Times New Roman"/>
          <w:sz w:val="24"/>
          <w:szCs w:val="24"/>
          <w:lang w:val="en-US"/>
        </w:rPr>
        <w:t>doi</w:t>
      </w:r>
      <w:proofErr w:type="spellEnd"/>
      <w:r w:rsidRPr="003E3E22">
        <w:rPr>
          <w:rFonts w:ascii="Times New Roman" w:hAnsi="Times New Roman"/>
          <w:sz w:val="24"/>
          <w:szCs w:val="24"/>
          <w:lang w:val="en-US"/>
        </w:rPr>
        <w:t>: 10.1016/j.apm.2012.11.023</w:t>
      </w:r>
    </w:p>
    <w:p w:rsidR="00A05B59" w:rsidRPr="009B6B50" w:rsidRDefault="00A05B59" w:rsidP="008411BB">
      <w:pPr>
        <w:spacing w:after="0" w:line="240" w:lineRule="auto"/>
        <w:jc w:val="both"/>
        <w:rPr>
          <w:rFonts w:ascii="Times New Roman" w:hAnsi="Times New Roman"/>
          <w:sz w:val="24"/>
          <w:lang w:val="en-US"/>
        </w:rPr>
      </w:pPr>
      <w:proofErr w:type="spellStart"/>
      <w:r w:rsidRPr="00BD4E96">
        <w:rPr>
          <w:rFonts w:ascii="Times New Roman" w:hAnsi="Times New Roman"/>
          <w:sz w:val="24"/>
          <w:lang w:val="en-US"/>
        </w:rPr>
        <w:t>Pelaez</w:t>
      </w:r>
      <w:proofErr w:type="spellEnd"/>
      <w:r w:rsidRPr="00BD4E96">
        <w:rPr>
          <w:rFonts w:ascii="Times New Roman" w:hAnsi="Times New Roman"/>
          <w:sz w:val="24"/>
          <w:lang w:val="en-US"/>
        </w:rPr>
        <w:t xml:space="preserve">, J. I., </w:t>
      </w:r>
      <w:proofErr w:type="spellStart"/>
      <w:r w:rsidRPr="00BD4E96">
        <w:rPr>
          <w:rFonts w:ascii="Times New Roman" w:hAnsi="Times New Roman"/>
          <w:sz w:val="24"/>
          <w:lang w:val="en-US"/>
        </w:rPr>
        <w:t>Lamata</w:t>
      </w:r>
      <w:proofErr w:type="spellEnd"/>
      <w:r w:rsidRPr="00BD4E96">
        <w:rPr>
          <w:rFonts w:ascii="Times New Roman" w:hAnsi="Times New Roman"/>
          <w:sz w:val="24"/>
          <w:lang w:val="en-US"/>
        </w:rPr>
        <w:t xml:space="preserve">, M. T. (2003). </w:t>
      </w:r>
      <w:r w:rsidRPr="009B6B50">
        <w:rPr>
          <w:rFonts w:ascii="Times New Roman" w:hAnsi="Times New Roman"/>
          <w:sz w:val="24"/>
          <w:lang w:val="en-US"/>
        </w:rPr>
        <w:t>New Measure of Consistency for Positive Reciprocal Matrices. Computers and Mathema</w:t>
      </w:r>
      <w:r>
        <w:rPr>
          <w:rFonts w:ascii="Times New Roman" w:hAnsi="Times New Roman"/>
          <w:sz w:val="24"/>
          <w:lang w:val="en-US"/>
        </w:rPr>
        <w:t xml:space="preserve">tics with Applications, 46, </w:t>
      </w:r>
      <w:r w:rsidRPr="009B6B50">
        <w:rPr>
          <w:rFonts w:ascii="Times New Roman" w:hAnsi="Times New Roman"/>
          <w:sz w:val="24"/>
          <w:lang w:val="en-US"/>
        </w:rPr>
        <w:t>1839-1845</w:t>
      </w:r>
      <w:r>
        <w:rPr>
          <w:rFonts w:ascii="Times New Roman" w:hAnsi="Times New Roman"/>
          <w:sz w:val="24"/>
          <w:lang w:val="en-US"/>
        </w:rPr>
        <w:t xml:space="preserve">. </w:t>
      </w:r>
      <w:proofErr w:type="spellStart"/>
      <w:r>
        <w:rPr>
          <w:rFonts w:ascii="Times New Roman" w:hAnsi="Times New Roman"/>
          <w:sz w:val="24"/>
          <w:lang w:val="en-US"/>
        </w:rPr>
        <w:t>doi</w:t>
      </w:r>
      <w:proofErr w:type="spellEnd"/>
      <w:r>
        <w:rPr>
          <w:rFonts w:ascii="Times New Roman" w:hAnsi="Times New Roman"/>
          <w:sz w:val="24"/>
          <w:lang w:val="en-US"/>
        </w:rPr>
        <w:t>: l0.1016/S0</w:t>
      </w:r>
      <w:r w:rsidRPr="009B6B50">
        <w:rPr>
          <w:rFonts w:ascii="Times New Roman" w:hAnsi="Times New Roman"/>
          <w:sz w:val="24"/>
          <w:lang w:val="en-US"/>
        </w:rPr>
        <w:t>898-1221(03)00407-3</w:t>
      </w:r>
    </w:p>
    <w:p w:rsidR="00A05B59" w:rsidRPr="003E3E22" w:rsidRDefault="00A05B59" w:rsidP="003E3E22">
      <w:pPr>
        <w:spacing w:before="240" w:line="240" w:lineRule="auto"/>
        <w:jc w:val="both"/>
        <w:rPr>
          <w:rFonts w:ascii="Times New Roman" w:hAnsi="Times New Roman"/>
          <w:sz w:val="24"/>
          <w:szCs w:val="24"/>
          <w:lang w:val="en-US"/>
        </w:rPr>
      </w:pPr>
      <w:r w:rsidRPr="00BD4E96">
        <w:rPr>
          <w:rFonts w:ascii="Times New Roman" w:hAnsi="Times New Roman"/>
          <w:sz w:val="24"/>
          <w:szCs w:val="24"/>
          <w:lang w:val="en-US"/>
        </w:rPr>
        <w:t xml:space="preserve">Pereira V., Costa, H. G. (2015). </w:t>
      </w:r>
      <w:r w:rsidRPr="003E3E22">
        <w:rPr>
          <w:rFonts w:ascii="Times New Roman" w:hAnsi="Times New Roman"/>
          <w:sz w:val="24"/>
          <w:szCs w:val="24"/>
          <w:lang w:val="en-US"/>
        </w:rPr>
        <w:t>No</w:t>
      </w:r>
      <w:r w:rsidR="009E49DB">
        <w:rPr>
          <w:rFonts w:ascii="Times New Roman" w:hAnsi="Times New Roman"/>
          <w:sz w:val="24"/>
          <w:szCs w:val="24"/>
          <w:lang w:val="en-US"/>
        </w:rPr>
        <w:t>nlinear Programming Applied to t</w:t>
      </w:r>
      <w:r w:rsidRPr="003E3E22">
        <w:rPr>
          <w:rFonts w:ascii="Times New Roman" w:hAnsi="Times New Roman"/>
          <w:sz w:val="24"/>
          <w:szCs w:val="24"/>
          <w:lang w:val="en-US"/>
        </w:rPr>
        <w:t>he</w:t>
      </w:r>
      <w:r w:rsidR="009E49DB">
        <w:rPr>
          <w:rFonts w:ascii="Times New Roman" w:hAnsi="Times New Roman"/>
          <w:sz w:val="24"/>
          <w:szCs w:val="24"/>
          <w:lang w:val="en-US"/>
        </w:rPr>
        <w:t xml:space="preserve"> Reduction of Inconsistency in t</w:t>
      </w:r>
      <w:r w:rsidRPr="003E3E22">
        <w:rPr>
          <w:rFonts w:ascii="Times New Roman" w:hAnsi="Times New Roman"/>
          <w:sz w:val="24"/>
          <w:szCs w:val="24"/>
          <w:lang w:val="en-US"/>
        </w:rPr>
        <w:t>he AHP Method.</w:t>
      </w:r>
      <w:r w:rsidRPr="003E3E22">
        <w:rPr>
          <w:lang w:val="en-US"/>
        </w:rPr>
        <w:t xml:space="preserve"> </w:t>
      </w:r>
      <w:r w:rsidRPr="003E3E22">
        <w:rPr>
          <w:rFonts w:ascii="Times New Roman" w:hAnsi="Times New Roman"/>
          <w:sz w:val="24"/>
          <w:szCs w:val="24"/>
          <w:lang w:val="en-US"/>
        </w:rPr>
        <w:t xml:space="preserve">Annals of Operations Research, 229, 635–655. </w:t>
      </w:r>
      <w:proofErr w:type="spellStart"/>
      <w:r w:rsidRPr="003E3E22">
        <w:rPr>
          <w:rFonts w:ascii="Times New Roman" w:hAnsi="Times New Roman"/>
          <w:sz w:val="24"/>
          <w:szCs w:val="24"/>
          <w:lang w:val="en-US"/>
        </w:rPr>
        <w:t>doi</w:t>
      </w:r>
      <w:proofErr w:type="spellEnd"/>
      <w:r w:rsidRPr="003E3E22">
        <w:rPr>
          <w:rFonts w:ascii="Times New Roman" w:hAnsi="Times New Roman"/>
          <w:sz w:val="24"/>
          <w:szCs w:val="24"/>
          <w:lang w:val="en-US"/>
        </w:rPr>
        <w:t>: 10.1007/s10479-014-1750-z</w:t>
      </w:r>
      <w:r>
        <w:rPr>
          <w:rFonts w:ascii="Times New Roman" w:hAnsi="Times New Roman"/>
          <w:sz w:val="24"/>
          <w:szCs w:val="24"/>
          <w:lang w:val="en-US"/>
        </w:rPr>
        <w:t>.</w:t>
      </w:r>
    </w:p>
    <w:p w:rsidR="00A05B59" w:rsidRPr="003E3E22" w:rsidRDefault="00A05B59" w:rsidP="003E3E22">
      <w:pPr>
        <w:spacing w:before="240" w:after="0" w:line="240" w:lineRule="auto"/>
        <w:jc w:val="both"/>
        <w:rPr>
          <w:rFonts w:ascii="Times New Roman" w:hAnsi="Times New Roman"/>
          <w:sz w:val="24"/>
          <w:szCs w:val="24"/>
          <w:lang w:val="en-US"/>
        </w:rPr>
      </w:pPr>
      <w:r w:rsidRPr="003E3E22">
        <w:rPr>
          <w:rFonts w:ascii="Times New Roman" w:hAnsi="Times New Roman"/>
          <w:sz w:val="24"/>
          <w:szCs w:val="24"/>
          <w:lang w:val="en-US"/>
        </w:rPr>
        <w:t>Saaty, T. L.</w:t>
      </w:r>
      <w:r w:rsidRPr="003E3E22">
        <w:rPr>
          <w:sz w:val="24"/>
          <w:szCs w:val="24"/>
          <w:lang w:val="en-US"/>
        </w:rPr>
        <w:t xml:space="preserve"> </w:t>
      </w:r>
      <w:r w:rsidRPr="003E3E22">
        <w:rPr>
          <w:rFonts w:ascii="Times New Roman" w:hAnsi="Times New Roman"/>
          <w:sz w:val="24"/>
          <w:szCs w:val="24"/>
          <w:lang w:val="en-US"/>
        </w:rPr>
        <w:t>(2003).</w:t>
      </w:r>
      <w:r w:rsidRPr="003E3E22">
        <w:rPr>
          <w:sz w:val="24"/>
          <w:szCs w:val="24"/>
          <w:lang w:val="en-US"/>
        </w:rPr>
        <w:t xml:space="preserve"> </w:t>
      </w:r>
      <w:r w:rsidRPr="003E3E22">
        <w:rPr>
          <w:rFonts w:ascii="Times New Roman" w:hAnsi="Times New Roman"/>
          <w:sz w:val="24"/>
          <w:szCs w:val="24"/>
          <w:lang w:val="en-US"/>
        </w:rPr>
        <w:t>Decision-Making with</w:t>
      </w:r>
      <w:r>
        <w:rPr>
          <w:rFonts w:ascii="Times New Roman" w:hAnsi="Times New Roman"/>
          <w:sz w:val="24"/>
          <w:szCs w:val="24"/>
          <w:lang w:val="en-US"/>
        </w:rPr>
        <w:t xml:space="preserve"> The AHP: Why i</w:t>
      </w:r>
      <w:r w:rsidRPr="003E3E22">
        <w:rPr>
          <w:rFonts w:ascii="Times New Roman" w:hAnsi="Times New Roman"/>
          <w:sz w:val="24"/>
          <w:szCs w:val="24"/>
          <w:lang w:val="en-US"/>
        </w:rPr>
        <w:t>s the Principal Eigenvector Necessary.</w:t>
      </w:r>
      <w:r w:rsidRPr="003E3E22">
        <w:rPr>
          <w:sz w:val="24"/>
          <w:szCs w:val="24"/>
          <w:lang w:val="en-US"/>
        </w:rPr>
        <w:t xml:space="preserve"> </w:t>
      </w:r>
      <w:r w:rsidRPr="003E3E22">
        <w:rPr>
          <w:rFonts w:ascii="Times New Roman" w:hAnsi="Times New Roman"/>
          <w:sz w:val="24"/>
          <w:szCs w:val="24"/>
          <w:lang w:val="en-US"/>
        </w:rPr>
        <w:t>European Journal of Operational Research 145, 85–91.</w:t>
      </w:r>
      <w:r w:rsidRPr="003E3E22">
        <w:rPr>
          <w:lang w:val="en-US"/>
        </w:rPr>
        <w:t xml:space="preserve"> </w:t>
      </w:r>
      <w:proofErr w:type="spellStart"/>
      <w:r w:rsidRPr="003E3E22">
        <w:rPr>
          <w:rFonts w:ascii="Times New Roman" w:hAnsi="Times New Roman"/>
          <w:sz w:val="24"/>
          <w:szCs w:val="24"/>
          <w:lang w:val="en-US"/>
        </w:rPr>
        <w:t>doi</w:t>
      </w:r>
      <w:proofErr w:type="spellEnd"/>
      <w:r w:rsidRPr="003E3E22">
        <w:rPr>
          <w:rFonts w:ascii="Times New Roman" w:hAnsi="Times New Roman"/>
          <w:sz w:val="24"/>
          <w:szCs w:val="24"/>
          <w:lang w:val="en-US"/>
        </w:rPr>
        <w:t>: 10.1016/S0377-2217(02)00227-8</w:t>
      </w:r>
    </w:p>
    <w:p w:rsidR="00A05B59" w:rsidRPr="00C222DC" w:rsidRDefault="00A05B59" w:rsidP="00C222DC">
      <w:pPr>
        <w:spacing w:before="240" w:line="240" w:lineRule="auto"/>
        <w:jc w:val="both"/>
        <w:rPr>
          <w:rFonts w:ascii="Times New Roman" w:hAnsi="Times New Roman"/>
          <w:sz w:val="24"/>
          <w:szCs w:val="24"/>
          <w:lang w:val="en-US"/>
        </w:rPr>
      </w:pPr>
      <w:r w:rsidRPr="00C222DC">
        <w:rPr>
          <w:rFonts w:ascii="Times New Roman" w:hAnsi="Times New Roman"/>
          <w:sz w:val="24"/>
          <w:szCs w:val="24"/>
          <w:lang w:val="en-US"/>
        </w:rPr>
        <w:t>Saaty, T.</w:t>
      </w:r>
      <w:r w:rsidR="009E49DB">
        <w:rPr>
          <w:rFonts w:ascii="Times New Roman" w:hAnsi="Times New Roman"/>
          <w:sz w:val="24"/>
          <w:szCs w:val="24"/>
          <w:lang w:val="en-US"/>
        </w:rPr>
        <w:t xml:space="preserve"> L.</w:t>
      </w:r>
      <w:r w:rsidRPr="00C222DC">
        <w:rPr>
          <w:rFonts w:ascii="Times New Roman" w:hAnsi="Times New Roman"/>
          <w:sz w:val="24"/>
          <w:szCs w:val="24"/>
          <w:lang w:val="en-US"/>
        </w:rPr>
        <w:t xml:space="preserve"> </w:t>
      </w:r>
      <w:r>
        <w:rPr>
          <w:rFonts w:ascii="Times New Roman" w:hAnsi="Times New Roman"/>
          <w:sz w:val="24"/>
          <w:szCs w:val="24"/>
          <w:lang w:val="en-US"/>
        </w:rPr>
        <w:t>(</w:t>
      </w:r>
      <w:r w:rsidRPr="00C222DC">
        <w:rPr>
          <w:rFonts w:ascii="Times New Roman" w:hAnsi="Times New Roman"/>
          <w:sz w:val="24"/>
          <w:szCs w:val="24"/>
          <w:lang w:val="en-US"/>
        </w:rPr>
        <w:t>1980</w:t>
      </w:r>
      <w:r>
        <w:rPr>
          <w:rFonts w:ascii="Times New Roman" w:hAnsi="Times New Roman"/>
          <w:sz w:val="24"/>
          <w:szCs w:val="24"/>
          <w:lang w:val="en-US"/>
        </w:rPr>
        <w:t>)</w:t>
      </w:r>
      <w:r w:rsidRPr="00C222DC">
        <w:rPr>
          <w:rFonts w:ascii="Times New Roman" w:hAnsi="Times New Roman"/>
          <w:sz w:val="24"/>
          <w:szCs w:val="24"/>
          <w:lang w:val="en-US"/>
        </w:rPr>
        <w:t>. The Analytic Hierarchy Process, Plan</w:t>
      </w:r>
      <w:r>
        <w:rPr>
          <w:rFonts w:ascii="Times New Roman" w:hAnsi="Times New Roman"/>
          <w:sz w:val="24"/>
          <w:szCs w:val="24"/>
          <w:lang w:val="en-US"/>
        </w:rPr>
        <w:t xml:space="preserve">ning, Priority Setting, Resource </w:t>
      </w:r>
      <w:r w:rsidRPr="00C222DC">
        <w:rPr>
          <w:rFonts w:ascii="Times New Roman" w:hAnsi="Times New Roman"/>
          <w:sz w:val="24"/>
          <w:szCs w:val="24"/>
          <w:lang w:val="en-US"/>
        </w:rPr>
        <w:t>Allocation. McGraw-Hill, New York.</w:t>
      </w:r>
      <w:r>
        <w:rPr>
          <w:rFonts w:ascii="Times New Roman" w:hAnsi="Times New Roman"/>
          <w:sz w:val="24"/>
          <w:szCs w:val="24"/>
          <w:lang w:val="en-US"/>
        </w:rPr>
        <w:t xml:space="preserve"> </w:t>
      </w:r>
      <w:r w:rsidRPr="00C222DC">
        <w:rPr>
          <w:rFonts w:ascii="Times New Roman" w:hAnsi="Times New Roman"/>
          <w:sz w:val="24"/>
          <w:szCs w:val="24"/>
          <w:lang w:val="en-US"/>
        </w:rPr>
        <w:t>ISBN-13: 978-0070543713</w:t>
      </w:r>
    </w:p>
    <w:p w:rsidR="00A05B59" w:rsidRDefault="00A05B59" w:rsidP="00C222DC">
      <w:pPr>
        <w:spacing w:before="240" w:line="240" w:lineRule="auto"/>
        <w:jc w:val="both"/>
        <w:rPr>
          <w:rFonts w:ascii="Times New Roman" w:hAnsi="Times New Roman"/>
          <w:sz w:val="24"/>
          <w:szCs w:val="24"/>
          <w:lang w:val="en-US"/>
        </w:rPr>
      </w:pPr>
      <w:r w:rsidRPr="00C222DC">
        <w:rPr>
          <w:rFonts w:ascii="Times New Roman" w:hAnsi="Times New Roman"/>
          <w:sz w:val="24"/>
          <w:szCs w:val="24"/>
          <w:lang w:val="en-US"/>
        </w:rPr>
        <w:t>Saaty, T.</w:t>
      </w:r>
      <w:r w:rsidR="009E49DB">
        <w:rPr>
          <w:rFonts w:ascii="Times New Roman" w:hAnsi="Times New Roman"/>
          <w:sz w:val="24"/>
          <w:szCs w:val="24"/>
          <w:lang w:val="en-US"/>
        </w:rPr>
        <w:t xml:space="preserve"> L.</w:t>
      </w:r>
      <w:r w:rsidRPr="00C222DC">
        <w:rPr>
          <w:rFonts w:ascii="Times New Roman" w:hAnsi="Times New Roman"/>
          <w:sz w:val="24"/>
          <w:szCs w:val="24"/>
          <w:lang w:val="en-US"/>
        </w:rPr>
        <w:t xml:space="preserve"> </w:t>
      </w:r>
      <w:r>
        <w:rPr>
          <w:rFonts w:ascii="Times New Roman" w:hAnsi="Times New Roman"/>
          <w:sz w:val="24"/>
          <w:szCs w:val="24"/>
          <w:lang w:val="en-US"/>
        </w:rPr>
        <w:t>(</w:t>
      </w:r>
      <w:r w:rsidRPr="00C222DC">
        <w:rPr>
          <w:rFonts w:ascii="Times New Roman" w:hAnsi="Times New Roman"/>
          <w:sz w:val="24"/>
          <w:szCs w:val="24"/>
          <w:lang w:val="en-US"/>
        </w:rPr>
        <w:t>1977</w:t>
      </w:r>
      <w:r>
        <w:rPr>
          <w:rFonts w:ascii="Times New Roman" w:hAnsi="Times New Roman"/>
          <w:sz w:val="24"/>
          <w:szCs w:val="24"/>
          <w:lang w:val="en-US"/>
        </w:rPr>
        <w:t>)</w:t>
      </w:r>
      <w:r w:rsidRPr="00C222DC">
        <w:rPr>
          <w:rFonts w:ascii="Times New Roman" w:hAnsi="Times New Roman"/>
          <w:sz w:val="24"/>
          <w:szCs w:val="24"/>
          <w:lang w:val="en-US"/>
        </w:rPr>
        <w:t xml:space="preserve">. A </w:t>
      </w:r>
      <w:r>
        <w:rPr>
          <w:rFonts w:ascii="Times New Roman" w:hAnsi="Times New Roman"/>
          <w:sz w:val="24"/>
          <w:szCs w:val="24"/>
          <w:lang w:val="en-US"/>
        </w:rPr>
        <w:t>Scaling Method for Priorities i</w:t>
      </w:r>
      <w:r w:rsidRPr="00C222DC">
        <w:rPr>
          <w:rFonts w:ascii="Times New Roman" w:hAnsi="Times New Roman"/>
          <w:sz w:val="24"/>
          <w:szCs w:val="24"/>
          <w:lang w:val="en-US"/>
        </w:rPr>
        <w:t>n Hier</w:t>
      </w:r>
      <w:r>
        <w:rPr>
          <w:rFonts w:ascii="Times New Roman" w:hAnsi="Times New Roman"/>
          <w:sz w:val="24"/>
          <w:szCs w:val="24"/>
          <w:lang w:val="en-US"/>
        </w:rPr>
        <w:t xml:space="preserve">archical Structures. Journal of </w:t>
      </w:r>
      <w:r w:rsidRPr="00C222DC">
        <w:rPr>
          <w:rFonts w:ascii="Times New Roman" w:hAnsi="Times New Roman"/>
          <w:sz w:val="24"/>
          <w:szCs w:val="24"/>
          <w:lang w:val="en-US"/>
        </w:rPr>
        <w:t>Mathematical Psychology 15 (3), 234–281.</w:t>
      </w:r>
      <w:r>
        <w:rPr>
          <w:rFonts w:ascii="Times New Roman" w:hAnsi="Times New Roman"/>
          <w:sz w:val="24"/>
          <w:szCs w:val="24"/>
          <w:lang w:val="en-US"/>
        </w:rPr>
        <w:t xml:space="preserve"> </w:t>
      </w:r>
      <w:r w:rsidRPr="00C222DC">
        <w:rPr>
          <w:rFonts w:ascii="Times New Roman" w:hAnsi="Times New Roman"/>
          <w:sz w:val="24"/>
          <w:szCs w:val="24"/>
          <w:lang w:val="en-US"/>
        </w:rPr>
        <w:t>doi:10.1016/0022-2496(77)90033-5</w:t>
      </w:r>
    </w:p>
    <w:p w:rsidR="00A05B59" w:rsidRPr="00DF4E28" w:rsidRDefault="00A05B59" w:rsidP="00F85225">
      <w:pPr>
        <w:spacing w:before="240" w:after="0" w:line="240" w:lineRule="auto"/>
        <w:jc w:val="both"/>
        <w:rPr>
          <w:rFonts w:ascii="Times New Roman" w:hAnsi="Times New Roman"/>
          <w:sz w:val="24"/>
          <w:szCs w:val="24"/>
          <w:lang w:val="en-US"/>
        </w:rPr>
      </w:pPr>
      <w:r w:rsidRPr="003E3E22">
        <w:rPr>
          <w:rFonts w:ascii="Times New Roman" w:hAnsi="Times New Roman"/>
          <w:sz w:val="24"/>
          <w:szCs w:val="24"/>
          <w:lang w:val="en-US"/>
        </w:rPr>
        <w:t xml:space="preserve">Siraj, S., </w:t>
      </w:r>
      <w:proofErr w:type="spellStart"/>
      <w:r w:rsidRPr="003E3E22">
        <w:rPr>
          <w:rFonts w:ascii="Times New Roman" w:hAnsi="Times New Roman"/>
          <w:sz w:val="24"/>
          <w:szCs w:val="24"/>
          <w:lang w:val="en-US"/>
        </w:rPr>
        <w:t>Mikhailov</w:t>
      </w:r>
      <w:proofErr w:type="spellEnd"/>
      <w:r w:rsidRPr="003E3E22">
        <w:rPr>
          <w:rFonts w:ascii="Times New Roman" w:hAnsi="Times New Roman"/>
          <w:sz w:val="24"/>
          <w:szCs w:val="24"/>
          <w:lang w:val="en-US"/>
        </w:rPr>
        <w:t>, L., Keane, J. (2012</w:t>
      </w:r>
      <w:r>
        <w:rPr>
          <w:rFonts w:ascii="Times New Roman" w:hAnsi="Times New Roman"/>
          <w:sz w:val="24"/>
          <w:szCs w:val="24"/>
          <w:lang w:val="en-US"/>
        </w:rPr>
        <w:t>a</w:t>
      </w:r>
      <w:r w:rsidRPr="003E3E22">
        <w:rPr>
          <w:rFonts w:ascii="Times New Roman" w:hAnsi="Times New Roman"/>
          <w:sz w:val="24"/>
          <w:szCs w:val="24"/>
          <w:lang w:val="en-US"/>
        </w:rPr>
        <w:t>). A Heuristic Method to Rectify Intransitive Judgments in Pairwise Comparison Matrices. European Journal of Operational Research, 216, 420–428</w:t>
      </w:r>
      <w:r w:rsidRPr="003E3E22">
        <w:rPr>
          <w:lang w:val="en-US"/>
        </w:rPr>
        <w:t xml:space="preserve"> </w:t>
      </w:r>
      <w:proofErr w:type="spellStart"/>
      <w:r w:rsidRPr="003E3E22">
        <w:rPr>
          <w:rFonts w:ascii="Times New Roman" w:hAnsi="Times New Roman"/>
          <w:sz w:val="24"/>
          <w:szCs w:val="24"/>
          <w:lang w:val="en-US"/>
        </w:rPr>
        <w:t>doi</w:t>
      </w:r>
      <w:proofErr w:type="spellEnd"/>
      <w:r w:rsidRPr="003E3E22">
        <w:rPr>
          <w:rFonts w:ascii="Times New Roman" w:hAnsi="Times New Roman"/>
          <w:sz w:val="24"/>
          <w:szCs w:val="24"/>
          <w:lang w:val="en-US"/>
        </w:rPr>
        <w:t>: 10.1016/j.ejor.2011.07.034</w:t>
      </w:r>
    </w:p>
    <w:p w:rsidR="00A05B59" w:rsidRDefault="00A05B59" w:rsidP="00F85225">
      <w:pPr>
        <w:spacing w:before="240" w:line="240" w:lineRule="auto"/>
        <w:jc w:val="both"/>
        <w:rPr>
          <w:rFonts w:ascii="Times New Roman" w:hAnsi="Times New Roman"/>
          <w:sz w:val="24"/>
          <w:szCs w:val="24"/>
          <w:highlight w:val="yellow"/>
          <w:lang w:val="en-US"/>
        </w:rPr>
      </w:pPr>
      <w:r w:rsidRPr="003E3E22">
        <w:rPr>
          <w:rFonts w:ascii="Times New Roman" w:hAnsi="Times New Roman"/>
          <w:sz w:val="24"/>
          <w:szCs w:val="24"/>
          <w:lang w:val="en-US"/>
        </w:rPr>
        <w:lastRenderedPageBreak/>
        <w:t xml:space="preserve">Siraj, S., </w:t>
      </w:r>
      <w:proofErr w:type="spellStart"/>
      <w:r w:rsidRPr="003E3E22">
        <w:rPr>
          <w:rFonts w:ascii="Times New Roman" w:hAnsi="Times New Roman"/>
          <w:sz w:val="24"/>
          <w:szCs w:val="24"/>
          <w:lang w:val="en-US"/>
        </w:rPr>
        <w:t>Mikhailov</w:t>
      </w:r>
      <w:proofErr w:type="spellEnd"/>
      <w:r w:rsidRPr="003E3E22">
        <w:rPr>
          <w:rFonts w:ascii="Times New Roman" w:hAnsi="Times New Roman"/>
          <w:sz w:val="24"/>
          <w:szCs w:val="24"/>
          <w:lang w:val="en-US"/>
        </w:rPr>
        <w:t>, L., Keane, J. (2012</w:t>
      </w:r>
      <w:r>
        <w:rPr>
          <w:rFonts w:ascii="Times New Roman" w:hAnsi="Times New Roman"/>
          <w:sz w:val="24"/>
          <w:szCs w:val="24"/>
          <w:lang w:val="en-US"/>
        </w:rPr>
        <w:t>b</w:t>
      </w:r>
      <w:r w:rsidRPr="003E3E22">
        <w:rPr>
          <w:rFonts w:ascii="Times New Roman" w:hAnsi="Times New Roman"/>
          <w:sz w:val="24"/>
          <w:szCs w:val="24"/>
          <w:lang w:val="en-US"/>
        </w:rPr>
        <w:t>).</w:t>
      </w:r>
      <w:r>
        <w:rPr>
          <w:rFonts w:ascii="Times New Roman" w:hAnsi="Times New Roman"/>
          <w:sz w:val="24"/>
          <w:szCs w:val="24"/>
          <w:lang w:val="en-US"/>
        </w:rPr>
        <w:t xml:space="preserve"> </w:t>
      </w:r>
      <w:r w:rsidRPr="00CF4562">
        <w:rPr>
          <w:rFonts w:ascii="Times New Roman" w:hAnsi="Times New Roman"/>
          <w:sz w:val="24"/>
          <w:szCs w:val="24"/>
          <w:lang w:val="en-US"/>
        </w:rPr>
        <w:t>Enumerating</w:t>
      </w:r>
      <w:r>
        <w:rPr>
          <w:rFonts w:ascii="Times New Roman" w:hAnsi="Times New Roman"/>
          <w:sz w:val="24"/>
          <w:szCs w:val="24"/>
          <w:lang w:val="en-US"/>
        </w:rPr>
        <w:t xml:space="preserve"> </w:t>
      </w:r>
      <w:r w:rsidRPr="00CF4562">
        <w:rPr>
          <w:rFonts w:ascii="Times New Roman" w:hAnsi="Times New Roman"/>
          <w:sz w:val="24"/>
          <w:szCs w:val="24"/>
          <w:lang w:val="en-US"/>
        </w:rPr>
        <w:t>All</w:t>
      </w:r>
      <w:r>
        <w:rPr>
          <w:rFonts w:ascii="Times New Roman" w:hAnsi="Times New Roman"/>
          <w:sz w:val="24"/>
          <w:szCs w:val="24"/>
          <w:lang w:val="en-US"/>
        </w:rPr>
        <w:t xml:space="preserve"> </w:t>
      </w:r>
      <w:r w:rsidRPr="00CF4562">
        <w:rPr>
          <w:rFonts w:ascii="Times New Roman" w:hAnsi="Times New Roman"/>
          <w:sz w:val="24"/>
          <w:szCs w:val="24"/>
          <w:lang w:val="en-US"/>
        </w:rPr>
        <w:t>Spanning</w:t>
      </w:r>
      <w:r>
        <w:rPr>
          <w:rFonts w:ascii="Times New Roman" w:hAnsi="Times New Roman"/>
          <w:sz w:val="24"/>
          <w:szCs w:val="24"/>
          <w:lang w:val="en-US"/>
        </w:rPr>
        <w:t xml:space="preserve"> </w:t>
      </w:r>
      <w:r w:rsidRPr="00CF4562">
        <w:rPr>
          <w:rFonts w:ascii="Times New Roman" w:hAnsi="Times New Roman"/>
          <w:sz w:val="24"/>
          <w:szCs w:val="24"/>
          <w:lang w:val="en-US"/>
        </w:rPr>
        <w:t>Trees</w:t>
      </w:r>
      <w:r>
        <w:rPr>
          <w:rFonts w:ascii="Times New Roman" w:hAnsi="Times New Roman"/>
          <w:sz w:val="24"/>
          <w:szCs w:val="24"/>
          <w:lang w:val="en-US"/>
        </w:rPr>
        <w:t xml:space="preserve"> </w:t>
      </w:r>
      <w:r w:rsidRPr="00CF4562">
        <w:rPr>
          <w:rFonts w:ascii="Times New Roman" w:hAnsi="Times New Roman"/>
          <w:sz w:val="24"/>
          <w:szCs w:val="24"/>
          <w:lang w:val="en-US"/>
        </w:rPr>
        <w:t>for</w:t>
      </w:r>
      <w:r>
        <w:rPr>
          <w:rFonts w:ascii="Times New Roman" w:hAnsi="Times New Roman"/>
          <w:sz w:val="24"/>
          <w:szCs w:val="24"/>
          <w:lang w:val="en-US"/>
        </w:rPr>
        <w:t xml:space="preserve"> </w:t>
      </w:r>
      <w:r w:rsidRPr="00CF4562">
        <w:rPr>
          <w:rFonts w:ascii="Times New Roman" w:hAnsi="Times New Roman"/>
          <w:sz w:val="24"/>
          <w:szCs w:val="24"/>
          <w:lang w:val="en-US"/>
        </w:rPr>
        <w:t>Pairwise</w:t>
      </w:r>
      <w:r>
        <w:rPr>
          <w:rFonts w:ascii="Times New Roman" w:hAnsi="Times New Roman"/>
          <w:sz w:val="24"/>
          <w:szCs w:val="24"/>
          <w:lang w:val="en-US"/>
        </w:rPr>
        <w:t xml:space="preserve"> </w:t>
      </w:r>
      <w:r w:rsidRPr="00CF4562">
        <w:rPr>
          <w:rFonts w:ascii="Times New Roman" w:hAnsi="Times New Roman"/>
          <w:sz w:val="24"/>
          <w:szCs w:val="24"/>
          <w:lang w:val="en-US"/>
        </w:rPr>
        <w:t>Comparisons</w:t>
      </w:r>
      <w:r>
        <w:rPr>
          <w:rFonts w:ascii="Times New Roman" w:hAnsi="Times New Roman"/>
          <w:sz w:val="24"/>
          <w:szCs w:val="24"/>
          <w:lang w:val="en-US"/>
        </w:rPr>
        <w:t xml:space="preserve">. </w:t>
      </w:r>
      <w:r w:rsidRPr="00CF4562">
        <w:rPr>
          <w:rFonts w:ascii="Times New Roman" w:hAnsi="Times New Roman"/>
          <w:sz w:val="24"/>
          <w:szCs w:val="24"/>
          <w:lang w:val="en-US"/>
        </w:rPr>
        <w:t>Computers &amp;</w:t>
      </w:r>
      <w:r>
        <w:rPr>
          <w:rFonts w:ascii="Times New Roman" w:hAnsi="Times New Roman"/>
          <w:sz w:val="24"/>
          <w:szCs w:val="24"/>
          <w:lang w:val="en-US"/>
        </w:rPr>
        <w:t xml:space="preserve"> </w:t>
      </w:r>
      <w:r w:rsidRPr="00CF4562">
        <w:rPr>
          <w:rFonts w:ascii="Times New Roman" w:hAnsi="Times New Roman"/>
          <w:sz w:val="24"/>
          <w:szCs w:val="24"/>
          <w:lang w:val="en-US"/>
        </w:rPr>
        <w:t>Operations</w:t>
      </w:r>
      <w:r>
        <w:rPr>
          <w:rFonts w:ascii="Times New Roman" w:hAnsi="Times New Roman"/>
          <w:sz w:val="24"/>
          <w:szCs w:val="24"/>
          <w:lang w:val="en-US"/>
        </w:rPr>
        <w:t xml:space="preserve"> </w:t>
      </w:r>
      <w:r w:rsidRPr="00CF4562">
        <w:rPr>
          <w:rFonts w:ascii="Times New Roman" w:hAnsi="Times New Roman"/>
          <w:sz w:val="24"/>
          <w:szCs w:val="24"/>
          <w:lang w:val="en-US"/>
        </w:rPr>
        <w:t>Research</w:t>
      </w:r>
      <w:r>
        <w:rPr>
          <w:rFonts w:ascii="Times New Roman" w:hAnsi="Times New Roman"/>
          <w:sz w:val="24"/>
          <w:szCs w:val="24"/>
          <w:lang w:val="en-US"/>
        </w:rPr>
        <w:t xml:space="preserve">, </w:t>
      </w:r>
      <w:r w:rsidRPr="00CF4562">
        <w:rPr>
          <w:rFonts w:ascii="Times New Roman" w:hAnsi="Times New Roman"/>
          <w:sz w:val="24"/>
          <w:szCs w:val="24"/>
          <w:lang w:val="en-US"/>
        </w:rPr>
        <w:t>39</w:t>
      </w:r>
      <w:r>
        <w:rPr>
          <w:rFonts w:ascii="Times New Roman" w:hAnsi="Times New Roman"/>
          <w:sz w:val="24"/>
          <w:szCs w:val="24"/>
          <w:lang w:val="en-US"/>
        </w:rPr>
        <w:t xml:space="preserve">, </w:t>
      </w:r>
      <w:r w:rsidRPr="00CF4562">
        <w:rPr>
          <w:rFonts w:ascii="Times New Roman" w:hAnsi="Times New Roman"/>
          <w:sz w:val="24"/>
          <w:szCs w:val="24"/>
          <w:lang w:val="en-US"/>
        </w:rPr>
        <w:t>191–199</w:t>
      </w:r>
      <w:r>
        <w:rPr>
          <w:rFonts w:ascii="Times New Roman" w:hAnsi="Times New Roman"/>
          <w:sz w:val="24"/>
          <w:szCs w:val="24"/>
          <w:lang w:val="en-US"/>
        </w:rPr>
        <w:t xml:space="preserve">. </w:t>
      </w:r>
      <w:proofErr w:type="gramStart"/>
      <w:r w:rsidRPr="00CF4562">
        <w:rPr>
          <w:rFonts w:ascii="Times New Roman" w:hAnsi="Times New Roman"/>
          <w:sz w:val="24"/>
          <w:szCs w:val="24"/>
          <w:lang w:val="en-US"/>
        </w:rPr>
        <w:t>doi:10.1016/j.cor</w:t>
      </w:r>
      <w:proofErr w:type="gramEnd"/>
      <w:r w:rsidRPr="00CF4562">
        <w:rPr>
          <w:rFonts w:ascii="Times New Roman" w:hAnsi="Times New Roman"/>
          <w:sz w:val="24"/>
          <w:szCs w:val="24"/>
          <w:lang w:val="en-US"/>
        </w:rPr>
        <w:t>.2011.03.010</w:t>
      </w:r>
    </w:p>
    <w:p w:rsidR="00A05B59" w:rsidRDefault="00A05B59" w:rsidP="00F85225">
      <w:pPr>
        <w:spacing w:before="240" w:line="240" w:lineRule="auto"/>
        <w:jc w:val="both"/>
        <w:rPr>
          <w:rFonts w:ascii="Times New Roman" w:hAnsi="Times New Roman"/>
          <w:sz w:val="24"/>
          <w:szCs w:val="24"/>
          <w:lang w:val="en-US"/>
        </w:rPr>
      </w:pPr>
      <w:r w:rsidRPr="003E3E22">
        <w:rPr>
          <w:rFonts w:ascii="Times New Roman" w:hAnsi="Times New Roman"/>
          <w:sz w:val="24"/>
          <w:szCs w:val="24"/>
          <w:lang w:val="en-US"/>
        </w:rPr>
        <w:t xml:space="preserve">Siraj, S., </w:t>
      </w:r>
      <w:proofErr w:type="spellStart"/>
      <w:r w:rsidRPr="003E3E22">
        <w:rPr>
          <w:rFonts w:ascii="Times New Roman" w:hAnsi="Times New Roman"/>
          <w:sz w:val="24"/>
          <w:szCs w:val="24"/>
          <w:lang w:val="en-US"/>
        </w:rPr>
        <w:t>Mikhailov</w:t>
      </w:r>
      <w:proofErr w:type="spellEnd"/>
      <w:r w:rsidRPr="003E3E22">
        <w:rPr>
          <w:rFonts w:ascii="Times New Roman" w:hAnsi="Times New Roman"/>
          <w:sz w:val="24"/>
          <w:szCs w:val="24"/>
          <w:lang w:val="en-US"/>
        </w:rPr>
        <w:t>, L., Keane, J. (2012</w:t>
      </w:r>
      <w:r>
        <w:rPr>
          <w:rFonts w:ascii="Times New Roman" w:hAnsi="Times New Roman"/>
          <w:sz w:val="24"/>
          <w:szCs w:val="24"/>
          <w:lang w:val="en-US"/>
        </w:rPr>
        <w:t>c</w:t>
      </w:r>
      <w:r w:rsidRPr="003E3E22">
        <w:rPr>
          <w:rFonts w:ascii="Times New Roman" w:hAnsi="Times New Roman"/>
          <w:sz w:val="24"/>
          <w:szCs w:val="24"/>
          <w:lang w:val="en-US"/>
        </w:rPr>
        <w:t>).</w:t>
      </w:r>
      <w:r>
        <w:rPr>
          <w:rFonts w:ascii="Times New Roman" w:hAnsi="Times New Roman"/>
          <w:sz w:val="24"/>
          <w:szCs w:val="24"/>
          <w:lang w:val="en-US"/>
        </w:rPr>
        <w:t xml:space="preserve"> </w:t>
      </w:r>
      <w:r w:rsidRPr="00CF4562">
        <w:rPr>
          <w:rFonts w:ascii="Times New Roman" w:hAnsi="Times New Roman"/>
          <w:sz w:val="24"/>
          <w:szCs w:val="24"/>
          <w:lang w:val="en-US"/>
        </w:rPr>
        <w:t>Preference Elicitation from</w:t>
      </w:r>
      <w:r>
        <w:rPr>
          <w:rFonts w:ascii="Times New Roman" w:hAnsi="Times New Roman"/>
          <w:sz w:val="24"/>
          <w:szCs w:val="24"/>
          <w:lang w:val="en-US"/>
        </w:rPr>
        <w:t xml:space="preserve"> Inconsistent Judgments Using </w:t>
      </w:r>
      <w:r w:rsidRPr="00CF4562">
        <w:rPr>
          <w:rFonts w:ascii="Times New Roman" w:hAnsi="Times New Roman"/>
          <w:sz w:val="24"/>
          <w:szCs w:val="24"/>
          <w:lang w:val="en-US"/>
        </w:rPr>
        <w:t>Multi-Objective Optimization</w:t>
      </w:r>
      <w:r>
        <w:rPr>
          <w:rFonts w:ascii="Times New Roman" w:hAnsi="Times New Roman"/>
          <w:sz w:val="24"/>
          <w:szCs w:val="24"/>
          <w:lang w:val="en-US"/>
        </w:rPr>
        <w:t xml:space="preserve">. European Journal of Operational </w:t>
      </w:r>
      <w:r w:rsidRPr="00CF4562">
        <w:rPr>
          <w:rFonts w:ascii="Times New Roman" w:hAnsi="Times New Roman"/>
          <w:sz w:val="24"/>
          <w:szCs w:val="24"/>
          <w:lang w:val="en-US"/>
        </w:rPr>
        <w:t>Research 220 (2012) 461–471</w:t>
      </w:r>
      <w:r>
        <w:rPr>
          <w:rFonts w:ascii="Times New Roman" w:hAnsi="Times New Roman"/>
          <w:sz w:val="24"/>
          <w:szCs w:val="24"/>
          <w:lang w:val="en-US"/>
        </w:rPr>
        <w:t xml:space="preserve">. </w:t>
      </w:r>
      <w:proofErr w:type="gramStart"/>
      <w:r w:rsidRPr="00CF4562">
        <w:rPr>
          <w:rFonts w:ascii="Times New Roman" w:hAnsi="Times New Roman"/>
          <w:sz w:val="24"/>
          <w:szCs w:val="24"/>
          <w:lang w:val="en-US"/>
        </w:rPr>
        <w:t>doi:10.1016/j.ejor</w:t>
      </w:r>
      <w:proofErr w:type="gramEnd"/>
      <w:r w:rsidRPr="00CF4562">
        <w:rPr>
          <w:rFonts w:ascii="Times New Roman" w:hAnsi="Times New Roman"/>
          <w:sz w:val="24"/>
          <w:szCs w:val="24"/>
          <w:lang w:val="en-US"/>
        </w:rPr>
        <w:t>.2012.01.049</w:t>
      </w:r>
    </w:p>
    <w:p w:rsidR="00A05B59" w:rsidRDefault="00A05B59" w:rsidP="008411BB">
      <w:pPr>
        <w:spacing w:after="0" w:line="240" w:lineRule="auto"/>
        <w:jc w:val="both"/>
        <w:rPr>
          <w:rFonts w:ascii="Times New Roman" w:hAnsi="Times New Roman"/>
          <w:sz w:val="24"/>
          <w:lang w:val="en-US"/>
        </w:rPr>
      </w:pPr>
      <w:r>
        <w:rPr>
          <w:rFonts w:ascii="Times New Roman" w:hAnsi="Times New Roman"/>
          <w:sz w:val="24"/>
          <w:lang w:val="en-US"/>
        </w:rPr>
        <w:t xml:space="preserve">Stein, W. E., </w:t>
      </w:r>
      <w:proofErr w:type="spellStart"/>
      <w:r>
        <w:rPr>
          <w:rFonts w:ascii="Times New Roman" w:hAnsi="Times New Roman"/>
          <w:sz w:val="24"/>
          <w:lang w:val="en-US"/>
        </w:rPr>
        <w:t>Mizzi</w:t>
      </w:r>
      <w:proofErr w:type="spellEnd"/>
      <w:r>
        <w:rPr>
          <w:rFonts w:ascii="Times New Roman" w:hAnsi="Times New Roman"/>
          <w:sz w:val="24"/>
          <w:lang w:val="en-US"/>
        </w:rPr>
        <w:t xml:space="preserve">, P. J. (2007). </w:t>
      </w:r>
      <w:r w:rsidRPr="00686452">
        <w:rPr>
          <w:rFonts w:ascii="Times New Roman" w:hAnsi="Times New Roman"/>
          <w:sz w:val="24"/>
          <w:lang w:val="en-US"/>
        </w:rPr>
        <w:t>The Harmonic Consistency Index for</w:t>
      </w:r>
      <w:r>
        <w:rPr>
          <w:rFonts w:ascii="Times New Roman" w:hAnsi="Times New Roman"/>
          <w:sz w:val="24"/>
          <w:lang w:val="en-US"/>
        </w:rPr>
        <w:t xml:space="preserve"> t</w:t>
      </w:r>
      <w:r w:rsidRPr="00686452">
        <w:rPr>
          <w:rFonts w:ascii="Times New Roman" w:hAnsi="Times New Roman"/>
          <w:sz w:val="24"/>
          <w:lang w:val="en-US"/>
        </w:rPr>
        <w:t xml:space="preserve">he </w:t>
      </w:r>
      <w:r>
        <w:rPr>
          <w:rFonts w:ascii="Times New Roman" w:hAnsi="Times New Roman"/>
          <w:sz w:val="24"/>
          <w:lang w:val="en-US"/>
        </w:rPr>
        <w:t xml:space="preserve">Analytic </w:t>
      </w:r>
      <w:r w:rsidRPr="00686452">
        <w:rPr>
          <w:rFonts w:ascii="Times New Roman" w:hAnsi="Times New Roman"/>
          <w:sz w:val="24"/>
          <w:lang w:val="en-US"/>
        </w:rPr>
        <w:t>Hierarchy Process</w:t>
      </w:r>
      <w:r>
        <w:rPr>
          <w:rFonts w:ascii="Times New Roman" w:hAnsi="Times New Roman"/>
          <w:sz w:val="24"/>
          <w:lang w:val="en-US"/>
        </w:rPr>
        <w:t>.</w:t>
      </w:r>
      <w:r w:rsidRPr="00686452">
        <w:rPr>
          <w:lang w:val="en-US"/>
        </w:rPr>
        <w:t xml:space="preserve"> </w:t>
      </w:r>
      <w:r w:rsidRPr="00686452">
        <w:rPr>
          <w:rFonts w:ascii="Times New Roman" w:hAnsi="Times New Roman"/>
          <w:sz w:val="24"/>
          <w:lang w:val="en-US"/>
        </w:rPr>
        <w:t xml:space="preserve">European Journal of </w:t>
      </w:r>
      <w:r>
        <w:rPr>
          <w:rFonts w:ascii="Times New Roman" w:hAnsi="Times New Roman"/>
          <w:sz w:val="24"/>
          <w:lang w:val="en-US"/>
        </w:rPr>
        <w:t xml:space="preserve">Operational Research 177, </w:t>
      </w:r>
      <w:r w:rsidRPr="00686452">
        <w:rPr>
          <w:rFonts w:ascii="Times New Roman" w:hAnsi="Times New Roman"/>
          <w:sz w:val="24"/>
          <w:lang w:val="en-US"/>
        </w:rPr>
        <w:t>488–497</w:t>
      </w:r>
      <w:r>
        <w:rPr>
          <w:rFonts w:ascii="Times New Roman" w:hAnsi="Times New Roman"/>
          <w:sz w:val="24"/>
          <w:lang w:val="en-US"/>
        </w:rPr>
        <w:t xml:space="preserve">. </w:t>
      </w:r>
      <w:proofErr w:type="spellStart"/>
      <w:r w:rsidRPr="009B6B50">
        <w:rPr>
          <w:rFonts w:ascii="Times New Roman" w:hAnsi="Times New Roman"/>
          <w:sz w:val="24"/>
          <w:lang w:val="en-US"/>
        </w:rPr>
        <w:t>doi</w:t>
      </w:r>
      <w:proofErr w:type="spellEnd"/>
      <w:r w:rsidRPr="009B6B50">
        <w:rPr>
          <w:rFonts w:ascii="Times New Roman" w:hAnsi="Times New Roman"/>
          <w:sz w:val="24"/>
          <w:lang w:val="en-US"/>
        </w:rPr>
        <w:t>:</w:t>
      </w:r>
      <w:r>
        <w:rPr>
          <w:rFonts w:ascii="Times New Roman" w:hAnsi="Times New Roman"/>
          <w:sz w:val="24"/>
          <w:lang w:val="en-US"/>
        </w:rPr>
        <w:t xml:space="preserve"> </w:t>
      </w:r>
      <w:r w:rsidRPr="009B6B50">
        <w:rPr>
          <w:rFonts w:ascii="Times New Roman" w:hAnsi="Times New Roman"/>
          <w:sz w:val="24"/>
          <w:lang w:val="en-US"/>
        </w:rPr>
        <w:t>10.1016/j.ejor.2005.10.057</w:t>
      </w:r>
    </w:p>
    <w:p w:rsidR="00A05B59" w:rsidRPr="003E3E22" w:rsidRDefault="00A05B59" w:rsidP="003E3E22">
      <w:pPr>
        <w:spacing w:before="240" w:line="240" w:lineRule="auto"/>
        <w:jc w:val="both"/>
        <w:rPr>
          <w:rFonts w:ascii="Times New Roman" w:hAnsi="Times New Roman"/>
          <w:sz w:val="24"/>
          <w:lang w:val="en-GB"/>
        </w:rPr>
      </w:pPr>
      <w:r w:rsidRPr="003E3E22">
        <w:rPr>
          <w:rFonts w:ascii="Times New Roman" w:hAnsi="Times New Roman"/>
          <w:sz w:val="24"/>
          <w:lang w:val="en-GB"/>
        </w:rPr>
        <w:t xml:space="preserve">Tseng, </w:t>
      </w:r>
      <w:r w:rsidR="00511227">
        <w:rPr>
          <w:rFonts w:ascii="Times New Roman" w:hAnsi="Times New Roman"/>
          <w:sz w:val="24"/>
          <w:lang w:val="en-GB"/>
        </w:rPr>
        <w:t xml:space="preserve">T. Y., </w:t>
      </w:r>
      <w:r w:rsidRPr="003E3E22">
        <w:rPr>
          <w:rFonts w:ascii="Times New Roman" w:hAnsi="Times New Roman"/>
          <w:sz w:val="24"/>
          <w:lang w:val="en-GB"/>
        </w:rPr>
        <w:t xml:space="preserve">Lin, </w:t>
      </w:r>
      <w:r w:rsidR="00511227">
        <w:rPr>
          <w:rFonts w:ascii="Times New Roman" w:hAnsi="Times New Roman"/>
          <w:sz w:val="24"/>
          <w:lang w:val="en-GB"/>
        </w:rPr>
        <w:t>S. W., Huang, C</w:t>
      </w:r>
      <w:r w:rsidRPr="003E3E22">
        <w:rPr>
          <w:rFonts w:ascii="Times New Roman" w:hAnsi="Times New Roman"/>
          <w:sz w:val="24"/>
          <w:lang w:val="en-GB"/>
        </w:rPr>
        <w:t>. L.</w:t>
      </w:r>
      <w:r w:rsidR="00511227">
        <w:rPr>
          <w:rFonts w:ascii="Times New Roman" w:hAnsi="Times New Roman"/>
          <w:sz w:val="24"/>
          <w:lang w:val="en-GB"/>
        </w:rPr>
        <w:t>, Lee, R.</w:t>
      </w:r>
      <w:r w:rsidRPr="003E3E22">
        <w:rPr>
          <w:rFonts w:ascii="Times New Roman" w:hAnsi="Times New Roman"/>
          <w:sz w:val="24"/>
          <w:lang w:val="en-GB"/>
        </w:rPr>
        <w:t xml:space="preserve"> (2006). Inconsistency Adjustment in the AHP Using the Complete Transitiv</w:t>
      </w:r>
      <w:r>
        <w:rPr>
          <w:rFonts w:ascii="Times New Roman" w:hAnsi="Times New Roman"/>
          <w:sz w:val="24"/>
          <w:lang w:val="en-GB"/>
        </w:rPr>
        <w:t xml:space="preserve">ity Convergence Algorithm. </w:t>
      </w:r>
      <w:r w:rsidRPr="003E3E22">
        <w:rPr>
          <w:rFonts w:ascii="Times New Roman" w:hAnsi="Times New Roman"/>
          <w:sz w:val="24"/>
          <w:lang w:val="en-GB"/>
        </w:rPr>
        <w:t>IEEE International Conference on Systems, Man, and</w:t>
      </w:r>
      <w:r w:rsidR="009E49DB">
        <w:rPr>
          <w:rFonts w:ascii="Times New Roman" w:hAnsi="Times New Roman"/>
          <w:sz w:val="24"/>
          <w:lang w:val="en-GB"/>
        </w:rPr>
        <w:t xml:space="preserve"> Cybernetics October 8-11,</w:t>
      </w:r>
      <w:r w:rsidRPr="003E3E22">
        <w:rPr>
          <w:rFonts w:ascii="Times New Roman" w:hAnsi="Times New Roman"/>
          <w:sz w:val="24"/>
          <w:lang w:val="en-GB"/>
        </w:rPr>
        <w:t xml:space="preserve"> </w:t>
      </w:r>
      <w:r w:rsidR="009E49DB" w:rsidRPr="003E3E22">
        <w:rPr>
          <w:rFonts w:ascii="Times New Roman" w:hAnsi="Times New Roman"/>
          <w:sz w:val="24"/>
          <w:lang w:val="en-GB"/>
        </w:rPr>
        <w:t>Volume: 4</w:t>
      </w:r>
      <w:r w:rsidR="009E49DB">
        <w:rPr>
          <w:rFonts w:ascii="Times New Roman" w:hAnsi="Times New Roman"/>
          <w:sz w:val="24"/>
          <w:lang w:val="en-GB"/>
        </w:rPr>
        <w:t xml:space="preserve">, </w:t>
      </w:r>
      <w:r w:rsidRPr="003E3E22">
        <w:rPr>
          <w:rFonts w:ascii="Times New Roman" w:hAnsi="Times New Roman"/>
          <w:sz w:val="24"/>
          <w:lang w:val="en-GB"/>
        </w:rPr>
        <w:t xml:space="preserve">Taipei, Taiwan. </w:t>
      </w:r>
      <w:proofErr w:type="spellStart"/>
      <w:r w:rsidR="009E49DB">
        <w:rPr>
          <w:rFonts w:ascii="Times New Roman" w:hAnsi="Times New Roman"/>
          <w:sz w:val="24"/>
          <w:lang w:val="en-GB"/>
        </w:rPr>
        <w:t>doi</w:t>
      </w:r>
      <w:proofErr w:type="spellEnd"/>
      <w:r w:rsidR="009E49DB">
        <w:rPr>
          <w:rFonts w:ascii="Times New Roman" w:hAnsi="Times New Roman"/>
          <w:sz w:val="24"/>
          <w:lang w:val="en-GB"/>
        </w:rPr>
        <w:t>: 10.1109/ICSMC.2006.385299</w:t>
      </w:r>
    </w:p>
    <w:p w:rsidR="00A05B59" w:rsidRPr="003E3E22" w:rsidRDefault="00A05B59" w:rsidP="003E3E22">
      <w:pPr>
        <w:spacing w:before="240" w:line="240" w:lineRule="auto"/>
        <w:jc w:val="both"/>
        <w:rPr>
          <w:rFonts w:ascii="Times New Roman" w:hAnsi="Times New Roman"/>
          <w:sz w:val="24"/>
          <w:lang w:val="en-GB"/>
        </w:rPr>
      </w:pPr>
      <w:r w:rsidRPr="003E3E22">
        <w:rPr>
          <w:rFonts w:ascii="Times New Roman" w:hAnsi="Times New Roman"/>
          <w:sz w:val="24"/>
          <w:lang w:val="en-US"/>
        </w:rPr>
        <w:t xml:space="preserve">Xu Z., Wei C., (1999). </w:t>
      </w:r>
      <w:r w:rsidRPr="003E3E22">
        <w:rPr>
          <w:rFonts w:ascii="Times New Roman" w:hAnsi="Times New Roman"/>
          <w:sz w:val="24"/>
          <w:lang w:val="en-GB"/>
        </w:rPr>
        <w:t>A Consistency Improving Method in</w:t>
      </w:r>
      <w:r>
        <w:rPr>
          <w:rFonts w:ascii="Times New Roman" w:hAnsi="Times New Roman"/>
          <w:sz w:val="24"/>
          <w:lang w:val="en-GB"/>
        </w:rPr>
        <w:t xml:space="preserve"> t</w:t>
      </w:r>
      <w:r w:rsidRPr="003E3E22">
        <w:rPr>
          <w:rFonts w:ascii="Times New Roman" w:hAnsi="Times New Roman"/>
          <w:sz w:val="24"/>
          <w:lang w:val="en-GB"/>
        </w:rPr>
        <w:t xml:space="preserve">he Analytic Hierarchy Process. European Journal of Operational Research 116, 443-449. </w:t>
      </w:r>
      <w:proofErr w:type="spellStart"/>
      <w:r w:rsidRPr="003E3E22">
        <w:rPr>
          <w:rFonts w:ascii="Times New Roman" w:hAnsi="Times New Roman"/>
          <w:sz w:val="24"/>
          <w:lang w:val="en-GB"/>
        </w:rPr>
        <w:t>doi</w:t>
      </w:r>
      <w:proofErr w:type="spellEnd"/>
      <w:r w:rsidRPr="003E3E22">
        <w:rPr>
          <w:rFonts w:ascii="Times New Roman" w:hAnsi="Times New Roman"/>
          <w:sz w:val="24"/>
          <w:lang w:val="en-GB"/>
        </w:rPr>
        <w:t>: 10.1016/S0377-2217(98)00109-X</w:t>
      </w:r>
    </w:p>
    <w:p w:rsidR="00A05B59" w:rsidRPr="003E3E22" w:rsidRDefault="00A05B59" w:rsidP="003E3E22">
      <w:pPr>
        <w:spacing w:before="240" w:line="240" w:lineRule="auto"/>
        <w:jc w:val="both"/>
        <w:rPr>
          <w:rFonts w:ascii="Times New Roman" w:hAnsi="Times New Roman"/>
          <w:sz w:val="24"/>
          <w:lang w:val="en-GB"/>
        </w:rPr>
      </w:pPr>
      <w:r w:rsidRPr="003E3E22">
        <w:rPr>
          <w:rFonts w:ascii="Times New Roman" w:hAnsi="Times New Roman"/>
          <w:sz w:val="24"/>
          <w:lang w:val="en-GB"/>
        </w:rPr>
        <w:t xml:space="preserve">Zhang, H., </w:t>
      </w:r>
      <w:proofErr w:type="spellStart"/>
      <w:r w:rsidRPr="003E3E22">
        <w:rPr>
          <w:rFonts w:ascii="Times New Roman" w:hAnsi="Times New Roman"/>
          <w:sz w:val="24"/>
          <w:lang w:val="en-GB"/>
        </w:rPr>
        <w:t>Sekhari</w:t>
      </w:r>
      <w:proofErr w:type="spellEnd"/>
      <w:r w:rsidRPr="003E3E22">
        <w:rPr>
          <w:rFonts w:ascii="Times New Roman" w:hAnsi="Times New Roman"/>
          <w:sz w:val="24"/>
          <w:lang w:val="en-GB"/>
        </w:rPr>
        <w:t xml:space="preserve">, A., </w:t>
      </w:r>
      <w:proofErr w:type="spellStart"/>
      <w:r w:rsidRPr="003E3E22">
        <w:rPr>
          <w:rFonts w:ascii="Times New Roman" w:hAnsi="Times New Roman"/>
          <w:sz w:val="24"/>
          <w:lang w:val="en-GB"/>
        </w:rPr>
        <w:t>Ouzrout</w:t>
      </w:r>
      <w:proofErr w:type="spellEnd"/>
      <w:r w:rsidRPr="003E3E22">
        <w:rPr>
          <w:rFonts w:ascii="Times New Roman" w:hAnsi="Times New Roman"/>
          <w:sz w:val="24"/>
          <w:lang w:val="en-GB"/>
        </w:rPr>
        <w:t xml:space="preserve">, Y., </w:t>
      </w:r>
      <w:proofErr w:type="spellStart"/>
      <w:r w:rsidRPr="003E3E22">
        <w:rPr>
          <w:rFonts w:ascii="Times New Roman" w:hAnsi="Times New Roman"/>
          <w:sz w:val="24"/>
          <w:lang w:val="en-GB"/>
        </w:rPr>
        <w:t>Bouras</w:t>
      </w:r>
      <w:proofErr w:type="spellEnd"/>
      <w:r w:rsidRPr="003E3E22">
        <w:rPr>
          <w:rFonts w:ascii="Times New Roman" w:hAnsi="Times New Roman"/>
          <w:sz w:val="24"/>
          <w:lang w:val="en-GB"/>
        </w:rPr>
        <w:t xml:space="preserve">, A. (2014). Optimal Inconsistency Repairing of Pairwise Comparison Matrices Using Integrated Linear Programming and Eigenvector Methods. </w:t>
      </w:r>
      <w:proofErr w:type="spellStart"/>
      <w:r w:rsidRPr="003E3E22">
        <w:rPr>
          <w:rFonts w:ascii="Times New Roman" w:hAnsi="Times New Roman"/>
          <w:sz w:val="24"/>
          <w:lang w:val="en-GB"/>
        </w:rPr>
        <w:t>Hindawi</w:t>
      </w:r>
      <w:proofErr w:type="spellEnd"/>
      <w:r w:rsidRPr="003E3E22">
        <w:rPr>
          <w:rFonts w:ascii="Times New Roman" w:hAnsi="Times New Roman"/>
          <w:sz w:val="24"/>
          <w:lang w:val="en-GB"/>
        </w:rPr>
        <w:t xml:space="preserve"> Publishing Corporation Mathematical Problems in Engineering, Volume 2014, Article ID 989726. </w:t>
      </w:r>
      <w:proofErr w:type="spellStart"/>
      <w:r w:rsidRPr="003E3E22">
        <w:rPr>
          <w:rFonts w:ascii="Times New Roman" w:hAnsi="Times New Roman"/>
          <w:sz w:val="24"/>
          <w:lang w:val="en-GB"/>
        </w:rPr>
        <w:t>doi</w:t>
      </w:r>
      <w:proofErr w:type="spellEnd"/>
      <w:r w:rsidRPr="003E3E22">
        <w:rPr>
          <w:rFonts w:ascii="Times New Roman" w:hAnsi="Times New Roman"/>
          <w:sz w:val="24"/>
          <w:lang w:val="en-GB"/>
        </w:rPr>
        <w:t>:</w:t>
      </w:r>
      <w:r w:rsidRPr="003E3E22">
        <w:rPr>
          <w:lang w:val="en-US"/>
        </w:rPr>
        <w:t xml:space="preserve"> </w:t>
      </w:r>
      <w:r w:rsidRPr="003E3E22">
        <w:rPr>
          <w:rFonts w:ascii="Times New Roman" w:hAnsi="Times New Roman"/>
          <w:sz w:val="24"/>
          <w:lang w:val="en-GB"/>
        </w:rPr>
        <w:t>10.1155/2014/989726</w:t>
      </w:r>
    </w:p>
    <w:sectPr w:rsidR="00A05B59" w:rsidRPr="003E3E22">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236F" w:rsidRDefault="00AB236F" w:rsidP="00BD4E96">
      <w:pPr>
        <w:spacing w:after="0" w:line="240" w:lineRule="auto"/>
      </w:pPr>
      <w:r>
        <w:separator/>
      </w:r>
    </w:p>
  </w:endnote>
  <w:endnote w:type="continuationSeparator" w:id="0">
    <w:p w:rsidR="00AB236F" w:rsidRDefault="00AB236F" w:rsidP="00BD4E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9429454"/>
      <w:docPartObj>
        <w:docPartGallery w:val="Page Numbers (Bottom of Page)"/>
        <w:docPartUnique/>
      </w:docPartObj>
    </w:sdtPr>
    <w:sdtEndPr>
      <w:rPr>
        <w:noProof/>
      </w:rPr>
    </w:sdtEndPr>
    <w:sdtContent>
      <w:p w:rsidR="00D95B5B" w:rsidRDefault="00D95B5B">
        <w:pPr>
          <w:pStyle w:val="Footer"/>
          <w:jc w:val="right"/>
        </w:pPr>
        <w:r>
          <w:fldChar w:fldCharType="begin"/>
        </w:r>
        <w:r>
          <w:instrText xml:space="preserve"> PAGE   \* MERGEFORMAT </w:instrText>
        </w:r>
        <w:r>
          <w:fldChar w:fldCharType="separate"/>
        </w:r>
        <w:r w:rsidR="00BB2E36">
          <w:rPr>
            <w:noProof/>
          </w:rPr>
          <w:t>10</w:t>
        </w:r>
        <w:r>
          <w:rPr>
            <w:noProof/>
          </w:rPr>
          <w:fldChar w:fldCharType="end"/>
        </w:r>
      </w:p>
    </w:sdtContent>
  </w:sdt>
  <w:p w:rsidR="00D95B5B" w:rsidRDefault="00D95B5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236F" w:rsidRDefault="00AB236F" w:rsidP="00BD4E96">
      <w:pPr>
        <w:spacing w:after="0" w:line="240" w:lineRule="auto"/>
      </w:pPr>
      <w:r>
        <w:separator/>
      </w:r>
    </w:p>
  </w:footnote>
  <w:footnote w:type="continuationSeparator" w:id="0">
    <w:p w:rsidR="00AB236F" w:rsidRDefault="00AB236F" w:rsidP="00BD4E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F861FB"/>
    <w:multiLevelType w:val="hybridMultilevel"/>
    <w:tmpl w:val="2E2E2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660F92"/>
    <w:multiLevelType w:val="hybridMultilevel"/>
    <w:tmpl w:val="0F30E3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DD7FEB"/>
    <w:multiLevelType w:val="hybridMultilevel"/>
    <w:tmpl w:val="18F2431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77443BE6"/>
    <w:multiLevelType w:val="hybridMultilevel"/>
    <w:tmpl w:val="CA1C243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65E"/>
    <w:rsid w:val="00001D55"/>
    <w:rsid w:val="000114DB"/>
    <w:rsid w:val="00013E91"/>
    <w:rsid w:val="0002088D"/>
    <w:rsid w:val="0002177F"/>
    <w:rsid w:val="00022647"/>
    <w:rsid w:val="00036253"/>
    <w:rsid w:val="00040182"/>
    <w:rsid w:val="0004607A"/>
    <w:rsid w:val="0005678E"/>
    <w:rsid w:val="000608CC"/>
    <w:rsid w:val="00062873"/>
    <w:rsid w:val="00063E25"/>
    <w:rsid w:val="00077AB7"/>
    <w:rsid w:val="00083DAF"/>
    <w:rsid w:val="0009055C"/>
    <w:rsid w:val="00095535"/>
    <w:rsid w:val="000A763C"/>
    <w:rsid w:val="000B6E9E"/>
    <w:rsid w:val="000C2309"/>
    <w:rsid w:val="000E10F5"/>
    <w:rsid w:val="000E71C8"/>
    <w:rsid w:val="000F0C68"/>
    <w:rsid w:val="00105510"/>
    <w:rsid w:val="001063E0"/>
    <w:rsid w:val="0011265C"/>
    <w:rsid w:val="0012128C"/>
    <w:rsid w:val="0012527E"/>
    <w:rsid w:val="001418F3"/>
    <w:rsid w:val="00143403"/>
    <w:rsid w:val="001434F3"/>
    <w:rsid w:val="00145D9D"/>
    <w:rsid w:val="00151EAC"/>
    <w:rsid w:val="00153A91"/>
    <w:rsid w:val="001774AA"/>
    <w:rsid w:val="0018746B"/>
    <w:rsid w:val="00187786"/>
    <w:rsid w:val="00193C72"/>
    <w:rsid w:val="00195180"/>
    <w:rsid w:val="00197939"/>
    <w:rsid w:val="001B2DB0"/>
    <w:rsid w:val="001C6609"/>
    <w:rsid w:val="001D6660"/>
    <w:rsid w:val="001E3B12"/>
    <w:rsid w:val="00200A65"/>
    <w:rsid w:val="00203A41"/>
    <w:rsid w:val="0020564B"/>
    <w:rsid w:val="0022713E"/>
    <w:rsid w:val="00232080"/>
    <w:rsid w:val="002343AB"/>
    <w:rsid w:val="00244D5F"/>
    <w:rsid w:val="00263FA9"/>
    <w:rsid w:val="002743B5"/>
    <w:rsid w:val="002814EF"/>
    <w:rsid w:val="00291751"/>
    <w:rsid w:val="00293245"/>
    <w:rsid w:val="002B50F6"/>
    <w:rsid w:val="002B6A22"/>
    <w:rsid w:val="002B6D95"/>
    <w:rsid w:val="002B6DE6"/>
    <w:rsid w:val="002C346B"/>
    <w:rsid w:val="002C46EF"/>
    <w:rsid w:val="002C79D3"/>
    <w:rsid w:val="002E11FD"/>
    <w:rsid w:val="002E22C3"/>
    <w:rsid w:val="002E2E31"/>
    <w:rsid w:val="002F2E7F"/>
    <w:rsid w:val="003311D0"/>
    <w:rsid w:val="0033648D"/>
    <w:rsid w:val="00337F99"/>
    <w:rsid w:val="00343731"/>
    <w:rsid w:val="00372844"/>
    <w:rsid w:val="0038514E"/>
    <w:rsid w:val="003A3CA9"/>
    <w:rsid w:val="003C1FD8"/>
    <w:rsid w:val="003C4949"/>
    <w:rsid w:val="003E17C6"/>
    <w:rsid w:val="003E3E22"/>
    <w:rsid w:val="003E514A"/>
    <w:rsid w:val="00406A6B"/>
    <w:rsid w:val="00415415"/>
    <w:rsid w:val="00434AA6"/>
    <w:rsid w:val="00437746"/>
    <w:rsid w:val="00454E19"/>
    <w:rsid w:val="0045610E"/>
    <w:rsid w:val="00462506"/>
    <w:rsid w:val="00464D1A"/>
    <w:rsid w:val="0047138B"/>
    <w:rsid w:val="00496E91"/>
    <w:rsid w:val="004A026C"/>
    <w:rsid w:val="004A0F2F"/>
    <w:rsid w:val="004A227D"/>
    <w:rsid w:val="004A32F7"/>
    <w:rsid w:val="004A4AE3"/>
    <w:rsid w:val="004A7B00"/>
    <w:rsid w:val="004A7D81"/>
    <w:rsid w:val="004C447D"/>
    <w:rsid w:val="004C6986"/>
    <w:rsid w:val="004D53D5"/>
    <w:rsid w:val="004E6097"/>
    <w:rsid w:val="004F3788"/>
    <w:rsid w:val="004F6EEA"/>
    <w:rsid w:val="004F7D9C"/>
    <w:rsid w:val="00511227"/>
    <w:rsid w:val="00512464"/>
    <w:rsid w:val="00513BED"/>
    <w:rsid w:val="00515078"/>
    <w:rsid w:val="00531940"/>
    <w:rsid w:val="0053734D"/>
    <w:rsid w:val="005625A9"/>
    <w:rsid w:val="00564AEC"/>
    <w:rsid w:val="00570613"/>
    <w:rsid w:val="00570849"/>
    <w:rsid w:val="00580294"/>
    <w:rsid w:val="0058690E"/>
    <w:rsid w:val="005950FD"/>
    <w:rsid w:val="005B08E7"/>
    <w:rsid w:val="005B28C0"/>
    <w:rsid w:val="005D0A09"/>
    <w:rsid w:val="005D1ABF"/>
    <w:rsid w:val="005E1413"/>
    <w:rsid w:val="005E2335"/>
    <w:rsid w:val="005F3DBC"/>
    <w:rsid w:val="00617926"/>
    <w:rsid w:val="0062265E"/>
    <w:rsid w:val="00635F5A"/>
    <w:rsid w:val="00646738"/>
    <w:rsid w:val="00662836"/>
    <w:rsid w:val="00662A9E"/>
    <w:rsid w:val="006659F9"/>
    <w:rsid w:val="00680EC5"/>
    <w:rsid w:val="006854E1"/>
    <w:rsid w:val="00686452"/>
    <w:rsid w:val="00693EE2"/>
    <w:rsid w:val="006A3854"/>
    <w:rsid w:val="006A44E1"/>
    <w:rsid w:val="006A5DDB"/>
    <w:rsid w:val="006C3671"/>
    <w:rsid w:val="006C705C"/>
    <w:rsid w:val="006E08C5"/>
    <w:rsid w:val="006E2E33"/>
    <w:rsid w:val="006E386A"/>
    <w:rsid w:val="006F36CF"/>
    <w:rsid w:val="006F376D"/>
    <w:rsid w:val="007013C7"/>
    <w:rsid w:val="00722ED6"/>
    <w:rsid w:val="00731425"/>
    <w:rsid w:val="00733ED1"/>
    <w:rsid w:val="00737F34"/>
    <w:rsid w:val="00747D2C"/>
    <w:rsid w:val="0076101A"/>
    <w:rsid w:val="00776CF4"/>
    <w:rsid w:val="00785516"/>
    <w:rsid w:val="0079697C"/>
    <w:rsid w:val="00797346"/>
    <w:rsid w:val="007A3FDA"/>
    <w:rsid w:val="007B2FBD"/>
    <w:rsid w:val="007B508F"/>
    <w:rsid w:val="007C14AA"/>
    <w:rsid w:val="007C7E35"/>
    <w:rsid w:val="007D0071"/>
    <w:rsid w:val="007D3A26"/>
    <w:rsid w:val="007E3B12"/>
    <w:rsid w:val="00811526"/>
    <w:rsid w:val="00812B0C"/>
    <w:rsid w:val="00821C40"/>
    <w:rsid w:val="00835E9D"/>
    <w:rsid w:val="008411BB"/>
    <w:rsid w:val="00844F2B"/>
    <w:rsid w:val="008672D7"/>
    <w:rsid w:val="008759E2"/>
    <w:rsid w:val="00876371"/>
    <w:rsid w:val="008773A5"/>
    <w:rsid w:val="00885EE0"/>
    <w:rsid w:val="00890C2F"/>
    <w:rsid w:val="008C3083"/>
    <w:rsid w:val="008E1D84"/>
    <w:rsid w:val="008E20E7"/>
    <w:rsid w:val="008E638E"/>
    <w:rsid w:val="008F147B"/>
    <w:rsid w:val="00912FC8"/>
    <w:rsid w:val="00923D87"/>
    <w:rsid w:val="009260C1"/>
    <w:rsid w:val="009318DE"/>
    <w:rsid w:val="00932A23"/>
    <w:rsid w:val="009333B9"/>
    <w:rsid w:val="0094517B"/>
    <w:rsid w:val="009575C4"/>
    <w:rsid w:val="009639D6"/>
    <w:rsid w:val="00963E4E"/>
    <w:rsid w:val="00965C6F"/>
    <w:rsid w:val="00971D62"/>
    <w:rsid w:val="00985898"/>
    <w:rsid w:val="009858A9"/>
    <w:rsid w:val="00992358"/>
    <w:rsid w:val="009A02E3"/>
    <w:rsid w:val="009A123F"/>
    <w:rsid w:val="009A4BCD"/>
    <w:rsid w:val="009A6948"/>
    <w:rsid w:val="009B2695"/>
    <w:rsid w:val="009B6B50"/>
    <w:rsid w:val="009B7F28"/>
    <w:rsid w:val="009C5835"/>
    <w:rsid w:val="009D6C72"/>
    <w:rsid w:val="009D71EB"/>
    <w:rsid w:val="009E08BA"/>
    <w:rsid w:val="009E49DB"/>
    <w:rsid w:val="00A03163"/>
    <w:rsid w:val="00A04CBA"/>
    <w:rsid w:val="00A05B59"/>
    <w:rsid w:val="00A17588"/>
    <w:rsid w:val="00A24626"/>
    <w:rsid w:val="00A37938"/>
    <w:rsid w:val="00A515FC"/>
    <w:rsid w:val="00A52DFC"/>
    <w:rsid w:val="00A71654"/>
    <w:rsid w:val="00A752D1"/>
    <w:rsid w:val="00A80A72"/>
    <w:rsid w:val="00A86457"/>
    <w:rsid w:val="00AB236F"/>
    <w:rsid w:val="00AB324B"/>
    <w:rsid w:val="00AB67AE"/>
    <w:rsid w:val="00AD3C24"/>
    <w:rsid w:val="00AF549C"/>
    <w:rsid w:val="00B0788B"/>
    <w:rsid w:val="00B27A3F"/>
    <w:rsid w:val="00B32B4D"/>
    <w:rsid w:val="00B4532D"/>
    <w:rsid w:val="00B50203"/>
    <w:rsid w:val="00B601BB"/>
    <w:rsid w:val="00B605A8"/>
    <w:rsid w:val="00B71FEF"/>
    <w:rsid w:val="00B73539"/>
    <w:rsid w:val="00B86081"/>
    <w:rsid w:val="00B868C2"/>
    <w:rsid w:val="00B92EAF"/>
    <w:rsid w:val="00B94FE9"/>
    <w:rsid w:val="00B976D0"/>
    <w:rsid w:val="00BA7F61"/>
    <w:rsid w:val="00BB2E36"/>
    <w:rsid w:val="00BB64C1"/>
    <w:rsid w:val="00BC622A"/>
    <w:rsid w:val="00BC6D4B"/>
    <w:rsid w:val="00BD4E96"/>
    <w:rsid w:val="00BE53C7"/>
    <w:rsid w:val="00C10D4C"/>
    <w:rsid w:val="00C124E3"/>
    <w:rsid w:val="00C14A8C"/>
    <w:rsid w:val="00C17FE2"/>
    <w:rsid w:val="00C222DC"/>
    <w:rsid w:val="00C2467D"/>
    <w:rsid w:val="00C2734F"/>
    <w:rsid w:val="00C308EA"/>
    <w:rsid w:val="00C3640E"/>
    <w:rsid w:val="00C36933"/>
    <w:rsid w:val="00C36D06"/>
    <w:rsid w:val="00C50A1A"/>
    <w:rsid w:val="00C60EDD"/>
    <w:rsid w:val="00C618C5"/>
    <w:rsid w:val="00C77CD8"/>
    <w:rsid w:val="00C85048"/>
    <w:rsid w:val="00CA6124"/>
    <w:rsid w:val="00CB0A23"/>
    <w:rsid w:val="00CB7A2E"/>
    <w:rsid w:val="00CF1AE7"/>
    <w:rsid w:val="00CF4562"/>
    <w:rsid w:val="00D06463"/>
    <w:rsid w:val="00D12E4B"/>
    <w:rsid w:val="00D24900"/>
    <w:rsid w:val="00D3458B"/>
    <w:rsid w:val="00D6487A"/>
    <w:rsid w:val="00D656BA"/>
    <w:rsid w:val="00D65928"/>
    <w:rsid w:val="00D733A5"/>
    <w:rsid w:val="00D80009"/>
    <w:rsid w:val="00D95B5B"/>
    <w:rsid w:val="00D97FF1"/>
    <w:rsid w:val="00DC1991"/>
    <w:rsid w:val="00DC3AF3"/>
    <w:rsid w:val="00DD3C6E"/>
    <w:rsid w:val="00DD51FE"/>
    <w:rsid w:val="00DD612E"/>
    <w:rsid w:val="00DE2C1F"/>
    <w:rsid w:val="00DE3C84"/>
    <w:rsid w:val="00DE43B4"/>
    <w:rsid w:val="00DE45B4"/>
    <w:rsid w:val="00DF4E28"/>
    <w:rsid w:val="00E2107E"/>
    <w:rsid w:val="00E22052"/>
    <w:rsid w:val="00E34EA8"/>
    <w:rsid w:val="00E46268"/>
    <w:rsid w:val="00E56B08"/>
    <w:rsid w:val="00E62687"/>
    <w:rsid w:val="00E72B4E"/>
    <w:rsid w:val="00E83677"/>
    <w:rsid w:val="00EA51FD"/>
    <w:rsid w:val="00EB612B"/>
    <w:rsid w:val="00EC58E4"/>
    <w:rsid w:val="00ED03BB"/>
    <w:rsid w:val="00ED72FD"/>
    <w:rsid w:val="00ED7ECC"/>
    <w:rsid w:val="00EE584D"/>
    <w:rsid w:val="00EF3782"/>
    <w:rsid w:val="00F01E99"/>
    <w:rsid w:val="00F11751"/>
    <w:rsid w:val="00F3202D"/>
    <w:rsid w:val="00F3538D"/>
    <w:rsid w:val="00F36C0A"/>
    <w:rsid w:val="00F71E0D"/>
    <w:rsid w:val="00F83273"/>
    <w:rsid w:val="00F84B44"/>
    <w:rsid w:val="00F85225"/>
    <w:rsid w:val="00F86152"/>
    <w:rsid w:val="00FA48A4"/>
    <w:rsid w:val="00FA4A36"/>
    <w:rsid w:val="00FD5133"/>
    <w:rsid w:val="00FE3A6E"/>
    <w:rsid w:val="00FF4819"/>
    <w:rsid w:val="00FF7E9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DFC15"/>
  <w15:chartTrackingRefBased/>
  <w15:docId w15:val="{BBC3CE7B-95D5-4060-B8FF-46A25EA26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D81"/>
    <w:pPr>
      <w:spacing w:after="200" w:line="276" w:lineRule="auto"/>
    </w:pPr>
    <w:rPr>
      <w:rFonts w:ascii="Calibri" w:eastAsia="Calibri" w:hAnsi="Calibri" w:cs="Times New Roman"/>
    </w:rPr>
  </w:style>
  <w:style w:type="paragraph" w:styleId="Heading1">
    <w:name w:val="heading 1"/>
    <w:basedOn w:val="Normal"/>
    <w:link w:val="Heading1Char"/>
    <w:uiPriority w:val="9"/>
    <w:qFormat/>
    <w:rsid w:val="00DF4E28"/>
    <w:pPr>
      <w:spacing w:before="100" w:beforeAutospacing="1" w:after="100" w:afterAutospacing="1" w:line="240" w:lineRule="auto"/>
      <w:outlineLvl w:val="0"/>
    </w:pPr>
    <w:rPr>
      <w:rFonts w:ascii="Times New Roman" w:eastAsia="Times New Roman" w:hAnsi="Times New Roman"/>
      <w:b/>
      <w:bCs/>
      <w:kern w:val="36"/>
      <w:sz w:val="48"/>
      <w:szCs w:val="48"/>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C7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F4E28"/>
    <w:rPr>
      <w:rFonts w:ascii="Times New Roman" w:eastAsia="Times New Roman" w:hAnsi="Times New Roman" w:cs="Times New Roman"/>
      <w:b/>
      <w:bCs/>
      <w:kern w:val="36"/>
      <w:sz w:val="48"/>
      <w:szCs w:val="48"/>
      <w:lang w:eastAsia="pt-BR"/>
    </w:rPr>
  </w:style>
  <w:style w:type="character" w:styleId="PlaceholderText">
    <w:name w:val="Placeholder Text"/>
    <w:basedOn w:val="DefaultParagraphFont"/>
    <w:uiPriority w:val="99"/>
    <w:semiHidden/>
    <w:rsid w:val="00DF4E28"/>
    <w:rPr>
      <w:color w:val="808080"/>
    </w:rPr>
  </w:style>
  <w:style w:type="paragraph" w:styleId="BalloonText">
    <w:name w:val="Balloon Text"/>
    <w:basedOn w:val="Normal"/>
    <w:link w:val="BalloonTextChar"/>
    <w:uiPriority w:val="99"/>
    <w:semiHidden/>
    <w:unhideWhenUsed/>
    <w:rsid w:val="00DF4E28"/>
    <w:pPr>
      <w:spacing w:after="0" w:line="240" w:lineRule="auto"/>
    </w:pPr>
    <w:rPr>
      <w:rFonts w:ascii="Tahoma" w:eastAsiaTheme="minorHAnsi" w:hAnsi="Tahoma" w:cs="Tahoma"/>
      <w:sz w:val="16"/>
      <w:szCs w:val="16"/>
      <w:lang w:val="en-US"/>
    </w:rPr>
  </w:style>
  <w:style w:type="character" w:customStyle="1" w:styleId="BalloonTextChar">
    <w:name w:val="Balloon Text Char"/>
    <w:basedOn w:val="DefaultParagraphFont"/>
    <w:link w:val="BalloonText"/>
    <w:uiPriority w:val="99"/>
    <w:semiHidden/>
    <w:rsid w:val="00DF4E28"/>
    <w:rPr>
      <w:rFonts w:ascii="Tahoma" w:hAnsi="Tahoma" w:cs="Tahoma"/>
      <w:sz w:val="16"/>
      <w:szCs w:val="16"/>
      <w:lang w:val="en-US"/>
    </w:rPr>
  </w:style>
  <w:style w:type="paragraph" w:styleId="ListParagraph">
    <w:name w:val="List Paragraph"/>
    <w:basedOn w:val="Normal"/>
    <w:uiPriority w:val="34"/>
    <w:qFormat/>
    <w:rsid w:val="00DF4E28"/>
    <w:pPr>
      <w:ind w:left="720"/>
      <w:contextualSpacing/>
    </w:pPr>
    <w:rPr>
      <w:rFonts w:asciiTheme="minorHAnsi" w:eastAsiaTheme="minorHAnsi" w:hAnsiTheme="minorHAnsi" w:cstheme="minorBidi"/>
      <w:lang w:val="en-US"/>
    </w:rPr>
  </w:style>
  <w:style w:type="table" w:styleId="MediumList2">
    <w:name w:val="Medium List 2"/>
    <w:basedOn w:val="TableNormal"/>
    <w:uiPriority w:val="66"/>
    <w:rsid w:val="00DF4E28"/>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DF4E28"/>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customStyle="1" w:styleId="first">
    <w:name w:val="first"/>
    <w:basedOn w:val="Normal"/>
    <w:rsid w:val="00DF4E28"/>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apple-converted-space">
    <w:name w:val="apple-converted-space"/>
    <w:basedOn w:val="DefaultParagraphFont"/>
    <w:rsid w:val="00DF4E28"/>
  </w:style>
  <w:style w:type="character" w:styleId="Hyperlink">
    <w:name w:val="Hyperlink"/>
    <w:basedOn w:val="DefaultParagraphFont"/>
    <w:uiPriority w:val="99"/>
    <w:unhideWhenUsed/>
    <w:rsid w:val="00DF4E28"/>
    <w:rPr>
      <w:color w:val="0000FF"/>
      <w:u w:val="single"/>
    </w:rPr>
  </w:style>
  <w:style w:type="character" w:styleId="LineNumber">
    <w:name w:val="line number"/>
    <w:basedOn w:val="DefaultParagraphFont"/>
    <w:uiPriority w:val="99"/>
    <w:semiHidden/>
    <w:unhideWhenUsed/>
    <w:rsid w:val="00DF4E28"/>
  </w:style>
  <w:style w:type="paragraph" w:styleId="Header">
    <w:name w:val="header"/>
    <w:basedOn w:val="Normal"/>
    <w:link w:val="HeaderChar"/>
    <w:uiPriority w:val="99"/>
    <w:unhideWhenUsed/>
    <w:rsid w:val="00DF4E28"/>
    <w:pPr>
      <w:tabs>
        <w:tab w:val="center" w:pos="4252"/>
        <w:tab w:val="right" w:pos="8504"/>
      </w:tabs>
      <w:spacing w:after="0" w:line="240" w:lineRule="auto"/>
    </w:pPr>
    <w:rPr>
      <w:rFonts w:asciiTheme="minorHAnsi" w:eastAsiaTheme="minorHAnsi" w:hAnsiTheme="minorHAnsi" w:cstheme="minorBidi"/>
      <w:lang w:val="en-US"/>
    </w:rPr>
  </w:style>
  <w:style w:type="character" w:customStyle="1" w:styleId="HeaderChar">
    <w:name w:val="Header Char"/>
    <w:basedOn w:val="DefaultParagraphFont"/>
    <w:link w:val="Header"/>
    <w:uiPriority w:val="99"/>
    <w:rsid w:val="00DF4E28"/>
    <w:rPr>
      <w:lang w:val="en-US"/>
    </w:rPr>
  </w:style>
  <w:style w:type="paragraph" w:styleId="Footer">
    <w:name w:val="footer"/>
    <w:basedOn w:val="Normal"/>
    <w:link w:val="FooterChar"/>
    <w:uiPriority w:val="99"/>
    <w:unhideWhenUsed/>
    <w:rsid w:val="00DF4E28"/>
    <w:pPr>
      <w:tabs>
        <w:tab w:val="center" w:pos="4252"/>
        <w:tab w:val="right" w:pos="8504"/>
      </w:tabs>
      <w:spacing w:after="0" w:line="240" w:lineRule="auto"/>
    </w:pPr>
    <w:rPr>
      <w:rFonts w:asciiTheme="minorHAnsi" w:eastAsiaTheme="minorHAnsi" w:hAnsiTheme="minorHAnsi" w:cstheme="minorBidi"/>
      <w:lang w:val="en-US"/>
    </w:rPr>
  </w:style>
  <w:style w:type="character" w:customStyle="1" w:styleId="FooterChar">
    <w:name w:val="Footer Char"/>
    <w:basedOn w:val="DefaultParagraphFont"/>
    <w:link w:val="Footer"/>
    <w:uiPriority w:val="99"/>
    <w:rsid w:val="00DF4E28"/>
    <w:rPr>
      <w:lang w:val="en-US"/>
    </w:rPr>
  </w:style>
  <w:style w:type="table" w:styleId="GridTable7Colorful">
    <w:name w:val="Grid Table 7 Colorful"/>
    <w:basedOn w:val="TableNormal"/>
    <w:uiPriority w:val="52"/>
    <w:rsid w:val="002B6D9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3694241">
      <w:bodyDiv w:val="1"/>
      <w:marLeft w:val="0"/>
      <w:marRight w:val="0"/>
      <w:marTop w:val="0"/>
      <w:marBottom w:val="0"/>
      <w:divBdr>
        <w:top w:val="none" w:sz="0" w:space="0" w:color="auto"/>
        <w:left w:val="none" w:sz="0" w:space="0" w:color="auto"/>
        <w:bottom w:val="none" w:sz="0" w:space="0" w:color="auto"/>
        <w:right w:val="none" w:sz="0" w:space="0" w:color="auto"/>
      </w:divBdr>
    </w:div>
    <w:div w:id="1876649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ldecypereira@yahoo.com.b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F8C43C-E265-4FB5-B24F-F5C6DF981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3723</TotalTime>
  <Pages>1</Pages>
  <Words>6216</Words>
  <Characters>33569</Characters>
  <Application>Microsoft Office Word</Application>
  <DocSecurity>0</DocSecurity>
  <Lines>279</Lines>
  <Paragraphs>79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39706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Valdecy Pereira</dc:creator>
  <cp:keywords/>
  <dc:description/>
  <cp:lastModifiedBy>Valdecy Pereira</cp:lastModifiedBy>
  <cp:revision>171</cp:revision>
  <dcterms:created xsi:type="dcterms:W3CDTF">2015-11-24T12:58:00Z</dcterms:created>
  <dcterms:modified xsi:type="dcterms:W3CDTF">2016-10-14T10:53:00Z</dcterms:modified>
</cp:coreProperties>
</file>