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036E" w:rsidRPr="00D221E7" w:rsidRDefault="007F036E" w:rsidP="00735DEF">
      <w:pPr>
        <w:tabs>
          <w:tab w:val="left" w:pos="2475"/>
        </w:tabs>
        <w:jc w:val="center"/>
        <w:rPr>
          <w:rFonts w:ascii="Times New Roman" w:hAnsi="Times New Roman" w:cs="Times New Roman"/>
          <w:b/>
          <w:sz w:val="24"/>
          <w:szCs w:val="24"/>
        </w:rPr>
      </w:pPr>
    </w:p>
    <w:p w:rsidR="007F036E" w:rsidRPr="00D221E7" w:rsidRDefault="007F036E" w:rsidP="00735DEF">
      <w:pPr>
        <w:tabs>
          <w:tab w:val="left" w:pos="2475"/>
        </w:tabs>
        <w:jc w:val="center"/>
        <w:rPr>
          <w:rFonts w:ascii="Times New Roman" w:hAnsi="Times New Roman" w:cs="Times New Roman"/>
          <w:b/>
          <w:sz w:val="24"/>
          <w:szCs w:val="24"/>
        </w:rPr>
      </w:pPr>
    </w:p>
    <w:p w:rsidR="007F036E" w:rsidRPr="00D221E7" w:rsidRDefault="007F036E" w:rsidP="00735DEF">
      <w:pPr>
        <w:tabs>
          <w:tab w:val="left" w:pos="2475"/>
        </w:tabs>
        <w:jc w:val="center"/>
        <w:rPr>
          <w:rFonts w:ascii="Times New Roman" w:hAnsi="Times New Roman" w:cs="Times New Roman"/>
          <w:b/>
          <w:sz w:val="24"/>
          <w:szCs w:val="24"/>
        </w:rPr>
      </w:pPr>
    </w:p>
    <w:p w:rsidR="007F036E" w:rsidRPr="00D221E7" w:rsidRDefault="007F036E" w:rsidP="00735DEF">
      <w:pPr>
        <w:tabs>
          <w:tab w:val="left" w:pos="2475"/>
        </w:tabs>
        <w:jc w:val="center"/>
        <w:rPr>
          <w:rFonts w:ascii="Times New Roman" w:hAnsi="Times New Roman" w:cs="Times New Roman"/>
          <w:b/>
          <w:sz w:val="24"/>
          <w:szCs w:val="24"/>
        </w:rPr>
      </w:pPr>
    </w:p>
    <w:p w:rsidR="007F036E" w:rsidRPr="00D221E7" w:rsidRDefault="007F036E" w:rsidP="00735DEF">
      <w:pPr>
        <w:tabs>
          <w:tab w:val="left" w:pos="2475"/>
        </w:tabs>
        <w:jc w:val="center"/>
        <w:rPr>
          <w:rFonts w:ascii="Times New Roman" w:hAnsi="Times New Roman" w:cs="Times New Roman"/>
          <w:b/>
          <w:sz w:val="24"/>
          <w:szCs w:val="24"/>
        </w:rPr>
      </w:pPr>
    </w:p>
    <w:p w:rsidR="007F036E" w:rsidRPr="00D221E7" w:rsidRDefault="007F036E" w:rsidP="00735DEF">
      <w:pPr>
        <w:tabs>
          <w:tab w:val="left" w:pos="2475"/>
        </w:tabs>
        <w:jc w:val="center"/>
        <w:rPr>
          <w:rFonts w:ascii="Times New Roman" w:hAnsi="Times New Roman" w:cs="Times New Roman"/>
          <w:b/>
          <w:sz w:val="24"/>
          <w:szCs w:val="24"/>
        </w:rPr>
      </w:pPr>
    </w:p>
    <w:p w:rsidR="007F036E" w:rsidRPr="00D221E7" w:rsidRDefault="007F036E" w:rsidP="00735DEF">
      <w:pPr>
        <w:tabs>
          <w:tab w:val="left" w:pos="2475"/>
        </w:tabs>
        <w:jc w:val="center"/>
        <w:rPr>
          <w:rFonts w:ascii="Times New Roman" w:hAnsi="Times New Roman" w:cs="Times New Roman"/>
          <w:b/>
          <w:sz w:val="24"/>
          <w:szCs w:val="24"/>
        </w:rPr>
      </w:pPr>
    </w:p>
    <w:p w:rsidR="007F036E" w:rsidRPr="00D221E7" w:rsidRDefault="007F036E" w:rsidP="00735DEF">
      <w:pPr>
        <w:tabs>
          <w:tab w:val="left" w:pos="2475"/>
        </w:tabs>
        <w:jc w:val="center"/>
        <w:rPr>
          <w:rFonts w:ascii="Times New Roman" w:hAnsi="Times New Roman" w:cs="Times New Roman"/>
          <w:b/>
          <w:sz w:val="24"/>
          <w:szCs w:val="24"/>
        </w:rPr>
      </w:pPr>
    </w:p>
    <w:p w:rsidR="007F036E" w:rsidRDefault="00D221E7" w:rsidP="00D221E7">
      <w:pPr>
        <w:pStyle w:val="Title"/>
        <w:rPr>
          <w:b/>
        </w:rPr>
      </w:pPr>
      <w:r w:rsidRPr="00D221E7">
        <w:rPr>
          <w:b/>
        </w:rPr>
        <w:t>Research on the Connection between Game Theory and Cryptography</w:t>
      </w:r>
      <w:bookmarkStart w:id="0" w:name="_GoBack"/>
      <w:bookmarkEnd w:id="0"/>
    </w:p>
    <w:p w:rsidR="00D221E7" w:rsidRPr="00D221E7" w:rsidRDefault="00D221E7" w:rsidP="00D221E7"/>
    <w:p w:rsidR="00D221E7" w:rsidRDefault="00D221E7" w:rsidP="00D221E7">
      <w:pPr>
        <w:pStyle w:val="Affiliation"/>
        <w:rPr>
          <w:rFonts w:eastAsia="MS Mincho"/>
          <w:sz w:val="24"/>
          <w:szCs w:val="24"/>
        </w:rPr>
      </w:pPr>
      <w:r>
        <w:rPr>
          <w:szCs w:val="24"/>
          <w:vertAlign w:val="superscript"/>
        </w:rPr>
        <w:t>1</w:t>
      </w:r>
      <w:r>
        <w:rPr>
          <w:szCs w:val="24"/>
        </w:rPr>
        <w:t xml:space="preserve">S M Nazmuz Sakib (Orchid- </w:t>
      </w:r>
      <w:hyperlink r:id="rId7" w:history="1">
        <w:r>
          <w:rPr>
            <w:rStyle w:val="Hyperlink"/>
            <w:szCs w:val="24"/>
          </w:rPr>
          <w:t>https://orcid.org/0000-0001-9310-3014</w:t>
        </w:r>
      </w:hyperlink>
      <w:r>
        <w:rPr>
          <w:szCs w:val="24"/>
        </w:rPr>
        <w:t>) (</w:t>
      </w:r>
      <w:hyperlink r:id="rId8" w:history="1">
        <w:r>
          <w:rPr>
            <w:rStyle w:val="Hyperlink"/>
            <w:rFonts w:eastAsia="MS Mincho"/>
          </w:rPr>
          <w:t>sakibpedia@gmail.com</w:t>
        </w:r>
      </w:hyperlink>
      <w:r>
        <w:rPr>
          <w:rStyle w:val="Hyperlink"/>
          <w:rFonts w:eastAsia="MS Mincho"/>
          <w:szCs w:val="24"/>
        </w:rPr>
        <w:t>)</w:t>
      </w:r>
    </w:p>
    <w:p w:rsidR="00D221E7" w:rsidRDefault="00D221E7" w:rsidP="00D221E7">
      <w:pPr>
        <w:spacing w:after="0" w:line="240" w:lineRule="auto"/>
        <w:rPr>
          <w:szCs w:val="24"/>
          <w:vertAlign w:val="superscript"/>
        </w:rPr>
      </w:pPr>
    </w:p>
    <w:p w:rsidR="00D221E7" w:rsidRDefault="00D221E7" w:rsidP="00D221E7">
      <w:pPr>
        <w:pStyle w:val="Affiliation"/>
        <w:rPr>
          <w:sz w:val="24"/>
          <w:szCs w:val="24"/>
          <w:vertAlign w:val="superscript"/>
        </w:rPr>
        <w:sectPr w:rsidR="00D221E7">
          <w:footerReference w:type="default" r:id="rId9"/>
          <w:pgSz w:w="12240" w:h="15840"/>
          <w:pgMar w:top="1440" w:right="1440" w:bottom="1440" w:left="1440" w:header="720" w:footer="720" w:gutter="0"/>
          <w:cols w:space="720"/>
          <w:docGrid w:linePitch="360"/>
        </w:sectPr>
      </w:pPr>
    </w:p>
    <w:p w:rsidR="00D221E7" w:rsidRDefault="00D221E7" w:rsidP="00D221E7">
      <w:pPr>
        <w:pStyle w:val="Affiliation"/>
        <w:rPr>
          <w:rFonts w:eastAsia="MS Mincho"/>
          <w:sz w:val="24"/>
          <w:szCs w:val="24"/>
        </w:rPr>
      </w:pPr>
      <w:r>
        <w:rPr>
          <w:sz w:val="24"/>
          <w:szCs w:val="24"/>
          <w:vertAlign w:val="superscript"/>
        </w:rPr>
        <w:t>1</w:t>
      </w:r>
      <w:r>
        <w:rPr>
          <w:rFonts w:eastAsia="MS Mincho"/>
          <w:sz w:val="24"/>
          <w:szCs w:val="24"/>
        </w:rPr>
        <w:t xml:space="preserve"> Graduate of BSc in Business Studies</w:t>
      </w:r>
    </w:p>
    <w:p w:rsidR="00D221E7" w:rsidRDefault="00D221E7" w:rsidP="00D221E7">
      <w:pPr>
        <w:pStyle w:val="Affiliation"/>
        <w:rPr>
          <w:rFonts w:eastAsia="MS Mincho"/>
          <w:sz w:val="24"/>
          <w:szCs w:val="24"/>
        </w:rPr>
      </w:pPr>
      <w:r>
        <w:rPr>
          <w:rFonts w:eastAsia="MS Mincho"/>
          <w:sz w:val="24"/>
          <w:szCs w:val="24"/>
        </w:rPr>
        <w:t>School of Business And Trade</w:t>
      </w:r>
    </w:p>
    <w:p w:rsidR="00D221E7" w:rsidRDefault="00D221E7" w:rsidP="00D221E7">
      <w:pPr>
        <w:pStyle w:val="Affiliation"/>
        <w:rPr>
          <w:color w:val="222222"/>
          <w:sz w:val="24"/>
          <w:szCs w:val="24"/>
          <w:shd w:val="clear" w:color="auto" w:fill="FFFFFF"/>
        </w:rPr>
      </w:pPr>
      <w:r>
        <w:rPr>
          <w:color w:val="222222"/>
          <w:sz w:val="24"/>
          <w:szCs w:val="24"/>
          <w:shd w:val="clear" w:color="auto" w:fill="FFFFFF"/>
        </w:rPr>
        <w:t>Pilatusstrasse 6003, 6003 Luzern, Switzerland</w:t>
      </w:r>
    </w:p>
    <w:p w:rsidR="00D221E7" w:rsidRDefault="00D221E7" w:rsidP="00D221E7">
      <w:pPr>
        <w:pStyle w:val="Affiliation"/>
        <w:rPr>
          <w:rFonts w:eastAsia="MS Mincho"/>
          <w:sz w:val="24"/>
          <w:szCs w:val="24"/>
        </w:rPr>
      </w:pPr>
    </w:p>
    <w:p w:rsidR="00D221E7" w:rsidRDefault="00D221E7" w:rsidP="00D221E7">
      <w:pPr>
        <w:pStyle w:val="Affiliation"/>
        <w:rPr>
          <w:rFonts w:eastAsia="MS Mincho"/>
          <w:sz w:val="24"/>
          <w:szCs w:val="24"/>
        </w:rPr>
      </w:pPr>
      <w:r>
        <w:rPr>
          <w:sz w:val="24"/>
          <w:szCs w:val="24"/>
          <w:vertAlign w:val="superscript"/>
        </w:rPr>
        <w:t>1</w:t>
      </w:r>
      <w:r>
        <w:rPr>
          <w:rFonts w:eastAsia="MS Mincho"/>
          <w:sz w:val="24"/>
          <w:szCs w:val="24"/>
        </w:rPr>
        <w:t xml:space="preserve"> Student of LLB(Hon’s)</w:t>
      </w:r>
    </w:p>
    <w:p w:rsidR="00D221E7" w:rsidRDefault="00D221E7" w:rsidP="00D221E7">
      <w:pPr>
        <w:pStyle w:val="Affiliation"/>
        <w:rPr>
          <w:rFonts w:eastAsia="MS Mincho"/>
          <w:sz w:val="24"/>
          <w:szCs w:val="24"/>
        </w:rPr>
      </w:pPr>
      <w:r>
        <w:rPr>
          <w:rFonts w:eastAsia="MS Mincho"/>
          <w:sz w:val="24"/>
          <w:szCs w:val="24"/>
        </w:rPr>
        <w:t xml:space="preserve"> Department of Law</w:t>
      </w:r>
    </w:p>
    <w:p w:rsidR="00D221E7" w:rsidRDefault="00D221E7" w:rsidP="00D221E7">
      <w:pPr>
        <w:pStyle w:val="Affiliation"/>
        <w:rPr>
          <w:rFonts w:eastAsia="MS Mincho"/>
          <w:sz w:val="24"/>
          <w:szCs w:val="24"/>
        </w:rPr>
      </w:pPr>
      <w:r>
        <w:rPr>
          <w:rFonts w:eastAsia="MS Mincho"/>
          <w:sz w:val="24"/>
          <w:szCs w:val="24"/>
        </w:rPr>
        <w:t>Dhaka International University</w:t>
      </w:r>
    </w:p>
    <w:p w:rsidR="00D221E7" w:rsidRDefault="00D221E7" w:rsidP="00D221E7">
      <w:pPr>
        <w:pStyle w:val="Affiliation"/>
        <w:rPr>
          <w:color w:val="222222"/>
          <w:sz w:val="24"/>
          <w:szCs w:val="24"/>
          <w:shd w:val="clear" w:color="auto" w:fill="FFFFFF"/>
        </w:rPr>
      </w:pPr>
      <w:r>
        <w:rPr>
          <w:color w:val="222222"/>
          <w:sz w:val="24"/>
          <w:szCs w:val="24"/>
          <w:shd w:val="clear" w:color="auto" w:fill="FFFFFF"/>
        </w:rPr>
        <w:t>House # 4, Road # 1, Block - F, Dhaka 1213</w:t>
      </w:r>
    </w:p>
    <w:p w:rsidR="00D221E7" w:rsidRDefault="00D221E7" w:rsidP="00735DEF">
      <w:pPr>
        <w:tabs>
          <w:tab w:val="left" w:pos="2475"/>
        </w:tabs>
        <w:jc w:val="center"/>
        <w:rPr>
          <w:rFonts w:ascii="Times New Roman" w:hAnsi="Times New Roman" w:cs="Times New Roman"/>
          <w:b/>
          <w:sz w:val="24"/>
          <w:szCs w:val="24"/>
        </w:rPr>
        <w:sectPr w:rsidR="00D221E7" w:rsidSect="00D221E7">
          <w:type w:val="continuous"/>
          <w:pgSz w:w="12240" w:h="15840"/>
          <w:pgMar w:top="1440" w:right="1440" w:bottom="1440" w:left="1440" w:header="720" w:footer="720" w:gutter="0"/>
          <w:cols w:num="2" w:space="720"/>
          <w:docGrid w:linePitch="360"/>
        </w:sectPr>
      </w:pPr>
    </w:p>
    <w:p w:rsidR="00D221E7" w:rsidRPr="00D221E7" w:rsidRDefault="00D221E7" w:rsidP="00735DEF">
      <w:pPr>
        <w:tabs>
          <w:tab w:val="left" w:pos="2475"/>
        </w:tabs>
        <w:jc w:val="center"/>
        <w:rPr>
          <w:rFonts w:ascii="Times New Roman" w:hAnsi="Times New Roman" w:cs="Times New Roman"/>
          <w:b/>
          <w:sz w:val="24"/>
          <w:szCs w:val="24"/>
        </w:rPr>
      </w:pPr>
    </w:p>
    <w:p w:rsidR="007F036E" w:rsidRPr="00D221E7" w:rsidRDefault="007F036E" w:rsidP="00735DEF">
      <w:pPr>
        <w:tabs>
          <w:tab w:val="left" w:pos="2475"/>
        </w:tabs>
        <w:jc w:val="center"/>
        <w:rPr>
          <w:rFonts w:ascii="Times New Roman" w:hAnsi="Times New Roman" w:cs="Times New Roman"/>
          <w:b/>
          <w:sz w:val="24"/>
          <w:szCs w:val="24"/>
        </w:rPr>
      </w:pPr>
    </w:p>
    <w:p w:rsidR="007F036E" w:rsidRPr="00D221E7" w:rsidRDefault="00D221E7" w:rsidP="00735DEF">
      <w:pPr>
        <w:tabs>
          <w:tab w:val="left" w:pos="2475"/>
        </w:tabs>
        <w:jc w:val="center"/>
        <w:rPr>
          <w:rFonts w:ascii="Times New Roman" w:hAnsi="Times New Roman" w:cs="Times New Roman"/>
          <w:b/>
          <w:sz w:val="24"/>
          <w:szCs w:val="24"/>
        </w:rPr>
      </w:pPr>
      <w:r w:rsidRPr="00D221E7">
        <w:rPr>
          <w:rFonts w:ascii="Times New Roman" w:hAnsi="Times New Roman" w:cs="Times New Roman"/>
          <w:b/>
          <w:sz w:val="24"/>
          <w:szCs w:val="24"/>
        </w:rPr>
        <w:t>Abstract</w:t>
      </w:r>
    </w:p>
    <w:p w:rsidR="00D221E7" w:rsidRPr="00D221E7" w:rsidRDefault="00D221E7" w:rsidP="00735DEF">
      <w:pPr>
        <w:tabs>
          <w:tab w:val="left" w:pos="2475"/>
        </w:tabs>
        <w:jc w:val="center"/>
        <w:rPr>
          <w:rFonts w:ascii="Times New Roman" w:hAnsi="Times New Roman" w:cs="Times New Roman"/>
          <w:sz w:val="24"/>
          <w:szCs w:val="24"/>
        </w:rPr>
      </w:pPr>
      <w:r w:rsidRPr="00D221E7">
        <w:rPr>
          <w:rFonts w:ascii="Times New Roman" w:hAnsi="Times New Roman" w:cs="Times New Roman"/>
          <w:sz w:val="24"/>
          <w:szCs w:val="24"/>
        </w:rPr>
        <w:t xml:space="preserve">As may be seen, cryptography and </w:t>
      </w:r>
      <w:r>
        <w:rPr>
          <w:rFonts w:ascii="Times New Roman" w:hAnsi="Times New Roman" w:cs="Times New Roman"/>
          <w:sz w:val="24"/>
          <w:szCs w:val="24"/>
        </w:rPr>
        <w:t>game</w:t>
      </w:r>
      <w:r w:rsidRPr="00D221E7">
        <w:rPr>
          <w:rFonts w:ascii="Times New Roman" w:hAnsi="Times New Roman" w:cs="Times New Roman"/>
          <w:sz w:val="24"/>
          <w:szCs w:val="24"/>
        </w:rPr>
        <w:t xml:space="preserve"> theory ar</w:t>
      </w:r>
      <w:r>
        <w:rPr>
          <w:rFonts w:ascii="Times New Roman" w:hAnsi="Times New Roman" w:cs="Times New Roman"/>
          <w:sz w:val="24"/>
          <w:szCs w:val="24"/>
        </w:rPr>
        <w:t>e</w:t>
      </w:r>
      <w:r w:rsidRPr="00D221E7">
        <w:rPr>
          <w:rFonts w:ascii="Times New Roman" w:hAnsi="Times New Roman" w:cs="Times New Roman"/>
          <w:sz w:val="24"/>
          <w:szCs w:val="24"/>
        </w:rPr>
        <w:t xml:space="preserve"> the 2 primary parts of the phrase. </w:t>
      </w:r>
      <w:r>
        <w:rPr>
          <w:rFonts w:ascii="Times New Roman" w:hAnsi="Times New Roman" w:cs="Times New Roman"/>
          <w:sz w:val="24"/>
          <w:szCs w:val="24"/>
        </w:rPr>
        <w:t>game</w:t>
      </w:r>
      <w:r w:rsidRPr="00D221E7">
        <w:rPr>
          <w:rFonts w:ascii="Times New Roman" w:hAnsi="Times New Roman" w:cs="Times New Roman"/>
          <w:sz w:val="24"/>
          <w:szCs w:val="24"/>
        </w:rPr>
        <w:t xml:space="preserve"> theory thinks about with optimizing a result involving 2 or a lot of well-defined parties, every with well-defined behavior. Nash equilibrium could be a notion in</w:t>
      </w:r>
      <w:r>
        <w:rPr>
          <w:rFonts w:ascii="Times New Roman" w:hAnsi="Times New Roman" w:cs="Times New Roman"/>
          <w:sz w:val="24"/>
          <w:szCs w:val="24"/>
        </w:rPr>
        <w:t xml:space="preserve"> game</w:t>
      </w:r>
      <w:r w:rsidRPr="00D221E7">
        <w:rPr>
          <w:rFonts w:ascii="Times New Roman" w:hAnsi="Times New Roman" w:cs="Times New Roman"/>
          <w:sz w:val="24"/>
          <w:szCs w:val="24"/>
        </w:rPr>
        <w:t xml:space="preserve"> theory that emphasizes the participants' mutual profit. , the unpredictability of the operational state of affairs, don't seem to be laid out in </w:t>
      </w:r>
      <w:r>
        <w:rPr>
          <w:rFonts w:ascii="Times New Roman" w:hAnsi="Times New Roman" w:cs="Times New Roman"/>
          <w:sz w:val="24"/>
          <w:szCs w:val="24"/>
        </w:rPr>
        <w:t>game</w:t>
      </w:r>
      <w:r w:rsidRPr="00D221E7">
        <w:rPr>
          <w:rFonts w:ascii="Times New Roman" w:hAnsi="Times New Roman" w:cs="Times New Roman"/>
          <w:sz w:val="24"/>
          <w:szCs w:val="24"/>
        </w:rPr>
        <w:t xml:space="preserve"> theory. The goal of cryptography is to produce safe message transmission between genuine and approved parties. Multiparty computing could be a cryptographical technique that enables 2 or a lot of participants to calculate a perform conjointly. this can be kind of like the concept of reciprocal profit in </w:t>
      </w:r>
      <w:r>
        <w:rPr>
          <w:rFonts w:ascii="Times New Roman" w:hAnsi="Times New Roman" w:cs="Times New Roman"/>
          <w:sz w:val="24"/>
          <w:szCs w:val="24"/>
        </w:rPr>
        <w:t>game</w:t>
      </w:r>
      <w:r w:rsidRPr="00D221E7">
        <w:rPr>
          <w:rFonts w:ascii="Times New Roman" w:hAnsi="Times New Roman" w:cs="Times New Roman"/>
          <w:sz w:val="24"/>
          <w:szCs w:val="24"/>
        </w:rPr>
        <w:t xml:space="preserve"> theory. throughout the employment of the protocol, all parties have a precise set of behavior determined, kind of like </w:t>
      </w:r>
      <w:r>
        <w:rPr>
          <w:rFonts w:ascii="Times New Roman" w:hAnsi="Times New Roman" w:cs="Times New Roman"/>
          <w:sz w:val="24"/>
          <w:szCs w:val="24"/>
        </w:rPr>
        <w:t>game</w:t>
      </w:r>
      <w:r w:rsidRPr="00D221E7">
        <w:rPr>
          <w:rFonts w:ascii="Times New Roman" w:hAnsi="Times New Roman" w:cs="Times New Roman"/>
          <w:sz w:val="24"/>
          <w:szCs w:val="24"/>
        </w:rPr>
        <w:t xml:space="preserve"> theory. The parties, as an example, a probabilistic polynomials in nature. Cryptography doesn't specify however AN assailant could use it to breach the system just like the operation condition. In cryptography, multiparty interaction is outlined as parties communication to judge a perform on their inputs.</w:t>
      </w:r>
    </w:p>
    <w:p w:rsidR="007F036E" w:rsidRPr="00D221E7" w:rsidRDefault="007F036E" w:rsidP="00735DEF">
      <w:pPr>
        <w:tabs>
          <w:tab w:val="left" w:pos="2475"/>
        </w:tabs>
        <w:jc w:val="center"/>
        <w:rPr>
          <w:rFonts w:ascii="Times New Roman" w:hAnsi="Times New Roman" w:cs="Times New Roman"/>
          <w:b/>
          <w:sz w:val="24"/>
          <w:szCs w:val="24"/>
        </w:rPr>
      </w:pPr>
    </w:p>
    <w:p w:rsidR="007F036E" w:rsidRPr="00D221E7" w:rsidRDefault="007F036E" w:rsidP="00735DEF">
      <w:pPr>
        <w:tabs>
          <w:tab w:val="left" w:pos="2475"/>
        </w:tabs>
        <w:jc w:val="center"/>
        <w:rPr>
          <w:rFonts w:ascii="Times New Roman" w:hAnsi="Times New Roman" w:cs="Times New Roman"/>
          <w:b/>
          <w:sz w:val="24"/>
          <w:szCs w:val="24"/>
        </w:rPr>
      </w:pPr>
    </w:p>
    <w:p w:rsidR="007F036E" w:rsidRPr="00D221E7" w:rsidRDefault="007F036E" w:rsidP="00735DEF">
      <w:pPr>
        <w:tabs>
          <w:tab w:val="left" w:pos="2475"/>
        </w:tabs>
        <w:jc w:val="center"/>
        <w:rPr>
          <w:rFonts w:ascii="Times New Roman" w:hAnsi="Times New Roman" w:cs="Times New Roman"/>
          <w:b/>
          <w:sz w:val="24"/>
          <w:szCs w:val="24"/>
        </w:rPr>
      </w:pPr>
    </w:p>
    <w:p w:rsidR="007F036E" w:rsidRPr="00D221E7" w:rsidRDefault="007F036E" w:rsidP="00735DEF">
      <w:pPr>
        <w:tabs>
          <w:tab w:val="left" w:pos="2475"/>
        </w:tabs>
        <w:jc w:val="center"/>
        <w:rPr>
          <w:rFonts w:ascii="Times New Roman" w:hAnsi="Times New Roman" w:cs="Times New Roman"/>
          <w:b/>
          <w:sz w:val="24"/>
          <w:szCs w:val="24"/>
        </w:rPr>
      </w:pPr>
    </w:p>
    <w:p w:rsidR="007F036E" w:rsidRPr="00D221E7" w:rsidRDefault="007F036E" w:rsidP="00735DEF">
      <w:pPr>
        <w:tabs>
          <w:tab w:val="left" w:pos="2475"/>
        </w:tabs>
        <w:jc w:val="center"/>
        <w:rPr>
          <w:rFonts w:ascii="Times New Roman" w:hAnsi="Times New Roman" w:cs="Times New Roman"/>
          <w:b/>
          <w:sz w:val="24"/>
          <w:szCs w:val="24"/>
        </w:rPr>
      </w:pPr>
    </w:p>
    <w:p w:rsidR="007F036E" w:rsidRPr="00D221E7" w:rsidRDefault="007F036E" w:rsidP="00735DEF">
      <w:pPr>
        <w:tabs>
          <w:tab w:val="left" w:pos="2475"/>
        </w:tabs>
        <w:jc w:val="center"/>
        <w:rPr>
          <w:rFonts w:ascii="Times New Roman" w:hAnsi="Times New Roman" w:cs="Times New Roman"/>
          <w:b/>
          <w:sz w:val="24"/>
          <w:szCs w:val="24"/>
        </w:rPr>
      </w:pPr>
    </w:p>
    <w:p w:rsidR="007F036E" w:rsidRPr="00D221E7" w:rsidRDefault="007F036E" w:rsidP="00735DEF">
      <w:pPr>
        <w:tabs>
          <w:tab w:val="left" w:pos="2475"/>
        </w:tabs>
        <w:jc w:val="center"/>
        <w:rPr>
          <w:rFonts w:ascii="Times New Roman" w:hAnsi="Times New Roman" w:cs="Times New Roman"/>
          <w:b/>
          <w:sz w:val="24"/>
          <w:szCs w:val="24"/>
        </w:rPr>
      </w:pPr>
    </w:p>
    <w:p w:rsidR="007F036E" w:rsidRPr="00D221E7" w:rsidRDefault="007F036E" w:rsidP="00735DEF">
      <w:pPr>
        <w:tabs>
          <w:tab w:val="left" w:pos="2475"/>
        </w:tabs>
        <w:jc w:val="center"/>
        <w:rPr>
          <w:rFonts w:ascii="Times New Roman" w:hAnsi="Times New Roman" w:cs="Times New Roman"/>
          <w:b/>
          <w:sz w:val="24"/>
          <w:szCs w:val="24"/>
        </w:rPr>
      </w:pPr>
    </w:p>
    <w:p w:rsidR="007F036E" w:rsidRPr="00D221E7" w:rsidRDefault="007F036E" w:rsidP="00735DEF">
      <w:pPr>
        <w:tabs>
          <w:tab w:val="left" w:pos="2475"/>
        </w:tabs>
        <w:jc w:val="center"/>
        <w:rPr>
          <w:rFonts w:ascii="Times New Roman" w:hAnsi="Times New Roman" w:cs="Times New Roman"/>
          <w:b/>
          <w:sz w:val="24"/>
          <w:szCs w:val="24"/>
        </w:rPr>
      </w:pPr>
    </w:p>
    <w:p w:rsidR="001C1923" w:rsidRPr="00D221E7" w:rsidRDefault="001C1923" w:rsidP="00735DEF">
      <w:pPr>
        <w:tabs>
          <w:tab w:val="left" w:pos="2475"/>
        </w:tabs>
        <w:jc w:val="center"/>
        <w:rPr>
          <w:rFonts w:ascii="Times New Roman" w:hAnsi="Times New Roman" w:cs="Times New Roman"/>
          <w:b/>
          <w:sz w:val="24"/>
          <w:szCs w:val="24"/>
        </w:rPr>
      </w:pPr>
    </w:p>
    <w:p w:rsidR="009F64DA" w:rsidRPr="00D221E7" w:rsidRDefault="009F64DA" w:rsidP="00735DEF">
      <w:pPr>
        <w:tabs>
          <w:tab w:val="left" w:pos="2475"/>
        </w:tabs>
        <w:jc w:val="center"/>
        <w:rPr>
          <w:rFonts w:ascii="Times New Roman" w:hAnsi="Times New Roman" w:cs="Times New Roman"/>
          <w:b/>
          <w:sz w:val="24"/>
          <w:szCs w:val="24"/>
        </w:rPr>
      </w:pPr>
    </w:p>
    <w:p w:rsidR="00256AC4" w:rsidRPr="00D221E7" w:rsidRDefault="003F1A25" w:rsidP="00735DEF">
      <w:pPr>
        <w:pStyle w:val="ListParagraph"/>
        <w:numPr>
          <w:ilvl w:val="0"/>
          <w:numId w:val="1"/>
        </w:numPr>
        <w:tabs>
          <w:tab w:val="left" w:pos="2475"/>
        </w:tabs>
        <w:jc w:val="both"/>
        <w:rPr>
          <w:rFonts w:ascii="Times New Roman" w:hAnsi="Times New Roman" w:cs="Times New Roman"/>
          <w:b/>
          <w:sz w:val="24"/>
          <w:szCs w:val="24"/>
        </w:rPr>
      </w:pPr>
      <w:r w:rsidRPr="00D221E7">
        <w:rPr>
          <w:rFonts w:ascii="Times New Roman" w:hAnsi="Times New Roman" w:cs="Times New Roman"/>
          <w:b/>
          <w:sz w:val="24"/>
          <w:szCs w:val="24"/>
        </w:rPr>
        <w:t xml:space="preserve"> </w:t>
      </w:r>
      <w:r w:rsidR="00256AC4" w:rsidRPr="00D221E7">
        <w:rPr>
          <w:rFonts w:ascii="Times New Roman" w:hAnsi="Times New Roman" w:cs="Times New Roman"/>
          <w:b/>
          <w:sz w:val="24"/>
          <w:szCs w:val="24"/>
        </w:rPr>
        <w:t>Introduction</w:t>
      </w:r>
    </w:p>
    <w:p w:rsidR="00256AC4" w:rsidRPr="00D221E7" w:rsidRDefault="00256AC4"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As can be seen, cryptography and game theory are the two primary components of the phrase. Game theory is concerned with optimizing a result involving two or more well-defined parties, each with well-defined behavior. Each party has a set of extremely specific instructions to follow throughout the game and a set of desired characteristics. B game theory is defined as "the study of mathematical models of conflict and cooperation amongst intelligent, rational decision-makers," according to Myerson Rodger. For example, the goal might be to reduce or increase the value of a certain variable. Nash equilibrium is a notion in game theory that emphasizes the participants' mutual benefit. The actionable condition or phases of the game, i.e., the unpredictability of the operational scenario, are not specified in game theory.</w:t>
      </w:r>
    </w:p>
    <w:p w:rsidR="00256AC4" w:rsidRPr="00D221E7" w:rsidRDefault="00256AC4"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The goal of cryptography is to provide safe message transmission between authenticated and authorized parties. Multiparty computing is a cryptographic technique that allows two or more participants to calculate a function jointly. They can also verify the material without exposing any of the content's details. This is similar to the idea of reciprocal benefit in game theory. During the use of the protocol, all parties have a certain set of behavior determined, similar to game theory. The parties, for example, are probabilistic polynomials in nature.</w:t>
      </w:r>
    </w:p>
    <w:p w:rsidR="00256AC4" w:rsidRPr="00D221E7" w:rsidRDefault="00256AC4"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 xml:space="preserve">Cryptography does not specify how an attacker may use it to breach the system like the operation condition. There are a few limitations on the opponent's operating criteria, such as passive or active. Still, there are no limitations on how an adversary may conduct an assault. </w:t>
      </w:r>
    </w:p>
    <w:p w:rsidR="00256AC4" w:rsidRPr="00D221E7" w:rsidRDefault="00256AC4"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The cryptographic and game theory worlds appear to cross in that they both deal with a mutually suspicious interaction that leads to a certain outcome. In cryptography, multiparty interaction is defined as parties communicating to evaluate a function on their inputs. Each party receives some computation result at the end. In a game-theoretic context, parties interact in a game that ensures some payout for the participants based on all parties' joint actions. In contrast, the parties seek to maximize their payoff. The link between these two fields has been studied in recent years in the hopes of cross-fertilization and synergy.</w:t>
      </w:r>
    </w:p>
    <w:p w:rsidR="00256AC4" w:rsidRPr="00D221E7" w:rsidRDefault="00256AC4" w:rsidP="00C95C20">
      <w:pPr>
        <w:tabs>
          <w:tab w:val="left" w:pos="2475"/>
        </w:tabs>
        <w:spacing w:line="360" w:lineRule="auto"/>
        <w:jc w:val="both"/>
        <w:rPr>
          <w:rFonts w:ascii="Times New Roman" w:hAnsi="Times New Roman" w:cs="Times New Roman"/>
          <w:sz w:val="24"/>
          <w:szCs w:val="24"/>
        </w:rPr>
      </w:pPr>
    </w:p>
    <w:p w:rsidR="00256AC4" w:rsidRPr="00D221E7" w:rsidRDefault="00256AC4" w:rsidP="00C95C20">
      <w:pPr>
        <w:tabs>
          <w:tab w:val="left" w:pos="2475"/>
        </w:tabs>
        <w:spacing w:line="360" w:lineRule="auto"/>
        <w:jc w:val="both"/>
        <w:rPr>
          <w:rFonts w:ascii="Times New Roman" w:hAnsi="Times New Roman" w:cs="Times New Roman"/>
          <w:b/>
          <w:sz w:val="24"/>
          <w:szCs w:val="24"/>
        </w:rPr>
      </w:pPr>
      <w:r w:rsidRPr="00D221E7">
        <w:rPr>
          <w:rFonts w:ascii="Times New Roman" w:hAnsi="Times New Roman" w:cs="Times New Roman"/>
          <w:b/>
          <w:sz w:val="24"/>
          <w:szCs w:val="24"/>
        </w:rPr>
        <w:t>1.1 Cryptographic Notions and Settings</w:t>
      </w:r>
    </w:p>
    <w:p w:rsidR="00256AC4" w:rsidRPr="00D221E7" w:rsidRDefault="00256AC4"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Cryptography is such a broad topic that it deserves its book. As a result, we will provide a high-level overview of the topic of Multiparty Computation (MPC) in the following sections, disregarding the majority of the lower-level details and focusing solely on elements important to Game Theory. For example, the following issue is addressed by MPC. There are n two parties P1,..., Pn, each of whom has an input ti, 1 In, and they want to calculate a function s = f(t1,..., TN) on their inputs jointly. The aim is for each party to learn the function's output, s, with the caveat that Pi cannot acquire any further knowledge about the other parties' input other than what can be derived from the pair (ti, s). The secrecy restriction adds to the problem's complexity since, without it, each party may reveal its input to all other parties and compute the function's output locally. As a result, the objective of MPC is to simultaneously accomplish two properties: accuracy of computation and input privacy protection.</w:t>
      </w:r>
    </w:p>
    <w:p w:rsidR="00256AC4" w:rsidRPr="00D221E7" w:rsidRDefault="00256AC4"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Let's look at an example of the issue. Assume there are n persons interested in participating in an auction for a certain item. The auctioneer belongs to the P1 party. Bidder Pi has his bid ti, whereas parties P2,..., Pn each have their bid for the object. For simplicity, we will suppose that ti = tj, I j. They want to discover who made the highest bid and who made it, but they don't want to divulge anything about the losers' bids. As a result, they want to compute (Val, I = f(, t2,...,TN), where Val = max(t2,...,TN) and I = argmax (t2,...,tn). As a result, everyone knows who the winner is and the winning offer, but no further details are revealed.</w:t>
      </w:r>
    </w:p>
    <w:p w:rsidR="00256AC4" w:rsidRPr="00D221E7" w:rsidRDefault="00256AC4"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There are two broad generalizations. The two generalizations of the preceding scenario that follow are frequently beneficial.;</w:t>
      </w:r>
    </w:p>
    <w:p w:rsidR="00256AC4" w:rsidRPr="00D221E7" w:rsidRDefault="00256AC4" w:rsidP="00C95C20">
      <w:pPr>
        <w:tabs>
          <w:tab w:val="left" w:pos="2475"/>
        </w:tabs>
        <w:spacing w:line="360" w:lineRule="auto"/>
        <w:jc w:val="both"/>
        <w:rPr>
          <w:rFonts w:ascii="Times New Roman" w:hAnsi="Times New Roman" w:cs="Times New Roman"/>
          <w:sz w:val="24"/>
          <w:szCs w:val="24"/>
        </w:rPr>
      </w:pPr>
    </w:p>
    <w:p w:rsidR="00256AC4" w:rsidRPr="00D221E7" w:rsidRDefault="00256AC4" w:rsidP="00C95C20">
      <w:pPr>
        <w:tabs>
          <w:tab w:val="left" w:pos="2475"/>
        </w:tabs>
        <w:spacing w:line="360" w:lineRule="auto"/>
        <w:jc w:val="both"/>
        <w:rPr>
          <w:rFonts w:ascii="Times New Roman" w:hAnsi="Times New Roman" w:cs="Times New Roman"/>
          <w:b/>
          <w:sz w:val="24"/>
          <w:szCs w:val="24"/>
        </w:rPr>
      </w:pPr>
      <w:r w:rsidRPr="00D221E7">
        <w:rPr>
          <w:rFonts w:ascii="Times New Roman" w:hAnsi="Times New Roman" w:cs="Times New Roman"/>
          <w:b/>
          <w:sz w:val="24"/>
          <w:szCs w:val="24"/>
        </w:rPr>
        <w:t>1.2. Probabilistic functions</w:t>
      </w:r>
    </w:p>
    <w:p w:rsidR="00256AC4" w:rsidRPr="00D221E7" w:rsidRDefault="00256AC4"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A random string r determines the function's value, selected according to a distribution: s = f (t1,...,tn; r). For example, in the auction above, we may address the scenario when part of the bids are equal by picking a winner at random. The coin-flipping functionality, for example, requires no inputs and outputs a fair random bit. It's important to note that the valuer isn't controlled by any parties but is created collaboratively throughout the computation.</w:t>
      </w:r>
    </w:p>
    <w:p w:rsidR="00256AC4" w:rsidRPr="00D221E7" w:rsidRDefault="00256AC4" w:rsidP="00C95C20">
      <w:pPr>
        <w:tabs>
          <w:tab w:val="left" w:pos="2475"/>
        </w:tabs>
        <w:spacing w:line="360" w:lineRule="auto"/>
        <w:jc w:val="both"/>
        <w:rPr>
          <w:rFonts w:ascii="Times New Roman" w:hAnsi="Times New Roman" w:cs="Times New Roman"/>
          <w:b/>
          <w:sz w:val="24"/>
          <w:szCs w:val="24"/>
        </w:rPr>
      </w:pPr>
      <w:r w:rsidRPr="00D221E7">
        <w:rPr>
          <w:rFonts w:ascii="Times New Roman" w:hAnsi="Times New Roman" w:cs="Times New Roman"/>
          <w:b/>
          <w:sz w:val="24"/>
          <w:szCs w:val="24"/>
        </w:rPr>
        <w:t xml:space="preserve">1.3. Multi-Output Functions. </w:t>
      </w:r>
    </w:p>
    <w:p w:rsidR="00256AC4" w:rsidRPr="00D221E7" w:rsidRDefault="00256AC4"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The function doesn't need to have a single output. In principle, each party might have its output, such as (s1,..., sn) = f. (t1, ..., tn). Only party Pi learns the output si in this scenario, and no other party learns anything about the other party's inputs and outputs other than what it can deduce from its input and output. For example, there appears to be little incentive to notify all of the losing participants of the winner and winning offer in the auction described above. As a result, we'd rather compute (s1 = (Val, I 0,..., 0, si = 1, 0,..., 0) = f(, t2...tn), where (Val, I is defined as previously. The auctioneer P1 and the winning party Pi are the only two parties who get an output.</w:t>
      </w:r>
    </w:p>
    <w:p w:rsidR="00256AC4" w:rsidRPr="00D221E7" w:rsidRDefault="00256AC4" w:rsidP="00C95C20">
      <w:pPr>
        <w:tabs>
          <w:tab w:val="left" w:pos="2475"/>
        </w:tabs>
        <w:spacing w:line="360" w:lineRule="auto"/>
        <w:jc w:val="both"/>
        <w:rPr>
          <w:rFonts w:ascii="Times New Roman" w:hAnsi="Times New Roman" w:cs="Times New Roman"/>
          <w:sz w:val="24"/>
          <w:szCs w:val="24"/>
        </w:rPr>
      </w:pPr>
    </w:p>
    <w:p w:rsidR="00256AC4" w:rsidRPr="00D221E7" w:rsidRDefault="00256AC4" w:rsidP="00C95C20">
      <w:pPr>
        <w:tabs>
          <w:tab w:val="left" w:pos="2475"/>
        </w:tabs>
        <w:spacing w:line="360" w:lineRule="auto"/>
        <w:jc w:val="both"/>
        <w:rPr>
          <w:rFonts w:ascii="Times New Roman" w:hAnsi="Times New Roman" w:cs="Times New Roman"/>
          <w:b/>
          <w:sz w:val="24"/>
          <w:szCs w:val="24"/>
        </w:rPr>
      </w:pPr>
      <w:r w:rsidRPr="00D221E7">
        <w:rPr>
          <w:rFonts w:ascii="Times New Roman" w:hAnsi="Times New Roman" w:cs="Times New Roman"/>
          <w:b/>
          <w:sz w:val="24"/>
          <w:szCs w:val="24"/>
        </w:rPr>
        <w:t xml:space="preserve">1.4. The Parties. </w:t>
      </w:r>
    </w:p>
    <w:p w:rsidR="00256AC4" w:rsidRPr="00D221E7" w:rsidRDefault="00256AC4"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One of the most intriguing parts of MPC is achieving the goal of computing the function value while assuming that certain parties would deviate from the protocol. In cryptography, parties are typically classified as either honest or defective. A trustworthy person follows the etiquette of the letter. Otherwise, the party is thought to be inept. The erroneous conduct might manifest itself in a variety of ways. These are referred to as "honest-but-curious" gatherings (or semi-honest). On the other hand, the parties are free to deviate from the established protocol in any way they see fit, with the objective of either affecting the computed output value or learning as much as possible about the other parties' inputs. Malicious parties are referred to be such.</w:t>
      </w:r>
    </w:p>
    <w:p w:rsidR="00256AC4" w:rsidRPr="00D221E7" w:rsidRDefault="00256AC4"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We imagine an opponent A who has complete control over all bad actors and can coordinate their activities. As a result, we suppose that the defective parties cooperate and have the most information and control over the computation due to their cooperation. Out of the n involved parties, the enemy can corrupt any number of them. However, we would need to restrict the number of corrupted parties to solve the problem in many situations. This restriction is known as the k-threshold, and it indicates that the protocol is safe as long as the number of corrupted parties does not exceed k.</w:t>
      </w:r>
    </w:p>
    <w:p w:rsidR="00256AC4" w:rsidRPr="00D221E7" w:rsidRDefault="00256AC4" w:rsidP="00C95C20">
      <w:pPr>
        <w:tabs>
          <w:tab w:val="left" w:pos="2475"/>
        </w:tabs>
        <w:spacing w:line="360" w:lineRule="auto"/>
        <w:jc w:val="both"/>
        <w:rPr>
          <w:rFonts w:ascii="Times New Roman" w:hAnsi="Times New Roman" w:cs="Times New Roman"/>
          <w:sz w:val="24"/>
          <w:szCs w:val="24"/>
        </w:rPr>
      </w:pPr>
    </w:p>
    <w:p w:rsidR="004A5C8F" w:rsidRPr="00D221E7" w:rsidRDefault="004A5C8F" w:rsidP="00C95C20">
      <w:pPr>
        <w:tabs>
          <w:tab w:val="left" w:pos="2475"/>
        </w:tabs>
        <w:spacing w:line="360" w:lineRule="auto"/>
        <w:jc w:val="both"/>
        <w:rPr>
          <w:rFonts w:ascii="Times New Roman" w:hAnsi="Times New Roman" w:cs="Times New Roman"/>
          <w:sz w:val="24"/>
          <w:szCs w:val="24"/>
        </w:rPr>
      </w:pPr>
    </w:p>
    <w:p w:rsidR="004A5C8F" w:rsidRPr="00D221E7" w:rsidRDefault="004A5C8F" w:rsidP="00C95C20">
      <w:pPr>
        <w:tabs>
          <w:tab w:val="left" w:pos="2475"/>
        </w:tabs>
        <w:spacing w:line="360" w:lineRule="auto"/>
        <w:jc w:val="both"/>
        <w:rPr>
          <w:rFonts w:ascii="Times New Roman" w:hAnsi="Times New Roman" w:cs="Times New Roman"/>
          <w:sz w:val="24"/>
          <w:szCs w:val="24"/>
        </w:rPr>
      </w:pPr>
    </w:p>
    <w:p w:rsidR="00256AC4" w:rsidRPr="00D221E7" w:rsidRDefault="00256AC4" w:rsidP="00C95C20">
      <w:pPr>
        <w:tabs>
          <w:tab w:val="left" w:pos="2475"/>
        </w:tabs>
        <w:spacing w:line="360" w:lineRule="auto"/>
        <w:jc w:val="both"/>
        <w:rPr>
          <w:rFonts w:ascii="Times New Roman" w:hAnsi="Times New Roman" w:cs="Times New Roman"/>
          <w:b/>
          <w:sz w:val="24"/>
          <w:szCs w:val="24"/>
        </w:rPr>
      </w:pPr>
      <w:r w:rsidRPr="00D221E7">
        <w:rPr>
          <w:rFonts w:ascii="Times New Roman" w:hAnsi="Times New Roman" w:cs="Times New Roman"/>
          <w:b/>
          <w:sz w:val="24"/>
          <w:szCs w:val="24"/>
        </w:rPr>
        <w:t>2.0 Security of Multiparty Computations</w:t>
      </w:r>
    </w:p>
    <w:p w:rsidR="00256AC4" w:rsidRPr="00D221E7" w:rsidRDefault="00256AC4"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We're ready to define what it means to compute a given function f safely. Assume that a responsible party gets all of the inputs from all parties, calculates the output values, and then sends this value to each. † This procedure computes the right result off and does not allow the participants to learn any further knowledge about each other's inputs. This model is known as the ideal model. MPC security asserts that a protocol is secure if its execution meets the following criteria:</w:t>
      </w:r>
    </w:p>
    <w:p w:rsidR="00256AC4" w:rsidRPr="00D221E7" w:rsidRDefault="00256AC4" w:rsidP="00C95C20">
      <w:pPr>
        <w:pStyle w:val="ListParagraph"/>
        <w:numPr>
          <w:ilvl w:val="0"/>
          <w:numId w:val="2"/>
        </w:num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In the ideal scenario, the honest parties calculate the identical (right) outcomes.</w:t>
      </w:r>
    </w:p>
    <w:p w:rsidR="00256AC4" w:rsidRPr="00D221E7" w:rsidRDefault="00256AC4" w:rsidP="00C95C20">
      <w:pPr>
        <w:pStyle w:val="ListParagraph"/>
        <w:numPr>
          <w:ilvl w:val="0"/>
          <w:numId w:val="2"/>
        </w:num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In the ideal scenario, the protocol does not reveal any more information than a comparable execution with the trusted party. Intuitively, this may be described as follows.</w:t>
      </w:r>
    </w:p>
    <w:p w:rsidR="00256AC4" w:rsidRPr="00D221E7" w:rsidRDefault="00256AC4"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A transcript is generated by the adversary's interaction with the parties in the protocol (on a vector of inputs). This transcript is a random variable that contains the outputs of all the honest parties and the output of adversary A, which is required to assure accuracy, as detailed below.</w:t>
      </w:r>
    </w:p>
    <w:p w:rsidR="00256AC4" w:rsidRPr="00D221E7" w:rsidRDefault="00256AC4"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Without losing generality, the latter output contains all of the information that the adversary learned, including its inputs, private state, all of the messages sent to A by the honest parties, and, depending on the model (see later discussion on the communication model), possibly even more information, such as public messages exchanged by the honest parties. We can guarantee that no information is leaked from the computation via the execution of the protocol if we show that the same transcript distribution can be generated when interacting with the trusted party in the ideal model because we know that the ideal process does not expose any information about the inputs.</w:t>
      </w:r>
    </w:p>
    <w:p w:rsidR="00256AC4" w:rsidRPr="00D221E7" w:rsidRDefault="00256AC4"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In some ways, what is being argued here is that if the transcript can be created using simply the computation's output, then the transcript itself does not provide any information because anybody can generate it using only the output. In a more formal sense,</w:t>
      </w:r>
    </w:p>
    <w:p w:rsidR="00256AC4" w:rsidRPr="00D221E7" w:rsidRDefault="00256AC4"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Suppose f be a variable with n inputs and be the computation protocol for f. We define REALA,(t) as the sequence of outputs of honest parties arising from the execution of on input vector t under the assault of A, in addition to the output of A, given an adversary A who controls some set of parties. In the same way, given an adversary A who controls a set of parties, we define IDEALA,f (t) as the series of honest party outputs computed by the trusted party in the ideal model on input vector t, plus A's output. We claim that safely computes f if, for any opponent A as defined above, there exists an adversary A that controls the same parties in the ideal model, such that the distribution of REALA,(t) is "indistinguishable" from the distribution of IDEALA,f on any input vector t. (t)</w:t>
      </w:r>
    </w:p>
    <w:p w:rsidR="00256AC4" w:rsidRPr="00D221E7" w:rsidRDefault="00256AC4"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The objective of the ideal opponent A, on the surface, appears to be to provide (nearly) the same result that A does in the real execution (referred to also as the real model). As a result, attacker A is commonly referred to as the simulator (of A). However, it's also worth noting that the protocol's accuracy is guaranteed by the definition above. Indeed, the outputs of the honest parties (even if we do not give these outputs to A) are included in the transcript value created by the ideal model, IDEALA,f (t), which we know were accurately computed by the responsible party. As a result, the accurate outputs of the honest parties in the actual model should likewise be included in the real transcript REALA,(t).</w:t>
      </w:r>
    </w:p>
    <w:p w:rsidR="00256AC4" w:rsidRPr="00D221E7" w:rsidRDefault="00256AC4" w:rsidP="00C95C20">
      <w:pPr>
        <w:tabs>
          <w:tab w:val="left" w:pos="2475"/>
        </w:tabs>
        <w:spacing w:line="360" w:lineRule="auto"/>
        <w:jc w:val="both"/>
        <w:rPr>
          <w:rFonts w:ascii="Times New Roman" w:hAnsi="Times New Roman" w:cs="Times New Roman"/>
          <w:sz w:val="24"/>
          <w:szCs w:val="24"/>
        </w:rPr>
      </w:pPr>
    </w:p>
    <w:p w:rsidR="00256AC4" w:rsidRPr="00D221E7" w:rsidRDefault="00256AC4" w:rsidP="00C95C20">
      <w:pPr>
        <w:tabs>
          <w:tab w:val="left" w:pos="2475"/>
        </w:tabs>
        <w:spacing w:line="360" w:lineRule="auto"/>
        <w:jc w:val="both"/>
        <w:rPr>
          <w:rFonts w:ascii="Times New Roman" w:hAnsi="Times New Roman" w:cs="Times New Roman"/>
          <w:b/>
          <w:sz w:val="24"/>
          <w:szCs w:val="24"/>
        </w:rPr>
      </w:pPr>
      <w:r w:rsidRPr="00D221E7">
        <w:rPr>
          <w:rFonts w:ascii="Times New Roman" w:hAnsi="Times New Roman" w:cs="Times New Roman"/>
          <w:b/>
          <w:sz w:val="24"/>
          <w:szCs w:val="24"/>
        </w:rPr>
        <w:t xml:space="preserve">2.1. The inputs of the faulty parties. </w:t>
      </w:r>
    </w:p>
    <w:p w:rsidR="00256AC4" w:rsidRPr="00D221E7" w:rsidRDefault="00256AC4"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We assumed that each party Pi had an input ti that it uses to do calculations. Nothing prevents Pi from converting ti into some t I if it is defective. As a result, the concept of "right" input is only specified for responsible parties. The "effective" input of a defective party Pi, on the other hand, might be described as the value t I that the ideal model's simulator A (which we assume exists for any genuine model A) provides to the responsible party. Indeed, since the outputs of honest parties appear to be the same in both models, Pi must have "contributed" the identical input t I in the real model for all practical purposes.</w:t>
      </w:r>
    </w:p>
    <w:p w:rsidR="00256AC4" w:rsidRPr="00D221E7" w:rsidRDefault="00256AC4"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Even in the ideal scenario, another possible misbehavior of Pi might be a refusal to provide the trusted party any input at all. This can be dealt with in a variety of ways, ranging from canceling the entire computation to just assigning it a "default value." For clarity, we suppose that the domain of f contains a specific symbol expressing the refusal to provide the input. How f should be computed on such missing inputs is well specified. This necessitates detecting when a party fails to enter its input in any simple protocol and responding in the same way as if the party had input in the ideal model.</w:t>
      </w:r>
    </w:p>
    <w:p w:rsidR="00256AC4" w:rsidRPr="00D221E7" w:rsidRDefault="00256AC4" w:rsidP="00C95C20">
      <w:pPr>
        <w:tabs>
          <w:tab w:val="left" w:pos="2475"/>
        </w:tabs>
        <w:spacing w:line="360" w:lineRule="auto"/>
        <w:jc w:val="both"/>
        <w:rPr>
          <w:rFonts w:ascii="Times New Roman" w:hAnsi="Times New Roman" w:cs="Times New Roman"/>
          <w:sz w:val="24"/>
          <w:szCs w:val="24"/>
        </w:rPr>
      </w:pPr>
    </w:p>
    <w:p w:rsidR="004A5C8F" w:rsidRPr="00D221E7" w:rsidRDefault="004A5C8F" w:rsidP="00C95C20">
      <w:pPr>
        <w:tabs>
          <w:tab w:val="left" w:pos="2475"/>
        </w:tabs>
        <w:spacing w:line="360" w:lineRule="auto"/>
        <w:jc w:val="both"/>
        <w:rPr>
          <w:rFonts w:ascii="Times New Roman" w:hAnsi="Times New Roman" w:cs="Times New Roman"/>
          <w:sz w:val="24"/>
          <w:szCs w:val="24"/>
        </w:rPr>
      </w:pPr>
    </w:p>
    <w:p w:rsidR="00256AC4" w:rsidRPr="00D221E7" w:rsidRDefault="00256AC4" w:rsidP="00C95C20">
      <w:pPr>
        <w:tabs>
          <w:tab w:val="left" w:pos="2475"/>
        </w:tabs>
        <w:spacing w:line="360" w:lineRule="auto"/>
        <w:jc w:val="both"/>
        <w:rPr>
          <w:rFonts w:ascii="Times New Roman" w:hAnsi="Times New Roman" w:cs="Times New Roman"/>
          <w:b/>
          <w:sz w:val="24"/>
          <w:szCs w:val="24"/>
        </w:rPr>
      </w:pPr>
      <w:r w:rsidRPr="00D221E7">
        <w:rPr>
          <w:rFonts w:ascii="Times New Roman" w:hAnsi="Times New Roman" w:cs="Times New Roman"/>
          <w:b/>
          <w:sz w:val="24"/>
          <w:szCs w:val="24"/>
        </w:rPr>
        <w:t xml:space="preserve">2.2. Variations on Output Delivery. </w:t>
      </w:r>
    </w:p>
    <w:p w:rsidR="00256AC4" w:rsidRPr="00D221E7" w:rsidRDefault="00256AC4"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It is implied in the preceding definition of security that all honest parties get the computation's outcome. This is accomplished by saying that IDEALA,f (t) contains all honest parties' outputs. As a result, we assert that our present specification ensures output delivery. Fairness is a more relaxed attribute than output delivery. If fairness is established, then all (honest) parties will ultimately discover their outputs if at least one (even defective!) party does.</w:t>
      </w:r>
    </w:p>
    <w:p w:rsidR="00256AC4" w:rsidRPr="00D221E7" w:rsidRDefault="00256AC4"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We allow the ideal model adversary A to tell the trusted party not to compute the outputs more formally. In this situation, the optimum model is for all parties to learn the output or none of them to learn it. Because the A's transcript is indistinguishable from the A's, the same level of fairness must be guaranteed in the real model. Another way to loosen the concept of security is to limit it to providing simply accuracy and privacy. This means that erroneous parties can learn their outputs but honest parties are unable to learn theirs. The procedure, on the other hand, will still ensure that:</w:t>
      </w:r>
    </w:p>
    <w:p w:rsidR="00256AC4" w:rsidRPr="00D221E7" w:rsidRDefault="00256AC4" w:rsidP="00C95C20">
      <w:pPr>
        <w:pStyle w:val="ListParagraph"/>
        <w:numPr>
          <w:ilvl w:val="0"/>
          <w:numId w:val="3"/>
        </w:num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This is the right value if an honest party gets an output.</w:t>
      </w:r>
    </w:p>
    <w:p w:rsidR="00256AC4" w:rsidRPr="00D221E7" w:rsidRDefault="00256AC4" w:rsidP="00C95C20">
      <w:pPr>
        <w:pStyle w:val="ListParagraph"/>
        <w:numPr>
          <w:ilvl w:val="0"/>
          <w:numId w:val="3"/>
        </w:num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The privacy of the honest parties' inputs and outputs is protected.</w:t>
      </w:r>
    </w:p>
    <w:p w:rsidR="00256AC4" w:rsidRPr="00D221E7" w:rsidRDefault="00256AC4" w:rsidP="00C95C20">
      <w:pPr>
        <w:tabs>
          <w:tab w:val="left" w:pos="2475"/>
        </w:tabs>
        <w:spacing w:line="360" w:lineRule="auto"/>
        <w:jc w:val="both"/>
        <w:rPr>
          <w:rFonts w:ascii="Times New Roman" w:hAnsi="Times New Roman" w:cs="Times New Roman"/>
          <w:sz w:val="24"/>
          <w:szCs w:val="24"/>
        </w:rPr>
      </w:pPr>
    </w:p>
    <w:p w:rsidR="00256AC4" w:rsidRPr="00D221E7" w:rsidRDefault="00256AC4" w:rsidP="00C95C20">
      <w:pPr>
        <w:tabs>
          <w:tab w:val="left" w:pos="2475"/>
        </w:tabs>
        <w:spacing w:line="360" w:lineRule="auto"/>
        <w:jc w:val="both"/>
        <w:rPr>
          <w:rFonts w:ascii="Times New Roman" w:hAnsi="Times New Roman" w:cs="Times New Roman"/>
          <w:b/>
          <w:sz w:val="24"/>
          <w:szCs w:val="24"/>
        </w:rPr>
      </w:pPr>
      <w:r w:rsidRPr="00D221E7">
        <w:rPr>
          <w:rFonts w:ascii="Times New Roman" w:hAnsi="Times New Roman" w:cs="Times New Roman"/>
          <w:b/>
          <w:sz w:val="24"/>
          <w:szCs w:val="24"/>
        </w:rPr>
        <w:t>2.3. Game Theory Notions and Settings</w:t>
      </w:r>
    </w:p>
    <w:p w:rsidR="00256AC4" w:rsidRPr="00D221E7" w:rsidRDefault="00256AC4" w:rsidP="00C95C20">
      <w:pPr>
        <w:tabs>
          <w:tab w:val="left" w:pos="2475"/>
        </w:tabs>
        <w:spacing w:line="360" w:lineRule="auto"/>
        <w:jc w:val="both"/>
        <w:rPr>
          <w:rFonts w:ascii="Times New Roman" w:hAnsi="Times New Roman" w:cs="Times New Roman"/>
          <w:b/>
          <w:sz w:val="24"/>
          <w:szCs w:val="24"/>
        </w:rPr>
      </w:pPr>
      <w:r w:rsidRPr="00D221E7">
        <w:rPr>
          <w:rFonts w:ascii="Times New Roman" w:hAnsi="Times New Roman" w:cs="Times New Roman"/>
          <w:b/>
          <w:sz w:val="24"/>
          <w:szCs w:val="24"/>
        </w:rPr>
        <w:t xml:space="preserve">2.3.1. Strategic Games. </w:t>
      </w:r>
    </w:p>
    <w:p w:rsidR="00256AC4" w:rsidRPr="00D221E7" w:rsidRDefault="00256AC4"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We begin by reviewing the fundamental notion of comprehensive information (one-shot) strategic games. A set I of n parties P1...Pn, a set of actions Si for each party Pi, and a set of real-valued utility functions ui: S... R for each party Pi give rise to a game G = (I,(Si)</w:t>
      </w:r>
      <w:proofErr w:type="spellStart"/>
      <w:r w:rsidRPr="00D221E7">
        <w:rPr>
          <w:rFonts w:ascii="Times New Roman" w:hAnsi="Times New Roman" w:cs="Times New Roman"/>
          <w:sz w:val="24"/>
          <w:szCs w:val="24"/>
        </w:rPr>
        <w:t>iI</w:t>
      </w:r>
      <w:proofErr w:type="spellEnd"/>
      <w:r w:rsidRPr="00D221E7">
        <w:rPr>
          <w:rFonts w:ascii="Times New Roman" w:hAnsi="Times New Roman" w:cs="Times New Roman"/>
          <w:sz w:val="24"/>
          <w:szCs w:val="24"/>
        </w:rPr>
        <w:t>,(ui)</w:t>
      </w:r>
      <w:proofErr w:type="spellStart"/>
      <w:r w:rsidRPr="00D221E7">
        <w:rPr>
          <w:rFonts w:ascii="Times New Roman" w:hAnsi="Times New Roman" w:cs="Times New Roman"/>
          <w:sz w:val="24"/>
          <w:szCs w:val="24"/>
        </w:rPr>
        <w:t>iI</w:t>
      </w:r>
      <w:proofErr w:type="spellEnd"/>
      <w:r w:rsidRPr="00D221E7">
        <w:rPr>
          <w:rFonts w:ascii="Times New Roman" w:hAnsi="Times New Roman" w:cs="Times New Roman"/>
          <w:sz w:val="24"/>
          <w:szCs w:val="24"/>
        </w:rPr>
        <w:t>). The sides move at the same time, each taking a different action si Si. Party Pi's payout (or usefulness) is ui (s1,...,sn). A tuple of strategies x = (x1,...,</w:t>
      </w:r>
      <w:proofErr w:type="spellStart"/>
      <w:r w:rsidRPr="00D221E7">
        <w:rPr>
          <w:rFonts w:ascii="Times New Roman" w:hAnsi="Times New Roman" w:cs="Times New Roman"/>
          <w:sz w:val="24"/>
          <w:szCs w:val="24"/>
        </w:rPr>
        <w:t>xn</w:t>
      </w:r>
      <w:proofErr w:type="spellEnd"/>
      <w:r w:rsidRPr="00D221E7">
        <w:rPr>
          <w:rFonts w:ascii="Times New Roman" w:hAnsi="Times New Roman" w:cs="Times New Roman"/>
          <w:sz w:val="24"/>
          <w:szCs w:val="24"/>
        </w:rPr>
        <w:t>) is termed a strategy profile, and the (probabilistic) algorithm xi that instructs party Pi which action to perform is called its strategy.</w:t>
      </w:r>
    </w:p>
    <w:p w:rsidR="00256AC4" w:rsidRPr="00D221E7" w:rsidRDefault="00256AC4"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If we designate the set of probability distributions over a finite set B by (B), we get xi (Si) and (S). The strategy profile of all parties except Pi (whom we sometimes refer to as Pi) is denoted by si (or xi). Finally, by defining ui(x) as the expectation of ui(s), where s = (s1,..., sn) is selected according to x, we automatically extend utility functions to strategy profiles.</w:t>
      </w:r>
    </w:p>
    <w:p w:rsidR="00256AC4" w:rsidRPr="00D221E7" w:rsidRDefault="00256AC4"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Each party in Game Theory is assumed to be selfish and rational, i.e., exclusively concerned with maximizing its (anticipated) reward. As a result, self-enforcing strategy profiles are appealing to us. In other words, even though one side is aware of the other's strategy, it has no reason to depart from its own. Equilibrium is a strategy profile like this.</w:t>
      </w:r>
    </w:p>
    <w:p w:rsidR="00256AC4" w:rsidRPr="00D221E7" w:rsidRDefault="00256AC4" w:rsidP="00C95C20">
      <w:pPr>
        <w:tabs>
          <w:tab w:val="left" w:pos="2475"/>
        </w:tabs>
        <w:spacing w:line="360" w:lineRule="auto"/>
        <w:jc w:val="both"/>
        <w:rPr>
          <w:rFonts w:ascii="Times New Roman" w:hAnsi="Times New Roman" w:cs="Times New Roman"/>
          <w:sz w:val="24"/>
          <w:szCs w:val="24"/>
        </w:rPr>
      </w:pPr>
    </w:p>
    <w:p w:rsidR="00256AC4" w:rsidRPr="00D221E7" w:rsidRDefault="00256AC4" w:rsidP="00C95C20">
      <w:pPr>
        <w:tabs>
          <w:tab w:val="left" w:pos="2475"/>
        </w:tabs>
        <w:spacing w:line="360" w:lineRule="auto"/>
        <w:jc w:val="both"/>
        <w:rPr>
          <w:rFonts w:ascii="Times New Roman" w:hAnsi="Times New Roman" w:cs="Times New Roman"/>
          <w:b/>
          <w:sz w:val="24"/>
          <w:szCs w:val="24"/>
        </w:rPr>
      </w:pPr>
      <w:r w:rsidRPr="00D221E7">
        <w:rPr>
          <w:rFonts w:ascii="Times New Roman" w:hAnsi="Times New Roman" w:cs="Times New Roman"/>
          <w:b/>
          <w:sz w:val="24"/>
          <w:szCs w:val="24"/>
        </w:rPr>
        <w:t xml:space="preserve">2.3.1. Nash equilibrium. </w:t>
      </w:r>
    </w:p>
    <w:p w:rsidR="00256AC4" w:rsidRPr="00D221E7" w:rsidRDefault="00256AC4"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This concept of equilibrium relates to a strategy profile in which the strategies of the parties are independent. Specifically, the induced distribution x over the pairs of acts must be a product distribution, i.e., x(S1).. (Sn).</w:t>
      </w:r>
    </w:p>
    <w:p w:rsidR="00256AC4" w:rsidRPr="00D221E7" w:rsidRDefault="00256AC4"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A game G's Nash equilibrium (NE) is an independent strategy profile (x</w:t>
      </w:r>
      <w:r w:rsidRPr="00D221E7">
        <w:rPr>
          <w:rFonts w:ascii="Cambria Math" w:hAnsi="Cambria Math" w:cs="Cambria Math"/>
          <w:sz w:val="24"/>
          <w:szCs w:val="24"/>
        </w:rPr>
        <w:t>∗</w:t>
      </w:r>
      <w:r w:rsidRPr="00D221E7">
        <w:rPr>
          <w:rFonts w:ascii="Times New Roman" w:hAnsi="Times New Roman" w:cs="Times New Roman"/>
          <w:sz w:val="24"/>
          <w:szCs w:val="24"/>
        </w:rPr>
        <w:t xml:space="preserve"> 1,...,x</w:t>
      </w:r>
      <w:r w:rsidRPr="00D221E7">
        <w:rPr>
          <w:rFonts w:ascii="Cambria Math" w:hAnsi="Cambria Math" w:cs="Cambria Math"/>
          <w:sz w:val="24"/>
          <w:szCs w:val="24"/>
        </w:rPr>
        <w:t>∗</w:t>
      </w:r>
      <w:r w:rsidRPr="00D221E7">
        <w:rPr>
          <w:rFonts w:ascii="Times New Roman" w:hAnsi="Times New Roman" w:cs="Times New Roman"/>
          <w:sz w:val="24"/>
          <w:szCs w:val="24"/>
        </w:rPr>
        <w:t xml:space="preserve"> n), </w:t>
      </w:r>
      <w:proofErr w:type="spellStart"/>
      <w:r w:rsidRPr="00D221E7">
        <w:rPr>
          <w:rFonts w:ascii="Times New Roman" w:hAnsi="Times New Roman" w:cs="Times New Roman"/>
          <w:sz w:val="24"/>
          <w:szCs w:val="24"/>
        </w:rPr>
        <w:t>s.t.</w:t>
      </w:r>
      <w:proofErr w:type="spellEnd"/>
      <w:r w:rsidRPr="00D221E7">
        <w:rPr>
          <w:rFonts w:ascii="Times New Roman" w:hAnsi="Times New Roman" w:cs="Times New Roman"/>
          <w:sz w:val="24"/>
          <w:szCs w:val="24"/>
        </w:rPr>
        <w:t xml:space="preserve"> </w:t>
      </w:r>
      <w:r w:rsidRPr="00D221E7">
        <w:rPr>
          <w:rFonts w:ascii="Cambria Math" w:hAnsi="Cambria Math" w:cs="Cambria Math"/>
          <w:sz w:val="24"/>
          <w:szCs w:val="24"/>
        </w:rPr>
        <w:t>∀</w:t>
      </w:r>
      <w:r w:rsidRPr="00D221E7">
        <w:rPr>
          <w:rFonts w:ascii="Times New Roman" w:hAnsi="Times New Roman" w:cs="Times New Roman"/>
          <w:sz w:val="24"/>
          <w:szCs w:val="24"/>
        </w:rPr>
        <w:t xml:space="preserve">Pi </w:t>
      </w:r>
      <w:r w:rsidRPr="00D221E7">
        <w:rPr>
          <w:rFonts w:ascii="Cambria Math" w:hAnsi="Cambria Math" w:cs="Cambria Math"/>
          <w:sz w:val="24"/>
          <w:szCs w:val="24"/>
        </w:rPr>
        <w:t>∈</w:t>
      </w:r>
      <w:r w:rsidRPr="00D221E7">
        <w:rPr>
          <w:rFonts w:ascii="Times New Roman" w:hAnsi="Times New Roman" w:cs="Times New Roman"/>
          <w:sz w:val="24"/>
          <w:szCs w:val="24"/>
        </w:rPr>
        <w:t xml:space="preserve"> I, si </w:t>
      </w:r>
      <w:r w:rsidRPr="00D221E7">
        <w:rPr>
          <w:rFonts w:ascii="Cambria Math" w:hAnsi="Cambria Math" w:cs="Cambria Math"/>
          <w:sz w:val="24"/>
          <w:szCs w:val="24"/>
        </w:rPr>
        <w:t>∈</w:t>
      </w:r>
      <w:r w:rsidRPr="00D221E7">
        <w:rPr>
          <w:rFonts w:ascii="Times New Roman" w:hAnsi="Times New Roman" w:cs="Times New Roman"/>
          <w:sz w:val="24"/>
          <w:szCs w:val="24"/>
        </w:rPr>
        <w:t xml:space="preserve"> Si </w:t>
      </w:r>
      <w:r w:rsidRPr="00D221E7">
        <w:rPr>
          <w:rFonts w:ascii="Cambria Math" w:hAnsi="Cambria Math" w:cs="Cambria Math"/>
          <w:sz w:val="24"/>
          <w:szCs w:val="24"/>
        </w:rPr>
        <w:t>⇒</w:t>
      </w:r>
      <w:r w:rsidRPr="00D221E7">
        <w:rPr>
          <w:rFonts w:ascii="Times New Roman" w:hAnsi="Times New Roman" w:cs="Times New Roman"/>
          <w:sz w:val="24"/>
          <w:szCs w:val="24"/>
        </w:rPr>
        <w:t xml:space="preserve"> ui(x</w:t>
      </w:r>
      <w:r w:rsidRPr="00D221E7">
        <w:rPr>
          <w:rFonts w:ascii="Cambria Math" w:hAnsi="Cambria Math" w:cs="Cambria Math"/>
          <w:sz w:val="24"/>
          <w:szCs w:val="24"/>
        </w:rPr>
        <w:t>∗</w:t>
      </w:r>
      <w:r w:rsidRPr="00D221E7">
        <w:rPr>
          <w:rFonts w:ascii="Times New Roman" w:hAnsi="Times New Roman" w:cs="Times New Roman"/>
          <w:sz w:val="24"/>
          <w:szCs w:val="24"/>
        </w:rPr>
        <w:t xml:space="preserve"> i , x</w:t>
      </w:r>
      <w:r w:rsidRPr="00D221E7">
        <w:rPr>
          <w:rFonts w:ascii="Cambria Math" w:hAnsi="Cambria Math" w:cs="Cambria Math"/>
          <w:sz w:val="24"/>
          <w:szCs w:val="24"/>
        </w:rPr>
        <w:t>∗</w:t>
      </w:r>
      <w:r w:rsidRPr="00D221E7">
        <w:rPr>
          <w:rFonts w:ascii="Times New Roman" w:hAnsi="Times New Roman" w:cs="Times New Roman"/>
          <w:sz w:val="24"/>
          <w:szCs w:val="24"/>
        </w:rPr>
        <w:t xml:space="preserve"> −i) ≥ ui(si, x</w:t>
      </w:r>
      <w:r w:rsidRPr="00D221E7">
        <w:rPr>
          <w:rFonts w:ascii="Cambria Math" w:hAnsi="Cambria Math" w:cs="Cambria Math"/>
          <w:sz w:val="24"/>
          <w:szCs w:val="24"/>
        </w:rPr>
        <w:t>∗</w:t>
      </w:r>
      <w:r w:rsidRPr="00D221E7">
        <w:rPr>
          <w:rFonts w:ascii="Times New Roman" w:hAnsi="Times New Roman" w:cs="Times New Roman"/>
          <w:sz w:val="24"/>
          <w:szCs w:val="24"/>
        </w:rPr>
        <w:t xml:space="preserve"> −i). In other words, for every party Pi, following its prescribed strategy x</w:t>
      </w:r>
      <w:r w:rsidRPr="00D221E7">
        <w:rPr>
          <w:rFonts w:ascii="Cambria Math" w:hAnsi="Cambria Math" w:cs="Cambria Math"/>
          <w:sz w:val="24"/>
          <w:szCs w:val="24"/>
        </w:rPr>
        <w:t>∗</w:t>
      </w:r>
      <w:r w:rsidRPr="00D221E7">
        <w:rPr>
          <w:rFonts w:ascii="Times New Roman" w:hAnsi="Times New Roman" w:cs="Times New Roman"/>
          <w:sz w:val="24"/>
          <w:szCs w:val="24"/>
        </w:rPr>
        <w:t xml:space="preserve"> i is an optimal response to the other parties' prescribed strategies x</w:t>
      </w:r>
      <w:r w:rsidRPr="00D221E7">
        <w:rPr>
          <w:rFonts w:ascii="Cambria Math" w:hAnsi="Cambria Math" w:cs="Cambria Math"/>
          <w:sz w:val="24"/>
          <w:szCs w:val="24"/>
        </w:rPr>
        <w:t>∗</w:t>
      </w:r>
      <w:r w:rsidRPr="00D221E7">
        <w:rPr>
          <w:rFonts w:ascii="Times New Roman" w:hAnsi="Times New Roman" w:cs="Times New Roman"/>
          <w:sz w:val="24"/>
          <w:szCs w:val="24"/>
        </w:rPr>
        <w:t xml:space="preserve"> −i. Thus, Nash's famous result in game theory states that every finite strategic game has at least one NE.</w:t>
      </w:r>
    </w:p>
    <w:p w:rsidR="00256AC4" w:rsidRPr="00D221E7" w:rsidRDefault="00256AC4" w:rsidP="00C95C20">
      <w:pPr>
        <w:tabs>
          <w:tab w:val="left" w:pos="2475"/>
        </w:tabs>
        <w:spacing w:line="360" w:lineRule="auto"/>
        <w:jc w:val="both"/>
        <w:rPr>
          <w:rFonts w:ascii="Times New Roman" w:hAnsi="Times New Roman" w:cs="Times New Roman"/>
          <w:sz w:val="24"/>
          <w:szCs w:val="24"/>
        </w:rPr>
      </w:pPr>
    </w:p>
    <w:p w:rsidR="00256AC4" w:rsidRPr="00D221E7" w:rsidRDefault="00256AC4" w:rsidP="00C95C20">
      <w:pPr>
        <w:tabs>
          <w:tab w:val="left" w:pos="2475"/>
        </w:tabs>
        <w:spacing w:line="360" w:lineRule="auto"/>
        <w:jc w:val="both"/>
        <w:rPr>
          <w:rFonts w:ascii="Times New Roman" w:hAnsi="Times New Roman" w:cs="Times New Roman"/>
          <w:b/>
          <w:sz w:val="24"/>
          <w:szCs w:val="24"/>
        </w:rPr>
      </w:pPr>
      <w:r w:rsidRPr="00D221E7">
        <w:rPr>
          <w:rFonts w:ascii="Times New Roman" w:hAnsi="Times New Roman" w:cs="Times New Roman"/>
          <w:b/>
          <w:sz w:val="24"/>
          <w:szCs w:val="24"/>
        </w:rPr>
        <w:t>2.3.2. Correlated equilibrium.</w:t>
      </w:r>
    </w:p>
    <w:p w:rsidR="00256AC4" w:rsidRPr="00D221E7" w:rsidRDefault="00256AC4"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Because parties can pursue their plans independently, Nash equilibrium is a natural and appealing concept. However, we shall demonstrate that allowing generic, correlated strategies x (S) (rather than (S1)...(Sn)) can frequently result in significantly larger anticipated payoffs. We enhance the basic setup of strategic (one-shot) games by introducing a trusted party M dubbed a mediator to make sense of such a linked profile when the game is implemented. According to x, M will sample a tuple of linked actions s = (s1...sn) and then privately suggest the action si party Pi. In particular, each party Pi will have a conditional distribution, denoted (xi | si), regarding the strategy profile recommended to the other parties Pi after receiving its recommendation si, after which Pi can decide if the following si is indeed the best course of action assuming the remaining parties follow xi | si. In a coupled equilibrium, the answers to these questions is yes: it is in the best interests of all parties to follow the mediator's suggestions.</w:t>
      </w:r>
    </w:p>
    <w:p w:rsidR="00256AC4" w:rsidRPr="00D221E7" w:rsidRDefault="00256AC4"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A correlated equilibrium (CE) is a strategy profile x</w:t>
      </w:r>
      <w:r w:rsidRPr="00D221E7">
        <w:rPr>
          <w:rFonts w:ascii="Cambria Math" w:hAnsi="Cambria Math" w:cs="Cambria Math"/>
          <w:sz w:val="24"/>
          <w:szCs w:val="24"/>
        </w:rPr>
        <w:t>∗</w:t>
      </w:r>
      <w:r w:rsidRPr="00D221E7">
        <w:rPr>
          <w:rFonts w:ascii="Times New Roman" w:hAnsi="Times New Roman" w:cs="Times New Roman"/>
          <w:sz w:val="24"/>
          <w:szCs w:val="24"/>
        </w:rPr>
        <w:t xml:space="preserve"> </w:t>
      </w:r>
      <w:r w:rsidRPr="00D221E7">
        <w:rPr>
          <w:rFonts w:ascii="Cambria Math" w:hAnsi="Cambria Math" w:cs="Cambria Math"/>
          <w:sz w:val="24"/>
          <w:szCs w:val="24"/>
        </w:rPr>
        <w:t>∈</w:t>
      </w:r>
      <w:r w:rsidRPr="00D221E7">
        <w:rPr>
          <w:rFonts w:ascii="Times New Roman" w:hAnsi="Times New Roman" w:cs="Times New Roman"/>
          <w:sz w:val="24"/>
          <w:szCs w:val="24"/>
        </w:rPr>
        <w:t xml:space="preserve"> Δ(S), such that for any Pi </w:t>
      </w:r>
      <w:r w:rsidRPr="00D221E7">
        <w:rPr>
          <w:rFonts w:ascii="Cambria Math" w:hAnsi="Cambria Math" w:cs="Cambria Math"/>
          <w:sz w:val="24"/>
          <w:szCs w:val="24"/>
        </w:rPr>
        <w:t>∈</w:t>
      </w:r>
      <w:r w:rsidRPr="00D221E7">
        <w:rPr>
          <w:rFonts w:ascii="Times New Roman" w:hAnsi="Times New Roman" w:cs="Times New Roman"/>
          <w:sz w:val="24"/>
          <w:szCs w:val="24"/>
        </w:rPr>
        <w:t xml:space="preserve"> I, si </w:t>
      </w:r>
      <w:r w:rsidRPr="00D221E7">
        <w:rPr>
          <w:rFonts w:ascii="Cambria Math" w:hAnsi="Cambria Math" w:cs="Cambria Math"/>
          <w:sz w:val="24"/>
          <w:szCs w:val="24"/>
        </w:rPr>
        <w:t>∈</w:t>
      </w:r>
      <w:r w:rsidRPr="00D221E7">
        <w:rPr>
          <w:rFonts w:ascii="Times New Roman" w:hAnsi="Times New Roman" w:cs="Times New Roman"/>
          <w:sz w:val="24"/>
          <w:szCs w:val="24"/>
        </w:rPr>
        <w:t xml:space="preserve"> Si and any action s</w:t>
      </w:r>
      <w:r w:rsidRPr="00D221E7">
        <w:rPr>
          <w:rFonts w:ascii="Cambria Math" w:hAnsi="Cambria Math" w:cs="Cambria Math"/>
          <w:sz w:val="24"/>
          <w:szCs w:val="24"/>
        </w:rPr>
        <w:t>∗</w:t>
      </w:r>
      <w:r w:rsidRPr="00D221E7">
        <w:rPr>
          <w:rFonts w:ascii="Times New Roman" w:hAnsi="Times New Roman" w:cs="Times New Roman"/>
          <w:sz w:val="24"/>
          <w:szCs w:val="24"/>
        </w:rPr>
        <w:t xml:space="preserve"> i in support of x</w:t>
      </w:r>
      <w:r w:rsidRPr="00D221E7">
        <w:rPr>
          <w:rFonts w:ascii="Cambria Math" w:hAnsi="Cambria Math" w:cs="Cambria Math"/>
          <w:sz w:val="24"/>
          <w:szCs w:val="24"/>
        </w:rPr>
        <w:t>∗</w:t>
      </w:r>
      <w:r w:rsidRPr="00D221E7">
        <w:rPr>
          <w:rFonts w:ascii="Times New Roman" w:hAnsi="Times New Roman" w:cs="Times New Roman"/>
          <w:sz w:val="24"/>
          <w:szCs w:val="24"/>
        </w:rPr>
        <w:t xml:space="preserve"> i , we have ui(s</w:t>
      </w:r>
      <w:r w:rsidRPr="00D221E7">
        <w:rPr>
          <w:rFonts w:ascii="Cambria Math" w:hAnsi="Cambria Math" w:cs="Cambria Math"/>
          <w:sz w:val="24"/>
          <w:szCs w:val="24"/>
        </w:rPr>
        <w:t>∗</w:t>
      </w:r>
      <w:r w:rsidRPr="00D221E7">
        <w:rPr>
          <w:rFonts w:ascii="Times New Roman" w:hAnsi="Times New Roman" w:cs="Times New Roman"/>
          <w:sz w:val="24"/>
          <w:szCs w:val="24"/>
        </w:rPr>
        <w:t xml:space="preserve"> i ,(x</w:t>
      </w:r>
      <w:r w:rsidRPr="00D221E7">
        <w:rPr>
          <w:rFonts w:ascii="Cambria Math" w:hAnsi="Cambria Math" w:cs="Cambria Math"/>
          <w:sz w:val="24"/>
          <w:szCs w:val="24"/>
        </w:rPr>
        <w:t>∗</w:t>
      </w:r>
      <w:r w:rsidRPr="00D221E7">
        <w:rPr>
          <w:rFonts w:ascii="Times New Roman" w:hAnsi="Times New Roman" w:cs="Times New Roman"/>
          <w:sz w:val="24"/>
          <w:szCs w:val="24"/>
        </w:rPr>
        <w:t xml:space="preserve"> −i | s</w:t>
      </w:r>
      <w:r w:rsidRPr="00D221E7">
        <w:rPr>
          <w:rFonts w:ascii="Cambria Math" w:hAnsi="Cambria Math" w:cs="Cambria Math"/>
          <w:sz w:val="24"/>
          <w:szCs w:val="24"/>
        </w:rPr>
        <w:t>∗</w:t>
      </w:r>
      <w:r w:rsidRPr="00D221E7">
        <w:rPr>
          <w:rFonts w:ascii="Times New Roman" w:hAnsi="Times New Roman" w:cs="Times New Roman"/>
          <w:sz w:val="24"/>
          <w:szCs w:val="24"/>
        </w:rPr>
        <w:t xml:space="preserve"> i)) ≥ ui(si,(x</w:t>
      </w:r>
      <w:r w:rsidRPr="00D221E7">
        <w:rPr>
          <w:rFonts w:ascii="Cambria Math" w:hAnsi="Cambria Math" w:cs="Cambria Math"/>
          <w:sz w:val="24"/>
          <w:szCs w:val="24"/>
        </w:rPr>
        <w:t>∗</w:t>
      </w:r>
      <w:r w:rsidRPr="00D221E7">
        <w:rPr>
          <w:rFonts w:ascii="Times New Roman" w:hAnsi="Times New Roman" w:cs="Times New Roman"/>
          <w:sz w:val="24"/>
          <w:szCs w:val="24"/>
        </w:rPr>
        <w:t xml:space="preserve"> −i | s</w:t>
      </w:r>
      <w:r w:rsidRPr="00D221E7">
        <w:rPr>
          <w:rFonts w:ascii="Cambria Math" w:hAnsi="Cambria Math" w:cs="Cambria Math"/>
          <w:sz w:val="24"/>
          <w:szCs w:val="24"/>
        </w:rPr>
        <w:t>∗</w:t>
      </w:r>
      <w:r w:rsidRPr="00D221E7">
        <w:rPr>
          <w:rFonts w:ascii="Times New Roman" w:hAnsi="Times New Roman" w:cs="Times New Roman"/>
          <w:sz w:val="24"/>
          <w:szCs w:val="24"/>
        </w:rPr>
        <w:t xml:space="preserve"> i)). Correlated equilibria always exist and form a convex set that must contain the Nash equilibria's convex hull (where the latter is defined to consist of all convex combinations of Nash equilibria; notice, the mediator can implement such equilibria by flipping a biased coin telling which Nash equilibria to recommend to players). However, using correlated (but not necessarily identical) recommendations, correlated equilibria with equilibrium payoffs outside (and sometimes much superior!) the convex hull of Nash equilibria payoffs can be achieved.</w:t>
      </w:r>
    </w:p>
    <w:p w:rsidR="00256AC4" w:rsidRPr="00D221E7" w:rsidRDefault="00256AC4" w:rsidP="00C95C20">
      <w:pPr>
        <w:tabs>
          <w:tab w:val="left" w:pos="2475"/>
        </w:tabs>
        <w:spacing w:line="360" w:lineRule="auto"/>
        <w:jc w:val="both"/>
        <w:rPr>
          <w:rFonts w:ascii="Times New Roman" w:hAnsi="Times New Roman" w:cs="Times New Roman"/>
          <w:sz w:val="24"/>
          <w:szCs w:val="24"/>
        </w:rPr>
      </w:pPr>
    </w:p>
    <w:p w:rsidR="00256AC4" w:rsidRPr="00D221E7" w:rsidRDefault="00256AC4" w:rsidP="00C95C20">
      <w:pPr>
        <w:tabs>
          <w:tab w:val="left" w:pos="2475"/>
        </w:tabs>
        <w:spacing w:line="360" w:lineRule="auto"/>
        <w:jc w:val="both"/>
        <w:rPr>
          <w:rFonts w:ascii="Times New Roman" w:hAnsi="Times New Roman" w:cs="Times New Roman"/>
          <w:b/>
          <w:sz w:val="24"/>
          <w:szCs w:val="24"/>
        </w:rPr>
      </w:pPr>
      <w:r w:rsidRPr="00D221E7">
        <w:rPr>
          <w:rFonts w:ascii="Times New Roman" w:hAnsi="Times New Roman" w:cs="Times New Roman"/>
          <w:b/>
          <w:sz w:val="24"/>
          <w:szCs w:val="24"/>
        </w:rPr>
        <w:t>2.3.3. Contrasting MPC and Games</w:t>
      </w:r>
    </w:p>
    <w:p w:rsidR="00256AC4" w:rsidRPr="00D221E7" w:rsidRDefault="00256AC4"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As can be seen, MPC and games have several features. The computation of some function (s1...sn) = f(t1...tn; r) in a private way is an essential challenge in both situations. making the challenge of translating MPC to Games and vice versa a promising but difficult one.</w:t>
      </w:r>
    </w:p>
    <w:p w:rsidR="00256AC4" w:rsidRPr="00D221E7" w:rsidRDefault="00256AC4" w:rsidP="00C95C20">
      <w:pPr>
        <w:tabs>
          <w:tab w:val="left" w:pos="2475"/>
        </w:tabs>
        <w:spacing w:line="360" w:lineRule="auto"/>
        <w:jc w:val="both"/>
        <w:rPr>
          <w:rFonts w:ascii="Times New Roman" w:hAnsi="Times New Roman" w:cs="Times New Roman"/>
          <w:sz w:val="24"/>
          <w:szCs w:val="24"/>
        </w:rPr>
      </w:pPr>
    </w:p>
    <w:p w:rsidR="00256AC4" w:rsidRPr="00D221E7" w:rsidRDefault="00256AC4" w:rsidP="00C95C20">
      <w:pPr>
        <w:tabs>
          <w:tab w:val="left" w:pos="2475"/>
        </w:tabs>
        <w:spacing w:line="360" w:lineRule="auto"/>
        <w:jc w:val="both"/>
        <w:rPr>
          <w:rFonts w:ascii="Times New Roman" w:hAnsi="Times New Roman" w:cs="Times New Roman"/>
          <w:b/>
          <w:sz w:val="24"/>
          <w:szCs w:val="24"/>
        </w:rPr>
      </w:pPr>
      <w:r w:rsidRPr="00D221E7">
        <w:rPr>
          <w:rFonts w:ascii="Times New Roman" w:hAnsi="Times New Roman" w:cs="Times New Roman"/>
          <w:b/>
          <w:sz w:val="24"/>
          <w:szCs w:val="24"/>
        </w:rPr>
        <w:t>2.4. Incentives and Rationality.</w:t>
      </w:r>
    </w:p>
    <w:p w:rsidR="00256AC4" w:rsidRPr="00D221E7" w:rsidRDefault="00256AC4"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The foundation of game theory is incentives. Even though it does not explain why parties join in a game, they have a very clear motivation once they do. Players are considered to be rational and primarily concerned with increasing their utility. Furthermore, rationality is common knowledge: parties are not only rational, but they also know that other parties are rational, and they use this information to make strategic judgments. The incentives in the MPC scenario, on the other hand, remain external to the calculation, and the assumption on the parties is the reason the computation actually ends with a real and meaningful outcome. In particular, in the MPC scenario, it is assumed that there are two types of parties: completely honest and arbitrarily malevolent.</w:t>
      </w:r>
    </w:p>
    <w:p w:rsidR="00BD5105" w:rsidRPr="00D221E7" w:rsidRDefault="00BD5105" w:rsidP="00C95C20">
      <w:pPr>
        <w:tabs>
          <w:tab w:val="left" w:pos="2475"/>
        </w:tabs>
        <w:spacing w:line="360" w:lineRule="auto"/>
        <w:jc w:val="center"/>
        <w:rPr>
          <w:rFonts w:ascii="Times New Roman" w:hAnsi="Times New Roman" w:cs="Times New Roman"/>
          <w:sz w:val="24"/>
          <w:szCs w:val="24"/>
        </w:rPr>
      </w:pPr>
      <w:r w:rsidRPr="00D221E7">
        <w:rPr>
          <w:rFonts w:ascii="Times New Roman" w:hAnsi="Times New Roman" w:cs="Times New Roman"/>
          <w:noProof/>
          <w:sz w:val="24"/>
          <w:szCs w:val="24"/>
        </w:rPr>
        <w:drawing>
          <wp:inline distT="0" distB="0" distL="0" distR="0" wp14:anchorId="5B0E2B99" wp14:editId="50B8A111">
            <wp:extent cx="4781550" cy="2743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81550" cy="2743200"/>
                    </a:xfrm>
                    <a:prstGeom prst="rect">
                      <a:avLst/>
                    </a:prstGeom>
                  </pic:spPr>
                </pic:pic>
              </a:graphicData>
            </a:graphic>
          </wp:inline>
        </w:drawing>
      </w:r>
    </w:p>
    <w:p w:rsidR="00BD5105" w:rsidRPr="00D221E7" w:rsidRDefault="00BD5105" w:rsidP="00C95C20">
      <w:pPr>
        <w:tabs>
          <w:tab w:val="left" w:pos="2475"/>
        </w:tabs>
        <w:spacing w:line="360" w:lineRule="auto"/>
        <w:jc w:val="both"/>
        <w:rPr>
          <w:rFonts w:ascii="Times New Roman" w:hAnsi="Times New Roman" w:cs="Times New Roman"/>
          <w:sz w:val="24"/>
          <w:szCs w:val="24"/>
        </w:rPr>
      </w:pPr>
    </w:p>
    <w:p w:rsidR="00256AC4" w:rsidRPr="00D221E7" w:rsidRDefault="00256AC4"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Without any explicitly articulated rationale, the honest parties are just expected to obey their orders mindlessly. But, on the other hand, malicious parties may act entirely irrationally, and a proper MPC protocol must guard against such "irrational" conduct. As a result, the surroundings are considerably dissimilar in general. Thus, on the one hand, the MPC setup may be more difficult since it must defend against malevolent actors' entirely inexplicable behavior (even if such behaviors would be irrational had the parties had the utilities defined).</w:t>
      </w:r>
    </w:p>
    <w:p w:rsidR="00256AC4" w:rsidRPr="00D221E7" w:rsidRDefault="00256AC4"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On the other hand, the Game Theory scenario may be more difficult since it does not profit from the assumption that some parties (i.e., the honest parties) will mindlessly obey the protocol. However, we note that this benefit is lost when evaluating whether or not to deviate in the basic concepts of Nash and correlated equilibria because one must always assume that the other parties will follow the protocol when deciding whether or not to deviate.</w:t>
      </w:r>
    </w:p>
    <w:p w:rsidR="00256AC4" w:rsidRPr="00D221E7" w:rsidRDefault="00256AC4" w:rsidP="00C95C20">
      <w:pPr>
        <w:tabs>
          <w:tab w:val="left" w:pos="2475"/>
        </w:tabs>
        <w:spacing w:line="360" w:lineRule="auto"/>
        <w:jc w:val="both"/>
        <w:rPr>
          <w:rFonts w:ascii="Times New Roman" w:hAnsi="Times New Roman" w:cs="Times New Roman"/>
          <w:sz w:val="24"/>
          <w:szCs w:val="24"/>
        </w:rPr>
      </w:pPr>
    </w:p>
    <w:p w:rsidR="00256AC4" w:rsidRPr="00D221E7" w:rsidRDefault="00256AC4" w:rsidP="00C95C20">
      <w:pPr>
        <w:tabs>
          <w:tab w:val="left" w:pos="2475"/>
        </w:tabs>
        <w:spacing w:line="360" w:lineRule="auto"/>
        <w:jc w:val="both"/>
        <w:rPr>
          <w:rFonts w:ascii="Times New Roman" w:hAnsi="Times New Roman" w:cs="Times New Roman"/>
          <w:b/>
          <w:sz w:val="24"/>
          <w:szCs w:val="24"/>
        </w:rPr>
      </w:pPr>
      <w:r w:rsidRPr="00D221E7">
        <w:rPr>
          <w:rFonts w:ascii="Times New Roman" w:hAnsi="Times New Roman" w:cs="Times New Roman"/>
          <w:b/>
          <w:sz w:val="24"/>
          <w:szCs w:val="24"/>
        </w:rPr>
        <w:t>2.5. Privacy and Solution Drivers.</w:t>
      </w:r>
    </w:p>
    <w:p w:rsidR="00256AC4" w:rsidRPr="00D221E7" w:rsidRDefault="00256AC4"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The goal in a cryptographic setting is to create a secure protocol. Thus, the primary goal is to eliminate the trusted party securely and confidentially. On the other hand, in a game theory context, the objective is to attain "stability" through finding a suitable equilibrium. The existence of the mediator, in particular, is merely another "parameter setting" that results in a more desired but more difficult to execute equilibrium notion. Furthermore, the mediator's privacy restriction is just a technical means of justifying a far larger class of "explainable" reasonable acts. Thus, privacy is a goal in the MPC context, but it is a means to an end in the game theory environment.</w:t>
      </w:r>
    </w:p>
    <w:p w:rsidR="00256AC4" w:rsidRPr="00D221E7" w:rsidRDefault="00256AC4" w:rsidP="00C95C20">
      <w:pPr>
        <w:tabs>
          <w:tab w:val="left" w:pos="2475"/>
        </w:tabs>
        <w:spacing w:line="360" w:lineRule="auto"/>
        <w:jc w:val="both"/>
        <w:rPr>
          <w:rFonts w:ascii="Times New Roman" w:hAnsi="Times New Roman" w:cs="Times New Roman"/>
          <w:sz w:val="24"/>
          <w:szCs w:val="24"/>
        </w:rPr>
      </w:pPr>
    </w:p>
    <w:p w:rsidR="00256AC4" w:rsidRPr="00D221E7" w:rsidRDefault="00256AC4" w:rsidP="00C95C20">
      <w:pPr>
        <w:tabs>
          <w:tab w:val="left" w:pos="2475"/>
        </w:tabs>
        <w:spacing w:line="360" w:lineRule="auto"/>
        <w:jc w:val="both"/>
        <w:rPr>
          <w:rFonts w:ascii="Times New Roman" w:hAnsi="Times New Roman" w:cs="Times New Roman"/>
          <w:b/>
          <w:sz w:val="24"/>
          <w:szCs w:val="24"/>
        </w:rPr>
      </w:pPr>
      <w:r w:rsidRPr="00D221E7">
        <w:rPr>
          <w:rFonts w:ascii="Times New Roman" w:hAnsi="Times New Roman" w:cs="Times New Roman"/>
          <w:b/>
          <w:sz w:val="24"/>
          <w:szCs w:val="24"/>
        </w:rPr>
        <w:t xml:space="preserve">2.6. Crime and Punishment. </w:t>
      </w:r>
    </w:p>
    <w:p w:rsidR="00256AC4" w:rsidRPr="00D221E7" w:rsidRDefault="00256AC4"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In both the cryptography and game-theoretic contexts, examining deviations from the specified approach is crucial. However, there are a few important distinctions. The objective of cryptography is to compute the function while maintaining certain security guarantees despite the flawed parties' deviations. Most protocols also allow the participants to determine which party has broken the protocol. Even when the wrongdoer is revealed, in many cases, no action is taken against them. However, when an action is performed, such as removing the party from the calculation, it is done so that the protocol may achieve its ultimate purpose of calculating the function.</w:t>
      </w:r>
    </w:p>
    <w:p w:rsidR="00256AC4" w:rsidRPr="00D221E7" w:rsidRDefault="00256AC4"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On the other hand, it is critical to explain how the other participants will deal with the misbehavior in the game-theoretic environment. For example, one common strategy is to devise reaction tactics to harm the offending party's payoffs (s). This assures that it is in no player's self-interest to depart from the specified approach due to reason.</w:t>
      </w:r>
    </w:p>
    <w:p w:rsidR="00256AC4" w:rsidRPr="00D221E7" w:rsidRDefault="00256AC4"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Early halting is misbehavior when a party refuses to engage in a particular protocol/strategy. Nothing can be done about this problem in the MPC scenario because it exists in the ideal model. However, in the context of Game Theory, we've already established that "the game continues." To put it another way, stopping can be modeled as explicit action with explicit payoffs if desired, but the formal game is always expected to be played. As a result, if we utilize MPC within a game-theoretic protocol, we'll have to debate what should happen if one of the parties aborts the MPC from a game-theoretic perspective.</w:t>
      </w:r>
    </w:p>
    <w:p w:rsidR="00256AC4" w:rsidRPr="00D221E7" w:rsidRDefault="00256AC4" w:rsidP="00C95C20">
      <w:pPr>
        <w:tabs>
          <w:tab w:val="left" w:pos="2475"/>
        </w:tabs>
        <w:spacing w:line="360" w:lineRule="auto"/>
        <w:jc w:val="both"/>
        <w:rPr>
          <w:rFonts w:ascii="Times New Roman" w:hAnsi="Times New Roman" w:cs="Times New Roman"/>
          <w:sz w:val="24"/>
          <w:szCs w:val="24"/>
        </w:rPr>
      </w:pPr>
    </w:p>
    <w:p w:rsidR="00BD5105" w:rsidRPr="00D221E7" w:rsidRDefault="00BD5105" w:rsidP="00C95C20">
      <w:pPr>
        <w:tabs>
          <w:tab w:val="left" w:pos="2475"/>
        </w:tabs>
        <w:spacing w:line="360" w:lineRule="auto"/>
        <w:jc w:val="both"/>
        <w:rPr>
          <w:rFonts w:ascii="Times New Roman" w:hAnsi="Times New Roman" w:cs="Times New Roman"/>
          <w:sz w:val="24"/>
          <w:szCs w:val="24"/>
        </w:rPr>
      </w:pPr>
    </w:p>
    <w:p w:rsidR="00256AC4" w:rsidRPr="00D221E7" w:rsidRDefault="00256AC4" w:rsidP="00C95C20">
      <w:pPr>
        <w:tabs>
          <w:tab w:val="left" w:pos="2475"/>
        </w:tabs>
        <w:spacing w:line="360" w:lineRule="auto"/>
        <w:jc w:val="both"/>
        <w:rPr>
          <w:rFonts w:ascii="Times New Roman" w:hAnsi="Times New Roman" w:cs="Times New Roman"/>
          <w:b/>
          <w:sz w:val="24"/>
          <w:szCs w:val="24"/>
        </w:rPr>
      </w:pPr>
      <w:r w:rsidRPr="00D221E7">
        <w:rPr>
          <w:rFonts w:ascii="Times New Roman" w:hAnsi="Times New Roman" w:cs="Times New Roman"/>
          <w:b/>
          <w:sz w:val="24"/>
          <w:szCs w:val="24"/>
        </w:rPr>
        <w:t>2.6.1. Efficiency.</w:t>
      </w:r>
    </w:p>
    <w:p w:rsidR="00256AC4" w:rsidRPr="00D221E7" w:rsidRDefault="00256AC4"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When determining whether or not to deviate, most game-theoretic literature sets no computational constraints on a party's Efficiency. In contrast, much of the cryptographic protocol literature is only meant to survive computationally limited attackers (either because the task at hand is otherwise impossible or much less efficient).</w:t>
      </w:r>
    </w:p>
    <w:p w:rsidR="00256AC4" w:rsidRPr="00D221E7" w:rsidRDefault="00256AC4" w:rsidP="00C95C20">
      <w:pPr>
        <w:tabs>
          <w:tab w:val="left" w:pos="2475"/>
        </w:tabs>
        <w:spacing w:line="360" w:lineRule="auto"/>
        <w:jc w:val="both"/>
        <w:rPr>
          <w:rFonts w:ascii="Times New Roman" w:hAnsi="Times New Roman" w:cs="Times New Roman"/>
          <w:sz w:val="24"/>
          <w:szCs w:val="24"/>
        </w:rPr>
      </w:pPr>
    </w:p>
    <w:p w:rsidR="00256AC4" w:rsidRPr="00D221E7" w:rsidRDefault="00256AC4" w:rsidP="00C95C20">
      <w:pPr>
        <w:tabs>
          <w:tab w:val="left" w:pos="2475"/>
        </w:tabs>
        <w:spacing w:line="360" w:lineRule="auto"/>
        <w:jc w:val="both"/>
        <w:rPr>
          <w:rFonts w:ascii="Times New Roman" w:hAnsi="Times New Roman" w:cs="Times New Roman"/>
          <w:b/>
          <w:sz w:val="24"/>
          <w:szCs w:val="24"/>
        </w:rPr>
      </w:pPr>
      <w:r w:rsidRPr="00D221E7">
        <w:rPr>
          <w:rFonts w:ascii="Times New Roman" w:hAnsi="Times New Roman" w:cs="Times New Roman"/>
          <w:b/>
          <w:sz w:val="24"/>
          <w:szCs w:val="24"/>
        </w:rPr>
        <w:t xml:space="preserve">2.6.2. Collusions. </w:t>
      </w:r>
    </w:p>
    <w:p w:rsidR="00256AC4" w:rsidRPr="00D221E7" w:rsidRDefault="00256AC4"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Finally, most game-theoretic work examines collusions in the non-cooperative scenario, which corresponds to collusions of size k = 1. On the other hand, in the MPC context, the Cryptography and Game Theory situation k = 1 is generally easy, and much effort is taken to maximize the maximum collision threshold. Indeed, in most MPC situations, at least a linear percentage of conspiring parties may be tolerated, and in certain cases, all but one party can be tolerated.</w:t>
      </w:r>
    </w:p>
    <w:p w:rsidR="00256AC4" w:rsidRPr="00D221E7" w:rsidRDefault="00256AC4" w:rsidP="00C95C20">
      <w:pPr>
        <w:tabs>
          <w:tab w:val="left" w:pos="2475"/>
        </w:tabs>
        <w:spacing w:line="360" w:lineRule="auto"/>
        <w:jc w:val="both"/>
        <w:rPr>
          <w:rFonts w:ascii="Times New Roman" w:hAnsi="Times New Roman" w:cs="Times New Roman"/>
          <w:sz w:val="24"/>
          <w:szCs w:val="24"/>
        </w:rPr>
      </w:pPr>
    </w:p>
    <w:p w:rsidR="00256AC4" w:rsidRPr="00D221E7" w:rsidRDefault="00256AC4" w:rsidP="00C95C20">
      <w:pPr>
        <w:tabs>
          <w:tab w:val="left" w:pos="2475"/>
        </w:tabs>
        <w:spacing w:line="360" w:lineRule="auto"/>
        <w:jc w:val="both"/>
        <w:rPr>
          <w:rFonts w:ascii="Times New Roman" w:hAnsi="Times New Roman" w:cs="Times New Roman"/>
          <w:b/>
          <w:sz w:val="24"/>
          <w:szCs w:val="24"/>
        </w:rPr>
      </w:pPr>
      <w:r w:rsidRPr="00D221E7">
        <w:rPr>
          <w:rFonts w:ascii="Times New Roman" w:hAnsi="Times New Roman" w:cs="Times New Roman"/>
          <w:b/>
          <w:sz w:val="24"/>
          <w:szCs w:val="24"/>
        </w:rPr>
        <w:t>2.7. Cryptographic Influences on Game Theory</w:t>
      </w:r>
    </w:p>
    <w:p w:rsidR="00256AC4" w:rsidRPr="00D221E7" w:rsidRDefault="00256AC4"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This part will look at how MPC and cryptography methods and concepts may be used in Game Theory. First, cryptography had a direct impact on the concepts of computational and k-resilient equilibrium. Then, we describe how to utilize appropriate MPC protocols to substitute the mediator implementing a particular CE with a "payoff-equivalent" cheap-talk phase in several scenarios.</w:t>
      </w:r>
    </w:p>
    <w:p w:rsidR="00BD5105" w:rsidRPr="00D221E7" w:rsidRDefault="00BD5105" w:rsidP="00C95C20">
      <w:pPr>
        <w:tabs>
          <w:tab w:val="left" w:pos="2475"/>
        </w:tabs>
        <w:spacing w:line="360" w:lineRule="auto"/>
        <w:jc w:val="both"/>
        <w:rPr>
          <w:rFonts w:ascii="Times New Roman" w:hAnsi="Times New Roman" w:cs="Times New Roman"/>
          <w:sz w:val="24"/>
          <w:szCs w:val="24"/>
        </w:rPr>
      </w:pPr>
    </w:p>
    <w:p w:rsidR="00BD5105" w:rsidRPr="00D221E7" w:rsidRDefault="004E0703"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b/>
          <w:sz w:val="24"/>
          <w:szCs w:val="24"/>
        </w:rPr>
        <w:t>2</w:t>
      </w:r>
      <w:r w:rsidR="00BD5105" w:rsidRPr="00D221E7">
        <w:rPr>
          <w:rFonts w:ascii="Times New Roman" w:hAnsi="Times New Roman" w:cs="Times New Roman"/>
          <w:b/>
          <w:sz w:val="24"/>
          <w:szCs w:val="24"/>
        </w:rPr>
        <w:t>.</w:t>
      </w:r>
      <w:r w:rsidRPr="00D221E7">
        <w:rPr>
          <w:rFonts w:ascii="Times New Roman" w:hAnsi="Times New Roman" w:cs="Times New Roman"/>
          <w:b/>
          <w:sz w:val="24"/>
          <w:szCs w:val="24"/>
        </w:rPr>
        <w:t>7</w:t>
      </w:r>
      <w:r w:rsidR="00BD5105" w:rsidRPr="00D221E7">
        <w:rPr>
          <w:rFonts w:ascii="Times New Roman" w:hAnsi="Times New Roman" w:cs="Times New Roman"/>
          <w:b/>
          <w:sz w:val="24"/>
          <w:szCs w:val="24"/>
        </w:rPr>
        <w:t>.1</w:t>
      </w:r>
      <w:r w:rsidR="00BD5105" w:rsidRPr="00D221E7">
        <w:rPr>
          <w:rFonts w:ascii="Times New Roman" w:hAnsi="Times New Roman" w:cs="Times New Roman"/>
          <w:sz w:val="24"/>
          <w:szCs w:val="24"/>
        </w:rPr>
        <w:t xml:space="preserve"> </w:t>
      </w:r>
      <w:r w:rsidR="00BD5105" w:rsidRPr="00D221E7">
        <w:rPr>
          <w:rFonts w:ascii="Times New Roman" w:hAnsi="Times New Roman" w:cs="Times New Roman"/>
          <w:b/>
          <w:sz w:val="24"/>
          <w:szCs w:val="24"/>
        </w:rPr>
        <w:t>New Notions</w:t>
      </w:r>
      <w:r w:rsidR="00F442A2" w:rsidRPr="00D221E7">
        <w:rPr>
          <w:rFonts w:ascii="Times New Roman" w:hAnsi="Times New Roman" w:cs="Times New Roman"/>
          <w:b/>
          <w:sz w:val="24"/>
          <w:szCs w:val="24"/>
        </w:rPr>
        <w:t xml:space="preserve"> </w:t>
      </w:r>
      <w:r w:rsidR="00BD5105" w:rsidRPr="00D221E7">
        <w:rPr>
          <w:rFonts w:ascii="Times New Roman" w:hAnsi="Times New Roman" w:cs="Times New Roman"/>
          <w:b/>
          <w:sz w:val="24"/>
          <w:szCs w:val="24"/>
        </w:rPr>
        <w:t>Computational Equilibrium.</w:t>
      </w:r>
      <w:r w:rsidR="00BD5105" w:rsidRPr="00D221E7">
        <w:rPr>
          <w:rFonts w:ascii="Times New Roman" w:hAnsi="Times New Roman" w:cs="Times New Roman"/>
          <w:sz w:val="24"/>
          <w:szCs w:val="24"/>
        </w:rPr>
        <w:t xml:space="preserve"> </w:t>
      </w:r>
    </w:p>
    <w:p w:rsidR="002C2D26" w:rsidRPr="00D221E7" w:rsidRDefault="002C2D26"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We explore scenarios where parties engaging in the extended game are computationally bounded and define the concept of computational equilibriums, drawing on the cryptographic realm. In this instance, all we have to do is guard against effective misbehavior strategies xi. To be more specific, we'll suppose that the total game G is always the same size. First, however, we may use the security parameter to parameterize the extended game's preamble phase, in which case (a) all computation and communication must be done in time polynomial in; and (b) the misbehavior methods must likewise be performed in time polynomial in.</w:t>
      </w:r>
    </w:p>
    <w:p w:rsidR="002C2D26" w:rsidRPr="00D221E7" w:rsidRDefault="002C2D26"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The prelude phase will be built on the assumption that a computationally difficult problem exists. However, there creates a negligible chance that within xi, the attacker will break (say, by chance) the underlying hard issue, resulting in a significantly larger payoff than if they followed the equilibrium approach xi. Of course, since the parameters of G, including the greatest payoff, are considered constant, we must assume that the party will not bother to deviate if its payoffs will only rise by a tiny amount. This leads to the concept of computational Nash equilibrium: a tuple of independent strategies x</w:t>
      </w:r>
      <w:r w:rsidRPr="00D221E7">
        <w:rPr>
          <w:rFonts w:ascii="Cambria Math" w:hAnsi="Cambria Math" w:cs="Cambria Math"/>
          <w:sz w:val="24"/>
          <w:szCs w:val="24"/>
        </w:rPr>
        <w:t>∗</w:t>
      </w:r>
      <w:r w:rsidRPr="00D221E7">
        <w:rPr>
          <w:rFonts w:ascii="Times New Roman" w:hAnsi="Times New Roman" w:cs="Times New Roman"/>
          <w:sz w:val="24"/>
          <w:szCs w:val="24"/>
        </w:rPr>
        <w:t>1...</w:t>
      </w:r>
      <w:proofErr w:type="spellStart"/>
      <w:r w:rsidRPr="00D221E7">
        <w:rPr>
          <w:rFonts w:ascii="Times New Roman" w:hAnsi="Times New Roman" w:cs="Times New Roman"/>
          <w:sz w:val="24"/>
          <w:szCs w:val="24"/>
        </w:rPr>
        <w:t>x</w:t>
      </w:r>
      <w:r w:rsidRPr="00D221E7">
        <w:rPr>
          <w:rFonts w:ascii="Cambria Math" w:hAnsi="Cambria Math" w:cs="Cambria Math"/>
          <w:sz w:val="24"/>
          <w:szCs w:val="24"/>
        </w:rPr>
        <w:t>∗</w:t>
      </w:r>
      <w:r w:rsidRPr="00D221E7">
        <w:rPr>
          <w:rFonts w:ascii="Times New Roman" w:hAnsi="Times New Roman" w:cs="Times New Roman"/>
          <w:sz w:val="24"/>
          <w:szCs w:val="24"/>
        </w:rPr>
        <w:t>n</w:t>
      </w:r>
      <w:proofErr w:type="spellEnd"/>
      <w:r w:rsidRPr="00D221E7">
        <w:rPr>
          <w:rFonts w:ascii="Times New Roman" w:hAnsi="Times New Roman" w:cs="Times New Roman"/>
          <w:sz w:val="24"/>
          <w:szCs w:val="24"/>
        </w:rPr>
        <w:t xml:space="preserve"> where each strategy is eﬃcient in λ such that for every Pi and every alternative eﬃcient in λ strategy xi, we have ui(</w:t>
      </w:r>
      <w:proofErr w:type="spellStart"/>
      <w:r w:rsidRPr="00D221E7">
        <w:rPr>
          <w:rFonts w:ascii="Times New Roman" w:hAnsi="Times New Roman" w:cs="Times New Roman"/>
          <w:sz w:val="24"/>
          <w:szCs w:val="24"/>
        </w:rPr>
        <w:t>x</w:t>
      </w:r>
      <w:r w:rsidRPr="00D221E7">
        <w:rPr>
          <w:rFonts w:ascii="Cambria Math" w:hAnsi="Cambria Math" w:cs="Cambria Math"/>
          <w:sz w:val="24"/>
          <w:szCs w:val="24"/>
        </w:rPr>
        <w:t>∗</w:t>
      </w:r>
      <w:r w:rsidRPr="00D221E7">
        <w:rPr>
          <w:rFonts w:ascii="Times New Roman" w:hAnsi="Times New Roman" w:cs="Times New Roman"/>
          <w:sz w:val="24"/>
          <w:szCs w:val="24"/>
        </w:rPr>
        <w:t>i,x</w:t>
      </w:r>
      <w:proofErr w:type="spellEnd"/>
      <w:r w:rsidRPr="00D221E7">
        <w:rPr>
          <w:rFonts w:ascii="Cambria Math" w:hAnsi="Cambria Math" w:cs="Cambria Math"/>
          <w:sz w:val="24"/>
          <w:szCs w:val="24"/>
        </w:rPr>
        <w:t>∗</w:t>
      </w:r>
      <w:r w:rsidRPr="00D221E7">
        <w:rPr>
          <w:rFonts w:ascii="Times New Roman" w:hAnsi="Times New Roman" w:cs="Times New Roman"/>
          <w:sz w:val="24"/>
          <w:szCs w:val="24"/>
        </w:rPr>
        <w:t>−i) ≥ ui(</w:t>
      </w:r>
      <w:proofErr w:type="spellStart"/>
      <w:r w:rsidRPr="00D221E7">
        <w:rPr>
          <w:rFonts w:ascii="Times New Roman" w:hAnsi="Times New Roman" w:cs="Times New Roman"/>
          <w:sz w:val="24"/>
          <w:szCs w:val="24"/>
        </w:rPr>
        <w:t>xi,x</w:t>
      </w:r>
      <w:proofErr w:type="spellEnd"/>
      <w:r w:rsidRPr="00D221E7">
        <w:rPr>
          <w:rFonts w:ascii="Cambria Math" w:hAnsi="Cambria Math" w:cs="Cambria Math"/>
          <w:sz w:val="24"/>
          <w:szCs w:val="24"/>
        </w:rPr>
        <w:t>∗</w:t>
      </w:r>
      <w:r w:rsidRPr="00D221E7">
        <w:rPr>
          <w:rFonts w:ascii="Times New Roman" w:hAnsi="Times New Roman" w:cs="Times New Roman"/>
          <w:sz w:val="24"/>
          <w:szCs w:val="24"/>
        </w:rPr>
        <w:t>−i) − , where  is a negligible function of λ.</w:t>
      </w:r>
    </w:p>
    <w:p w:rsidR="002C2D26" w:rsidRPr="00D221E7" w:rsidRDefault="002C2D26"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k-Resiliency. As previously stated, the realm of Game Theory introduced a variety of cooperative equilibrium notions. However, for our purposes, a robust (</w:t>
      </w:r>
      <w:proofErr w:type="spellStart"/>
      <w:r w:rsidRPr="00D221E7">
        <w:rPr>
          <w:rFonts w:ascii="Times New Roman" w:hAnsi="Times New Roman" w:cs="Times New Roman"/>
          <w:sz w:val="24"/>
          <w:szCs w:val="24"/>
        </w:rPr>
        <w:t>Nashor</w:t>
      </w:r>
      <w:proofErr w:type="spellEnd"/>
      <w:r w:rsidRPr="00D221E7">
        <w:rPr>
          <w:rFonts w:ascii="Times New Roman" w:hAnsi="Times New Roman" w:cs="Times New Roman"/>
          <w:sz w:val="24"/>
          <w:szCs w:val="24"/>
        </w:rPr>
        <w:t xml:space="preserve"> Correlated) equilibrium is a stronger kind of such an equilibrium. Because it is such a strong concept of equilibrium, it may not exist in most games. However, we opted to offer it since it will be used in the "Game Theory-MPC" context, where MPC protocols will be used in various game-theoretic settings. The ability to achieve such strong equilibria with MPC demonstrates the cryptographic methods' strength. n Furthermore, most of the conclusions we provide later in the chapter, with slight modifications, generalize to weaker types of cooperative equilibria, such as various flavors of the more well-known coalition-proof equilibrium.</w:t>
      </w:r>
    </w:p>
    <w:p w:rsidR="002C2D26" w:rsidRPr="00D221E7" w:rsidRDefault="002C2D26"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Informally, robust equilibrium necessitates defense against any coalitional deviations that benefit just one of the colluding parties. As a result, no member of the coalition will justify such a departure, implying that the equilibrium tactics are extremely stable. To deﬁne this more formally, we need to extend our notation to handle coalitions. For example, given a strategic game G =(I,(Si)</w:t>
      </w:r>
      <w:proofErr w:type="spellStart"/>
      <w:r w:rsidRPr="00D221E7">
        <w:rPr>
          <w:rFonts w:ascii="Times New Roman" w:hAnsi="Times New Roman" w:cs="Times New Roman"/>
          <w:sz w:val="24"/>
          <w:szCs w:val="24"/>
        </w:rPr>
        <w:t>Pi</w:t>
      </w:r>
      <w:r w:rsidRPr="00D221E7">
        <w:rPr>
          <w:rFonts w:ascii="Cambria Math" w:hAnsi="Cambria Math" w:cs="Cambria Math"/>
          <w:sz w:val="24"/>
          <w:szCs w:val="24"/>
        </w:rPr>
        <w:t>∈</w:t>
      </w:r>
      <w:r w:rsidRPr="00D221E7">
        <w:rPr>
          <w:rFonts w:ascii="Times New Roman" w:hAnsi="Times New Roman" w:cs="Times New Roman"/>
          <w:sz w:val="24"/>
          <w:szCs w:val="24"/>
        </w:rPr>
        <w:t>I</w:t>
      </w:r>
      <w:proofErr w:type="spellEnd"/>
      <w:r w:rsidRPr="00D221E7">
        <w:rPr>
          <w:rFonts w:ascii="Times New Roman" w:hAnsi="Times New Roman" w:cs="Times New Roman"/>
          <w:sz w:val="24"/>
          <w:szCs w:val="24"/>
        </w:rPr>
        <w:t>, (ui)</w:t>
      </w:r>
      <w:proofErr w:type="spellStart"/>
      <w:r w:rsidRPr="00D221E7">
        <w:rPr>
          <w:rFonts w:ascii="Times New Roman" w:hAnsi="Times New Roman" w:cs="Times New Roman"/>
          <w:sz w:val="24"/>
          <w:szCs w:val="24"/>
        </w:rPr>
        <w:t>Pi</w:t>
      </w:r>
      <w:r w:rsidRPr="00D221E7">
        <w:rPr>
          <w:rFonts w:ascii="Cambria Math" w:hAnsi="Cambria Math" w:cs="Cambria Math"/>
          <w:sz w:val="24"/>
          <w:szCs w:val="24"/>
        </w:rPr>
        <w:t>∈</w:t>
      </w:r>
      <w:r w:rsidRPr="00D221E7">
        <w:rPr>
          <w:rFonts w:ascii="Times New Roman" w:hAnsi="Times New Roman" w:cs="Times New Roman"/>
          <w:sz w:val="24"/>
          <w:szCs w:val="24"/>
        </w:rPr>
        <w:t>I</w:t>
      </w:r>
      <w:proofErr w:type="spellEnd"/>
      <w:r w:rsidRPr="00D221E7">
        <w:rPr>
          <w:rFonts w:ascii="Times New Roman" w:hAnsi="Times New Roman" w:cs="Times New Roman"/>
          <w:sz w:val="24"/>
          <w:szCs w:val="24"/>
        </w:rPr>
        <w:t xml:space="preserve">) and a coalition </w:t>
      </w:r>
      <w:r w:rsidRPr="00D221E7">
        <w:rPr>
          <w:rFonts w:ascii="Cambria Math" w:hAnsi="Cambria Math" w:cs="Cambria Math"/>
          <w:sz w:val="24"/>
          <w:szCs w:val="24"/>
        </w:rPr>
        <w:t>⊆</w:t>
      </w:r>
      <w:r w:rsidRPr="00D221E7">
        <w:rPr>
          <w:rFonts w:ascii="Times New Roman" w:hAnsi="Times New Roman" w:cs="Times New Roman"/>
          <w:sz w:val="24"/>
          <w:szCs w:val="24"/>
        </w:rPr>
        <w:t xml:space="preserve"> I, we denote SC=</w:t>
      </w:r>
      <w:proofErr w:type="spellStart"/>
      <w:r w:rsidRPr="00D221E7">
        <w:rPr>
          <w:rFonts w:ascii="Times New Roman" w:hAnsi="Times New Roman" w:cs="Times New Roman"/>
          <w:sz w:val="24"/>
          <w:szCs w:val="24"/>
        </w:rPr>
        <w:t>Pi</w:t>
      </w:r>
      <w:r w:rsidRPr="00D221E7">
        <w:rPr>
          <w:rFonts w:ascii="Cambria Math" w:hAnsi="Cambria Math" w:cs="Cambria Math"/>
          <w:sz w:val="24"/>
          <w:szCs w:val="24"/>
        </w:rPr>
        <w:t>∈</w:t>
      </w:r>
      <w:r w:rsidRPr="00D221E7">
        <w:rPr>
          <w:rFonts w:ascii="Times New Roman" w:hAnsi="Times New Roman" w:cs="Times New Roman"/>
          <w:sz w:val="24"/>
          <w:szCs w:val="24"/>
        </w:rPr>
        <w:t>CSi</w:t>
      </w:r>
      <w:proofErr w:type="spellEnd"/>
      <w:r w:rsidRPr="00D221E7">
        <w:rPr>
          <w:rFonts w:ascii="Times New Roman" w:hAnsi="Times New Roman" w:cs="Times New Roman"/>
          <w:sz w:val="24"/>
          <w:szCs w:val="24"/>
        </w:rPr>
        <w:t xml:space="preserve">. Then a joint strategy </w:t>
      </w:r>
      <w:proofErr w:type="spellStart"/>
      <w:r w:rsidRPr="00D221E7">
        <w:rPr>
          <w:rFonts w:ascii="Times New Roman" w:hAnsi="Times New Roman" w:cs="Times New Roman"/>
          <w:sz w:val="24"/>
          <w:szCs w:val="24"/>
        </w:rPr>
        <w:t>xC</w:t>
      </w:r>
      <w:proofErr w:type="spellEnd"/>
      <w:r w:rsidRPr="00D221E7">
        <w:rPr>
          <w:rFonts w:ascii="Times New Roman" w:hAnsi="Times New Roman" w:cs="Times New Roman"/>
          <w:sz w:val="24"/>
          <w:szCs w:val="24"/>
        </w:rPr>
        <w:t xml:space="preserve"> of C is an element of Δ(SC). </w:t>
      </w:r>
    </w:p>
    <w:p w:rsidR="002C2D26" w:rsidRPr="00D221E7" w:rsidRDefault="002C2D26"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Given a strategy proﬁle x</w:t>
      </w:r>
      <w:r w:rsidRPr="00D221E7">
        <w:rPr>
          <w:rFonts w:ascii="Cambria Math" w:hAnsi="Cambria Math" w:cs="Cambria Math"/>
          <w:sz w:val="24"/>
          <w:szCs w:val="24"/>
        </w:rPr>
        <w:t>∗</w:t>
      </w:r>
      <w:r w:rsidRPr="00D221E7">
        <w:rPr>
          <w:rFonts w:ascii="Times New Roman" w:hAnsi="Times New Roman" w:cs="Times New Roman"/>
          <w:sz w:val="24"/>
          <w:szCs w:val="24"/>
        </w:rPr>
        <w:t xml:space="preserve">, we will also denote by </w:t>
      </w:r>
      <w:proofErr w:type="spellStart"/>
      <w:r w:rsidRPr="00D221E7">
        <w:rPr>
          <w:rFonts w:ascii="Times New Roman" w:hAnsi="Times New Roman" w:cs="Times New Roman"/>
          <w:sz w:val="24"/>
          <w:szCs w:val="24"/>
        </w:rPr>
        <w:t>x</w:t>
      </w:r>
      <w:r w:rsidRPr="00D221E7">
        <w:rPr>
          <w:rFonts w:ascii="Cambria Math" w:hAnsi="Cambria Math" w:cs="Cambria Math"/>
          <w:sz w:val="24"/>
          <w:szCs w:val="24"/>
        </w:rPr>
        <w:t>∗</w:t>
      </w:r>
      <w:r w:rsidRPr="00D221E7">
        <w:rPr>
          <w:rFonts w:ascii="Times New Roman" w:hAnsi="Times New Roman" w:cs="Times New Roman"/>
          <w:sz w:val="24"/>
          <w:szCs w:val="24"/>
        </w:rPr>
        <w:t>Cits</w:t>
      </w:r>
      <w:proofErr w:type="spellEnd"/>
      <w:r w:rsidRPr="00D221E7">
        <w:rPr>
          <w:rFonts w:ascii="Times New Roman" w:hAnsi="Times New Roman" w:cs="Times New Roman"/>
          <w:sz w:val="24"/>
          <w:szCs w:val="24"/>
        </w:rPr>
        <w:t xml:space="preserve"> "projection" onto C, and by x</w:t>
      </w:r>
      <w:r w:rsidRPr="00D221E7">
        <w:rPr>
          <w:rFonts w:ascii="Cambria Math" w:hAnsi="Cambria Math" w:cs="Cambria Math"/>
          <w:sz w:val="24"/>
          <w:szCs w:val="24"/>
        </w:rPr>
        <w:t>∗</w:t>
      </w:r>
      <w:r w:rsidRPr="00D221E7">
        <w:rPr>
          <w:rFonts w:ascii="Times New Roman" w:hAnsi="Times New Roman" w:cs="Times New Roman"/>
          <w:sz w:val="24"/>
          <w:szCs w:val="24"/>
        </w:rPr>
        <w:t>−</w:t>
      </w:r>
      <w:proofErr w:type="spellStart"/>
      <w:r w:rsidRPr="00D221E7">
        <w:rPr>
          <w:rFonts w:ascii="Times New Roman" w:hAnsi="Times New Roman" w:cs="Times New Roman"/>
          <w:sz w:val="24"/>
          <w:szCs w:val="24"/>
        </w:rPr>
        <w:t>Cits</w:t>
      </w:r>
      <w:proofErr w:type="spellEnd"/>
      <w:r w:rsidRPr="00D221E7">
        <w:rPr>
          <w:rFonts w:ascii="Times New Roman" w:hAnsi="Times New Roman" w:cs="Times New Roman"/>
          <w:sz w:val="24"/>
          <w:szCs w:val="24"/>
        </w:rPr>
        <w:t xml:space="preserve"> "projection" on I\C. Then we say that an independent strategy proﬁle (x</w:t>
      </w:r>
      <w:r w:rsidRPr="00D221E7">
        <w:rPr>
          <w:rFonts w:ascii="Cambria Math" w:hAnsi="Cambria Math" w:cs="Cambria Math"/>
          <w:sz w:val="24"/>
          <w:szCs w:val="24"/>
        </w:rPr>
        <w:t>∗</w:t>
      </w:r>
      <w:r w:rsidRPr="00D221E7">
        <w:rPr>
          <w:rFonts w:ascii="Times New Roman" w:hAnsi="Times New Roman" w:cs="Times New Roman"/>
          <w:sz w:val="24"/>
          <w:szCs w:val="24"/>
        </w:rPr>
        <w:t>1,...,</w:t>
      </w:r>
      <w:proofErr w:type="spellStart"/>
      <w:r w:rsidRPr="00D221E7">
        <w:rPr>
          <w:rFonts w:ascii="Times New Roman" w:hAnsi="Times New Roman" w:cs="Times New Roman"/>
          <w:sz w:val="24"/>
          <w:szCs w:val="24"/>
        </w:rPr>
        <w:t>x</w:t>
      </w:r>
      <w:r w:rsidRPr="00D221E7">
        <w:rPr>
          <w:rFonts w:ascii="Cambria Math" w:hAnsi="Cambria Math" w:cs="Cambria Math"/>
          <w:sz w:val="24"/>
          <w:szCs w:val="24"/>
        </w:rPr>
        <w:t>∗</w:t>
      </w:r>
      <w:r w:rsidRPr="00D221E7">
        <w:rPr>
          <w:rFonts w:ascii="Times New Roman" w:hAnsi="Times New Roman" w:cs="Times New Roman"/>
          <w:sz w:val="24"/>
          <w:szCs w:val="24"/>
        </w:rPr>
        <w:t>n</w:t>
      </w:r>
      <w:proofErr w:type="spellEnd"/>
      <w:r w:rsidRPr="00D221E7">
        <w:rPr>
          <w:rFonts w:ascii="Times New Roman" w:hAnsi="Times New Roman" w:cs="Times New Roman"/>
          <w:sz w:val="24"/>
          <w:szCs w:val="24"/>
        </w:rPr>
        <w:t xml:space="preserve">) is a k-resilient Nash Equilibrium of G, if for all coalitions C of cardinality at most k, all deviation strategies </w:t>
      </w:r>
      <w:r w:rsidRPr="00D221E7">
        <w:rPr>
          <w:rFonts w:ascii="Cambria Math" w:hAnsi="Cambria Math" w:cs="Cambria Math"/>
          <w:sz w:val="24"/>
          <w:szCs w:val="24"/>
        </w:rPr>
        <w:t>∈</w:t>
      </w:r>
      <w:r w:rsidRPr="00D221E7">
        <w:rPr>
          <w:rFonts w:ascii="Times New Roman" w:hAnsi="Times New Roman" w:cs="Times New Roman"/>
          <w:sz w:val="24"/>
          <w:szCs w:val="24"/>
        </w:rPr>
        <w:t xml:space="preserve"> Δ(SC), and all members Pi</w:t>
      </w:r>
      <w:r w:rsidRPr="00D221E7">
        <w:rPr>
          <w:rFonts w:ascii="Cambria Math" w:hAnsi="Cambria Math" w:cs="Cambria Math"/>
          <w:sz w:val="24"/>
          <w:szCs w:val="24"/>
        </w:rPr>
        <w:t>∈</w:t>
      </w:r>
      <w:r w:rsidRPr="00D221E7">
        <w:rPr>
          <w:rFonts w:ascii="Times New Roman" w:hAnsi="Times New Roman" w:cs="Times New Roman"/>
          <w:sz w:val="24"/>
          <w:szCs w:val="24"/>
        </w:rPr>
        <w:t xml:space="preserve"> C, we have ui(</w:t>
      </w:r>
      <w:proofErr w:type="spellStart"/>
      <w:r w:rsidRPr="00D221E7">
        <w:rPr>
          <w:rFonts w:ascii="Times New Roman" w:hAnsi="Times New Roman" w:cs="Times New Roman"/>
          <w:sz w:val="24"/>
          <w:szCs w:val="24"/>
        </w:rPr>
        <w:t>x</w:t>
      </w:r>
      <w:r w:rsidRPr="00D221E7">
        <w:rPr>
          <w:rFonts w:ascii="Cambria Math" w:hAnsi="Cambria Math" w:cs="Cambria Math"/>
          <w:sz w:val="24"/>
          <w:szCs w:val="24"/>
        </w:rPr>
        <w:t>∗</w:t>
      </w:r>
      <w:r w:rsidRPr="00D221E7">
        <w:rPr>
          <w:rFonts w:ascii="Times New Roman" w:hAnsi="Times New Roman" w:cs="Times New Roman"/>
          <w:sz w:val="24"/>
          <w:szCs w:val="24"/>
        </w:rPr>
        <w:t>C,x</w:t>
      </w:r>
      <w:proofErr w:type="spellEnd"/>
      <w:r w:rsidRPr="00D221E7">
        <w:rPr>
          <w:rFonts w:ascii="Cambria Math" w:hAnsi="Cambria Math" w:cs="Cambria Math"/>
          <w:sz w:val="24"/>
          <w:szCs w:val="24"/>
        </w:rPr>
        <w:t>∗</w:t>
      </w:r>
      <w:r w:rsidRPr="00D221E7">
        <w:rPr>
          <w:rFonts w:ascii="Times New Roman" w:hAnsi="Times New Roman" w:cs="Times New Roman"/>
          <w:sz w:val="24"/>
          <w:szCs w:val="24"/>
        </w:rPr>
        <w:t>−C) ≥ ui (</w:t>
      </w:r>
      <w:proofErr w:type="spellStart"/>
      <w:r w:rsidRPr="00D221E7">
        <w:rPr>
          <w:rFonts w:ascii="Times New Roman" w:hAnsi="Times New Roman" w:cs="Times New Roman"/>
          <w:sz w:val="24"/>
          <w:szCs w:val="24"/>
        </w:rPr>
        <w:t>xC,x</w:t>
      </w:r>
      <w:proofErr w:type="spellEnd"/>
      <w:r w:rsidRPr="00D221E7">
        <w:rPr>
          <w:rFonts w:ascii="Cambria Math" w:hAnsi="Cambria Math" w:cs="Cambria Math"/>
          <w:sz w:val="24"/>
          <w:szCs w:val="24"/>
        </w:rPr>
        <w:t>∗</w:t>
      </w:r>
      <w:r w:rsidRPr="00D221E7">
        <w:rPr>
          <w:rFonts w:ascii="Times New Roman" w:hAnsi="Times New Roman" w:cs="Times New Roman"/>
          <w:sz w:val="24"/>
          <w:szCs w:val="24"/>
        </w:rPr>
        <w:t>−C). The concept of a k-resilient correlated equilibrium x(S) is defined similarly. However, there are two variations here. First, members of C are allowed to collude only before receiving their actions from the mediator in the ex-ante variant: a deviation strategy will tell each coalition member how to change its recommended action, but this will be done without the other members of the coalition being aware of the recommendations.</w:t>
      </w:r>
    </w:p>
    <w:p w:rsidR="002C2D26" w:rsidRPr="00D221E7" w:rsidRDefault="002C2D26"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 xml:space="preserve">In the more powerful intermediate form, coalition members will see the complete suggested action vector </w:t>
      </w:r>
      <w:proofErr w:type="spellStart"/>
      <w:r w:rsidRPr="00D221E7">
        <w:rPr>
          <w:rFonts w:ascii="Times New Roman" w:hAnsi="Times New Roman" w:cs="Times New Roman"/>
          <w:sz w:val="24"/>
          <w:szCs w:val="24"/>
        </w:rPr>
        <w:t>sC</w:t>
      </w:r>
      <w:proofErr w:type="spellEnd"/>
      <w:r w:rsidRPr="00D221E7">
        <w:rPr>
          <w:rFonts w:ascii="Times New Roman" w:hAnsi="Times New Roman" w:cs="Times New Roman"/>
          <w:sz w:val="24"/>
          <w:szCs w:val="24"/>
        </w:rPr>
        <w:t xml:space="preserve"> and can then try to alter it together to some </w:t>
      </w:r>
      <w:proofErr w:type="spellStart"/>
      <w:r w:rsidRPr="00D221E7">
        <w:rPr>
          <w:rFonts w:ascii="Times New Roman" w:hAnsi="Times New Roman" w:cs="Times New Roman"/>
          <w:sz w:val="24"/>
          <w:szCs w:val="24"/>
        </w:rPr>
        <w:t>sC.</w:t>
      </w:r>
      <w:proofErr w:type="spellEnd"/>
      <w:r w:rsidRPr="00D221E7">
        <w:rPr>
          <w:rFonts w:ascii="Times New Roman" w:hAnsi="Times New Roman" w:cs="Times New Roman"/>
          <w:sz w:val="24"/>
          <w:szCs w:val="24"/>
        </w:rPr>
        <w:t xml:space="preserve"> Ex-ante linked equilibria are more plentiful than intermediate equilibria. It's simple to design games in which 2-resilient ex-ante CEs obtain greater payoffs than 2-resilient interim equilibria. Even games in which the former correlated equilibria exist but the latter do not! This is because the ex-ante option imposes a severe constraint on the formation of coalitions after the mediator's proposed measures have been implemented.</w:t>
      </w:r>
    </w:p>
    <w:p w:rsidR="00A13349" w:rsidRPr="00D221E7" w:rsidRDefault="002C2D26"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As a result, unless otherwise specified, k-resilient CE refers to the interim scenario. Finally, we highlight that the concepts above may be readily extended to games with imperfect information and the definition of (usual or computational) k-resilient Nash equilibria of extended games. On the other hand, correctly defining stronger computational equilibria, such as subgame-perfect, sequential, and so on, is far from clear. Such definitions are, in fact, extremely complex and not generally understood at this time.</w:t>
      </w:r>
    </w:p>
    <w:p w:rsidR="002C2D26" w:rsidRPr="00D221E7" w:rsidRDefault="002C2D26" w:rsidP="00C95C20">
      <w:pPr>
        <w:tabs>
          <w:tab w:val="left" w:pos="2475"/>
        </w:tabs>
        <w:spacing w:line="360" w:lineRule="auto"/>
        <w:jc w:val="both"/>
        <w:rPr>
          <w:rFonts w:ascii="Times New Roman" w:hAnsi="Times New Roman" w:cs="Times New Roman"/>
          <w:sz w:val="24"/>
          <w:szCs w:val="24"/>
        </w:rPr>
      </w:pPr>
    </w:p>
    <w:p w:rsidR="00256AC4" w:rsidRPr="00D221E7" w:rsidRDefault="00256AC4" w:rsidP="00C95C20">
      <w:pPr>
        <w:tabs>
          <w:tab w:val="left" w:pos="2475"/>
        </w:tabs>
        <w:spacing w:line="360" w:lineRule="auto"/>
        <w:jc w:val="both"/>
        <w:rPr>
          <w:rFonts w:ascii="Times New Roman" w:hAnsi="Times New Roman" w:cs="Times New Roman"/>
          <w:b/>
          <w:sz w:val="24"/>
          <w:szCs w:val="24"/>
        </w:rPr>
      </w:pPr>
      <w:r w:rsidRPr="00D221E7">
        <w:rPr>
          <w:rFonts w:ascii="Times New Roman" w:hAnsi="Times New Roman" w:cs="Times New Roman"/>
          <w:b/>
          <w:sz w:val="24"/>
          <w:szCs w:val="24"/>
        </w:rPr>
        <w:t>3.0. Conclusions</w:t>
      </w:r>
    </w:p>
    <w:p w:rsidR="00E824A1" w:rsidRPr="00D221E7" w:rsidRDefault="00256AC4" w:rsidP="00C95C20">
      <w:p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As we've shown, there are numerous parallels and distinctions between MPC settings in cryptography and correlated equilibrium settings in game theory. Existing studies have begun to investigate these relationships, but there is still more work to be done. Can we, for example, utilize some versions of MPC to eliminate the mediator while still reaching extremely strong Nash equilibria but with more realistic physical and other setup assumptions? Is it possible to rationalize using game theory? For non-NCC functions (such as parity) or to explain other common cryptographic tasks like commitment or zero-knowledge proofs, MPC protocols might be useful. Furthermore, employing game theory to rationalize MPC has only resulted in more complex procedures so far. Is there any reason to believe that presuming rationality will make the design of cryptographic problems easier?</w:t>
      </w:r>
    </w:p>
    <w:p w:rsidR="00B508F7" w:rsidRPr="00D221E7" w:rsidRDefault="00B508F7" w:rsidP="00C95C20">
      <w:pPr>
        <w:tabs>
          <w:tab w:val="left" w:pos="2475"/>
        </w:tabs>
        <w:spacing w:line="360" w:lineRule="auto"/>
        <w:jc w:val="both"/>
        <w:rPr>
          <w:rFonts w:ascii="Times New Roman" w:hAnsi="Times New Roman" w:cs="Times New Roman"/>
          <w:sz w:val="24"/>
          <w:szCs w:val="24"/>
        </w:rPr>
      </w:pPr>
    </w:p>
    <w:p w:rsidR="00D221E7" w:rsidRPr="00D221E7" w:rsidRDefault="00D221E7" w:rsidP="00C95C20">
      <w:pPr>
        <w:tabs>
          <w:tab w:val="left" w:pos="2475"/>
        </w:tabs>
        <w:spacing w:line="360" w:lineRule="auto"/>
        <w:jc w:val="both"/>
        <w:rPr>
          <w:rFonts w:ascii="Times New Roman" w:hAnsi="Times New Roman" w:cs="Times New Roman"/>
          <w:b/>
          <w:sz w:val="24"/>
          <w:szCs w:val="24"/>
        </w:rPr>
      </w:pPr>
    </w:p>
    <w:p w:rsidR="00D221E7" w:rsidRPr="00D221E7" w:rsidRDefault="00D221E7" w:rsidP="00C95C20">
      <w:pPr>
        <w:tabs>
          <w:tab w:val="left" w:pos="2475"/>
        </w:tabs>
        <w:spacing w:line="360" w:lineRule="auto"/>
        <w:jc w:val="both"/>
        <w:rPr>
          <w:rFonts w:ascii="Times New Roman" w:hAnsi="Times New Roman" w:cs="Times New Roman"/>
          <w:b/>
          <w:sz w:val="24"/>
          <w:szCs w:val="24"/>
        </w:rPr>
      </w:pPr>
    </w:p>
    <w:p w:rsidR="00452A36" w:rsidRPr="00D221E7" w:rsidRDefault="00452A36" w:rsidP="00C95C20">
      <w:pPr>
        <w:tabs>
          <w:tab w:val="left" w:pos="2475"/>
        </w:tabs>
        <w:spacing w:line="360" w:lineRule="auto"/>
        <w:jc w:val="both"/>
        <w:rPr>
          <w:rFonts w:ascii="Times New Roman" w:hAnsi="Times New Roman" w:cs="Times New Roman"/>
          <w:b/>
          <w:sz w:val="24"/>
          <w:szCs w:val="24"/>
        </w:rPr>
      </w:pPr>
      <w:r w:rsidRPr="00D221E7">
        <w:rPr>
          <w:rFonts w:ascii="Times New Roman" w:hAnsi="Times New Roman" w:cs="Times New Roman"/>
          <w:b/>
          <w:sz w:val="24"/>
          <w:szCs w:val="24"/>
        </w:rPr>
        <w:t xml:space="preserve">Reference </w:t>
      </w:r>
    </w:p>
    <w:p w:rsidR="00606AF9" w:rsidRPr="00D221E7" w:rsidRDefault="00606AF9" w:rsidP="00D221E7">
      <w:pPr>
        <w:pStyle w:val="ListParagraph"/>
        <w:numPr>
          <w:ilvl w:val="0"/>
          <w:numId w:val="4"/>
        </w:num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 xml:space="preserve">Mikhail </w:t>
      </w:r>
      <w:proofErr w:type="spellStart"/>
      <w:r w:rsidRPr="00D221E7">
        <w:rPr>
          <w:rFonts w:ascii="Times New Roman" w:hAnsi="Times New Roman" w:cs="Times New Roman"/>
          <w:sz w:val="24"/>
          <w:szCs w:val="24"/>
        </w:rPr>
        <w:t>Atallah</w:t>
      </w:r>
      <w:proofErr w:type="spellEnd"/>
      <w:r w:rsidRPr="00D221E7">
        <w:rPr>
          <w:rFonts w:ascii="Times New Roman" w:hAnsi="Times New Roman" w:cs="Times New Roman"/>
          <w:sz w:val="24"/>
          <w:szCs w:val="24"/>
        </w:rPr>
        <w:t xml:space="preserve">, Marina Blanton, Keith </w:t>
      </w:r>
      <w:proofErr w:type="spellStart"/>
      <w:r w:rsidRPr="00D221E7">
        <w:rPr>
          <w:rFonts w:ascii="Times New Roman" w:hAnsi="Times New Roman" w:cs="Times New Roman"/>
          <w:sz w:val="24"/>
          <w:szCs w:val="24"/>
        </w:rPr>
        <w:t>Frikken</w:t>
      </w:r>
      <w:proofErr w:type="spellEnd"/>
      <w:r w:rsidRPr="00D221E7">
        <w:rPr>
          <w:rFonts w:ascii="Times New Roman" w:hAnsi="Times New Roman" w:cs="Times New Roman"/>
          <w:sz w:val="24"/>
          <w:szCs w:val="24"/>
        </w:rPr>
        <w:t xml:space="preserve">, and </w:t>
      </w:r>
      <w:proofErr w:type="spellStart"/>
      <w:r w:rsidRPr="00D221E7">
        <w:rPr>
          <w:rFonts w:ascii="Times New Roman" w:hAnsi="Times New Roman" w:cs="Times New Roman"/>
          <w:sz w:val="24"/>
          <w:szCs w:val="24"/>
        </w:rPr>
        <w:t>Jiangtao</w:t>
      </w:r>
      <w:proofErr w:type="spellEnd"/>
      <w:r w:rsidRPr="00D221E7">
        <w:rPr>
          <w:rFonts w:ascii="Times New Roman" w:hAnsi="Times New Roman" w:cs="Times New Roman"/>
          <w:sz w:val="24"/>
          <w:szCs w:val="24"/>
        </w:rPr>
        <w:t xml:space="preserve"> Li. Efficient Correlated Action Selection. In Financial Cryptography, Lecture Notes in Computer Science. Springer, 2006.</w:t>
      </w:r>
    </w:p>
    <w:p w:rsidR="00606AF9" w:rsidRPr="00D221E7" w:rsidRDefault="00606AF9" w:rsidP="00D221E7">
      <w:pPr>
        <w:pStyle w:val="ListParagraph"/>
        <w:numPr>
          <w:ilvl w:val="0"/>
          <w:numId w:val="4"/>
        </w:numPr>
        <w:tabs>
          <w:tab w:val="left" w:pos="2475"/>
        </w:tabs>
        <w:spacing w:line="360" w:lineRule="auto"/>
        <w:jc w:val="both"/>
        <w:rPr>
          <w:rFonts w:ascii="Times New Roman" w:hAnsi="Times New Roman" w:cs="Times New Roman"/>
          <w:sz w:val="24"/>
          <w:szCs w:val="24"/>
        </w:rPr>
      </w:pPr>
      <w:proofErr w:type="spellStart"/>
      <w:r w:rsidRPr="00D221E7">
        <w:rPr>
          <w:rFonts w:ascii="Times New Roman" w:hAnsi="Times New Roman" w:cs="Times New Roman"/>
          <w:sz w:val="24"/>
          <w:szCs w:val="24"/>
        </w:rPr>
        <w:t>Ittai</w:t>
      </w:r>
      <w:proofErr w:type="spellEnd"/>
      <w:r w:rsidRPr="00D221E7">
        <w:rPr>
          <w:rFonts w:ascii="Times New Roman" w:hAnsi="Times New Roman" w:cs="Times New Roman"/>
          <w:sz w:val="24"/>
          <w:szCs w:val="24"/>
        </w:rPr>
        <w:t xml:space="preserve"> Abraham, Danny </w:t>
      </w:r>
      <w:proofErr w:type="spellStart"/>
      <w:r w:rsidRPr="00D221E7">
        <w:rPr>
          <w:rFonts w:ascii="Times New Roman" w:hAnsi="Times New Roman" w:cs="Times New Roman"/>
          <w:sz w:val="24"/>
          <w:szCs w:val="24"/>
        </w:rPr>
        <w:t>Dolev</w:t>
      </w:r>
      <w:proofErr w:type="spellEnd"/>
      <w:r w:rsidRPr="00D221E7">
        <w:rPr>
          <w:rFonts w:ascii="Times New Roman" w:hAnsi="Times New Roman" w:cs="Times New Roman"/>
          <w:sz w:val="24"/>
          <w:szCs w:val="24"/>
        </w:rPr>
        <w:t xml:space="preserve">, Rica </w:t>
      </w:r>
      <w:proofErr w:type="spellStart"/>
      <w:r w:rsidRPr="00D221E7">
        <w:rPr>
          <w:rFonts w:ascii="Times New Roman" w:hAnsi="Times New Roman" w:cs="Times New Roman"/>
          <w:sz w:val="24"/>
          <w:szCs w:val="24"/>
        </w:rPr>
        <w:t>Gonen</w:t>
      </w:r>
      <w:proofErr w:type="spellEnd"/>
      <w:r w:rsidRPr="00D221E7">
        <w:rPr>
          <w:rFonts w:ascii="Times New Roman" w:hAnsi="Times New Roman" w:cs="Times New Roman"/>
          <w:sz w:val="24"/>
          <w:szCs w:val="24"/>
        </w:rPr>
        <w:t>, and Joe Halpern. Distributed computing meets game theory: robust mechanisms for rational secret sharing and multiparty computation. In PODC ’06, pages 53–62. ACM Press, 2006.</w:t>
      </w:r>
    </w:p>
    <w:p w:rsidR="00D221E7" w:rsidRPr="00D221E7" w:rsidRDefault="00606AF9" w:rsidP="00D221E7">
      <w:pPr>
        <w:pStyle w:val="ListParagraph"/>
        <w:numPr>
          <w:ilvl w:val="0"/>
          <w:numId w:val="4"/>
        </w:num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 xml:space="preserve">R. </w:t>
      </w:r>
      <w:proofErr w:type="spellStart"/>
      <w:r w:rsidRPr="00D221E7">
        <w:rPr>
          <w:rFonts w:ascii="Times New Roman" w:hAnsi="Times New Roman" w:cs="Times New Roman"/>
          <w:sz w:val="24"/>
          <w:szCs w:val="24"/>
        </w:rPr>
        <w:t>Aumann</w:t>
      </w:r>
      <w:proofErr w:type="spellEnd"/>
      <w:r w:rsidRPr="00D221E7">
        <w:rPr>
          <w:rFonts w:ascii="Times New Roman" w:hAnsi="Times New Roman" w:cs="Times New Roman"/>
          <w:sz w:val="24"/>
          <w:szCs w:val="24"/>
        </w:rPr>
        <w:t>. Subjectivity and Correlation in Randomized Strategies. Journal of Math. Econ., 1:67–96, 1974.</w:t>
      </w:r>
    </w:p>
    <w:p w:rsidR="00606AF9" w:rsidRPr="00D221E7" w:rsidRDefault="00D221E7" w:rsidP="00D221E7">
      <w:pPr>
        <w:pStyle w:val="ListParagraph"/>
        <w:numPr>
          <w:ilvl w:val="0"/>
          <w:numId w:val="4"/>
        </w:num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 xml:space="preserve">I. </w:t>
      </w:r>
      <w:r w:rsidR="00606AF9" w:rsidRPr="00D221E7">
        <w:rPr>
          <w:rFonts w:ascii="Times New Roman" w:hAnsi="Times New Roman" w:cs="Times New Roman"/>
          <w:sz w:val="24"/>
          <w:szCs w:val="24"/>
        </w:rPr>
        <w:t>Barany. Fair Distribution Protocols or How the Players Replace Fortune. Mathematics of Operations Research, 17(2):327–341, 1992.</w:t>
      </w:r>
    </w:p>
    <w:p w:rsidR="00606AF9" w:rsidRPr="00D221E7" w:rsidRDefault="00606AF9" w:rsidP="00D221E7">
      <w:pPr>
        <w:pStyle w:val="ListParagraph"/>
        <w:numPr>
          <w:ilvl w:val="0"/>
          <w:numId w:val="4"/>
        </w:num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Donald Beaver. Secure multiparty protocols and zero-knowledge proof systems tolerating a faulty minority. J. Cryptology, 4(2):75–122, 1991.</w:t>
      </w:r>
    </w:p>
    <w:p w:rsidR="00606AF9" w:rsidRPr="00D221E7" w:rsidRDefault="00606AF9" w:rsidP="00D221E7">
      <w:pPr>
        <w:pStyle w:val="ListParagraph"/>
        <w:numPr>
          <w:ilvl w:val="0"/>
          <w:numId w:val="4"/>
        </w:num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 xml:space="preserve">M. Ben-Or, S. Goldwasser, and A. </w:t>
      </w:r>
      <w:proofErr w:type="spellStart"/>
      <w:r w:rsidRPr="00D221E7">
        <w:rPr>
          <w:rFonts w:ascii="Times New Roman" w:hAnsi="Times New Roman" w:cs="Times New Roman"/>
          <w:sz w:val="24"/>
          <w:szCs w:val="24"/>
        </w:rPr>
        <w:t>Wigderson</w:t>
      </w:r>
      <w:proofErr w:type="spellEnd"/>
      <w:r w:rsidRPr="00D221E7">
        <w:rPr>
          <w:rFonts w:ascii="Times New Roman" w:hAnsi="Times New Roman" w:cs="Times New Roman"/>
          <w:sz w:val="24"/>
          <w:szCs w:val="24"/>
        </w:rPr>
        <w:t>. Completeness Theorems for Noncryptographic Fault-Tolerant Distributed Computations. In Proc. 20</w:t>
      </w:r>
      <w:r w:rsidRPr="00D221E7">
        <w:rPr>
          <w:rFonts w:ascii="Times New Roman" w:hAnsi="Times New Roman" w:cs="Times New Roman"/>
          <w:sz w:val="24"/>
          <w:szCs w:val="24"/>
          <w:vertAlign w:val="superscript"/>
        </w:rPr>
        <w:t>th</w:t>
      </w:r>
      <w:r w:rsidRPr="00D221E7">
        <w:rPr>
          <w:rFonts w:ascii="Times New Roman" w:hAnsi="Times New Roman" w:cs="Times New Roman"/>
          <w:sz w:val="24"/>
          <w:szCs w:val="24"/>
        </w:rPr>
        <w:t xml:space="preserve"> STOC [sto88], pages 1–10.</w:t>
      </w:r>
    </w:p>
    <w:p w:rsidR="00606AF9" w:rsidRPr="00D221E7" w:rsidRDefault="00606AF9" w:rsidP="00D221E7">
      <w:pPr>
        <w:pStyle w:val="ListParagraph"/>
        <w:numPr>
          <w:ilvl w:val="0"/>
          <w:numId w:val="4"/>
        </w:numPr>
        <w:tabs>
          <w:tab w:val="left" w:pos="2475"/>
        </w:tabs>
        <w:spacing w:line="360" w:lineRule="auto"/>
        <w:jc w:val="both"/>
        <w:rPr>
          <w:rFonts w:ascii="Times New Roman" w:hAnsi="Times New Roman" w:cs="Times New Roman"/>
          <w:sz w:val="24"/>
          <w:szCs w:val="24"/>
        </w:rPr>
      </w:pPr>
      <w:proofErr w:type="spellStart"/>
      <w:r w:rsidRPr="00D221E7">
        <w:rPr>
          <w:rFonts w:ascii="Times New Roman" w:hAnsi="Times New Roman" w:cs="Times New Roman"/>
          <w:sz w:val="24"/>
          <w:szCs w:val="24"/>
        </w:rPr>
        <w:t>Elchanan</w:t>
      </w:r>
      <w:proofErr w:type="spellEnd"/>
      <w:r w:rsidRPr="00D221E7">
        <w:rPr>
          <w:rFonts w:ascii="Times New Roman" w:hAnsi="Times New Roman" w:cs="Times New Roman"/>
          <w:sz w:val="24"/>
          <w:szCs w:val="24"/>
        </w:rPr>
        <w:t xml:space="preserve"> Ben-Porath. Correlation without Mediation: Expanding the Set of Equilibrium Outcomes by ”Cheap” Pre-play Procedures. Journal of Economic Theory, 80(1):108–122, 1998.</w:t>
      </w:r>
    </w:p>
    <w:p w:rsidR="00606AF9" w:rsidRPr="00D221E7" w:rsidRDefault="00606AF9" w:rsidP="00D221E7">
      <w:pPr>
        <w:pStyle w:val="ListParagraph"/>
        <w:numPr>
          <w:ilvl w:val="0"/>
          <w:numId w:val="4"/>
        </w:num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R. Canetti. Security and Composition of Multiparty Cryptographic Protocols. Journal of Cryptology, 13(1):143–202, 2000. Available at eprint.iacr.org/1998/018.</w:t>
      </w:r>
    </w:p>
    <w:p w:rsidR="00606AF9" w:rsidRPr="00D221E7" w:rsidRDefault="00606AF9" w:rsidP="00D221E7">
      <w:pPr>
        <w:pStyle w:val="ListParagraph"/>
        <w:numPr>
          <w:ilvl w:val="0"/>
          <w:numId w:val="4"/>
        </w:numPr>
        <w:tabs>
          <w:tab w:val="left" w:pos="2475"/>
        </w:tabs>
        <w:spacing w:line="360" w:lineRule="auto"/>
        <w:jc w:val="both"/>
        <w:rPr>
          <w:rFonts w:ascii="Times New Roman" w:hAnsi="Times New Roman" w:cs="Times New Roman"/>
          <w:sz w:val="24"/>
          <w:szCs w:val="24"/>
        </w:rPr>
      </w:pPr>
      <w:r w:rsidRPr="00D221E7">
        <w:rPr>
          <w:rFonts w:ascii="Times New Roman" w:hAnsi="Times New Roman" w:cs="Times New Roman"/>
          <w:sz w:val="24"/>
          <w:szCs w:val="24"/>
        </w:rPr>
        <w:t xml:space="preserve">D. </w:t>
      </w:r>
      <w:proofErr w:type="spellStart"/>
      <w:r w:rsidRPr="00D221E7">
        <w:rPr>
          <w:rFonts w:ascii="Times New Roman" w:hAnsi="Times New Roman" w:cs="Times New Roman"/>
          <w:sz w:val="24"/>
          <w:szCs w:val="24"/>
        </w:rPr>
        <w:t>Chaum</w:t>
      </w:r>
      <w:proofErr w:type="spellEnd"/>
      <w:r w:rsidRPr="00D221E7">
        <w:rPr>
          <w:rFonts w:ascii="Times New Roman" w:hAnsi="Times New Roman" w:cs="Times New Roman"/>
          <w:sz w:val="24"/>
          <w:szCs w:val="24"/>
        </w:rPr>
        <w:t xml:space="preserve">, C. </w:t>
      </w:r>
      <w:proofErr w:type="spellStart"/>
      <w:r w:rsidRPr="00D221E7">
        <w:rPr>
          <w:rFonts w:ascii="Times New Roman" w:hAnsi="Times New Roman" w:cs="Times New Roman"/>
          <w:sz w:val="24"/>
          <w:szCs w:val="24"/>
        </w:rPr>
        <w:t>Crepeau</w:t>
      </w:r>
      <w:proofErr w:type="spellEnd"/>
      <w:r w:rsidRPr="00D221E7">
        <w:rPr>
          <w:rFonts w:ascii="Times New Roman" w:hAnsi="Times New Roman" w:cs="Times New Roman"/>
          <w:sz w:val="24"/>
          <w:szCs w:val="24"/>
        </w:rPr>
        <w:t xml:space="preserve">, and I. </w:t>
      </w:r>
      <w:proofErr w:type="spellStart"/>
      <w:r w:rsidRPr="00D221E7">
        <w:rPr>
          <w:rFonts w:ascii="Times New Roman" w:hAnsi="Times New Roman" w:cs="Times New Roman"/>
          <w:sz w:val="24"/>
          <w:szCs w:val="24"/>
        </w:rPr>
        <w:t>Damgard</w:t>
      </w:r>
      <w:proofErr w:type="spellEnd"/>
      <w:r w:rsidRPr="00D221E7">
        <w:rPr>
          <w:rFonts w:ascii="Times New Roman" w:hAnsi="Times New Roman" w:cs="Times New Roman"/>
          <w:sz w:val="24"/>
          <w:szCs w:val="24"/>
        </w:rPr>
        <w:t>. Multiparty Unconditionally Secure Protocols. In Proc. 20th STOC [sto88], pages 11–19.</w:t>
      </w:r>
    </w:p>
    <w:sectPr w:rsidR="00606AF9" w:rsidRPr="00D221E7" w:rsidSect="00D221E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3EB6" w:rsidRDefault="00DB3EB6" w:rsidP="001C1923">
      <w:pPr>
        <w:spacing w:after="0" w:line="240" w:lineRule="auto"/>
      </w:pPr>
      <w:r>
        <w:separator/>
      </w:r>
    </w:p>
  </w:endnote>
  <w:endnote w:type="continuationSeparator" w:id="0">
    <w:p w:rsidR="00DB3EB6" w:rsidRDefault="00DB3EB6" w:rsidP="001C1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2175601"/>
      <w:docPartObj>
        <w:docPartGallery w:val="Page Numbers (Bottom of Page)"/>
        <w:docPartUnique/>
      </w:docPartObj>
    </w:sdtPr>
    <w:sdtEndPr>
      <w:rPr>
        <w:noProof/>
      </w:rPr>
    </w:sdtEndPr>
    <w:sdtContent>
      <w:p w:rsidR="001C1923" w:rsidRDefault="001C1923">
        <w:pPr>
          <w:pStyle w:val="Footer"/>
          <w:jc w:val="right"/>
        </w:pPr>
        <w:r>
          <w:fldChar w:fldCharType="begin"/>
        </w:r>
        <w:r>
          <w:instrText xml:space="preserve"> PAGE   \* MERGEFORMAT </w:instrText>
        </w:r>
        <w:r>
          <w:fldChar w:fldCharType="separate"/>
        </w:r>
        <w:r w:rsidR="0042483E">
          <w:rPr>
            <w:noProof/>
          </w:rPr>
          <w:t>3</w:t>
        </w:r>
        <w:r>
          <w:rPr>
            <w:noProof/>
          </w:rPr>
          <w:fldChar w:fldCharType="end"/>
        </w:r>
      </w:p>
    </w:sdtContent>
  </w:sdt>
  <w:p w:rsidR="001C1923" w:rsidRDefault="001C19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3EB6" w:rsidRDefault="00DB3EB6" w:rsidP="001C1923">
      <w:pPr>
        <w:spacing w:after="0" w:line="240" w:lineRule="auto"/>
      </w:pPr>
      <w:r>
        <w:separator/>
      </w:r>
    </w:p>
  </w:footnote>
  <w:footnote w:type="continuationSeparator" w:id="0">
    <w:p w:rsidR="00DB3EB6" w:rsidRDefault="00DB3EB6" w:rsidP="001C19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9E5C28"/>
    <w:multiLevelType w:val="hybridMultilevel"/>
    <w:tmpl w:val="7E2CD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895F6D"/>
    <w:multiLevelType w:val="hybridMultilevel"/>
    <w:tmpl w:val="2E8AC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6814FF"/>
    <w:multiLevelType w:val="hybridMultilevel"/>
    <w:tmpl w:val="2DCE8A5A"/>
    <w:lvl w:ilvl="0" w:tplc="0409000F">
      <w:start w:val="1"/>
      <w:numFmt w:val="decimal"/>
      <w:lvlText w:val="%1."/>
      <w:lvlJc w:val="left"/>
      <w:pPr>
        <w:ind w:left="720" w:hanging="360"/>
      </w:pPr>
    </w:lvl>
    <w:lvl w:ilvl="1" w:tplc="14042668">
      <w:start w:val="1"/>
      <w:numFmt w:val="upp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2024B0"/>
    <w:multiLevelType w:val="multilevel"/>
    <w:tmpl w:val="5C38276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5F9"/>
    <w:rsid w:val="000607C4"/>
    <w:rsid w:val="000831B6"/>
    <w:rsid w:val="000F5D2A"/>
    <w:rsid w:val="00143995"/>
    <w:rsid w:val="00193F71"/>
    <w:rsid w:val="001C1923"/>
    <w:rsid w:val="001F2C42"/>
    <w:rsid w:val="002340BB"/>
    <w:rsid w:val="0024679F"/>
    <w:rsid w:val="00247F19"/>
    <w:rsid w:val="00256AC4"/>
    <w:rsid w:val="00263250"/>
    <w:rsid w:val="002A3502"/>
    <w:rsid w:val="002B3124"/>
    <w:rsid w:val="002C2D26"/>
    <w:rsid w:val="002E2D8A"/>
    <w:rsid w:val="00375B76"/>
    <w:rsid w:val="00382777"/>
    <w:rsid w:val="003A53DA"/>
    <w:rsid w:val="003E531C"/>
    <w:rsid w:val="003F1A25"/>
    <w:rsid w:val="0042483E"/>
    <w:rsid w:val="00452A36"/>
    <w:rsid w:val="004A5C8F"/>
    <w:rsid w:val="004E0703"/>
    <w:rsid w:val="004E50E8"/>
    <w:rsid w:val="00560DC9"/>
    <w:rsid w:val="00585898"/>
    <w:rsid w:val="005C3632"/>
    <w:rsid w:val="00606AF9"/>
    <w:rsid w:val="00606CD0"/>
    <w:rsid w:val="00697F5B"/>
    <w:rsid w:val="006A42F9"/>
    <w:rsid w:val="006B071D"/>
    <w:rsid w:val="006B6200"/>
    <w:rsid w:val="006F7B57"/>
    <w:rsid w:val="00735DEF"/>
    <w:rsid w:val="007E08C7"/>
    <w:rsid w:val="007F036E"/>
    <w:rsid w:val="00845B67"/>
    <w:rsid w:val="008924C0"/>
    <w:rsid w:val="008C09BF"/>
    <w:rsid w:val="008E4B24"/>
    <w:rsid w:val="009035F9"/>
    <w:rsid w:val="009F64DA"/>
    <w:rsid w:val="00A13349"/>
    <w:rsid w:val="00AE675E"/>
    <w:rsid w:val="00B508F7"/>
    <w:rsid w:val="00BD5105"/>
    <w:rsid w:val="00C05639"/>
    <w:rsid w:val="00C520D9"/>
    <w:rsid w:val="00C86955"/>
    <w:rsid w:val="00C95C20"/>
    <w:rsid w:val="00CD2F7D"/>
    <w:rsid w:val="00CE75FE"/>
    <w:rsid w:val="00D221E7"/>
    <w:rsid w:val="00D838B0"/>
    <w:rsid w:val="00DB3EB6"/>
    <w:rsid w:val="00DC52C6"/>
    <w:rsid w:val="00E55087"/>
    <w:rsid w:val="00E715A2"/>
    <w:rsid w:val="00E824A1"/>
    <w:rsid w:val="00EA6C4B"/>
    <w:rsid w:val="00EC6B2C"/>
    <w:rsid w:val="00F442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8EC8C"/>
  <w15:chartTrackingRefBased/>
  <w15:docId w15:val="{757BB0A7-D478-4136-835D-9E638FFDC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2F7D"/>
    <w:pPr>
      <w:ind w:left="720"/>
      <w:contextualSpacing/>
    </w:pPr>
  </w:style>
  <w:style w:type="paragraph" w:styleId="Header">
    <w:name w:val="header"/>
    <w:basedOn w:val="Normal"/>
    <w:link w:val="HeaderChar"/>
    <w:uiPriority w:val="99"/>
    <w:unhideWhenUsed/>
    <w:rsid w:val="001C19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1923"/>
  </w:style>
  <w:style w:type="paragraph" w:styleId="Footer">
    <w:name w:val="footer"/>
    <w:basedOn w:val="Normal"/>
    <w:link w:val="FooterChar"/>
    <w:uiPriority w:val="99"/>
    <w:unhideWhenUsed/>
    <w:rsid w:val="001C19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1923"/>
  </w:style>
  <w:style w:type="character" w:styleId="Hyperlink">
    <w:name w:val="Hyperlink"/>
    <w:basedOn w:val="DefaultParagraphFont"/>
    <w:uiPriority w:val="99"/>
    <w:semiHidden/>
    <w:unhideWhenUsed/>
    <w:rsid w:val="00D221E7"/>
    <w:rPr>
      <w:color w:val="0563C1" w:themeColor="hyperlink"/>
      <w:u w:val="single"/>
    </w:rPr>
  </w:style>
  <w:style w:type="paragraph" w:customStyle="1" w:styleId="Affiliation">
    <w:name w:val="Affiliation"/>
    <w:uiPriority w:val="99"/>
    <w:rsid w:val="00D221E7"/>
    <w:pPr>
      <w:spacing w:after="0" w:line="240" w:lineRule="auto"/>
      <w:jc w:val="center"/>
    </w:pPr>
    <w:rPr>
      <w:rFonts w:ascii="Times New Roman" w:eastAsia="Times New Roman" w:hAnsi="Times New Roman" w:cs="Times New Roman"/>
      <w:sz w:val="20"/>
      <w:szCs w:val="20"/>
    </w:rPr>
  </w:style>
  <w:style w:type="paragraph" w:styleId="Title">
    <w:name w:val="Title"/>
    <w:basedOn w:val="Normal"/>
    <w:next w:val="Normal"/>
    <w:link w:val="TitleChar"/>
    <w:uiPriority w:val="10"/>
    <w:qFormat/>
    <w:rsid w:val="00D221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21E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783403">
      <w:bodyDiv w:val="1"/>
      <w:marLeft w:val="0"/>
      <w:marRight w:val="0"/>
      <w:marTop w:val="0"/>
      <w:marBottom w:val="0"/>
      <w:divBdr>
        <w:top w:val="none" w:sz="0" w:space="0" w:color="auto"/>
        <w:left w:val="none" w:sz="0" w:space="0" w:color="auto"/>
        <w:bottom w:val="none" w:sz="0" w:space="0" w:color="auto"/>
        <w:right w:val="none" w:sz="0" w:space="0" w:color="auto"/>
      </w:divBdr>
      <w:divsChild>
        <w:div w:id="801114227">
          <w:marLeft w:val="0"/>
          <w:marRight w:val="0"/>
          <w:marTop w:val="0"/>
          <w:marBottom w:val="0"/>
          <w:divBdr>
            <w:top w:val="none" w:sz="0" w:space="0" w:color="auto"/>
            <w:left w:val="none" w:sz="0" w:space="0" w:color="auto"/>
            <w:bottom w:val="none" w:sz="0" w:space="0" w:color="auto"/>
            <w:right w:val="none" w:sz="0" w:space="0" w:color="auto"/>
          </w:divBdr>
          <w:divsChild>
            <w:div w:id="1018503371">
              <w:marLeft w:val="0"/>
              <w:marRight w:val="0"/>
              <w:marTop w:val="0"/>
              <w:marBottom w:val="0"/>
              <w:divBdr>
                <w:top w:val="none" w:sz="0" w:space="0" w:color="auto"/>
                <w:left w:val="none" w:sz="0" w:space="0" w:color="auto"/>
                <w:bottom w:val="none" w:sz="0" w:space="0" w:color="auto"/>
                <w:right w:val="none" w:sz="0" w:space="0" w:color="auto"/>
              </w:divBdr>
              <w:divsChild>
                <w:div w:id="442768935">
                  <w:marLeft w:val="0"/>
                  <w:marRight w:val="0"/>
                  <w:marTop w:val="0"/>
                  <w:marBottom w:val="0"/>
                  <w:divBdr>
                    <w:top w:val="none" w:sz="0" w:space="0" w:color="auto"/>
                    <w:left w:val="none" w:sz="0" w:space="0" w:color="auto"/>
                    <w:bottom w:val="none" w:sz="0" w:space="0" w:color="auto"/>
                    <w:right w:val="none" w:sz="0" w:space="0" w:color="auto"/>
                  </w:divBdr>
                  <w:divsChild>
                    <w:div w:id="955209237">
                      <w:marLeft w:val="0"/>
                      <w:marRight w:val="0"/>
                      <w:marTop w:val="0"/>
                      <w:marBottom w:val="0"/>
                      <w:divBdr>
                        <w:top w:val="none" w:sz="0" w:space="0" w:color="auto"/>
                        <w:left w:val="none" w:sz="0" w:space="0" w:color="auto"/>
                        <w:bottom w:val="none" w:sz="0" w:space="0" w:color="auto"/>
                        <w:right w:val="none" w:sz="0" w:space="0" w:color="auto"/>
                      </w:divBdr>
                    </w:div>
                    <w:div w:id="171186781">
                      <w:marLeft w:val="0"/>
                      <w:marRight w:val="0"/>
                      <w:marTop w:val="0"/>
                      <w:marBottom w:val="0"/>
                      <w:divBdr>
                        <w:top w:val="none" w:sz="0" w:space="0" w:color="auto"/>
                        <w:left w:val="none" w:sz="0" w:space="0" w:color="auto"/>
                        <w:bottom w:val="none" w:sz="0" w:space="0" w:color="auto"/>
                        <w:right w:val="none" w:sz="0" w:space="0" w:color="auto"/>
                      </w:divBdr>
                    </w:div>
                    <w:div w:id="2076858114">
                      <w:marLeft w:val="0"/>
                      <w:marRight w:val="0"/>
                      <w:marTop w:val="0"/>
                      <w:marBottom w:val="0"/>
                      <w:divBdr>
                        <w:top w:val="none" w:sz="0" w:space="0" w:color="auto"/>
                        <w:left w:val="none" w:sz="0" w:space="0" w:color="auto"/>
                        <w:bottom w:val="none" w:sz="0" w:space="0" w:color="auto"/>
                        <w:right w:val="none" w:sz="0" w:space="0" w:color="auto"/>
                      </w:divBdr>
                    </w:div>
                    <w:div w:id="422652930">
                      <w:marLeft w:val="0"/>
                      <w:marRight w:val="0"/>
                      <w:marTop w:val="0"/>
                      <w:marBottom w:val="0"/>
                      <w:divBdr>
                        <w:top w:val="none" w:sz="0" w:space="0" w:color="auto"/>
                        <w:left w:val="none" w:sz="0" w:space="0" w:color="auto"/>
                        <w:bottom w:val="none" w:sz="0" w:space="0" w:color="auto"/>
                        <w:right w:val="none" w:sz="0" w:space="0" w:color="auto"/>
                      </w:divBdr>
                    </w:div>
                    <w:div w:id="1336113132">
                      <w:marLeft w:val="0"/>
                      <w:marRight w:val="0"/>
                      <w:marTop w:val="0"/>
                      <w:marBottom w:val="0"/>
                      <w:divBdr>
                        <w:top w:val="none" w:sz="0" w:space="0" w:color="auto"/>
                        <w:left w:val="none" w:sz="0" w:space="0" w:color="auto"/>
                        <w:bottom w:val="none" w:sz="0" w:space="0" w:color="auto"/>
                        <w:right w:val="none" w:sz="0" w:space="0" w:color="auto"/>
                      </w:divBdr>
                    </w:div>
                    <w:div w:id="943266763">
                      <w:marLeft w:val="0"/>
                      <w:marRight w:val="0"/>
                      <w:marTop w:val="0"/>
                      <w:marBottom w:val="0"/>
                      <w:divBdr>
                        <w:top w:val="none" w:sz="0" w:space="0" w:color="auto"/>
                        <w:left w:val="none" w:sz="0" w:space="0" w:color="auto"/>
                        <w:bottom w:val="none" w:sz="0" w:space="0" w:color="auto"/>
                        <w:right w:val="none" w:sz="0" w:space="0" w:color="auto"/>
                      </w:divBdr>
                    </w:div>
                    <w:div w:id="976837441">
                      <w:marLeft w:val="0"/>
                      <w:marRight w:val="0"/>
                      <w:marTop w:val="0"/>
                      <w:marBottom w:val="0"/>
                      <w:divBdr>
                        <w:top w:val="none" w:sz="0" w:space="0" w:color="auto"/>
                        <w:left w:val="none" w:sz="0" w:space="0" w:color="auto"/>
                        <w:bottom w:val="none" w:sz="0" w:space="0" w:color="auto"/>
                        <w:right w:val="none" w:sz="0" w:space="0" w:color="auto"/>
                      </w:divBdr>
                    </w:div>
                    <w:div w:id="36898066">
                      <w:marLeft w:val="0"/>
                      <w:marRight w:val="0"/>
                      <w:marTop w:val="0"/>
                      <w:marBottom w:val="0"/>
                      <w:divBdr>
                        <w:top w:val="none" w:sz="0" w:space="0" w:color="auto"/>
                        <w:left w:val="none" w:sz="0" w:space="0" w:color="auto"/>
                        <w:bottom w:val="none" w:sz="0" w:space="0" w:color="auto"/>
                        <w:right w:val="none" w:sz="0" w:space="0" w:color="auto"/>
                      </w:divBdr>
                    </w:div>
                    <w:div w:id="535504313">
                      <w:marLeft w:val="0"/>
                      <w:marRight w:val="0"/>
                      <w:marTop w:val="0"/>
                      <w:marBottom w:val="0"/>
                      <w:divBdr>
                        <w:top w:val="none" w:sz="0" w:space="0" w:color="auto"/>
                        <w:left w:val="none" w:sz="0" w:space="0" w:color="auto"/>
                        <w:bottom w:val="none" w:sz="0" w:space="0" w:color="auto"/>
                        <w:right w:val="none" w:sz="0" w:space="0" w:color="auto"/>
                      </w:divBdr>
                    </w:div>
                    <w:div w:id="843976302">
                      <w:marLeft w:val="0"/>
                      <w:marRight w:val="0"/>
                      <w:marTop w:val="0"/>
                      <w:marBottom w:val="0"/>
                      <w:divBdr>
                        <w:top w:val="none" w:sz="0" w:space="0" w:color="auto"/>
                        <w:left w:val="none" w:sz="0" w:space="0" w:color="auto"/>
                        <w:bottom w:val="none" w:sz="0" w:space="0" w:color="auto"/>
                        <w:right w:val="none" w:sz="0" w:space="0" w:color="auto"/>
                      </w:divBdr>
                    </w:div>
                    <w:div w:id="242226278">
                      <w:marLeft w:val="0"/>
                      <w:marRight w:val="0"/>
                      <w:marTop w:val="0"/>
                      <w:marBottom w:val="0"/>
                      <w:divBdr>
                        <w:top w:val="none" w:sz="0" w:space="0" w:color="auto"/>
                        <w:left w:val="none" w:sz="0" w:space="0" w:color="auto"/>
                        <w:bottom w:val="none" w:sz="0" w:space="0" w:color="auto"/>
                        <w:right w:val="none" w:sz="0" w:space="0" w:color="auto"/>
                      </w:divBdr>
                    </w:div>
                    <w:div w:id="168521946">
                      <w:marLeft w:val="0"/>
                      <w:marRight w:val="0"/>
                      <w:marTop w:val="0"/>
                      <w:marBottom w:val="0"/>
                      <w:divBdr>
                        <w:top w:val="none" w:sz="0" w:space="0" w:color="auto"/>
                        <w:left w:val="none" w:sz="0" w:space="0" w:color="auto"/>
                        <w:bottom w:val="none" w:sz="0" w:space="0" w:color="auto"/>
                        <w:right w:val="none" w:sz="0" w:space="0" w:color="auto"/>
                      </w:divBdr>
                    </w:div>
                    <w:div w:id="1944652433">
                      <w:marLeft w:val="0"/>
                      <w:marRight w:val="0"/>
                      <w:marTop w:val="0"/>
                      <w:marBottom w:val="0"/>
                      <w:divBdr>
                        <w:top w:val="none" w:sz="0" w:space="0" w:color="auto"/>
                        <w:left w:val="none" w:sz="0" w:space="0" w:color="auto"/>
                        <w:bottom w:val="none" w:sz="0" w:space="0" w:color="auto"/>
                        <w:right w:val="none" w:sz="0" w:space="0" w:color="auto"/>
                      </w:divBdr>
                    </w:div>
                    <w:div w:id="1952080167">
                      <w:marLeft w:val="0"/>
                      <w:marRight w:val="0"/>
                      <w:marTop w:val="0"/>
                      <w:marBottom w:val="0"/>
                      <w:divBdr>
                        <w:top w:val="none" w:sz="0" w:space="0" w:color="auto"/>
                        <w:left w:val="none" w:sz="0" w:space="0" w:color="auto"/>
                        <w:bottom w:val="none" w:sz="0" w:space="0" w:color="auto"/>
                        <w:right w:val="none" w:sz="0" w:space="0" w:color="auto"/>
                      </w:divBdr>
                    </w:div>
                    <w:div w:id="770245515">
                      <w:marLeft w:val="0"/>
                      <w:marRight w:val="0"/>
                      <w:marTop w:val="0"/>
                      <w:marBottom w:val="0"/>
                      <w:divBdr>
                        <w:top w:val="none" w:sz="0" w:space="0" w:color="auto"/>
                        <w:left w:val="none" w:sz="0" w:space="0" w:color="auto"/>
                        <w:bottom w:val="none" w:sz="0" w:space="0" w:color="auto"/>
                        <w:right w:val="none" w:sz="0" w:space="0" w:color="auto"/>
                      </w:divBdr>
                    </w:div>
                    <w:div w:id="1947302754">
                      <w:marLeft w:val="0"/>
                      <w:marRight w:val="0"/>
                      <w:marTop w:val="0"/>
                      <w:marBottom w:val="0"/>
                      <w:divBdr>
                        <w:top w:val="none" w:sz="0" w:space="0" w:color="auto"/>
                        <w:left w:val="none" w:sz="0" w:space="0" w:color="auto"/>
                        <w:bottom w:val="none" w:sz="0" w:space="0" w:color="auto"/>
                        <w:right w:val="none" w:sz="0" w:space="0" w:color="auto"/>
                      </w:divBdr>
                    </w:div>
                    <w:div w:id="138114995">
                      <w:marLeft w:val="0"/>
                      <w:marRight w:val="0"/>
                      <w:marTop w:val="0"/>
                      <w:marBottom w:val="0"/>
                      <w:divBdr>
                        <w:top w:val="none" w:sz="0" w:space="0" w:color="auto"/>
                        <w:left w:val="none" w:sz="0" w:space="0" w:color="auto"/>
                        <w:bottom w:val="none" w:sz="0" w:space="0" w:color="auto"/>
                        <w:right w:val="none" w:sz="0" w:space="0" w:color="auto"/>
                      </w:divBdr>
                    </w:div>
                    <w:div w:id="1258172063">
                      <w:marLeft w:val="0"/>
                      <w:marRight w:val="0"/>
                      <w:marTop w:val="0"/>
                      <w:marBottom w:val="0"/>
                      <w:divBdr>
                        <w:top w:val="none" w:sz="0" w:space="0" w:color="auto"/>
                        <w:left w:val="none" w:sz="0" w:space="0" w:color="auto"/>
                        <w:bottom w:val="none" w:sz="0" w:space="0" w:color="auto"/>
                        <w:right w:val="none" w:sz="0" w:space="0" w:color="auto"/>
                      </w:divBdr>
                    </w:div>
                    <w:div w:id="713506141">
                      <w:marLeft w:val="0"/>
                      <w:marRight w:val="0"/>
                      <w:marTop w:val="0"/>
                      <w:marBottom w:val="0"/>
                      <w:divBdr>
                        <w:top w:val="none" w:sz="0" w:space="0" w:color="auto"/>
                        <w:left w:val="none" w:sz="0" w:space="0" w:color="auto"/>
                        <w:bottom w:val="none" w:sz="0" w:space="0" w:color="auto"/>
                        <w:right w:val="none" w:sz="0" w:space="0" w:color="auto"/>
                      </w:divBdr>
                    </w:div>
                    <w:div w:id="1146315191">
                      <w:marLeft w:val="0"/>
                      <w:marRight w:val="0"/>
                      <w:marTop w:val="0"/>
                      <w:marBottom w:val="0"/>
                      <w:divBdr>
                        <w:top w:val="none" w:sz="0" w:space="0" w:color="auto"/>
                        <w:left w:val="none" w:sz="0" w:space="0" w:color="auto"/>
                        <w:bottom w:val="none" w:sz="0" w:space="0" w:color="auto"/>
                        <w:right w:val="none" w:sz="0" w:space="0" w:color="auto"/>
                      </w:divBdr>
                    </w:div>
                    <w:div w:id="1155489202">
                      <w:marLeft w:val="0"/>
                      <w:marRight w:val="0"/>
                      <w:marTop w:val="0"/>
                      <w:marBottom w:val="0"/>
                      <w:divBdr>
                        <w:top w:val="none" w:sz="0" w:space="0" w:color="auto"/>
                        <w:left w:val="none" w:sz="0" w:space="0" w:color="auto"/>
                        <w:bottom w:val="none" w:sz="0" w:space="0" w:color="auto"/>
                        <w:right w:val="none" w:sz="0" w:space="0" w:color="auto"/>
                      </w:divBdr>
                    </w:div>
                    <w:div w:id="263149107">
                      <w:marLeft w:val="0"/>
                      <w:marRight w:val="0"/>
                      <w:marTop w:val="0"/>
                      <w:marBottom w:val="0"/>
                      <w:divBdr>
                        <w:top w:val="none" w:sz="0" w:space="0" w:color="auto"/>
                        <w:left w:val="none" w:sz="0" w:space="0" w:color="auto"/>
                        <w:bottom w:val="none" w:sz="0" w:space="0" w:color="auto"/>
                        <w:right w:val="none" w:sz="0" w:space="0" w:color="auto"/>
                      </w:divBdr>
                    </w:div>
                    <w:div w:id="277807631">
                      <w:marLeft w:val="0"/>
                      <w:marRight w:val="0"/>
                      <w:marTop w:val="0"/>
                      <w:marBottom w:val="0"/>
                      <w:divBdr>
                        <w:top w:val="none" w:sz="0" w:space="0" w:color="auto"/>
                        <w:left w:val="none" w:sz="0" w:space="0" w:color="auto"/>
                        <w:bottom w:val="none" w:sz="0" w:space="0" w:color="auto"/>
                        <w:right w:val="none" w:sz="0" w:space="0" w:color="auto"/>
                      </w:divBdr>
                    </w:div>
                    <w:div w:id="201944901">
                      <w:marLeft w:val="0"/>
                      <w:marRight w:val="0"/>
                      <w:marTop w:val="0"/>
                      <w:marBottom w:val="0"/>
                      <w:divBdr>
                        <w:top w:val="none" w:sz="0" w:space="0" w:color="auto"/>
                        <w:left w:val="none" w:sz="0" w:space="0" w:color="auto"/>
                        <w:bottom w:val="none" w:sz="0" w:space="0" w:color="auto"/>
                        <w:right w:val="none" w:sz="0" w:space="0" w:color="auto"/>
                      </w:divBdr>
                    </w:div>
                    <w:div w:id="1691881288">
                      <w:marLeft w:val="0"/>
                      <w:marRight w:val="0"/>
                      <w:marTop w:val="0"/>
                      <w:marBottom w:val="0"/>
                      <w:divBdr>
                        <w:top w:val="none" w:sz="0" w:space="0" w:color="auto"/>
                        <w:left w:val="none" w:sz="0" w:space="0" w:color="auto"/>
                        <w:bottom w:val="none" w:sz="0" w:space="0" w:color="auto"/>
                        <w:right w:val="none" w:sz="0" w:space="0" w:color="auto"/>
                      </w:divBdr>
                    </w:div>
                    <w:div w:id="1165168919">
                      <w:marLeft w:val="0"/>
                      <w:marRight w:val="0"/>
                      <w:marTop w:val="0"/>
                      <w:marBottom w:val="0"/>
                      <w:divBdr>
                        <w:top w:val="none" w:sz="0" w:space="0" w:color="auto"/>
                        <w:left w:val="none" w:sz="0" w:space="0" w:color="auto"/>
                        <w:bottom w:val="none" w:sz="0" w:space="0" w:color="auto"/>
                        <w:right w:val="none" w:sz="0" w:space="0" w:color="auto"/>
                      </w:divBdr>
                    </w:div>
                    <w:div w:id="568687990">
                      <w:marLeft w:val="0"/>
                      <w:marRight w:val="0"/>
                      <w:marTop w:val="0"/>
                      <w:marBottom w:val="0"/>
                      <w:divBdr>
                        <w:top w:val="none" w:sz="0" w:space="0" w:color="auto"/>
                        <w:left w:val="none" w:sz="0" w:space="0" w:color="auto"/>
                        <w:bottom w:val="none" w:sz="0" w:space="0" w:color="auto"/>
                        <w:right w:val="none" w:sz="0" w:space="0" w:color="auto"/>
                      </w:divBdr>
                    </w:div>
                    <w:div w:id="1143043152">
                      <w:marLeft w:val="0"/>
                      <w:marRight w:val="0"/>
                      <w:marTop w:val="0"/>
                      <w:marBottom w:val="0"/>
                      <w:divBdr>
                        <w:top w:val="none" w:sz="0" w:space="0" w:color="auto"/>
                        <w:left w:val="none" w:sz="0" w:space="0" w:color="auto"/>
                        <w:bottom w:val="none" w:sz="0" w:space="0" w:color="auto"/>
                        <w:right w:val="none" w:sz="0" w:space="0" w:color="auto"/>
                      </w:divBdr>
                    </w:div>
                    <w:div w:id="1295259078">
                      <w:marLeft w:val="0"/>
                      <w:marRight w:val="0"/>
                      <w:marTop w:val="0"/>
                      <w:marBottom w:val="0"/>
                      <w:divBdr>
                        <w:top w:val="none" w:sz="0" w:space="0" w:color="auto"/>
                        <w:left w:val="none" w:sz="0" w:space="0" w:color="auto"/>
                        <w:bottom w:val="none" w:sz="0" w:space="0" w:color="auto"/>
                        <w:right w:val="none" w:sz="0" w:space="0" w:color="auto"/>
                      </w:divBdr>
                    </w:div>
                    <w:div w:id="1449738153">
                      <w:marLeft w:val="0"/>
                      <w:marRight w:val="0"/>
                      <w:marTop w:val="0"/>
                      <w:marBottom w:val="0"/>
                      <w:divBdr>
                        <w:top w:val="none" w:sz="0" w:space="0" w:color="auto"/>
                        <w:left w:val="none" w:sz="0" w:space="0" w:color="auto"/>
                        <w:bottom w:val="none" w:sz="0" w:space="0" w:color="auto"/>
                        <w:right w:val="none" w:sz="0" w:space="0" w:color="auto"/>
                      </w:divBdr>
                    </w:div>
                    <w:div w:id="1594389925">
                      <w:marLeft w:val="0"/>
                      <w:marRight w:val="0"/>
                      <w:marTop w:val="0"/>
                      <w:marBottom w:val="0"/>
                      <w:divBdr>
                        <w:top w:val="none" w:sz="0" w:space="0" w:color="auto"/>
                        <w:left w:val="none" w:sz="0" w:space="0" w:color="auto"/>
                        <w:bottom w:val="none" w:sz="0" w:space="0" w:color="auto"/>
                        <w:right w:val="none" w:sz="0" w:space="0" w:color="auto"/>
                      </w:divBdr>
                    </w:div>
                    <w:div w:id="1973903780">
                      <w:marLeft w:val="0"/>
                      <w:marRight w:val="0"/>
                      <w:marTop w:val="0"/>
                      <w:marBottom w:val="0"/>
                      <w:divBdr>
                        <w:top w:val="none" w:sz="0" w:space="0" w:color="auto"/>
                        <w:left w:val="none" w:sz="0" w:space="0" w:color="auto"/>
                        <w:bottom w:val="none" w:sz="0" w:space="0" w:color="auto"/>
                        <w:right w:val="none" w:sz="0" w:space="0" w:color="auto"/>
                      </w:divBdr>
                    </w:div>
                    <w:div w:id="1944339180">
                      <w:marLeft w:val="0"/>
                      <w:marRight w:val="0"/>
                      <w:marTop w:val="0"/>
                      <w:marBottom w:val="0"/>
                      <w:divBdr>
                        <w:top w:val="none" w:sz="0" w:space="0" w:color="auto"/>
                        <w:left w:val="none" w:sz="0" w:space="0" w:color="auto"/>
                        <w:bottom w:val="none" w:sz="0" w:space="0" w:color="auto"/>
                        <w:right w:val="none" w:sz="0" w:space="0" w:color="auto"/>
                      </w:divBdr>
                    </w:div>
                    <w:div w:id="1733506027">
                      <w:marLeft w:val="0"/>
                      <w:marRight w:val="0"/>
                      <w:marTop w:val="0"/>
                      <w:marBottom w:val="0"/>
                      <w:divBdr>
                        <w:top w:val="none" w:sz="0" w:space="0" w:color="auto"/>
                        <w:left w:val="none" w:sz="0" w:space="0" w:color="auto"/>
                        <w:bottom w:val="none" w:sz="0" w:space="0" w:color="auto"/>
                        <w:right w:val="none" w:sz="0" w:space="0" w:color="auto"/>
                      </w:divBdr>
                    </w:div>
                    <w:div w:id="1118330704">
                      <w:marLeft w:val="0"/>
                      <w:marRight w:val="0"/>
                      <w:marTop w:val="0"/>
                      <w:marBottom w:val="0"/>
                      <w:divBdr>
                        <w:top w:val="none" w:sz="0" w:space="0" w:color="auto"/>
                        <w:left w:val="none" w:sz="0" w:space="0" w:color="auto"/>
                        <w:bottom w:val="none" w:sz="0" w:space="0" w:color="auto"/>
                        <w:right w:val="none" w:sz="0" w:space="0" w:color="auto"/>
                      </w:divBdr>
                    </w:div>
                    <w:div w:id="872153654">
                      <w:marLeft w:val="0"/>
                      <w:marRight w:val="0"/>
                      <w:marTop w:val="0"/>
                      <w:marBottom w:val="0"/>
                      <w:divBdr>
                        <w:top w:val="none" w:sz="0" w:space="0" w:color="auto"/>
                        <w:left w:val="none" w:sz="0" w:space="0" w:color="auto"/>
                        <w:bottom w:val="none" w:sz="0" w:space="0" w:color="auto"/>
                        <w:right w:val="none" w:sz="0" w:space="0" w:color="auto"/>
                      </w:divBdr>
                    </w:div>
                    <w:div w:id="1767309854">
                      <w:marLeft w:val="0"/>
                      <w:marRight w:val="0"/>
                      <w:marTop w:val="0"/>
                      <w:marBottom w:val="0"/>
                      <w:divBdr>
                        <w:top w:val="none" w:sz="0" w:space="0" w:color="auto"/>
                        <w:left w:val="none" w:sz="0" w:space="0" w:color="auto"/>
                        <w:bottom w:val="none" w:sz="0" w:space="0" w:color="auto"/>
                        <w:right w:val="none" w:sz="0" w:space="0" w:color="auto"/>
                      </w:divBdr>
                    </w:div>
                    <w:div w:id="1003431762">
                      <w:marLeft w:val="0"/>
                      <w:marRight w:val="0"/>
                      <w:marTop w:val="0"/>
                      <w:marBottom w:val="0"/>
                      <w:divBdr>
                        <w:top w:val="none" w:sz="0" w:space="0" w:color="auto"/>
                        <w:left w:val="none" w:sz="0" w:space="0" w:color="auto"/>
                        <w:bottom w:val="none" w:sz="0" w:space="0" w:color="auto"/>
                        <w:right w:val="none" w:sz="0" w:space="0" w:color="auto"/>
                      </w:divBdr>
                    </w:div>
                    <w:div w:id="462623165">
                      <w:marLeft w:val="0"/>
                      <w:marRight w:val="0"/>
                      <w:marTop w:val="0"/>
                      <w:marBottom w:val="0"/>
                      <w:divBdr>
                        <w:top w:val="none" w:sz="0" w:space="0" w:color="auto"/>
                        <w:left w:val="none" w:sz="0" w:space="0" w:color="auto"/>
                        <w:bottom w:val="none" w:sz="0" w:space="0" w:color="auto"/>
                        <w:right w:val="none" w:sz="0" w:space="0" w:color="auto"/>
                      </w:divBdr>
                    </w:div>
                    <w:div w:id="300352512">
                      <w:marLeft w:val="0"/>
                      <w:marRight w:val="0"/>
                      <w:marTop w:val="0"/>
                      <w:marBottom w:val="0"/>
                      <w:divBdr>
                        <w:top w:val="none" w:sz="0" w:space="0" w:color="auto"/>
                        <w:left w:val="none" w:sz="0" w:space="0" w:color="auto"/>
                        <w:bottom w:val="none" w:sz="0" w:space="0" w:color="auto"/>
                        <w:right w:val="none" w:sz="0" w:space="0" w:color="auto"/>
                      </w:divBdr>
                    </w:div>
                    <w:div w:id="15160003">
                      <w:marLeft w:val="0"/>
                      <w:marRight w:val="0"/>
                      <w:marTop w:val="0"/>
                      <w:marBottom w:val="0"/>
                      <w:divBdr>
                        <w:top w:val="none" w:sz="0" w:space="0" w:color="auto"/>
                        <w:left w:val="none" w:sz="0" w:space="0" w:color="auto"/>
                        <w:bottom w:val="none" w:sz="0" w:space="0" w:color="auto"/>
                        <w:right w:val="none" w:sz="0" w:space="0" w:color="auto"/>
                      </w:divBdr>
                    </w:div>
                    <w:div w:id="506286523">
                      <w:marLeft w:val="0"/>
                      <w:marRight w:val="0"/>
                      <w:marTop w:val="0"/>
                      <w:marBottom w:val="0"/>
                      <w:divBdr>
                        <w:top w:val="none" w:sz="0" w:space="0" w:color="auto"/>
                        <w:left w:val="none" w:sz="0" w:space="0" w:color="auto"/>
                        <w:bottom w:val="none" w:sz="0" w:space="0" w:color="auto"/>
                        <w:right w:val="none" w:sz="0" w:space="0" w:color="auto"/>
                      </w:divBdr>
                    </w:div>
                    <w:div w:id="611207181">
                      <w:marLeft w:val="0"/>
                      <w:marRight w:val="0"/>
                      <w:marTop w:val="0"/>
                      <w:marBottom w:val="0"/>
                      <w:divBdr>
                        <w:top w:val="none" w:sz="0" w:space="0" w:color="auto"/>
                        <w:left w:val="none" w:sz="0" w:space="0" w:color="auto"/>
                        <w:bottom w:val="none" w:sz="0" w:space="0" w:color="auto"/>
                        <w:right w:val="none" w:sz="0" w:space="0" w:color="auto"/>
                      </w:divBdr>
                    </w:div>
                    <w:div w:id="652611558">
                      <w:marLeft w:val="0"/>
                      <w:marRight w:val="0"/>
                      <w:marTop w:val="0"/>
                      <w:marBottom w:val="0"/>
                      <w:divBdr>
                        <w:top w:val="none" w:sz="0" w:space="0" w:color="auto"/>
                        <w:left w:val="none" w:sz="0" w:space="0" w:color="auto"/>
                        <w:bottom w:val="none" w:sz="0" w:space="0" w:color="auto"/>
                        <w:right w:val="none" w:sz="0" w:space="0" w:color="auto"/>
                      </w:divBdr>
                    </w:div>
                    <w:div w:id="2048600319">
                      <w:marLeft w:val="0"/>
                      <w:marRight w:val="0"/>
                      <w:marTop w:val="0"/>
                      <w:marBottom w:val="0"/>
                      <w:divBdr>
                        <w:top w:val="none" w:sz="0" w:space="0" w:color="auto"/>
                        <w:left w:val="none" w:sz="0" w:space="0" w:color="auto"/>
                        <w:bottom w:val="none" w:sz="0" w:space="0" w:color="auto"/>
                        <w:right w:val="none" w:sz="0" w:space="0" w:color="auto"/>
                      </w:divBdr>
                    </w:div>
                    <w:div w:id="1602686767">
                      <w:marLeft w:val="0"/>
                      <w:marRight w:val="0"/>
                      <w:marTop w:val="0"/>
                      <w:marBottom w:val="0"/>
                      <w:divBdr>
                        <w:top w:val="none" w:sz="0" w:space="0" w:color="auto"/>
                        <w:left w:val="none" w:sz="0" w:space="0" w:color="auto"/>
                        <w:bottom w:val="none" w:sz="0" w:space="0" w:color="auto"/>
                        <w:right w:val="none" w:sz="0" w:space="0" w:color="auto"/>
                      </w:divBdr>
                    </w:div>
                    <w:div w:id="303316757">
                      <w:marLeft w:val="0"/>
                      <w:marRight w:val="0"/>
                      <w:marTop w:val="0"/>
                      <w:marBottom w:val="0"/>
                      <w:divBdr>
                        <w:top w:val="none" w:sz="0" w:space="0" w:color="auto"/>
                        <w:left w:val="none" w:sz="0" w:space="0" w:color="auto"/>
                        <w:bottom w:val="none" w:sz="0" w:space="0" w:color="auto"/>
                        <w:right w:val="none" w:sz="0" w:space="0" w:color="auto"/>
                      </w:divBdr>
                    </w:div>
                    <w:div w:id="504785061">
                      <w:marLeft w:val="0"/>
                      <w:marRight w:val="0"/>
                      <w:marTop w:val="0"/>
                      <w:marBottom w:val="0"/>
                      <w:divBdr>
                        <w:top w:val="none" w:sz="0" w:space="0" w:color="auto"/>
                        <w:left w:val="none" w:sz="0" w:space="0" w:color="auto"/>
                        <w:bottom w:val="none" w:sz="0" w:space="0" w:color="auto"/>
                        <w:right w:val="none" w:sz="0" w:space="0" w:color="auto"/>
                      </w:divBdr>
                    </w:div>
                    <w:div w:id="805780965">
                      <w:marLeft w:val="0"/>
                      <w:marRight w:val="0"/>
                      <w:marTop w:val="0"/>
                      <w:marBottom w:val="0"/>
                      <w:divBdr>
                        <w:top w:val="none" w:sz="0" w:space="0" w:color="auto"/>
                        <w:left w:val="none" w:sz="0" w:space="0" w:color="auto"/>
                        <w:bottom w:val="none" w:sz="0" w:space="0" w:color="auto"/>
                        <w:right w:val="none" w:sz="0" w:space="0" w:color="auto"/>
                      </w:divBdr>
                    </w:div>
                    <w:div w:id="590966520">
                      <w:marLeft w:val="0"/>
                      <w:marRight w:val="0"/>
                      <w:marTop w:val="0"/>
                      <w:marBottom w:val="0"/>
                      <w:divBdr>
                        <w:top w:val="none" w:sz="0" w:space="0" w:color="auto"/>
                        <w:left w:val="none" w:sz="0" w:space="0" w:color="auto"/>
                        <w:bottom w:val="none" w:sz="0" w:space="0" w:color="auto"/>
                        <w:right w:val="none" w:sz="0" w:space="0" w:color="auto"/>
                      </w:divBdr>
                    </w:div>
                    <w:div w:id="1285886463">
                      <w:marLeft w:val="0"/>
                      <w:marRight w:val="0"/>
                      <w:marTop w:val="0"/>
                      <w:marBottom w:val="0"/>
                      <w:divBdr>
                        <w:top w:val="none" w:sz="0" w:space="0" w:color="auto"/>
                        <w:left w:val="none" w:sz="0" w:space="0" w:color="auto"/>
                        <w:bottom w:val="none" w:sz="0" w:space="0" w:color="auto"/>
                        <w:right w:val="none" w:sz="0" w:space="0" w:color="auto"/>
                      </w:divBdr>
                    </w:div>
                    <w:div w:id="1751728869">
                      <w:marLeft w:val="0"/>
                      <w:marRight w:val="0"/>
                      <w:marTop w:val="0"/>
                      <w:marBottom w:val="0"/>
                      <w:divBdr>
                        <w:top w:val="none" w:sz="0" w:space="0" w:color="auto"/>
                        <w:left w:val="none" w:sz="0" w:space="0" w:color="auto"/>
                        <w:bottom w:val="none" w:sz="0" w:space="0" w:color="auto"/>
                        <w:right w:val="none" w:sz="0" w:space="0" w:color="auto"/>
                      </w:divBdr>
                    </w:div>
                    <w:div w:id="1865244617">
                      <w:marLeft w:val="0"/>
                      <w:marRight w:val="0"/>
                      <w:marTop w:val="0"/>
                      <w:marBottom w:val="0"/>
                      <w:divBdr>
                        <w:top w:val="none" w:sz="0" w:space="0" w:color="auto"/>
                        <w:left w:val="none" w:sz="0" w:space="0" w:color="auto"/>
                        <w:bottom w:val="none" w:sz="0" w:space="0" w:color="auto"/>
                        <w:right w:val="none" w:sz="0" w:space="0" w:color="auto"/>
                      </w:divBdr>
                    </w:div>
                    <w:div w:id="1394349791">
                      <w:marLeft w:val="0"/>
                      <w:marRight w:val="0"/>
                      <w:marTop w:val="0"/>
                      <w:marBottom w:val="0"/>
                      <w:divBdr>
                        <w:top w:val="none" w:sz="0" w:space="0" w:color="auto"/>
                        <w:left w:val="none" w:sz="0" w:space="0" w:color="auto"/>
                        <w:bottom w:val="none" w:sz="0" w:space="0" w:color="auto"/>
                        <w:right w:val="none" w:sz="0" w:space="0" w:color="auto"/>
                      </w:divBdr>
                    </w:div>
                    <w:div w:id="1725521107">
                      <w:marLeft w:val="0"/>
                      <w:marRight w:val="0"/>
                      <w:marTop w:val="0"/>
                      <w:marBottom w:val="0"/>
                      <w:divBdr>
                        <w:top w:val="none" w:sz="0" w:space="0" w:color="auto"/>
                        <w:left w:val="none" w:sz="0" w:space="0" w:color="auto"/>
                        <w:bottom w:val="none" w:sz="0" w:space="0" w:color="auto"/>
                        <w:right w:val="none" w:sz="0" w:space="0" w:color="auto"/>
                      </w:divBdr>
                    </w:div>
                    <w:div w:id="774055356">
                      <w:marLeft w:val="0"/>
                      <w:marRight w:val="0"/>
                      <w:marTop w:val="0"/>
                      <w:marBottom w:val="0"/>
                      <w:divBdr>
                        <w:top w:val="none" w:sz="0" w:space="0" w:color="auto"/>
                        <w:left w:val="none" w:sz="0" w:space="0" w:color="auto"/>
                        <w:bottom w:val="none" w:sz="0" w:space="0" w:color="auto"/>
                        <w:right w:val="none" w:sz="0" w:space="0" w:color="auto"/>
                      </w:divBdr>
                    </w:div>
                    <w:div w:id="913514006">
                      <w:marLeft w:val="0"/>
                      <w:marRight w:val="0"/>
                      <w:marTop w:val="0"/>
                      <w:marBottom w:val="0"/>
                      <w:divBdr>
                        <w:top w:val="none" w:sz="0" w:space="0" w:color="auto"/>
                        <w:left w:val="none" w:sz="0" w:space="0" w:color="auto"/>
                        <w:bottom w:val="none" w:sz="0" w:space="0" w:color="auto"/>
                        <w:right w:val="none" w:sz="0" w:space="0" w:color="auto"/>
                      </w:divBdr>
                    </w:div>
                    <w:div w:id="135064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814758">
          <w:marLeft w:val="0"/>
          <w:marRight w:val="0"/>
          <w:marTop w:val="0"/>
          <w:marBottom w:val="0"/>
          <w:divBdr>
            <w:top w:val="none" w:sz="0" w:space="0" w:color="auto"/>
            <w:left w:val="none" w:sz="0" w:space="0" w:color="auto"/>
            <w:bottom w:val="none" w:sz="0" w:space="0" w:color="auto"/>
            <w:right w:val="none" w:sz="0" w:space="0" w:color="auto"/>
          </w:divBdr>
          <w:divsChild>
            <w:div w:id="779224732">
              <w:marLeft w:val="0"/>
              <w:marRight w:val="0"/>
              <w:marTop w:val="0"/>
              <w:marBottom w:val="0"/>
              <w:divBdr>
                <w:top w:val="none" w:sz="0" w:space="0" w:color="auto"/>
                <w:left w:val="none" w:sz="0" w:space="0" w:color="auto"/>
                <w:bottom w:val="none" w:sz="0" w:space="0" w:color="auto"/>
                <w:right w:val="none" w:sz="0" w:space="0" w:color="auto"/>
              </w:divBdr>
              <w:divsChild>
                <w:div w:id="654996109">
                  <w:marLeft w:val="0"/>
                  <w:marRight w:val="0"/>
                  <w:marTop w:val="0"/>
                  <w:marBottom w:val="0"/>
                  <w:divBdr>
                    <w:top w:val="none" w:sz="0" w:space="0" w:color="auto"/>
                    <w:left w:val="none" w:sz="0" w:space="0" w:color="auto"/>
                    <w:bottom w:val="none" w:sz="0" w:space="0" w:color="auto"/>
                    <w:right w:val="none" w:sz="0" w:space="0" w:color="auto"/>
                  </w:divBdr>
                  <w:divsChild>
                    <w:div w:id="540940508">
                      <w:marLeft w:val="0"/>
                      <w:marRight w:val="0"/>
                      <w:marTop w:val="0"/>
                      <w:marBottom w:val="0"/>
                      <w:divBdr>
                        <w:top w:val="none" w:sz="0" w:space="0" w:color="auto"/>
                        <w:left w:val="none" w:sz="0" w:space="0" w:color="auto"/>
                        <w:bottom w:val="none" w:sz="0" w:space="0" w:color="auto"/>
                        <w:right w:val="none" w:sz="0" w:space="0" w:color="auto"/>
                      </w:divBdr>
                    </w:div>
                    <w:div w:id="960843576">
                      <w:marLeft w:val="0"/>
                      <w:marRight w:val="0"/>
                      <w:marTop w:val="0"/>
                      <w:marBottom w:val="0"/>
                      <w:divBdr>
                        <w:top w:val="none" w:sz="0" w:space="0" w:color="auto"/>
                        <w:left w:val="none" w:sz="0" w:space="0" w:color="auto"/>
                        <w:bottom w:val="none" w:sz="0" w:space="0" w:color="auto"/>
                        <w:right w:val="none" w:sz="0" w:space="0" w:color="auto"/>
                      </w:divBdr>
                    </w:div>
                    <w:div w:id="857934941">
                      <w:marLeft w:val="0"/>
                      <w:marRight w:val="0"/>
                      <w:marTop w:val="0"/>
                      <w:marBottom w:val="0"/>
                      <w:divBdr>
                        <w:top w:val="none" w:sz="0" w:space="0" w:color="auto"/>
                        <w:left w:val="none" w:sz="0" w:space="0" w:color="auto"/>
                        <w:bottom w:val="none" w:sz="0" w:space="0" w:color="auto"/>
                        <w:right w:val="none" w:sz="0" w:space="0" w:color="auto"/>
                      </w:divBdr>
                    </w:div>
                    <w:div w:id="1379237841">
                      <w:marLeft w:val="0"/>
                      <w:marRight w:val="0"/>
                      <w:marTop w:val="0"/>
                      <w:marBottom w:val="0"/>
                      <w:divBdr>
                        <w:top w:val="none" w:sz="0" w:space="0" w:color="auto"/>
                        <w:left w:val="none" w:sz="0" w:space="0" w:color="auto"/>
                        <w:bottom w:val="none" w:sz="0" w:space="0" w:color="auto"/>
                        <w:right w:val="none" w:sz="0" w:space="0" w:color="auto"/>
                      </w:divBdr>
                    </w:div>
                    <w:div w:id="413815880">
                      <w:marLeft w:val="0"/>
                      <w:marRight w:val="0"/>
                      <w:marTop w:val="0"/>
                      <w:marBottom w:val="0"/>
                      <w:divBdr>
                        <w:top w:val="none" w:sz="0" w:space="0" w:color="auto"/>
                        <w:left w:val="none" w:sz="0" w:space="0" w:color="auto"/>
                        <w:bottom w:val="none" w:sz="0" w:space="0" w:color="auto"/>
                        <w:right w:val="none" w:sz="0" w:space="0" w:color="auto"/>
                      </w:divBdr>
                    </w:div>
                    <w:div w:id="1709261918">
                      <w:marLeft w:val="0"/>
                      <w:marRight w:val="0"/>
                      <w:marTop w:val="0"/>
                      <w:marBottom w:val="0"/>
                      <w:divBdr>
                        <w:top w:val="none" w:sz="0" w:space="0" w:color="auto"/>
                        <w:left w:val="none" w:sz="0" w:space="0" w:color="auto"/>
                        <w:bottom w:val="none" w:sz="0" w:space="0" w:color="auto"/>
                        <w:right w:val="none" w:sz="0" w:space="0" w:color="auto"/>
                      </w:divBdr>
                    </w:div>
                    <w:div w:id="1459958552">
                      <w:marLeft w:val="0"/>
                      <w:marRight w:val="0"/>
                      <w:marTop w:val="0"/>
                      <w:marBottom w:val="0"/>
                      <w:divBdr>
                        <w:top w:val="none" w:sz="0" w:space="0" w:color="auto"/>
                        <w:left w:val="none" w:sz="0" w:space="0" w:color="auto"/>
                        <w:bottom w:val="none" w:sz="0" w:space="0" w:color="auto"/>
                        <w:right w:val="none" w:sz="0" w:space="0" w:color="auto"/>
                      </w:divBdr>
                    </w:div>
                    <w:div w:id="1208759895">
                      <w:marLeft w:val="0"/>
                      <w:marRight w:val="0"/>
                      <w:marTop w:val="0"/>
                      <w:marBottom w:val="0"/>
                      <w:divBdr>
                        <w:top w:val="none" w:sz="0" w:space="0" w:color="auto"/>
                        <w:left w:val="none" w:sz="0" w:space="0" w:color="auto"/>
                        <w:bottom w:val="none" w:sz="0" w:space="0" w:color="auto"/>
                        <w:right w:val="none" w:sz="0" w:space="0" w:color="auto"/>
                      </w:divBdr>
                    </w:div>
                    <w:div w:id="1168639857">
                      <w:marLeft w:val="0"/>
                      <w:marRight w:val="0"/>
                      <w:marTop w:val="0"/>
                      <w:marBottom w:val="0"/>
                      <w:divBdr>
                        <w:top w:val="none" w:sz="0" w:space="0" w:color="auto"/>
                        <w:left w:val="none" w:sz="0" w:space="0" w:color="auto"/>
                        <w:bottom w:val="none" w:sz="0" w:space="0" w:color="auto"/>
                        <w:right w:val="none" w:sz="0" w:space="0" w:color="auto"/>
                      </w:divBdr>
                    </w:div>
                    <w:div w:id="88670585">
                      <w:marLeft w:val="0"/>
                      <w:marRight w:val="0"/>
                      <w:marTop w:val="0"/>
                      <w:marBottom w:val="0"/>
                      <w:divBdr>
                        <w:top w:val="none" w:sz="0" w:space="0" w:color="auto"/>
                        <w:left w:val="none" w:sz="0" w:space="0" w:color="auto"/>
                        <w:bottom w:val="none" w:sz="0" w:space="0" w:color="auto"/>
                        <w:right w:val="none" w:sz="0" w:space="0" w:color="auto"/>
                      </w:divBdr>
                    </w:div>
                    <w:div w:id="360788236">
                      <w:marLeft w:val="0"/>
                      <w:marRight w:val="0"/>
                      <w:marTop w:val="0"/>
                      <w:marBottom w:val="0"/>
                      <w:divBdr>
                        <w:top w:val="none" w:sz="0" w:space="0" w:color="auto"/>
                        <w:left w:val="none" w:sz="0" w:space="0" w:color="auto"/>
                        <w:bottom w:val="none" w:sz="0" w:space="0" w:color="auto"/>
                        <w:right w:val="none" w:sz="0" w:space="0" w:color="auto"/>
                      </w:divBdr>
                    </w:div>
                    <w:div w:id="1113984437">
                      <w:marLeft w:val="0"/>
                      <w:marRight w:val="0"/>
                      <w:marTop w:val="0"/>
                      <w:marBottom w:val="0"/>
                      <w:divBdr>
                        <w:top w:val="none" w:sz="0" w:space="0" w:color="auto"/>
                        <w:left w:val="none" w:sz="0" w:space="0" w:color="auto"/>
                        <w:bottom w:val="none" w:sz="0" w:space="0" w:color="auto"/>
                        <w:right w:val="none" w:sz="0" w:space="0" w:color="auto"/>
                      </w:divBdr>
                    </w:div>
                    <w:div w:id="1858881158">
                      <w:marLeft w:val="0"/>
                      <w:marRight w:val="0"/>
                      <w:marTop w:val="0"/>
                      <w:marBottom w:val="0"/>
                      <w:divBdr>
                        <w:top w:val="none" w:sz="0" w:space="0" w:color="auto"/>
                        <w:left w:val="none" w:sz="0" w:space="0" w:color="auto"/>
                        <w:bottom w:val="none" w:sz="0" w:space="0" w:color="auto"/>
                        <w:right w:val="none" w:sz="0" w:space="0" w:color="auto"/>
                      </w:divBdr>
                    </w:div>
                    <w:div w:id="256063532">
                      <w:marLeft w:val="0"/>
                      <w:marRight w:val="0"/>
                      <w:marTop w:val="0"/>
                      <w:marBottom w:val="0"/>
                      <w:divBdr>
                        <w:top w:val="none" w:sz="0" w:space="0" w:color="auto"/>
                        <w:left w:val="none" w:sz="0" w:space="0" w:color="auto"/>
                        <w:bottom w:val="none" w:sz="0" w:space="0" w:color="auto"/>
                        <w:right w:val="none" w:sz="0" w:space="0" w:color="auto"/>
                      </w:divBdr>
                    </w:div>
                    <w:div w:id="36899421">
                      <w:marLeft w:val="0"/>
                      <w:marRight w:val="0"/>
                      <w:marTop w:val="0"/>
                      <w:marBottom w:val="0"/>
                      <w:divBdr>
                        <w:top w:val="none" w:sz="0" w:space="0" w:color="auto"/>
                        <w:left w:val="none" w:sz="0" w:space="0" w:color="auto"/>
                        <w:bottom w:val="none" w:sz="0" w:space="0" w:color="auto"/>
                        <w:right w:val="none" w:sz="0" w:space="0" w:color="auto"/>
                      </w:divBdr>
                    </w:div>
                    <w:div w:id="307563340">
                      <w:marLeft w:val="0"/>
                      <w:marRight w:val="0"/>
                      <w:marTop w:val="0"/>
                      <w:marBottom w:val="0"/>
                      <w:divBdr>
                        <w:top w:val="none" w:sz="0" w:space="0" w:color="auto"/>
                        <w:left w:val="none" w:sz="0" w:space="0" w:color="auto"/>
                        <w:bottom w:val="none" w:sz="0" w:space="0" w:color="auto"/>
                        <w:right w:val="none" w:sz="0" w:space="0" w:color="auto"/>
                      </w:divBdr>
                    </w:div>
                    <w:div w:id="1927809645">
                      <w:marLeft w:val="0"/>
                      <w:marRight w:val="0"/>
                      <w:marTop w:val="0"/>
                      <w:marBottom w:val="0"/>
                      <w:divBdr>
                        <w:top w:val="none" w:sz="0" w:space="0" w:color="auto"/>
                        <w:left w:val="none" w:sz="0" w:space="0" w:color="auto"/>
                        <w:bottom w:val="none" w:sz="0" w:space="0" w:color="auto"/>
                        <w:right w:val="none" w:sz="0" w:space="0" w:color="auto"/>
                      </w:divBdr>
                    </w:div>
                    <w:div w:id="1920941456">
                      <w:marLeft w:val="0"/>
                      <w:marRight w:val="0"/>
                      <w:marTop w:val="0"/>
                      <w:marBottom w:val="0"/>
                      <w:divBdr>
                        <w:top w:val="none" w:sz="0" w:space="0" w:color="auto"/>
                        <w:left w:val="none" w:sz="0" w:space="0" w:color="auto"/>
                        <w:bottom w:val="none" w:sz="0" w:space="0" w:color="auto"/>
                        <w:right w:val="none" w:sz="0" w:space="0" w:color="auto"/>
                      </w:divBdr>
                    </w:div>
                    <w:div w:id="1227566176">
                      <w:marLeft w:val="0"/>
                      <w:marRight w:val="0"/>
                      <w:marTop w:val="0"/>
                      <w:marBottom w:val="0"/>
                      <w:divBdr>
                        <w:top w:val="none" w:sz="0" w:space="0" w:color="auto"/>
                        <w:left w:val="none" w:sz="0" w:space="0" w:color="auto"/>
                        <w:bottom w:val="none" w:sz="0" w:space="0" w:color="auto"/>
                        <w:right w:val="none" w:sz="0" w:space="0" w:color="auto"/>
                      </w:divBdr>
                    </w:div>
                    <w:div w:id="1745178259">
                      <w:marLeft w:val="0"/>
                      <w:marRight w:val="0"/>
                      <w:marTop w:val="0"/>
                      <w:marBottom w:val="0"/>
                      <w:divBdr>
                        <w:top w:val="none" w:sz="0" w:space="0" w:color="auto"/>
                        <w:left w:val="none" w:sz="0" w:space="0" w:color="auto"/>
                        <w:bottom w:val="none" w:sz="0" w:space="0" w:color="auto"/>
                        <w:right w:val="none" w:sz="0" w:space="0" w:color="auto"/>
                      </w:divBdr>
                    </w:div>
                    <w:div w:id="104422320">
                      <w:marLeft w:val="0"/>
                      <w:marRight w:val="0"/>
                      <w:marTop w:val="0"/>
                      <w:marBottom w:val="0"/>
                      <w:divBdr>
                        <w:top w:val="none" w:sz="0" w:space="0" w:color="auto"/>
                        <w:left w:val="none" w:sz="0" w:space="0" w:color="auto"/>
                        <w:bottom w:val="none" w:sz="0" w:space="0" w:color="auto"/>
                        <w:right w:val="none" w:sz="0" w:space="0" w:color="auto"/>
                      </w:divBdr>
                    </w:div>
                    <w:div w:id="568229620">
                      <w:marLeft w:val="0"/>
                      <w:marRight w:val="0"/>
                      <w:marTop w:val="0"/>
                      <w:marBottom w:val="0"/>
                      <w:divBdr>
                        <w:top w:val="none" w:sz="0" w:space="0" w:color="auto"/>
                        <w:left w:val="none" w:sz="0" w:space="0" w:color="auto"/>
                        <w:bottom w:val="none" w:sz="0" w:space="0" w:color="auto"/>
                        <w:right w:val="none" w:sz="0" w:space="0" w:color="auto"/>
                      </w:divBdr>
                    </w:div>
                    <w:div w:id="2108384570">
                      <w:marLeft w:val="0"/>
                      <w:marRight w:val="0"/>
                      <w:marTop w:val="0"/>
                      <w:marBottom w:val="0"/>
                      <w:divBdr>
                        <w:top w:val="none" w:sz="0" w:space="0" w:color="auto"/>
                        <w:left w:val="none" w:sz="0" w:space="0" w:color="auto"/>
                        <w:bottom w:val="none" w:sz="0" w:space="0" w:color="auto"/>
                        <w:right w:val="none" w:sz="0" w:space="0" w:color="auto"/>
                      </w:divBdr>
                    </w:div>
                    <w:div w:id="456609706">
                      <w:marLeft w:val="0"/>
                      <w:marRight w:val="0"/>
                      <w:marTop w:val="0"/>
                      <w:marBottom w:val="0"/>
                      <w:divBdr>
                        <w:top w:val="none" w:sz="0" w:space="0" w:color="auto"/>
                        <w:left w:val="none" w:sz="0" w:space="0" w:color="auto"/>
                        <w:bottom w:val="none" w:sz="0" w:space="0" w:color="auto"/>
                        <w:right w:val="none" w:sz="0" w:space="0" w:color="auto"/>
                      </w:divBdr>
                    </w:div>
                    <w:div w:id="1051460200">
                      <w:marLeft w:val="0"/>
                      <w:marRight w:val="0"/>
                      <w:marTop w:val="0"/>
                      <w:marBottom w:val="0"/>
                      <w:divBdr>
                        <w:top w:val="none" w:sz="0" w:space="0" w:color="auto"/>
                        <w:left w:val="none" w:sz="0" w:space="0" w:color="auto"/>
                        <w:bottom w:val="none" w:sz="0" w:space="0" w:color="auto"/>
                        <w:right w:val="none" w:sz="0" w:space="0" w:color="auto"/>
                      </w:divBdr>
                    </w:div>
                    <w:div w:id="1314141087">
                      <w:marLeft w:val="0"/>
                      <w:marRight w:val="0"/>
                      <w:marTop w:val="0"/>
                      <w:marBottom w:val="0"/>
                      <w:divBdr>
                        <w:top w:val="none" w:sz="0" w:space="0" w:color="auto"/>
                        <w:left w:val="none" w:sz="0" w:space="0" w:color="auto"/>
                        <w:bottom w:val="none" w:sz="0" w:space="0" w:color="auto"/>
                        <w:right w:val="none" w:sz="0" w:space="0" w:color="auto"/>
                      </w:divBdr>
                    </w:div>
                    <w:div w:id="1795444354">
                      <w:marLeft w:val="0"/>
                      <w:marRight w:val="0"/>
                      <w:marTop w:val="0"/>
                      <w:marBottom w:val="0"/>
                      <w:divBdr>
                        <w:top w:val="none" w:sz="0" w:space="0" w:color="auto"/>
                        <w:left w:val="none" w:sz="0" w:space="0" w:color="auto"/>
                        <w:bottom w:val="none" w:sz="0" w:space="0" w:color="auto"/>
                        <w:right w:val="none" w:sz="0" w:space="0" w:color="auto"/>
                      </w:divBdr>
                    </w:div>
                    <w:div w:id="2128159734">
                      <w:marLeft w:val="0"/>
                      <w:marRight w:val="0"/>
                      <w:marTop w:val="0"/>
                      <w:marBottom w:val="0"/>
                      <w:divBdr>
                        <w:top w:val="none" w:sz="0" w:space="0" w:color="auto"/>
                        <w:left w:val="none" w:sz="0" w:space="0" w:color="auto"/>
                        <w:bottom w:val="none" w:sz="0" w:space="0" w:color="auto"/>
                        <w:right w:val="none" w:sz="0" w:space="0" w:color="auto"/>
                      </w:divBdr>
                    </w:div>
                    <w:div w:id="755715322">
                      <w:marLeft w:val="0"/>
                      <w:marRight w:val="0"/>
                      <w:marTop w:val="0"/>
                      <w:marBottom w:val="0"/>
                      <w:divBdr>
                        <w:top w:val="none" w:sz="0" w:space="0" w:color="auto"/>
                        <w:left w:val="none" w:sz="0" w:space="0" w:color="auto"/>
                        <w:bottom w:val="none" w:sz="0" w:space="0" w:color="auto"/>
                        <w:right w:val="none" w:sz="0" w:space="0" w:color="auto"/>
                      </w:divBdr>
                    </w:div>
                    <w:div w:id="593637126">
                      <w:marLeft w:val="0"/>
                      <w:marRight w:val="0"/>
                      <w:marTop w:val="0"/>
                      <w:marBottom w:val="0"/>
                      <w:divBdr>
                        <w:top w:val="none" w:sz="0" w:space="0" w:color="auto"/>
                        <w:left w:val="none" w:sz="0" w:space="0" w:color="auto"/>
                        <w:bottom w:val="none" w:sz="0" w:space="0" w:color="auto"/>
                        <w:right w:val="none" w:sz="0" w:space="0" w:color="auto"/>
                      </w:divBdr>
                    </w:div>
                    <w:div w:id="94249343">
                      <w:marLeft w:val="0"/>
                      <w:marRight w:val="0"/>
                      <w:marTop w:val="0"/>
                      <w:marBottom w:val="0"/>
                      <w:divBdr>
                        <w:top w:val="none" w:sz="0" w:space="0" w:color="auto"/>
                        <w:left w:val="none" w:sz="0" w:space="0" w:color="auto"/>
                        <w:bottom w:val="none" w:sz="0" w:space="0" w:color="auto"/>
                        <w:right w:val="none" w:sz="0" w:space="0" w:color="auto"/>
                      </w:divBdr>
                    </w:div>
                    <w:div w:id="346489042">
                      <w:marLeft w:val="0"/>
                      <w:marRight w:val="0"/>
                      <w:marTop w:val="0"/>
                      <w:marBottom w:val="0"/>
                      <w:divBdr>
                        <w:top w:val="none" w:sz="0" w:space="0" w:color="auto"/>
                        <w:left w:val="none" w:sz="0" w:space="0" w:color="auto"/>
                        <w:bottom w:val="none" w:sz="0" w:space="0" w:color="auto"/>
                        <w:right w:val="none" w:sz="0" w:space="0" w:color="auto"/>
                      </w:divBdr>
                    </w:div>
                    <w:div w:id="7680565">
                      <w:marLeft w:val="0"/>
                      <w:marRight w:val="0"/>
                      <w:marTop w:val="0"/>
                      <w:marBottom w:val="0"/>
                      <w:divBdr>
                        <w:top w:val="none" w:sz="0" w:space="0" w:color="auto"/>
                        <w:left w:val="none" w:sz="0" w:space="0" w:color="auto"/>
                        <w:bottom w:val="none" w:sz="0" w:space="0" w:color="auto"/>
                        <w:right w:val="none" w:sz="0" w:space="0" w:color="auto"/>
                      </w:divBdr>
                    </w:div>
                    <w:div w:id="534586859">
                      <w:marLeft w:val="0"/>
                      <w:marRight w:val="0"/>
                      <w:marTop w:val="0"/>
                      <w:marBottom w:val="0"/>
                      <w:divBdr>
                        <w:top w:val="none" w:sz="0" w:space="0" w:color="auto"/>
                        <w:left w:val="none" w:sz="0" w:space="0" w:color="auto"/>
                        <w:bottom w:val="none" w:sz="0" w:space="0" w:color="auto"/>
                        <w:right w:val="none" w:sz="0" w:space="0" w:color="auto"/>
                      </w:divBdr>
                    </w:div>
                    <w:div w:id="846557876">
                      <w:marLeft w:val="0"/>
                      <w:marRight w:val="0"/>
                      <w:marTop w:val="0"/>
                      <w:marBottom w:val="0"/>
                      <w:divBdr>
                        <w:top w:val="none" w:sz="0" w:space="0" w:color="auto"/>
                        <w:left w:val="none" w:sz="0" w:space="0" w:color="auto"/>
                        <w:bottom w:val="none" w:sz="0" w:space="0" w:color="auto"/>
                        <w:right w:val="none" w:sz="0" w:space="0" w:color="auto"/>
                      </w:divBdr>
                    </w:div>
                    <w:div w:id="55395655">
                      <w:marLeft w:val="0"/>
                      <w:marRight w:val="0"/>
                      <w:marTop w:val="0"/>
                      <w:marBottom w:val="0"/>
                      <w:divBdr>
                        <w:top w:val="none" w:sz="0" w:space="0" w:color="auto"/>
                        <w:left w:val="none" w:sz="0" w:space="0" w:color="auto"/>
                        <w:bottom w:val="none" w:sz="0" w:space="0" w:color="auto"/>
                        <w:right w:val="none" w:sz="0" w:space="0" w:color="auto"/>
                      </w:divBdr>
                    </w:div>
                    <w:div w:id="1658655140">
                      <w:marLeft w:val="0"/>
                      <w:marRight w:val="0"/>
                      <w:marTop w:val="0"/>
                      <w:marBottom w:val="0"/>
                      <w:divBdr>
                        <w:top w:val="none" w:sz="0" w:space="0" w:color="auto"/>
                        <w:left w:val="none" w:sz="0" w:space="0" w:color="auto"/>
                        <w:bottom w:val="none" w:sz="0" w:space="0" w:color="auto"/>
                        <w:right w:val="none" w:sz="0" w:space="0" w:color="auto"/>
                      </w:divBdr>
                    </w:div>
                    <w:div w:id="1153332195">
                      <w:marLeft w:val="0"/>
                      <w:marRight w:val="0"/>
                      <w:marTop w:val="0"/>
                      <w:marBottom w:val="0"/>
                      <w:divBdr>
                        <w:top w:val="none" w:sz="0" w:space="0" w:color="auto"/>
                        <w:left w:val="none" w:sz="0" w:space="0" w:color="auto"/>
                        <w:bottom w:val="none" w:sz="0" w:space="0" w:color="auto"/>
                        <w:right w:val="none" w:sz="0" w:space="0" w:color="auto"/>
                      </w:divBdr>
                    </w:div>
                    <w:div w:id="2040474456">
                      <w:marLeft w:val="0"/>
                      <w:marRight w:val="0"/>
                      <w:marTop w:val="0"/>
                      <w:marBottom w:val="0"/>
                      <w:divBdr>
                        <w:top w:val="none" w:sz="0" w:space="0" w:color="auto"/>
                        <w:left w:val="none" w:sz="0" w:space="0" w:color="auto"/>
                        <w:bottom w:val="none" w:sz="0" w:space="0" w:color="auto"/>
                        <w:right w:val="none" w:sz="0" w:space="0" w:color="auto"/>
                      </w:divBdr>
                    </w:div>
                    <w:div w:id="1490250170">
                      <w:marLeft w:val="0"/>
                      <w:marRight w:val="0"/>
                      <w:marTop w:val="0"/>
                      <w:marBottom w:val="0"/>
                      <w:divBdr>
                        <w:top w:val="none" w:sz="0" w:space="0" w:color="auto"/>
                        <w:left w:val="none" w:sz="0" w:space="0" w:color="auto"/>
                        <w:bottom w:val="none" w:sz="0" w:space="0" w:color="auto"/>
                        <w:right w:val="none" w:sz="0" w:space="0" w:color="auto"/>
                      </w:divBdr>
                    </w:div>
                    <w:div w:id="481392963">
                      <w:marLeft w:val="0"/>
                      <w:marRight w:val="0"/>
                      <w:marTop w:val="0"/>
                      <w:marBottom w:val="0"/>
                      <w:divBdr>
                        <w:top w:val="none" w:sz="0" w:space="0" w:color="auto"/>
                        <w:left w:val="none" w:sz="0" w:space="0" w:color="auto"/>
                        <w:bottom w:val="none" w:sz="0" w:space="0" w:color="auto"/>
                        <w:right w:val="none" w:sz="0" w:space="0" w:color="auto"/>
                      </w:divBdr>
                    </w:div>
                    <w:div w:id="1011487490">
                      <w:marLeft w:val="0"/>
                      <w:marRight w:val="0"/>
                      <w:marTop w:val="0"/>
                      <w:marBottom w:val="0"/>
                      <w:divBdr>
                        <w:top w:val="none" w:sz="0" w:space="0" w:color="auto"/>
                        <w:left w:val="none" w:sz="0" w:space="0" w:color="auto"/>
                        <w:bottom w:val="none" w:sz="0" w:space="0" w:color="auto"/>
                        <w:right w:val="none" w:sz="0" w:space="0" w:color="auto"/>
                      </w:divBdr>
                    </w:div>
                    <w:div w:id="1307274804">
                      <w:marLeft w:val="0"/>
                      <w:marRight w:val="0"/>
                      <w:marTop w:val="0"/>
                      <w:marBottom w:val="0"/>
                      <w:divBdr>
                        <w:top w:val="none" w:sz="0" w:space="0" w:color="auto"/>
                        <w:left w:val="none" w:sz="0" w:space="0" w:color="auto"/>
                        <w:bottom w:val="none" w:sz="0" w:space="0" w:color="auto"/>
                        <w:right w:val="none" w:sz="0" w:space="0" w:color="auto"/>
                      </w:divBdr>
                    </w:div>
                    <w:div w:id="1794712612">
                      <w:marLeft w:val="0"/>
                      <w:marRight w:val="0"/>
                      <w:marTop w:val="0"/>
                      <w:marBottom w:val="0"/>
                      <w:divBdr>
                        <w:top w:val="none" w:sz="0" w:space="0" w:color="auto"/>
                        <w:left w:val="none" w:sz="0" w:space="0" w:color="auto"/>
                        <w:bottom w:val="none" w:sz="0" w:space="0" w:color="auto"/>
                        <w:right w:val="none" w:sz="0" w:space="0" w:color="auto"/>
                      </w:divBdr>
                    </w:div>
                    <w:div w:id="273290677">
                      <w:marLeft w:val="0"/>
                      <w:marRight w:val="0"/>
                      <w:marTop w:val="0"/>
                      <w:marBottom w:val="0"/>
                      <w:divBdr>
                        <w:top w:val="none" w:sz="0" w:space="0" w:color="auto"/>
                        <w:left w:val="none" w:sz="0" w:space="0" w:color="auto"/>
                        <w:bottom w:val="none" w:sz="0" w:space="0" w:color="auto"/>
                        <w:right w:val="none" w:sz="0" w:space="0" w:color="auto"/>
                      </w:divBdr>
                    </w:div>
                    <w:div w:id="1139036088">
                      <w:marLeft w:val="0"/>
                      <w:marRight w:val="0"/>
                      <w:marTop w:val="0"/>
                      <w:marBottom w:val="0"/>
                      <w:divBdr>
                        <w:top w:val="none" w:sz="0" w:space="0" w:color="auto"/>
                        <w:left w:val="none" w:sz="0" w:space="0" w:color="auto"/>
                        <w:bottom w:val="none" w:sz="0" w:space="0" w:color="auto"/>
                        <w:right w:val="none" w:sz="0" w:space="0" w:color="auto"/>
                      </w:divBdr>
                    </w:div>
                    <w:div w:id="2023849315">
                      <w:marLeft w:val="0"/>
                      <w:marRight w:val="0"/>
                      <w:marTop w:val="0"/>
                      <w:marBottom w:val="0"/>
                      <w:divBdr>
                        <w:top w:val="none" w:sz="0" w:space="0" w:color="auto"/>
                        <w:left w:val="none" w:sz="0" w:space="0" w:color="auto"/>
                        <w:bottom w:val="none" w:sz="0" w:space="0" w:color="auto"/>
                        <w:right w:val="none" w:sz="0" w:space="0" w:color="auto"/>
                      </w:divBdr>
                    </w:div>
                    <w:div w:id="1563324271">
                      <w:marLeft w:val="0"/>
                      <w:marRight w:val="0"/>
                      <w:marTop w:val="0"/>
                      <w:marBottom w:val="0"/>
                      <w:divBdr>
                        <w:top w:val="none" w:sz="0" w:space="0" w:color="auto"/>
                        <w:left w:val="none" w:sz="0" w:space="0" w:color="auto"/>
                        <w:bottom w:val="none" w:sz="0" w:space="0" w:color="auto"/>
                        <w:right w:val="none" w:sz="0" w:space="0" w:color="auto"/>
                      </w:divBdr>
                    </w:div>
                    <w:div w:id="800466926">
                      <w:marLeft w:val="0"/>
                      <w:marRight w:val="0"/>
                      <w:marTop w:val="0"/>
                      <w:marBottom w:val="0"/>
                      <w:divBdr>
                        <w:top w:val="none" w:sz="0" w:space="0" w:color="auto"/>
                        <w:left w:val="none" w:sz="0" w:space="0" w:color="auto"/>
                        <w:bottom w:val="none" w:sz="0" w:space="0" w:color="auto"/>
                        <w:right w:val="none" w:sz="0" w:space="0" w:color="auto"/>
                      </w:divBdr>
                    </w:div>
                    <w:div w:id="1549878337">
                      <w:marLeft w:val="0"/>
                      <w:marRight w:val="0"/>
                      <w:marTop w:val="0"/>
                      <w:marBottom w:val="0"/>
                      <w:divBdr>
                        <w:top w:val="none" w:sz="0" w:space="0" w:color="auto"/>
                        <w:left w:val="none" w:sz="0" w:space="0" w:color="auto"/>
                        <w:bottom w:val="none" w:sz="0" w:space="0" w:color="auto"/>
                        <w:right w:val="none" w:sz="0" w:space="0" w:color="auto"/>
                      </w:divBdr>
                    </w:div>
                    <w:div w:id="6376100">
                      <w:marLeft w:val="0"/>
                      <w:marRight w:val="0"/>
                      <w:marTop w:val="0"/>
                      <w:marBottom w:val="0"/>
                      <w:divBdr>
                        <w:top w:val="none" w:sz="0" w:space="0" w:color="auto"/>
                        <w:left w:val="none" w:sz="0" w:space="0" w:color="auto"/>
                        <w:bottom w:val="none" w:sz="0" w:space="0" w:color="auto"/>
                        <w:right w:val="none" w:sz="0" w:space="0" w:color="auto"/>
                      </w:divBdr>
                    </w:div>
                    <w:div w:id="612127577">
                      <w:marLeft w:val="0"/>
                      <w:marRight w:val="0"/>
                      <w:marTop w:val="0"/>
                      <w:marBottom w:val="0"/>
                      <w:divBdr>
                        <w:top w:val="none" w:sz="0" w:space="0" w:color="auto"/>
                        <w:left w:val="none" w:sz="0" w:space="0" w:color="auto"/>
                        <w:bottom w:val="none" w:sz="0" w:space="0" w:color="auto"/>
                        <w:right w:val="none" w:sz="0" w:space="0" w:color="auto"/>
                      </w:divBdr>
                    </w:div>
                    <w:div w:id="327831214">
                      <w:marLeft w:val="0"/>
                      <w:marRight w:val="0"/>
                      <w:marTop w:val="0"/>
                      <w:marBottom w:val="0"/>
                      <w:divBdr>
                        <w:top w:val="none" w:sz="0" w:space="0" w:color="auto"/>
                        <w:left w:val="none" w:sz="0" w:space="0" w:color="auto"/>
                        <w:bottom w:val="none" w:sz="0" w:space="0" w:color="auto"/>
                        <w:right w:val="none" w:sz="0" w:space="0" w:color="auto"/>
                      </w:divBdr>
                    </w:div>
                    <w:div w:id="296758850">
                      <w:marLeft w:val="0"/>
                      <w:marRight w:val="0"/>
                      <w:marTop w:val="0"/>
                      <w:marBottom w:val="0"/>
                      <w:divBdr>
                        <w:top w:val="none" w:sz="0" w:space="0" w:color="auto"/>
                        <w:left w:val="none" w:sz="0" w:space="0" w:color="auto"/>
                        <w:bottom w:val="none" w:sz="0" w:space="0" w:color="auto"/>
                        <w:right w:val="none" w:sz="0" w:space="0" w:color="auto"/>
                      </w:divBdr>
                    </w:div>
                    <w:div w:id="702943283">
                      <w:marLeft w:val="0"/>
                      <w:marRight w:val="0"/>
                      <w:marTop w:val="0"/>
                      <w:marBottom w:val="0"/>
                      <w:divBdr>
                        <w:top w:val="none" w:sz="0" w:space="0" w:color="auto"/>
                        <w:left w:val="none" w:sz="0" w:space="0" w:color="auto"/>
                        <w:bottom w:val="none" w:sz="0" w:space="0" w:color="auto"/>
                        <w:right w:val="none" w:sz="0" w:space="0" w:color="auto"/>
                      </w:divBdr>
                    </w:div>
                    <w:div w:id="1921019694">
                      <w:marLeft w:val="0"/>
                      <w:marRight w:val="0"/>
                      <w:marTop w:val="0"/>
                      <w:marBottom w:val="0"/>
                      <w:divBdr>
                        <w:top w:val="none" w:sz="0" w:space="0" w:color="auto"/>
                        <w:left w:val="none" w:sz="0" w:space="0" w:color="auto"/>
                        <w:bottom w:val="none" w:sz="0" w:space="0" w:color="auto"/>
                        <w:right w:val="none" w:sz="0" w:space="0" w:color="auto"/>
                      </w:divBdr>
                    </w:div>
                    <w:div w:id="1622877217">
                      <w:marLeft w:val="0"/>
                      <w:marRight w:val="0"/>
                      <w:marTop w:val="0"/>
                      <w:marBottom w:val="0"/>
                      <w:divBdr>
                        <w:top w:val="none" w:sz="0" w:space="0" w:color="auto"/>
                        <w:left w:val="none" w:sz="0" w:space="0" w:color="auto"/>
                        <w:bottom w:val="none" w:sz="0" w:space="0" w:color="auto"/>
                        <w:right w:val="none" w:sz="0" w:space="0" w:color="auto"/>
                      </w:divBdr>
                    </w:div>
                    <w:div w:id="311524323">
                      <w:marLeft w:val="0"/>
                      <w:marRight w:val="0"/>
                      <w:marTop w:val="0"/>
                      <w:marBottom w:val="0"/>
                      <w:divBdr>
                        <w:top w:val="none" w:sz="0" w:space="0" w:color="auto"/>
                        <w:left w:val="none" w:sz="0" w:space="0" w:color="auto"/>
                        <w:bottom w:val="none" w:sz="0" w:space="0" w:color="auto"/>
                        <w:right w:val="none" w:sz="0" w:space="0" w:color="auto"/>
                      </w:divBdr>
                    </w:div>
                    <w:div w:id="1338845008">
                      <w:marLeft w:val="0"/>
                      <w:marRight w:val="0"/>
                      <w:marTop w:val="0"/>
                      <w:marBottom w:val="0"/>
                      <w:divBdr>
                        <w:top w:val="none" w:sz="0" w:space="0" w:color="auto"/>
                        <w:left w:val="none" w:sz="0" w:space="0" w:color="auto"/>
                        <w:bottom w:val="none" w:sz="0" w:space="0" w:color="auto"/>
                        <w:right w:val="none" w:sz="0" w:space="0" w:color="auto"/>
                      </w:divBdr>
                    </w:div>
                    <w:div w:id="1068502633">
                      <w:marLeft w:val="0"/>
                      <w:marRight w:val="0"/>
                      <w:marTop w:val="0"/>
                      <w:marBottom w:val="0"/>
                      <w:divBdr>
                        <w:top w:val="none" w:sz="0" w:space="0" w:color="auto"/>
                        <w:left w:val="none" w:sz="0" w:space="0" w:color="auto"/>
                        <w:bottom w:val="none" w:sz="0" w:space="0" w:color="auto"/>
                        <w:right w:val="none" w:sz="0" w:space="0" w:color="auto"/>
                      </w:divBdr>
                    </w:div>
                    <w:div w:id="1353990030">
                      <w:marLeft w:val="0"/>
                      <w:marRight w:val="0"/>
                      <w:marTop w:val="0"/>
                      <w:marBottom w:val="0"/>
                      <w:divBdr>
                        <w:top w:val="none" w:sz="0" w:space="0" w:color="auto"/>
                        <w:left w:val="none" w:sz="0" w:space="0" w:color="auto"/>
                        <w:bottom w:val="none" w:sz="0" w:space="0" w:color="auto"/>
                        <w:right w:val="none" w:sz="0" w:space="0" w:color="auto"/>
                      </w:divBdr>
                    </w:div>
                    <w:div w:id="960961424">
                      <w:marLeft w:val="0"/>
                      <w:marRight w:val="0"/>
                      <w:marTop w:val="0"/>
                      <w:marBottom w:val="0"/>
                      <w:divBdr>
                        <w:top w:val="none" w:sz="0" w:space="0" w:color="auto"/>
                        <w:left w:val="none" w:sz="0" w:space="0" w:color="auto"/>
                        <w:bottom w:val="none" w:sz="0" w:space="0" w:color="auto"/>
                        <w:right w:val="none" w:sz="0" w:space="0" w:color="auto"/>
                      </w:divBdr>
                    </w:div>
                    <w:div w:id="1798256434">
                      <w:marLeft w:val="0"/>
                      <w:marRight w:val="0"/>
                      <w:marTop w:val="0"/>
                      <w:marBottom w:val="0"/>
                      <w:divBdr>
                        <w:top w:val="none" w:sz="0" w:space="0" w:color="auto"/>
                        <w:left w:val="none" w:sz="0" w:space="0" w:color="auto"/>
                        <w:bottom w:val="none" w:sz="0" w:space="0" w:color="auto"/>
                        <w:right w:val="none" w:sz="0" w:space="0" w:color="auto"/>
                      </w:divBdr>
                    </w:div>
                    <w:div w:id="578636261">
                      <w:marLeft w:val="0"/>
                      <w:marRight w:val="0"/>
                      <w:marTop w:val="0"/>
                      <w:marBottom w:val="0"/>
                      <w:divBdr>
                        <w:top w:val="none" w:sz="0" w:space="0" w:color="auto"/>
                        <w:left w:val="none" w:sz="0" w:space="0" w:color="auto"/>
                        <w:bottom w:val="none" w:sz="0" w:space="0" w:color="auto"/>
                        <w:right w:val="none" w:sz="0" w:space="0" w:color="auto"/>
                      </w:divBdr>
                    </w:div>
                    <w:div w:id="1695031005">
                      <w:marLeft w:val="0"/>
                      <w:marRight w:val="0"/>
                      <w:marTop w:val="0"/>
                      <w:marBottom w:val="0"/>
                      <w:divBdr>
                        <w:top w:val="none" w:sz="0" w:space="0" w:color="auto"/>
                        <w:left w:val="none" w:sz="0" w:space="0" w:color="auto"/>
                        <w:bottom w:val="none" w:sz="0" w:space="0" w:color="auto"/>
                        <w:right w:val="none" w:sz="0" w:space="0" w:color="auto"/>
                      </w:divBdr>
                    </w:div>
                    <w:div w:id="132404534">
                      <w:marLeft w:val="0"/>
                      <w:marRight w:val="0"/>
                      <w:marTop w:val="0"/>
                      <w:marBottom w:val="0"/>
                      <w:divBdr>
                        <w:top w:val="none" w:sz="0" w:space="0" w:color="auto"/>
                        <w:left w:val="none" w:sz="0" w:space="0" w:color="auto"/>
                        <w:bottom w:val="none" w:sz="0" w:space="0" w:color="auto"/>
                        <w:right w:val="none" w:sz="0" w:space="0" w:color="auto"/>
                      </w:divBdr>
                    </w:div>
                    <w:div w:id="549926001">
                      <w:marLeft w:val="0"/>
                      <w:marRight w:val="0"/>
                      <w:marTop w:val="0"/>
                      <w:marBottom w:val="0"/>
                      <w:divBdr>
                        <w:top w:val="none" w:sz="0" w:space="0" w:color="auto"/>
                        <w:left w:val="none" w:sz="0" w:space="0" w:color="auto"/>
                        <w:bottom w:val="none" w:sz="0" w:space="0" w:color="auto"/>
                        <w:right w:val="none" w:sz="0" w:space="0" w:color="auto"/>
                      </w:divBdr>
                    </w:div>
                    <w:div w:id="1630628996">
                      <w:marLeft w:val="0"/>
                      <w:marRight w:val="0"/>
                      <w:marTop w:val="0"/>
                      <w:marBottom w:val="0"/>
                      <w:divBdr>
                        <w:top w:val="none" w:sz="0" w:space="0" w:color="auto"/>
                        <w:left w:val="none" w:sz="0" w:space="0" w:color="auto"/>
                        <w:bottom w:val="none" w:sz="0" w:space="0" w:color="auto"/>
                        <w:right w:val="none" w:sz="0" w:space="0" w:color="auto"/>
                      </w:divBdr>
                    </w:div>
                    <w:div w:id="711927389">
                      <w:marLeft w:val="0"/>
                      <w:marRight w:val="0"/>
                      <w:marTop w:val="0"/>
                      <w:marBottom w:val="0"/>
                      <w:divBdr>
                        <w:top w:val="none" w:sz="0" w:space="0" w:color="auto"/>
                        <w:left w:val="none" w:sz="0" w:space="0" w:color="auto"/>
                        <w:bottom w:val="none" w:sz="0" w:space="0" w:color="auto"/>
                        <w:right w:val="none" w:sz="0" w:space="0" w:color="auto"/>
                      </w:divBdr>
                    </w:div>
                    <w:div w:id="1070035000">
                      <w:marLeft w:val="0"/>
                      <w:marRight w:val="0"/>
                      <w:marTop w:val="0"/>
                      <w:marBottom w:val="0"/>
                      <w:divBdr>
                        <w:top w:val="none" w:sz="0" w:space="0" w:color="auto"/>
                        <w:left w:val="none" w:sz="0" w:space="0" w:color="auto"/>
                        <w:bottom w:val="none" w:sz="0" w:space="0" w:color="auto"/>
                        <w:right w:val="none" w:sz="0" w:space="0" w:color="auto"/>
                      </w:divBdr>
                    </w:div>
                    <w:div w:id="997000213">
                      <w:marLeft w:val="0"/>
                      <w:marRight w:val="0"/>
                      <w:marTop w:val="0"/>
                      <w:marBottom w:val="0"/>
                      <w:divBdr>
                        <w:top w:val="none" w:sz="0" w:space="0" w:color="auto"/>
                        <w:left w:val="none" w:sz="0" w:space="0" w:color="auto"/>
                        <w:bottom w:val="none" w:sz="0" w:space="0" w:color="auto"/>
                        <w:right w:val="none" w:sz="0" w:space="0" w:color="auto"/>
                      </w:divBdr>
                    </w:div>
                    <w:div w:id="583759424">
                      <w:marLeft w:val="0"/>
                      <w:marRight w:val="0"/>
                      <w:marTop w:val="0"/>
                      <w:marBottom w:val="0"/>
                      <w:divBdr>
                        <w:top w:val="none" w:sz="0" w:space="0" w:color="auto"/>
                        <w:left w:val="none" w:sz="0" w:space="0" w:color="auto"/>
                        <w:bottom w:val="none" w:sz="0" w:space="0" w:color="auto"/>
                        <w:right w:val="none" w:sz="0" w:space="0" w:color="auto"/>
                      </w:divBdr>
                    </w:div>
                    <w:div w:id="341202444">
                      <w:marLeft w:val="0"/>
                      <w:marRight w:val="0"/>
                      <w:marTop w:val="0"/>
                      <w:marBottom w:val="0"/>
                      <w:divBdr>
                        <w:top w:val="none" w:sz="0" w:space="0" w:color="auto"/>
                        <w:left w:val="none" w:sz="0" w:space="0" w:color="auto"/>
                        <w:bottom w:val="none" w:sz="0" w:space="0" w:color="auto"/>
                        <w:right w:val="none" w:sz="0" w:space="0" w:color="auto"/>
                      </w:divBdr>
                    </w:div>
                    <w:div w:id="1043290074">
                      <w:marLeft w:val="0"/>
                      <w:marRight w:val="0"/>
                      <w:marTop w:val="0"/>
                      <w:marBottom w:val="0"/>
                      <w:divBdr>
                        <w:top w:val="none" w:sz="0" w:space="0" w:color="auto"/>
                        <w:left w:val="none" w:sz="0" w:space="0" w:color="auto"/>
                        <w:bottom w:val="none" w:sz="0" w:space="0" w:color="auto"/>
                        <w:right w:val="none" w:sz="0" w:space="0" w:color="auto"/>
                      </w:divBdr>
                    </w:div>
                    <w:div w:id="1636762044">
                      <w:marLeft w:val="0"/>
                      <w:marRight w:val="0"/>
                      <w:marTop w:val="0"/>
                      <w:marBottom w:val="0"/>
                      <w:divBdr>
                        <w:top w:val="none" w:sz="0" w:space="0" w:color="auto"/>
                        <w:left w:val="none" w:sz="0" w:space="0" w:color="auto"/>
                        <w:bottom w:val="none" w:sz="0" w:space="0" w:color="auto"/>
                        <w:right w:val="none" w:sz="0" w:space="0" w:color="auto"/>
                      </w:divBdr>
                    </w:div>
                    <w:div w:id="108357162">
                      <w:marLeft w:val="0"/>
                      <w:marRight w:val="0"/>
                      <w:marTop w:val="0"/>
                      <w:marBottom w:val="0"/>
                      <w:divBdr>
                        <w:top w:val="none" w:sz="0" w:space="0" w:color="auto"/>
                        <w:left w:val="none" w:sz="0" w:space="0" w:color="auto"/>
                        <w:bottom w:val="none" w:sz="0" w:space="0" w:color="auto"/>
                        <w:right w:val="none" w:sz="0" w:space="0" w:color="auto"/>
                      </w:divBdr>
                    </w:div>
                    <w:div w:id="2032875190">
                      <w:marLeft w:val="0"/>
                      <w:marRight w:val="0"/>
                      <w:marTop w:val="0"/>
                      <w:marBottom w:val="0"/>
                      <w:divBdr>
                        <w:top w:val="none" w:sz="0" w:space="0" w:color="auto"/>
                        <w:left w:val="none" w:sz="0" w:space="0" w:color="auto"/>
                        <w:bottom w:val="none" w:sz="0" w:space="0" w:color="auto"/>
                        <w:right w:val="none" w:sz="0" w:space="0" w:color="auto"/>
                      </w:divBdr>
                    </w:div>
                    <w:div w:id="133372680">
                      <w:marLeft w:val="0"/>
                      <w:marRight w:val="0"/>
                      <w:marTop w:val="0"/>
                      <w:marBottom w:val="0"/>
                      <w:divBdr>
                        <w:top w:val="none" w:sz="0" w:space="0" w:color="auto"/>
                        <w:left w:val="none" w:sz="0" w:space="0" w:color="auto"/>
                        <w:bottom w:val="none" w:sz="0" w:space="0" w:color="auto"/>
                        <w:right w:val="none" w:sz="0" w:space="0" w:color="auto"/>
                      </w:divBdr>
                    </w:div>
                    <w:div w:id="224486759">
                      <w:marLeft w:val="0"/>
                      <w:marRight w:val="0"/>
                      <w:marTop w:val="0"/>
                      <w:marBottom w:val="0"/>
                      <w:divBdr>
                        <w:top w:val="none" w:sz="0" w:space="0" w:color="auto"/>
                        <w:left w:val="none" w:sz="0" w:space="0" w:color="auto"/>
                        <w:bottom w:val="none" w:sz="0" w:space="0" w:color="auto"/>
                        <w:right w:val="none" w:sz="0" w:space="0" w:color="auto"/>
                      </w:divBdr>
                    </w:div>
                    <w:div w:id="1491365546">
                      <w:marLeft w:val="0"/>
                      <w:marRight w:val="0"/>
                      <w:marTop w:val="0"/>
                      <w:marBottom w:val="0"/>
                      <w:divBdr>
                        <w:top w:val="none" w:sz="0" w:space="0" w:color="auto"/>
                        <w:left w:val="none" w:sz="0" w:space="0" w:color="auto"/>
                        <w:bottom w:val="none" w:sz="0" w:space="0" w:color="auto"/>
                        <w:right w:val="none" w:sz="0" w:space="0" w:color="auto"/>
                      </w:divBdr>
                    </w:div>
                    <w:div w:id="323707352">
                      <w:marLeft w:val="0"/>
                      <w:marRight w:val="0"/>
                      <w:marTop w:val="0"/>
                      <w:marBottom w:val="0"/>
                      <w:divBdr>
                        <w:top w:val="none" w:sz="0" w:space="0" w:color="auto"/>
                        <w:left w:val="none" w:sz="0" w:space="0" w:color="auto"/>
                        <w:bottom w:val="none" w:sz="0" w:space="0" w:color="auto"/>
                        <w:right w:val="none" w:sz="0" w:space="0" w:color="auto"/>
                      </w:divBdr>
                    </w:div>
                    <w:div w:id="880559134">
                      <w:marLeft w:val="0"/>
                      <w:marRight w:val="0"/>
                      <w:marTop w:val="0"/>
                      <w:marBottom w:val="0"/>
                      <w:divBdr>
                        <w:top w:val="none" w:sz="0" w:space="0" w:color="auto"/>
                        <w:left w:val="none" w:sz="0" w:space="0" w:color="auto"/>
                        <w:bottom w:val="none" w:sz="0" w:space="0" w:color="auto"/>
                        <w:right w:val="none" w:sz="0" w:space="0" w:color="auto"/>
                      </w:divBdr>
                    </w:div>
                    <w:div w:id="1031684199">
                      <w:marLeft w:val="0"/>
                      <w:marRight w:val="0"/>
                      <w:marTop w:val="0"/>
                      <w:marBottom w:val="0"/>
                      <w:divBdr>
                        <w:top w:val="none" w:sz="0" w:space="0" w:color="auto"/>
                        <w:left w:val="none" w:sz="0" w:space="0" w:color="auto"/>
                        <w:bottom w:val="none" w:sz="0" w:space="0" w:color="auto"/>
                        <w:right w:val="none" w:sz="0" w:space="0" w:color="auto"/>
                      </w:divBdr>
                    </w:div>
                    <w:div w:id="1030766009">
                      <w:marLeft w:val="0"/>
                      <w:marRight w:val="0"/>
                      <w:marTop w:val="0"/>
                      <w:marBottom w:val="0"/>
                      <w:divBdr>
                        <w:top w:val="none" w:sz="0" w:space="0" w:color="auto"/>
                        <w:left w:val="none" w:sz="0" w:space="0" w:color="auto"/>
                        <w:bottom w:val="none" w:sz="0" w:space="0" w:color="auto"/>
                        <w:right w:val="none" w:sz="0" w:space="0" w:color="auto"/>
                      </w:divBdr>
                    </w:div>
                    <w:div w:id="1911191562">
                      <w:marLeft w:val="0"/>
                      <w:marRight w:val="0"/>
                      <w:marTop w:val="0"/>
                      <w:marBottom w:val="0"/>
                      <w:divBdr>
                        <w:top w:val="none" w:sz="0" w:space="0" w:color="auto"/>
                        <w:left w:val="none" w:sz="0" w:space="0" w:color="auto"/>
                        <w:bottom w:val="none" w:sz="0" w:space="0" w:color="auto"/>
                        <w:right w:val="none" w:sz="0" w:space="0" w:color="auto"/>
                      </w:divBdr>
                    </w:div>
                    <w:div w:id="975573224">
                      <w:marLeft w:val="0"/>
                      <w:marRight w:val="0"/>
                      <w:marTop w:val="0"/>
                      <w:marBottom w:val="0"/>
                      <w:divBdr>
                        <w:top w:val="none" w:sz="0" w:space="0" w:color="auto"/>
                        <w:left w:val="none" w:sz="0" w:space="0" w:color="auto"/>
                        <w:bottom w:val="none" w:sz="0" w:space="0" w:color="auto"/>
                        <w:right w:val="none" w:sz="0" w:space="0" w:color="auto"/>
                      </w:divBdr>
                    </w:div>
                    <w:div w:id="623081121">
                      <w:marLeft w:val="0"/>
                      <w:marRight w:val="0"/>
                      <w:marTop w:val="0"/>
                      <w:marBottom w:val="0"/>
                      <w:divBdr>
                        <w:top w:val="none" w:sz="0" w:space="0" w:color="auto"/>
                        <w:left w:val="none" w:sz="0" w:space="0" w:color="auto"/>
                        <w:bottom w:val="none" w:sz="0" w:space="0" w:color="auto"/>
                        <w:right w:val="none" w:sz="0" w:space="0" w:color="auto"/>
                      </w:divBdr>
                    </w:div>
                    <w:div w:id="661545006">
                      <w:marLeft w:val="0"/>
                      <w:marRight w:val="0"/>
                      <w:marTop w:val="0"/>
                      <w:marBottom w:val="0"/>
                      <w:divBdr>
                        <w:top w:val="none" w:sz="0" w:space="0" w:color="auto"/>
                        <w:left w:val="none" w:sz="0" w:space="0" w:color="auto"/>
                        <w:bottom w:val="none" w:sz="0" w:space="0" w:color="auto"/>
                        <w:right w:val="none" w:sz="0" w:space="0" w:color="auto"/>
                      </w:divBdr>
                    </w:div>
                    <w:div w:id="1762212174">
                      <w:marLeft w:val="0"/>
                      <w:marRight w:val="0"/>
                      <w:marTop w:val="0"/>
                      <w:marBottom w:val="0"/>
                      <w:divBdr>
                        <w:top w:val="none" w:sz="0" w:space="0" w:color="auto"/>
                        <w:left w:val="none" w:sz="0" w:space="0" w:color="auto"/>
                        <w:bottom w:val="none" w:sz="0" w:space="0" w:color="auto"/>
                        <w:right w:val="none" w:sz="0" w:space="0" w:color="auto"/>
                      </w:divBdr>
                    </w:div>
                    <w:div w:id="2016153452">
                      <w:marLeft w:val="0"/>
                      <w:marRight w:val="0"/>
                      <w:marTop w:val="0"/>
                      <w:marBottom w:val="0"/>
                      <w:divBdr>
                        <w:top w:val="none" w:sz="0" w:space="0" w:color="auto"/>
                        <w:left w:val="none" w:sz="0" w:space="0" w:color="auto"/>
                        <w:bottom w:val="none" w:sz="0" w:space="0" w:color="auto"/>
                        <w:right w:val="none" w:sz="0" w:space="0" w:color="auto"/>
                      </w:divBdr>
                    </w:div>
                    <w:div w:id="499975173">
                      <w:marLeft w:val="0"/>
                      <w:marRight w:val="0"/>
                      <w:marTop w:val="0"/>
                      <w:marBottom w:val="0"/>
                      <w:divBdr>
                        <w:top w:val="none" w:sz="0" w:space="0" w:color="auto"/>
                        <w:left w:val="none" w:sz="0" w:space="0" w:color="auto"/>
                        <w:bottom w:val="none" w:sz="0" w:space="0" w:color="auto"/>
                        <w:right w:val="none" w:sz="0" w:space="0" w:color="auto"/>
                      </w:divBdr>
                    </w:div>
                    <w:div w:id="1231816367">
                      <w:marLeft w:val="0"/>
                      <w:marRight w:val="0"/>
                      <w:marTop w:val="0"/>
                      <w:marBottom w:val="0"/>
                      <w:divBdr>
                        <w:top w:val="none" w:sz="0" w:space="0" w:color="auto"/>
                        <w:left w:val="none" w:sz="0" w:space="0" w:color="auto"/>
                        <w:bottom w:val="none" w:sz="0" w:space="0" w:color="auto"/>
                        <w:right w:val="none" w:sz="0" w:space="0" w:color="auto"/>
                      </w:divBdr>
                    </w:div>
                    <w:div w:id="1810439192">
                      <w:marLeft w:val="0"/>
                      <w:marRight w:val="0"/>
                      <w:marTop w:val="0"/>
                      <w:marBottom w:val="0"/>
                      <w:divBdr>
                        <w:top w:val="none" w:sz="0" w:space="0" w:color="auto"/>
                        <w:left w:val="none" w:sz="0" w:space="0" w:color="auto"/>
                        <w:bottom w:val="none" w:sz="0" w:space="0" w:color="auto"/>
                        <w:right w:val="none" w:sz="0" w:space="0" w:color="auto"/>
                      </w:divBdr>
                    </w:div>
                    <w:div w:id="1467165997">
                      <w:marLeft w:val="0"/>
                      <w:marRight w:val="0"/>
                      <w:marTop w:val="0"/>
                      <w:marBottom w:val="0"/>
                      <w:divBdr>
                        <w:top w:val="none" w:sz="0" w:space="0" w:color="auto"/>
                        <w:left w:val="none" w:sz="0" w:space="0" w:color="auto"/>
                        <w:bottom w:val="none" w:sz="0" w:space="0" w:color="auto"/>
                        <w:right w:val="none" w:sz="0" w:space="0" w:color="auto"/>
                      </w:divBdr>
                    </w:div>
                    <w:div w:id="725032687">
                      <w:marLeft w:val="0"/>
                      <w:marRight w:val="0"/>
                      <w:marTop w:val="0"/>
                      <w:marBottom w:val="0"/>
                      <w:divBdr>
                        <w:top w:val="none" w:sz="0" w:space="0" w:color="auto"/>
                        <w:left w:val="none" w:sz="0" w:space="0" w:color="auto"/>
                        <w:bottom w:val="none" w:sz="0" w:space="0" w:color="auto"/>
                        <w:right w:val="none" w:sz="0" w:space="0" w:color="auto"/>
                      </w:divBdr>
                    </w:div>
                    <w:div w:id="1513909838">
                      <w:marLeft w:val="0"/>
                      <w:marRight w:val="0"/>
                      <w:marTop w:val="0"/>
                      <w:marBottom w:val="0"/>
                      <w:divBdr>
                        <w:top w:val="none" w:sz="0" w:space="0" w:color="auto"/>
                        <w:left w:val="none" w:sz="0" w:space="0" w:color="auto"/>
                        <w:bottom w:val="none" w:sz="0" w:space="0" w:color="auto"/>
                        <w:right w:val="none" w:sz="0" w:space="0" w:color="auto"/>
                      </w:divBdr>
                    </w:div>
                    <w:div w:id="1346438113">
                      <w:marLeft w:val="0"/>
                      <w:marRight w:val="0"/>
                      <w:marTop w:val="0"/>
                      <w:marBottom w:val="0"/>
                      <w:divBdr>
                        <w:top w:val="none" w:sz="0" w:space="0" w:color="auto"/>
                        <w:left w:val="none" w:sz="0" w:space="0" w:color="auto"/>
                        <w:bottom w:val="none" w:sz="0" w:space="0" w:color="auto"/>
                        <w:right w:val="none" w:sz="0" w:space="0" w:color="auto"/>
                      </w:divBdr>
                    </w:div>
                    <w:div w:id="1775199732">
                      <w:marLeft w:val="0"/>
                      <w:marRight w:val="0"/>
                      <w:marTop w:val="0"/>
                      <w:marBottom w:val="0"/>
                      <w:divBdr>
                        <w:top w:val="none" w:sz="0" w:space="0" w:color="auto"/>
                        <w:left w:val="none" w:sz="0" w:space="0" w:color="auto"/>
                        <w:bottom w:val="none" w:sz="0" w:space="0" w:color="auto"/>
                        <w:right w:val="none" w:sz="0" w:space="0" w:color="auto"/>
                      </w:divBdr>
                    </w:div>
                    <w:div w:id="1803838727">
                      <w:marLeft w:val="0"/>
                      <w:marRight w:val="0"/>
                      <w:marTop w:val="0"/>
                      <w:marBottom w:val="0"/>
                      <w:divBdr>
                        <w:top w:val="none" w:sz="0" w:space="0" w:color="auto"/>
                        <w:left w:val="none" w:sz="0" w:space="0" w:color="auto"/>
                        <w:bottom w:val="none" w:sz="0" w:space="0" w:color="auto"/>
                        <w:right w:val="none" w:sz="0" w:space="0" w:color="auto"/>
                      </w:divBdr>
                    </w:div>
                    <w:div w:id="1814443839">
                      <w:marLeft w:val="0"/>
                      <w:marRight w:val="0"/>
                      <w:marTop w:val="0"/>
                      <w:marBottom w:val="0"/>
                      <w:divBdr>
                        <w:top w:val="none" w:sz="0" w:space="0" w:color="auto"/>
                        <w:left w:val="none" w:sz="0" w:space="0" w:color="auto"/>
                        <w:bottom w:val="none" w:sz="0" w:space="0" w:color="auto"/>
                        <w:right w:val="none" w:sz="0" w:space="0" w:color="auto"/>
                      </w:divBdr>
                    </w:div>
                    <w:div w:id="1905486358">
                      <w:marLeft w:val="0"/>
                      <w:marRight w:val="0"/>
                      <w:marTop w:val="0"/>
                      <w:marBottom w:val="0"/>
                      <w:divBdr>
                        <w:top w:val="none" w:sz="0" w:space="0" w:color="auto"/>
                        <w:left w:val="none" w:sz="0" w:space="0" w:color="auto"/>
                        <w:bottom w:val="none" w:sz="0" w:space="0" w:color="auto"/>
                        <w:right w:val="none" w:sz="0" w:space="0" w:color="auto"/>
                      </w:divBdr>
                    </w:div>
                    <w:div w:id="2047558731">
                      <w:marLeft w:val="0"/>
                      <w:marRight w:val="0"/>
                      <w:marTop w:val="0"/>
                      <w:marBottom w:val="0"/>
                      <w:divBdr>
                        <w:top w:val="none" w:sz="0" w:space="0" w:color="auto"/>
                        <w:left w:val="none" w:sz="0" w:space="0" w:color="auto"/>
                        <w:bottom w:val="none" w:sz="0" w:space="0" w:color="auto"/>
                        <w:right w:val="none" w:sz="0" w:space="0" w:color="auto"/>
                      </w:divBdr>
                    </w:div>
                    <w:div w:id="44160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431291">
      <w:bodyDiv w:val="1"/>
      <w:marLeft w:val="0"/>
      <w:marRight w:val="0"/>
      <w:marTop w:val="0"/>
      <w:marBottom w:val="0"/>
      <w:divBdr>
        <w:top w:val="none" w:sz="0" w:space="0" w:color="auto"/>
        <w:left w:val="none" w:sz="0" w:space="0" w:color="auto"/>
        <w:bottom w:val="none" w:sz="0" w:space="0" w:color="auto"/>
        <w:right w:val="none" w:sz="0" w:space="0" w:color="auto"/>
      </w:divBdr>
      <w:divsChild>
        <w:div w:id="2034762249">
          <w:marLeft w:val="0"/>
          <w:marRight w:val="0"/>
          <w:marTop w:val="0"/>
          <w:marBottom w:val="0"/>
          <w:divBdr>
            <w:top w:val="none" w:sz="0" w:space="0" w:color="auto"/>
            <w:left w:val="none" w:sz="0" w:space="0" w:color="auto"/>
            <w:bottom w:val="none" w:sz="0" w:space="0" w:color="auto"/>
            <w:right w:val="none" w:sz="0" w:space="0" w:color="auto"/>
          </w:divBdr>
          <w:divsChild>
            <w:div w:id="917325852">
              <w:marLeft w:val="0"/>
              <w:marRight w:val="0"/>
              <w:marTop w:val="0"/>
              <w:marBottom w:val="0"/>
              <w:divBdr>
                <w:top w:val="none" w:sz="0" w:space="0" w:color="auto"/>
                <w:left w:val="none" w:sz="0" w:space="0" w:color="auto"/>
                <w:bottom w:val="none" w:sz="0" w:space="0" w:color="auto"/>
                <w:right w:val="none" w:sz="0" w:space="0" w:color="auto"/>
              </w:divBdr>
              <w:divsChild>
                <w:div w:id="112871417">
                  <w:marLeft w:val="0"/>
                  <w:marRight w:val="0"/>
                  <w:marTop w:val="0"/>
                  <w:marBottom w:val="0"/>
                  <w:divBdr>
                    <w:top w:val="none" w:sz="0" w:space="0" w:color="auto"/>
                    <w:left w:val="none" w:sz="0" w:space="0" w:color="auto"/>
                    <w:bottom w:val="none" w:sz="0" w:space="0" w:color="auto"/>
                    <w:right w:val="none" w:sz="0" w:space="0" w:color="auto"/>
                  </w:divBdr>
                  <w:divsChild>
                    <w:div w:id="1191454831">
                      <w:marLeft w:val="0"/>
                      <w:marRight w:val="0"/>
                      <w:marTop w:val="0"/>
                      <w:marBottom w:val="0"/>
                      <w:divBdr>
                        <w:top w:val="none" w:sz="0" w:space="0" w:color="auto"/>
                        <w:left w:val="none" w:sz="0" w:space="0" w:color="auto"/>
                        <w:bottom w:val="none" w:sz="0" w:space="0" w:color="auto"/>
                        <w:right w:val="none" w:sz="0" w:space="0" w:color="auto"/>
                      </w:divBdr>
                    </w:div>
                    <w:div w:id="1174807346">
                      <w:marLeft w:val="0"/>
                      <w:marRight w:val="0"/>
                      <w:marTop w:val="0"/>
                      <w:marBottom w:val="0"/>
                      <w:divBdr>
                        <w:top w:val="none" w:sz="0" w:space="0" w:color="auto"/>
                        <w:left w:val="none" w:sz="0" w:space="0" w:color="auto"/>
                        <w:bottom w:val="none" w:sz="0" w:space="0" w:color="auto"/>
                        <w:right w:val="none" w:sz="0" w:space="0" w:color="auto"/>
                      </w:divBdr>
                    </w:div>
                    <w:div w:id="1432431180">
                      <w:marLeft w:val="0"/>
                      <w:marRight w:val="0"/>
                      <w:marTop w:val="0"/>
                      <w:marBottom w:val="0"/>
                      <w:divBdr>
                        <w:top w:val="none" w:sz="0" w:space="0" w:color="auto"/>
                        <w:left w:val="none" w:sz="0" w:space="0" w:color="auto"/>
                        <w:bottom w:val="none" w:sz="0" w:space="0" w:color="auto"/>
                        <w:right w:val="none" w:sz="0" w:space="0" w:color="auto"/>
                      </w:divBdr>
                    </w:div>
                    <w:div w:id="1282345334">
                      <w:marLeft w:val="0"/>
                      <w:marRight w:val="0"/>
                      <w:marTop w:val="0"/>
                      <w:marBottom w:val="0"/>
                      <w:divBdr>
                        <w:top w:val="none" w:sz="0" w:space="0" w:color="auto"/>
                        <w:left w:val="none" w:sz="0" w:space="0" w:color="auto"/>
                        <w:bottom w:val="none" w:sz="0" w:space="0" w:color="auto"/>
                        <w:right w:val="none" w:sz="0" w:space="0" w:color="auto"/>
                      </w:divBdr>
                    </w:div>
                    <w:div w:id="1866552158">
                      <w:marLeft w:val="0"/>
                      <w:marRight w:val="0"/>
                      <w:marTop w:val="0"/>
                      <w:marBottom w:val="0"/>
                      <w:divBdr>
                        <w:top w:val="none" w:sz="0" w:space="0" w:color="auto"/>
                        <w:left w:val="none" w:sz="0" w:space="0" w:color="auto"/>
                        <w:bottom w:val="none" w:sz="0" w:space="0" w:color="auto"/>
                        <w:right w:val="none" w:sz="0" w:space="0" w:color="auto"/>
                      </w:divBdr>
                    </w:div>
                    <w:div w:id="1717511967">
                      <w:marLeft w:val="0"/>
                      <w:marRight w:val="0"/>
                      <w:marTop w:val="0"/>
                      <w:marBottom w:val="0"/>
                      <w:divBdr>
                        <w:top w:val="none" w:sz="0" w:space="0" w:color="auto"/>
                        <w:left w:val="none" w:sz="0" w:space="0" w:color="auto"/>
                        <w:bottom w:val="none" w:sz="0" w:space="0" w:color="auto"/>
                        <w:right w:val="none" w:sz="0" w:space="0" w:color="auto"/>
                      </w:divBdr>
                    </w:div>
                    <w:div w:id="1801874809">
                      <w:marLeft w:val="0"/>
                      <w:marRight w:val="0"/>
                      <w:marTop w:val="0"/>
                      <w:marBottom w:val="0"/>
                      <w:divBdr>
                        <w:top w:val="none" w:sz="0" w:space="0" w:color="auto"/>
                        <w:left w:val="none" w:sz="0" w:space="0" w:color="auto"/>
                        <w:bottom w:val="none" w:sz="0" w:space="0" w:color="auto"/>
                        <w:right w:val="none" w:sz="0" w:space="0" w:color="auto"/>
                      </w:divBdr>
                    </w:div>
                    <w:div w:id="1915780225">
                      <w:marLeft w:val="0"/>
                      <w:marRight w:val="0"/>
                      <w:marTop w:val="0"/>
                      <w:marBottom w:val="0"/>
                      <w:divBdr>
                        <w:top w:val="none" w:sz="0" w:space="0" w:color="auto"/>
                        <w:left w:val="none" w:sz="0" w:space="0" w:color="auto"/>
                        <w:bottom w:val="none" w:sz="0" w:space="0" w:color="auto"/>
                        <w:right w:val="none" w:sz="0" w:space="0" w:color="auto"/>
                      </w:divBdr>
                    </w:div>
                    <w:div w:id="338701939">
                      <w:marLeft w:val="0"/>
                      <w:marRight w:val="0"/>
                      <w:marTop w:val="0"/>
                      <w:marBottom w:val="0"/>
                      <w:divBdr>
                        <w:top w:val="none" w:sz="0" w:space="0" w:color="auto"/>
                        <w:left w:val="none" w:sz="0" w:space="0" w:color="auto"/>
                        <w:bottom w:val="none" w:sz="0" w:space="0" w:color="auto"/>
                        <w:right w:val="none" w:sz="0" w:space="0" w:color="auto"/>
                      </w:divBdr>
                    </w:div>
                    <w:div w:id="1996060672">
                      <w:marLeft w:val="0"/>
                      <w:marRight w:val="0"/>
                      <w:marTop w:val="0"/>
                      <w:marBottom w:val="0"/>
                      <w:divBdr>
                        <w:top w:val="none" w:sz="0" w:space="0" w:color="auto"/>
                        <w:left w:val="none" w:sz="0" w:space="0" w:color="auto"/>
                        <w:bottom w:val="none" w:sz="0" w:space="0" w:color="auto"/>
                        <w:right w:val="none" w:sz="0" w:space="0" w:color="auto"/>
                      </w:divBdr>
                    </w:div>
                    <w:div w:id="914323288">
                      <w:marLeft w:val="0"/>
                      <w:marRight w:val="0"/>
                      <w:marTop w:val="0"/>
                      <w:marBottom w:val="0"/>
                      <w:divBdr>
                        <w:top w:val="none" w:sz="0" w:space="0" w:color="auto"/>
                        <w:left w:val="none" w:sz="0" w:space="0" w:color="auto"/>
                        <w:bottom w:val="none" w:sz="0" w:space="0" w:color="auto"/>
                        <w:right w:val="none" w:sz="0" w:space="0" w:color="auto"/>
                      </w:divBdr>
                    </w:div>
                    <w:div w:id="164521214">
                      <w:marLeft w:val="0"/>
                      <w:marRight w:val="0"/>
                      <w:marTop w:val="0"/>
                      <w:marBottom w:val="0"/>
                      <w:divBdr>
                        <w:top w:val="none" w:sz="0" w:space="0" w:color="auto"/>
                        <w:left w:val="none" w:sz="0" w:space="0" w:color="auto"/>
                        <w:bottom w:val="none" w:sz="0" w:space="0" w:color="auto"/>
                        <w:right w:val="none" w:sz="0" w:space="0" w:color="auto"/>
                      </w:divBdr>
                    </w:div>
                    <w:div w:id="493183145">
                      <w:marLeft w:val="0"/>
                      <w:marRight w:val="0"/>
                      <w:marTop w:val="0"/>
                      <w:marBottom w:val="0"/>
                      <w:divBdr>
                        <w:top w:val="none" w:sz="0" w:space="0" w:color="auto"/>
                        <w:left w:val="none" w:sz="0" w:space="0" w:color="auto"/>
                        <w:bottom w:val="none" w:sz="0" w:space="0" w:color="auto"/>
                        <w:right w:val="none" w:sz="0" w:space="0" w:color="auto"/>
                      </w:divBdr>
                    </w:div>
                    <w:div w:id="1225873258">
                      <w:marLeft w:val="0"/>
                      <w:marRight w:val="0"/>
                      <w:marTop w:val="0"/>
                      <w:marBottom w:val="0"/>
                      <w:divBdr>
                        <w:top w:val="none" w:sz="0" w:space="0" w:color="auto"/>
                        <w:left w:val="none" w:sz="0" w:space="0" w:color="auto"/>
                        <w:bottom w:val="none" w:sz="0" w:space="0" w:color="auto"/>
                        <w:right w:val="none" w:sz="0" w:space="0" w:color="auto"/>
                      </w:divBdr>
                    </w:div>
                    <w:div w:id="566690080">
                      <w:marLeft w:val="0"/>
                      <w:marRight w:val="0"/>
                      <w:marTop w:val="0"/>
                      <w:marBottom w:val="0"/>
                      <w:divBdr>
                        <w:top w:val="none" w:sz="0" w:space="0" w:color="auto"/>
                        <w:left w:val="none" w:sz="0" w:space="0" w:color="auto"/>
                        <w:bottom w:val="none" w:sz="0" w:space="0" w:color="auto"/>
                        <w:right w:val="none" w:sz="0" w:space="0" w:color="auto"/>
                      </w:divBdr>
                    </w:div>
                    <w:div w:id="1047871565">
                      <w:marLeft w:val="0"/>
                      <w:marRight w:val="0"/>
                      <w:marTop w:val="0"/>
                      <w:marBottom w:val="0"/>
                      <w:divBdr>
                        <w:top w:val="none" w:sz="0" w:space="0" w:color="auto"/>
                        <w:left w:val="none" w:sz="0" w:space="0" w:color="auto"/>
                        <w:bottom w:val="none" w:sz="0" w:space="0" w:color="auto"/>
                        <w:right w:val="none" w:sz="0" w:space="0" w:color="auto"/>
                      </w:divBdr>
                    </w:div>
                    <w:div w:id="1626808355">
                      <w:marLeft w:val="0"/>
                      <w:marRight w:val="0"/>
                      <w:marTop w:val="0"/>
                      <w:marBottom w:val="0"/>
                      <w:divBdr>
                        <w:top w:val="none" w:sz="0" w:space="0" w:color="auto"/>
                        <w:left w:val="none" w:sz="0" w:space="0" w:color="auto"/>
                        <w:bottom w:val="none" w:sz="0" w:space="0" w:color="auto"/>
                        <w:right w:val="none" w:sz="0" w:space="0" w:color="auto"/>
                      </w:divBdr>
                    </w:div>
                    <w:div w:id="1670476198">
                      <w:marLeft w:val="0"/>
                      <w:marRight w:val="0"/>
                      <w:marTop w:val="0"/>
                      <w:marBottom w:val="0"/>
                      <w:divBdr>
                        <w:top w:val="none" w:sz="0" w:space="0" w:color="auto"/>
                        <w:left w:val="none" w:sz="0" w:space="0" w:color="auto"/>
                        <w:bottom w:val="none" w:sz="0" w:space="0" w:color="auto"/>
                        <w:right w:val="none" w:sz="0" w:space="0" w:color="auto"/>
                      </w:divBdr>
                    </w:div>
                    <w:div w:id="483206236">
                      <w:marLeft w:val="0"/>
                      <w:marRight w:val="0"/>
                      <w:marTop w:val="0"/>
                      <w:marBottom w:val="0"/>
                      <w:divBdr>
                        <w:top w:val="none" w:sz="0" w:space="0" w:color="auto"/>
                        <w:left w:val="none" w:sz="0" w:space="0" w:color="auto"/>
                        <w:bottom w:val="none" w:sz="0" w:space="0" w:color="auto"/>
                        <w:right w:val="none" w:sz="0" w:space="0" w:color="auto"/>
                      </w:divBdr>
                    </w:div>
                    <w:div w:id="1761442299">
                      <w:marLeft w:val="0"/>
                      <w:marRight w:val="0"/>
                      <w:marTop w:val="0"/>
                      <w:marBottom w:val="0"/>
                      <w:divBdr>
                        <w:top w:val="none" w:sz="0" w:space="0" w:color="auto"/>
                        <w:left w:val="none" w:sz="0" w:space="0" w:color="auto"/>
                        <w:bottom w:val="none" w:sz="0" w:space="0" w:color="auto"/>
                        <w:right w:val="none" w:sz="0" w:space="0" w:color="auto"/>
                      </w:divBdr>
                    </w:div>
                    <w:div w:id="796071578">
                      <w:marLeft w:val="0"/>
                      <w:marRight w:val="0"/>
                      <w:marTop w:val="0"/>
                      <w:marBottom w:val="0"/>
                      <w:divBdr>
                        <w:top w:val="none" w:sz="0" w:space="0" w:color="auto"/>
                        <w:left w:val="none" w:sz="0" w:space="0" w:color="auto"/>
                        <w:bottom w:val="none" w:sz="0" w:space="0" w:color="auto"/>
                        <w:right w:val="none" w:sz="0" w:space="0" w:color="auto"/>
                      </w:divBdr>
                    </w:div>
                    <w:div w:id="326371036">
                      <w:marLeft w:val="0"/>
                      <w:marRight w:val="0"/>
                      <w:marTop w:val="0"/>
                      <w:marBottom w:val="0"/>
                      <w:divBdr>
                        <w:top w:val="none" w:sz="0" w:space="0" w:color="auto"/>
                        <w:left w:val="none" w:sz="0" w:space="0" w:color="auto"/>
                        <w:bottom w:val="none" w:sz="0" w:space="0" w:color="auto"/>
                        <w:right w:val="none" w:sz="0" w:space="0" w:color="auto"/>
                      </w:divBdr>
                    </w:div>
                    <w:div w:id="743526622">
                      <w:marLeft w:val="0"/>
                      <w:marRight w:val="0"/>
                      <w:marTop w:val="0"/>
                      <w:marBottom w:val="0"/>
                      <w:divBdr>
                        <w:top w:val="none" w:sz="0" w:space="0" w:color="auto"/>
                        <w:left w:val="none" w:sz="0" w:space="0" w:color="auto"/>
                        <w:bottom w:val="none" w:sz="0" w:space="0" w:color="auto"/>
                        <w:right w:val="none" w:sz="0" w:space="0" w:color="auto"/>
                      </w:divBdr>
                    </w:div>
                    <w:div w:id="76439800">
                      <w:marLeft w:val="0"/>
                      <w:marRight w:val="0"/>
                      <w:marTop w:val="0"/>
                      <w:marBottom w:val="0"/>
                      <w:divBdr>
                        <w:top w:val="none" w:sz="0" w:space="0" w:color="auto"/>
                        <w:left w:val="none" w:sz="0" w:space="0" w:color="auto"/>
                        <w:bottom w:val="none" w:sz="0" w:space="0" w:color="auto"/>
                        <w:right w:val="none" w:sz="0" w:space="0" w:color="auto"/>
                      </w:divBdr>
                    </w:div>
                    <w:div w:id="1063332549">
                      <w:marLeft w:val="0"/>
                      <w:marRight w:val="0"/>
                      <w:marTop w:val="0"/>
                      <w:marBottom w:val="0"/>
                      <w:divBdr>
                        <w:top w:val="none" w:sz="0" w:space="0" w:color="auto"/>
                        <w:left w:val="none" w:sz="0" w:space="0" w:color="auto"/>
                        <w:bottom w:val="none" w:sz="0" w:space="0" w:color="auto"/>
                        <w:right w:val="none" w:sz="0" w:space="0" w:color="auto"/>
                      </w:divBdr>
                    </w:div>
                    <w:div w:id="1401564321">
                      <w:marLeft w:val="0"/>
                      <w:marRight w:val="0"/>
                      <w:marTop w:val="0"/>
                      <w:marBottom w:val="0"/>
                      <w:divBdr>
                        <w:top w:val="none" w:sz="0" w:space="0" w:color="auto"/>
                        <w:left w:val="none" w:sz="0" w:space="0" w:color="auto"/>
                        <w:bottom w:val="none" w:sz="0" w:space="0" w:color="auto"/>
                        <w:right w:val="none" w:sz="0" w:space="0" w:color="auto"/>
                      </w:divBdr>
                    </w:div>
                    <w:div w:id="520093994">
                      <w:marLeft w:val="0"/>
                      <w:marRight w:val="0"/>
                      <w:marTop w:val="0"/>
                      <w:marBottom w:val="0"/>
                      <w:divBdr>
                        <w:top w:val="none" w:sz="0" w:space="0" w:color="auto"/>
                        <w:left w:val="none" w:sz="0" w:space="0" w:color="auto"/>
                        <w:bottom w:val="none" w:sz="0" w:space="0" w:color="auto"/>
                        <w:right w:val="none" w:sz="0" w:space="0" w:color="auto"/>
                      </w:divBdr>
                    </w:div>
                    <w:div w:id="878669293">
                      <w:marLeft w:val="0"/>
                      <w:marRight w:val="0"/>
                      <w:marTop w:val="0"/>
                      <w:marBottom w:val="0"/>
                      <w:divBdr>
                        <w:top w:val="none" w:sz="0" w:space="0" w:color="auto"/>
                        <w:left w:val="none" w:sz="0" w:space="0" w:color="auto"/>
                        <w:bottom w:val="none" w:sz="0" w:space="0" w:color="auto"/>
                        <w:right w:val="none" w:sz="0" w:space="0" w:color="auto"/>
                      </w:divBdr>
                    </w:div>
                    <w:div w:id="1056585781">
                      <w:marLeft w:val="0"/>
                      <w:marRight w:val="0"/>
                      <w:marTop w:val="0"/>
                      <w:marBottom w:val="0"/>
                      <w:divBdr>
                        <w:top w:val="none" w:sz="0" w:space="0" w:color="auto"/>
                        <w:left w:val="none" w:sz="0" w:space="0" w:color="auto"/>
                        <w:bottom w:val="none" w:sz="0" w:space="0" w:color="auto"/>
                        <w:right w:val="none" w:sz="0" w:space="0" w:color="auto"/>
                      </w:divBdr>
                    </w:div>
                    <w:div w:id="1557857551">
                      <w:marLeft w:val="0"/>
                      <w:marRight w:val="0"/>
                      <w:marTop w:val="0"/>
                      <w:marBottom w:val="0"/>
                      <w:divBdr>
                        <w:top w:val="none" w:sz="0" w:space="0" w:color="auto"/>
                        <w:left w:val="none" w:sz="0" w:space="0" w:color="auto"/>
                        <w:bottom w:val="none" w:sz="0" w:space="0" w:color="auto"/>
                        <w:right w:val="none" w:sz="0" w:space="0" w:color="auto"/>
                      </w:divBdr>
                    </w:div>
                    <w:div w:id="543908122">
                      <w:marLeft w:val="0"/>
                      <w:marRight w:val="0"/>
                      <w:marTop w:val="0"/>
                      <w:marBottom w:val="0"/>
                      <w:divBdr>
                        <w:top w:val="none" w:sz="0" w:space="0" w:color="auto"/>
                        <w:left w:val="none" w:sz="0" w:space="0" w:color="auto"/>
                        <w:bottom w:val="none" w:sz="0" w:space="0" w:color="auto"/>
                        <w:right w:val="none" w:sz="0" w:space="0" w:color="auto"/>
                      </w:divBdr>
                    </w:div>
                    <w:div w:id="1240022840">
                      <w:marLeft w:val="0"/>
                      <w:marRight w:val="0"/>
                      <w:marTop w:val="0"/>
                      <w:marBottom w:val="0"/>
                      <w:divBdr>
                        <w:top w:val="none" w:sz="0" w:space="0" w:color="auto"/>
                        <w:left w:val="none" w:sz="0" w:space="0" w:color="auto"/>
                        <w:bottom w:val="none" w:sz="0" w:space="0" w:color="auto"/>
                        <w:right w:val="none" w:sz="0" w:space="0" w:color="auto"/>
                      </w:divBdr>
                    </w:div>
                    <w:div w:id="1754811113">
                      <w:marLeft w:val="0"/>
                      <w:marRight w:val="0"/>
                      <w:marTop w:val="0"/>
                      <w:marBottom w:val="0"/>
                      <w:divBdr>
                        <w:top w:val="none" w:sz="0" w:space="0" w:color="auto"/>
                        <w:left w:val="none" w:sz="0" w:space="0" w:color="auto"/>
                        <w:bottom w:val="none" w:sz="0" w:space="0" w:color="auto"/>
                        <w:right w:val="none" w:sz="0" w:space="0" w:color="auto"/>
                      </w:divBdr>
                    </w:div>
                    <w:div w:id="1652637888">
                      <w:marLeft w:val="0"/>
                      <w:marRight w:val="0"/>
                      <w:marTop w:val="0"/>
                      <w:marBottom w:val="0"/>
                      <w:divBdr>
                        <w:top w:val="none" w:sz="0" w:space="0" w:color="auto"/>
                        <w:left w:val="none" w:sz="0" w:space="0" w:color="auto"/>
                        <w:bottom w:val="none" w:sz="0" w:space="0" w:color="auto"/>
                        <w:right w:val="none" w:sz="0" w:space="0" w:color="auto"/>
                      </w:divBdr>
                    </w:div>
                    <w:div w:id="304818640">
                      <w:marLeft w:val="0"/>
                      <w:marRight w:val="0"/>
                      <w:marTop w:val="0"/>
                      <w:marBottom w:val="0"/>
                      <w:divBdr>
                        <w:top w:val="none" w:sz="0" w:space="0" w:color="auto"/>
                        <w:left w:val="none" w:sz="0" w:space="0" w:color="auto"/>
                        <w:bottom w:val="none" w:sz="0" w:space="0" w:color="auto"/>
                        <w:right w:val="none" w:sz="0" w:space="0" w:color="auto"/>
                      </w:divBdr>
                    </w:div>
                    <w:div w:id="541947077">
                      <w:marLeft w:val="0"/>
                      <w:marRight w:val="0"/>
                      <w:marTop w:val="0"/>
                      <w:marBottom w:val="0"/>
                      <w:divBdr>
                        <w:top w:val="none" w:sz="0" w:space="0" w:color="auto"/>
                        <w:left w:val="none" w:sz="0" w:space="0" w:color="auto"/>
                        <w:bottom w:val="none" w:sz="0" w:space="0" w:color="auto"/>
                        <w:right w:val="none" w:sz="0" w:space="0" w:color="auto"/>
                      </w:divBdr>
                    </w:div>
                    <w:div w:id="1197619222">
                      <w:marLeft w:val="0"/>
                      <w:marRight w:val="0"/>
                      <w:marTop w:val="0"/>
                      <w:marBottom w:val="0"/>
                      <w:divBdr>
                        <w:top w:val="none" w:sz="0" w:space="0" w:color="auto"/>
                        <w:left w:val="none" w:sz="0" w:space="0" w:color="auto"/>
                        <w:bottom w:val="none" w:sz="0" w:space="0" w:color="auto"/>
                        <w:right w:val="none" w:sz="0" w:space="0" w:color="auto"/>
                      </w:divBdr>
                    </w:div>
                    <w:div w:id="1015155619">
                      <w:marLeft w:val="0"/>
                      <w:marRight w:val="0"/>
                      <w:marTop w:val="0"/>
                      <w:marBottom w:val="0"/>
                      <w:divBdr>
                        <w:top w:val="none" w:sz="0" w:space="0" w:color="auto"/>
                        <w:left w:val="none" w:sz="0" w:space="0" w:color="auto"/>
                        <w:bottom w:val="none" w:sz="0" w:space="0" w:color="auto"/>
                        <w:right w:val="none" w:sz="0" w:space="0" w:color="auto"/>
                      </w:divBdr>
                    </w:div>
                    <w:div w:id="1978487344">
                      <w:marLeft w:val="0"/>
                      <w:marRight w:val="0"/>
                      <w:marTop w:val="0"/>
                      <w:marBottom w:val="0"/>
                      <w:divBdr>
                        <w:top w:val="none" w:sz="0" w:space="0" w:color="auto"/>
                        <w:left w:val="none" w:sz="0" w:space="0" w:color="auto"/>
                        <w:bottom w:val="none" w:sz="0" w:space="0" w:color="auto"/>
                        <w:right w:val="none" w:sz="0" w:space="0" w:color="auto"/>
                      </w:divBdr>
                    </w:div>
                    <w:div w:id="653871042">
                      <w:marLeft w:val="0"/>
                      <w:marRight w:val="0"/>
                      <w:marTop w:val="0"/>
                      <w:marBottom w:val="0"/>
                      <w:divBdr>
                        <w:top w:val="none" w:sz="0" w:space="0" w:color="auto"/>
                        <w:left w:val="none" w:sz="0" w:space="0" w:color="auto"/>
                        <w:bottom w:val="none" w:sz="0" w:space="0" w:color="auto"/>
                        <w:right w:val="none" w:sz="0" w:space="0" w:color="auto"/>
                      </w:divBdr>
                    </w:div>
                    <w:div w:id="49381269">
                      <w:marLeft w:val="0"/>
                      <w:marRight w:val="0"/>
                      <w:marTop w:val="0"/>
                      <w:marBottom w:val="0"/>
                      <w:divBdr>
                        <w:top w:val="none" w:sz="0" w:space="0" w:color="auto"/>
                        <w:left w:val="none" w:sz="0" w:space="0" w:color="auto"/>
                        <w:bottom w:val="none" w:sz="0" w:space="0" w:color="auto"/>
                        <w:right w:val="none" w:sz="0" w:space="0" w:color="auto"/>
                      </w:divBdr>
                    </w:div>
                    <w:div w:id="482165052">
                      <w:marLeft w:val="0"/>
                      <w:marRight w:val="0"/>
                      <w:marTop w:val="0"/>
                      <w:marBottom w:val="0"/>
                      <w:divBdr>
                        <w:top w:val="none" w:sz="0" w:space="0" w:color="auto"/>
                        <w:left w:val="none" w:sz="0" w:space="0" w:color="auto"/>
                        <w:bottom w:val="none" w:sz="0" w:space="0" w:color="auto"/>
                        <w:right w:val="none" w:sz="0" w:space="0" w:color="auto"/>
                      </w:divBdr>
                    </w:div>
                    <w:div w:id="941492865">
                      <w:marLeft w:val="0"/>
                      <w:marRight w:val="0"/>
                      <w:marTop w:val="0"/>
                      <w:marBottom w:val="0"/>
                      <w:divBdr>
                        <w:top w:val="none" w:sz="0" w:space="0" w:color="auto"/>
                        <w:left w:val="none" w:sz="0" w:space="0" w:color="auto"/>
                        <w:bottom w:val="none" w:sz="0" w:space="0" w:color="auto"/>
                        <w:right w:val="none" w:sz="0" w:space="0" w:color="auto"/>
                      </w:divBdr>
                    </w:div>
                    <w:div w:id="351953922">
                      <w:marLeft w:val="0"/>
                      <w:marRight w:val="0"/>
                      <w:marTop w:val="0"/>
                      <w:marBottom w:val="0"/>
                      <w:divBdr>
                        <w:top w:val="none" w:sz="0" w:space="0" w:color="auto"/>
                        <w:left w:val="none" w:sz="0" w:space="0" w:color="auto"/>
                        <w:bottom w:val="none" w:sz="0" w:space="0" w:color="auto"/>
                        <w:right w:val="none" w:sz="0" w:space="0" w:color="auto"/>
                      </w:divBdr>
                    </w:div>
                    <w:div w:id="952396310">
                      <w:marLeft w:val="0"/>
                      <w:marRight w:val="0"/>
                      <w:marTop w:val="0"/>
                      <w:marBottom w:val="0"/>
                      <w:divBdr>
                        <w:top w:val="none" w:sz="0" w:space="0" w:color="auto"/>
                        <w:left w:val="none" w:sz="0" w:space="0" w:color="auto"/>
                        <w:bottom w:val="none" w:sz="0" w:space="0" w:color="auto"/>
                        <w:right w:val="none" w:sz="0" w:space="0" w:color="auto"/>
                      </w:divBdr>
                    </w:div>
                    <w:div w:id="1864006527">
                      <w:marLeft w:val="0"/>
                      <w:marRight w:val="0"/>
                      <w:marTop w:val="0"/>
                      <w:marBottom w:val="0"/>
                      <w:divBdr>
                        <w:top w:val="none" w:sz="0" w:space="0" w:color="auto"/>
                        <w:left w:val="none" w:sz="0" w:space="0" w:color="auto"/>
                        <w:bottom w:val="none" w:sz="0" w:space="0" w:color="auto"/>
                        <w:right w:val="none" w:sz="0" w:space="0" w:color="auto"/>
                      </w:divBdr>
                    </w:div>
                    <w:div w:id="1648781823">
                      <w:marLeft w:val="0"/>
                      <w:marRight w:val="0"/>
                      <w:marTop w:val="0"/>
                      <w:marBottom w:val="0"/>
                      <w:divBdr>
                        <w:top w:val="none" w:sz="0" w:space="0" w:color="auto"/>
                        <w:left w:val="none" w:sz="0" w:space="0" w:color="auto"/>
                        <w:bottom w:val="none" w:sz="0" w:space="0" w:color="auto"/>
                        <w:right w:val="none" w:sz="0" w:space="0" w:color="auto"/>
                      </w:divBdr>
                    </w:div>
                    <w:div w:id="305009798">
                      <w:marLeft w:val="0"/>
                      <w:marRight w:val="0"/>
                      <w:marTop w:val="0"/>
                      <w:marBottom w:val="0"/>
                      <w:divBdr>
                        <w:top w:val="none" w:sz="0" w:space="0" w:color="auto"/>
                        <w:left w:val="none" w:sz="0" w:space="0" w:color="auto"/>
                        <w:bottom w:val="none" w:sz="0" w:space="0" w:color="auto"/>
                        <w:right w:val="none" w:sz="0" w:space="0" w:color="auto"/>
                      </w:divBdr>
                    </w:div>
                    <w:div w:id="1908565024">
                      <w:marLeft w:val="0"/>
                      <w:marRight w:val="0"/>
                      <w:marTop w:val="0"/>
                      <w:marBottom w:val="0"/>
                      <w:divBdr>
                        <w:top w:val="none" w:sz="0" w:space="0" w:color="auto"/>
                        <w:left w:val="none" w:sz="0" w:space="0" w:color="auto"/>
                        <w:bottom w:val="none" w:sz="0" w:space="0" w:color="auto"/>
                        <w:right w:val="none" w:sz="0" w:space="0" w:color="auto"/>
                      </w:divBdr>
                    </w:div>
                    <w:div w:id="1302268371">
                      <w:marLeft w:val="0"/>
                      <w:marRight w:val="0"/>
                      <w:marTop w:val="0"/>
                      <w:marBottom w:val="0"/>
                      <w:divBdr>
                        <w:top w:val="none" w:sz="0" w:space="0" w:color="auto"/>
                        <w:left w:val="none" w:sz="0" w:space="0" w:color="auto"/>
                        <w:bottom w:val="none" w:sz="0" w:space="0" w:color="auto"/>
                        <w:right w:val="none" w:sz="0" w:space="0" w:color="auto"/>
                      </w:divBdr>
                    </w:div>
                    <w:div w:id="1968270416">
                      <w:marLeft w:val="0"/>
                      <w:marRight w:val="0"/>
                      <w:marTop w:val="0"/>
                      <w:marBottom w:val="0"/>
                      <w:divBdr>
                        <w:top w:val="none" w:sz="0" w:space="0" w:color="auto"/>
                        <w:left w:val="none" w:sz="0" w:space="0" w:color="auto"/>
                        <w:bottom w:val="none" w:sz="0" w:space="0" w:color="auto"/>
                        <w:right w:val="none" w:sz="0" w:space="0" w:color="auto"/>
                      </w:divBdr>
                    </w:div>
                    <w:div w:id="1837382194">
                      <w:marLeft w:val="0"/>
                      <w:marRight w:val="0"/>
                      <w:marTop w:val="0"/>
                      <w:marBottom w:val="0"/>
                      <w:divBdr>
                        <w:top w:val="none" w:sz="0" w:space="0" w:color="auto"/>
                        <w:left w:val="none" w:sz="0" w:space="0" w:color="auto"/>
                        <w:bottom w:val="none" w:sz="0" w:space="0" w:color="auto"/>
                        <w:right w:val="none" w:sz="0" w:space="0" w:color="auto"/>
                      </w:divBdr>
                    </w:div>
                    <w:div w:id="511072949">
                      <w:marLeft w:val="0"/>
                      <w:marRight w:val="0"/>
                      <w:marTop w:val="0"/>
                      <w:marBottom w:val="0"/>
                      <w:divBdr>
                        <w:top w:val="none" w:sz="0" w:space="0" w:color="auto"/>
                        <w:left w:val="none" w:sz="0" w:space="0" w:color="auto"/>
                        <w:bottom w:val="none" w:sz="0" w:space="0" w:color="auto"/>
                        <w:right w:val="none" w:sz="0" w:space="0" w:color="auto"/>
                      </w:divBdr>
                    </w:div>
                    <w:div w:id="1865558203">
                      <w:marLeft w:val="0"/>
                      <w:marRight w:val="0"/>
                      <w:marTop w:val="0"/>
                      <w:marBottom w:val="0"/>
                      <w:divBdr>
                        <w:top w:val="none" w:sz="0" w:space="0" w:color="auto"/>
                        <w:left w:val="none" w:sz="0" w:space="0" w:color="auto"/>
                        <w:bottom w:val="none" w:sz="0" w:space="0" w:color="auto"/>
                        <w:right w:val="none" w:sz="0" w:space="0" w:color="auto"/>
                      </w:divBdr>
                    </w:div>
                    <w:div w:id="257107313">
                      <w:marLeft w:val="0"/>
                      <w:marRight w:val="0"/>
                      <w:marTop w:val="0"/>
                      <w:marBottom w:val="0"/>
                      <w:divBdr>
                        <w:top w:val="none" w:sz="0" w:space="0" w:color="auto"/>
                        <w:left w:val="none" w:sz="0" w:space="0" w:color="auto"/>
                        <w:bottom w:val="none" w:sz="0" w:space="0" w:color="auto"/>
                        <w:right w:val="none" w:sz="0" w:space="0" w:color="auto"/>
                      </w:divBdr>
                    </w:div>
                    <w:div w:id="1686053531">
                      <w:marLeft w:val="0"/>
                      <w:marRight w:val="0"/>
                      <w:marTop w:val="0"/>
                      <w:marBottom w:val="0"/>
                      <w:divBdr>
                        <w:top w:val="none" w:sz="0" w:space="0" w:color="auto"/>
                        <w:left w:val="none" w:sz="0" w:space="0" w:color="auto"/>
                        <w:bottom w:val="none" w:sz="0" w:space="0" w:color="auto"/>
                        <w:right w:val="none" w:sz="0" w:space="0" w:color="auto"/>
                      </w:divBdr>
                    </w:div>
                    <w:div w:id="951783702">
                      <w:marLeft w:val="0"/>
                      <w:marRight w:val="0"/>
                      <w:marTop w:val="0"/>
                      <w:marBottom w:val="0"/>
                      <w:divBdr>
                        <w:top w:val="none" w:sz="0" w:space="0" w:color="auto"/>
                        <w:left w:val="none" w:sz="0" w:space="0" w:color="auto"/>
                        <w:bottom w:val="none" w:sz="0" w:space="0" w:color="auto"/>
                        <w:right w:val="none" w:sz="0" w:space="0" w:color="auto"/>
                      </w:divBdr>
                    </w:div>
                    <w:div w:id="24982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624682">
          <w:marLeft w:val="0"/>
          <w:marRight w:val="0"/>
          <w:marTop w:val="0"/>
          <w:marBottom w:val="0"/>
          <w:divBdr>
            <w:top w:val="none" w:sz="0" w:space="0" w:color="auto"/>
            <w:left w:val="none" w:sz="0" w:space="0" w:color="auto"/>
            <w:bottom w:val="none" w:sz="0" w:space="0" w:color="auto"/>
            <w:right w:val="none" w:sz="0" w:space="0" w:color="auto"/>
          </w:divBdr>
          <w:divsChild>
            <w:div w:id="333798161">
              <w:marLeft w:val="0"/>
              <w:marRight w:val="0"/>
              <w:marTop w:val="0"/>
              <w:marBottom w:val="0"/>
              <w:divBdr>
                <w:top w:val="none" w:sz="0" w:space="0" w:color="auto"/>
                <w:left w:val="none" w:sz="0" w:space="0" w:color="auto"/>
                <w:bottom w:val="none" w:sz="0" w:space="0" w:color="auto"/>
                <w:right w:val="none" w:sz="0" w:space="0" w:color="auto"/>
              </w:divBdr>
              <w:divsChild>
                <w:div w:id="1575552288">
                  <w:marLeft w:val="0"/>
                  <w:marRight w:val="0"/>
                  <w:marTop w:val="0"/>
                  <w:marBottom w:val="0"/>
                  <w:divBdr>
                    <w:top w:val="none" w:sz="0" w:space="0" w:color="auto"/>
                    <w:left w:val="none" w:sz="0" w:space="0" w:color="auto"/>
                    <w:bottom w:val="none" w:sz="0" w:space="0" w:color="auto"/>
                    <w:right w:val="none" w:sz="0" w:space="0" w:color="auto"/>
                  </w:divBdr>
                  <w:divsChild>
                    <w:div w:id="462967094">
                      <w:marLeft w:val="0"/>
                      <w:marRight w:val="0"/>
                      <w:marTop w:val="0"/>
                      <w:marBottom w:val="0"/>
                      <w:divBdr>
                        <w:top w:val="none" w:sz="0" w:space="0" w:color="auto"/>
                        <w:left w:val="none" w:sz="0" w:space="0" w:color="auto"/>
                        <w:bottom w:val="none" w:sz="0" w:space="0" w:color="auto"/>
                        <w:right w:val="none" w:sz="0" w:space="0" w:color="auto"/>
                      </w:divBdr>
                    </w:div>
                    <w:div w:id="593905917">
                      <w:marLeft w:val="0"/>
                      <w:marRight w:val="0"/>
                      <w:marTop w:val="0"/>
                      <w:marBottom w:val="0"/>
                      <w:divBdr>
                        <w:top w:val="none" w:sz="0" w:space="0" w:color="auto"/>
                        <w:left w:val="none" w:sz="0" w:space="0" w:color="auto"/>
                        <w:bottom w:val="none" w:sz="0" w:space="0" w:color="auto"/>
                        <w:right w:val="none" w:sz="0" w:space="0" w:color="auto"/>
                      </w:divBdr>
                    </w:div>
                    <w:div w:id="817381510">
                      <w:marLeft w:val="0"/>
                      <w:marRight w:val="0"/>
                      <w:marTop w:val="0"/>
                      <w:marBottom w:val="0"/>
                      <w:divBdr>
                        <w:top w:val="none" w:sz="0" w:space="0" w:color="auto"/>
                        <w:left w:val="none" w:sz="0" w:space="0" w:color="auto"/>
                        <w:bottom w:val="none" w:sz="0" w:space="0" w:color="auto"/>
                        <w:right w:val="none" w:sz="0" w:space="0" w:color="auto"/>
                      </w:divBdr>
                    </w:div>
                    <w:div w:id="2049724320">
                      <w:marLeft w:val="0"/>
                      <w:marRight w:val="0"/>
                      <w:marTop w:val="0"/>
                      <w:marBottom w:val="0"/>
                      <w:divBdr>
                        <w:top w:val="none" w:sz="0" w:space="0" w:color="auto"/>
                        <w:left w:val="none" w:sz="0" w:space="0" w:color="auto"/>
                        <w:bottom w:val="none" w:sz="0" w:space="0" w:color="auto"/>
                        <w:right w:val="none" w:sz="0" w:space="0" w:color="auto"/>
                      </w:divBdr>
                    </w:div>
                    <w:div w:id="1240793923">
                      <w:marLeft w:val="0"/>
                      <w:marRight w:val="0"/>
                      <w:marTop w:val="0"/>
                      <w:marBottom w:val="0"/>
                      <w:divBdr>
                        <w:top w:val="none" w:sz="0" w:space="0" w:color="auto"/>
                        <w:left w:val="none" w:sz="0" w:space="0" w:color="auto"/>
                        <w:bottom w:val="none" w:sz="0" w:space="0" w:color="auto"/>
                        <w:right w:val="none" w:sz="0" w:space="0" w:color="auto"/>
                      </w:divBdr>
                    </w:div>
                    <w:div w:id="736515015">
                      <w:marLeft w:val="0"/>
                      <w:marRight w:val="0"/>
                      <w:marTop w:val="0"/>
                      <w:marBottom w:val="0"/>
                      <w:divBdr>
                        <w:top w:val="none" w:sz="0" w:space="0" w:color="auto"/>
                        <w:left w:val="none" w:sz="0" w:space="0" w:color="auto"/>
                        <w:bottom w:val="none" w:sz="0" w:space="0" w:color="auto"/>
                        <w:right w:val="none" w:sz="0" w:space="0" w:color="auto"/>
                      </w:divBdr>
                    </w:div>
                    <w:div w:id="326910375">
                      <w:marLeft w:val="0"/>
                      <w:marRight w:val="0"/>
                      <w:marTop w:val="0"/>
                      <w:marBottom w:val="0"/>
                      <w:divBdr>
                        <w:top w:val="none" w:sz="0" w:space="0" w:color="auto"/>
                        <w:left w:val="none" w:sz="0" w:space="0" w:color="auto"/>
                        <w:bottom w:val="none" w:sz="0" w:space="0" w:color="auto"/>
                        <w:right w:val="none" w:sz="0" w:space="0" w:color="auto"/>
                      </w:divBdr>
                    </w:div>
                    <w:div w:id="757674562">
                      <w:marLeft w:val="0"/>
                      <w:marRight w:val="0"/>
                      <w:marTop w:val="0"/>
                      <w:marBottom w:val="0"/>
                      <w:divBdr>
                        <w:top w:val="none" w:sz="0" w:space="0" w:color="auto"/>
                        <w:left w:val="none" w:sz="0" w:space="0" w:color="auto"/>
                        <w:bottom w:val="none" w:sz="0" w:space="0" w:color="auto"/>
                        <w:right w:val="none" w:sz="0" w:space="0" w:color="auto"/>
                      </w:divBdr>
                    </w:div>
                    <w:div w:id="493956444">
                      <w:marLeft w:val="0"/>
                      <w:marRight w:val="0"/>
                      <w:marTop w:val="0"/>
                      <w:marBottom w:val="0"/>
                      <w:divBdr>
                        <w:top w:val="none" w:sz="0" w:space="0" w:color="auto"/>
                        <w:left w:val="none" w:sz="0" w:space="0" w:color="auto"/>
                        <w:bottom w:val="none" w:sz="0" w:space="0" w:color="auto"/>
                        <w:right w:val="none" w:sz="0" w:space="0" w:color="auto"/>
                      </w:divBdr>
                    </w:div>
                    <w:div w:id="618604209">
                      <w:marLeft w:val="0"/>
                      <w:marRight w:val="0"/>
                      <w:marTop w:val="0"/>
                      <w:marBottom w:val="0"/>
                      <w:divBdr>
                        <w:top w:val="none" w:sz="0" w:space="0" w:color="auto"/>
                        <w:left w:val="none" w:sz="0" w:space="0" w:color="auto"/>
                        <w:bottom w:val="none" w:sz="0" w:space="0" w:color="auto"/>
                        <w:right w:val="none" w:sz="0" w:space="0" w:color="auto"/>
                      </w:divBdr>
                    </w:div>
                    <w:div w:id="1699623663">
                      <w:marLeft w:val="0"/>
                      <w:marRight w:val="0"/>
                      <w:marTop w:val="0"/>
                      <w:marBottom w:val="0"/>
                      <w:divBdr>
                        <w:top w:val="none" w:sz="0" w:space="0" w:color="auto"/>
                        <w:left w:val="none" w:sz="0" w:space="0" w:color="auto"/>
                        <w:bottom w:val="none" w:sz="0" w:space="0" w:color="auto"/>
                        <w:right w:val="none" w:sz="0" w:space="0" w:color="auto"/>
                      </w:divBdr>
                    </w:div>
                    <w:div w:id="73362492">
                      <w:marLeft w:val="0"/>
                      <w:marRight w:val="0"/>
                      <w:marTop w:val="0"/>
                      <w:marBottom w:val="0"/>
                      <w:divBdr>
                        <w:top w:val="none" w:sz="0" w:space="0" w:color="auto"/>
                        <w:left w:val="none" w:sz="0" w:space="0" w:color="auto"/>
                        <w:bottom w:val="none" w:sz="0" w:space="0" w:color="auto"/>
                        <w:right w:val="none" w:sz="0" w:space="0" w:color="auto"/>
                      </w:divBdr>
                    </w:div>
                    <w:div w:id="1554075482">
                      <w:marLeft w:val="0"/>
                      <w:marRight w:val="0"/>
                      <w:marTop w:val="0"/>
                      <w:marBottom w:val="0"/>
                      <w:divBdr>
                        <w:top w:val="none" w:sz="0" w:space="0" w:color="auto"/>
                        <w:left w:val="none" w:sz="0" w:space="0" w:color="auto"/>
                        <w:bottom w:val="none" w:sz="0" w:space="0" w:color="auto"/>
                        <w:right w:val="none" w:sz="0" w:space="0" w:color="auto"/>
                      </w:divBdr>
                    </w:div>
                    <w:div w:id="1424260150">
                      <w:marLeft w:val="0"/>
                      <w:marRight w:val="0"/>
                      <w:marTop w:val="0"/>
                      <w:marBottom w:val="0"/>
                      <w:divBdr>
                        <w:top w:val="none" w:sz="0" w:space="0" w:color="auto"/>
                        <w:left w:val="none" w:sz="0" w:space="0" w:color="auto"/>
                        <w:bottom w:val="none" w:sz="0" w:space="0" w:color="auto"/>
                        <w:right w:val="none" w:sz="0" w:space="0" w:color="auto"/>
                      </w:divBdr>
                    </w:div>
                    <w:div w:id="1092243329">
                      <w:marLeft w:val="0"/>
                      <w:marRight w:val="0"/>
                      <w:marTop w:val="0"/>
                      <w:marBottom w:val="0"/>
                      <w:divBdr>
                        <w:top w:val="none" w:sz="0" w:space="0" w:color="auto"/>
                        <w:left w:val="none" w:sz="0" w:space="0" w:color="auto"/>
                        <w:bottom w:val="none" w:sz="0" w:space="0" w:color="auto"/>
                        <w:right w:val="none" w:sz="0" w:space="0" w:color="auto"/>
                      </w:divBdr>
                    </w:div>
                    <w:div w:id="548997167">
                      <w:marLeft w:val="0"/>
                      <w:marRight w:val="0"/>
                      <w:marTop w:val="0"/>
                      <w:marBottom w:val="0"/>
                      <w:divBdr>
                        <w:top w:val="none" w:sz="0" w:space="0" w:color="auto"/>
                        <w:left w:val="none" w:sz="0" w:space="0" w:color="auto"/>
                        <w:bottom w:val="none" w:sz="0" w:space="0" w:color="auto"/>
                        <w:right w:val="none" w:sz="0" w:space="0" w:color="auto"/>
                      </w:divBdr>
                    </w:div>
                    <w:div w:id="2142920488">
                      <w:marLeft w:val="0"/>
                      <w:marRight w:val="0"/>
                      <w:marTop w:val="0"/>
                      <w:marBottom w:val="0"/>
                      <w:divBdr>
                        <w:top w:val="none" w:sz="0" w:space="0" w:color="auto"/>
                        <w:left w:val="none" w:sz="0" w:space="0" w:color="auto"/>
                        <w:bottom w:val="none" w:sz="0" w:space="0" w:color="auto"/>
                        <w:right w:val="none" w:sz="0" w:space="0" w:color="auto"/>
                      </w:divBdr>
                    </w:div>
                    <w:div w:id="516893749">
                      <w:marLeft w:val="0"/>
                      <w:marRight w:val="0"/>
                      <w:marTop w:val="0"/>
                      <w:marBottom w:val="0"/>
                      <w:divBdr>
                        <w:top w:val="none" w:sz="0" w:space="0" w:color="auto"/>
                        <w:left w:val="none" w:sz="0" w:space="0" w:color="auto"/>
                        <w:bottom w:val="none" w:sz="0" w:space="0" w:color="auto"/>
                        <w:right w:val="none" w:sz="0" w:space="0" w:color="auto"/>
                      </w:divBdr>
                    </w:div>
                    <w:div w:id="195852073">
                      <w:marLeft w:val="0"/>
                      <w:marRight w:val="0"/>
                      <w:marTop w:val="0"/>
                      <w:marBottom w:val="0"/>
                      <w:divBdr>
                        <w:top w:val="none" w:sz="0" w:space="0" w:color="auto"/>
                        <w:left w:val="none" w:sz="0" w:space="0" w:color="auto"/>
                        <w:bottom w:val="none" w:sz="0" w:space="0" w:color="auto"/>
                        <w:right w:val="none" w:sz="0" w:space="0" w:color="auto"/>
                      </w:divBdr>
                    </w:div>
                    <w:div w:id="260728381">
                      <w:marLeft w:val="0"/>
                      <w:marRight w:val="0"/>
                      <w:marTop w:val="0"/>
                      <w:marBottom w:val="0"/>
                      <w:divBdr>
                        <w:top w:val="none" w:sz="0" w:space="0" w:color="auto"/>
                        <w:left w:val="none" w:sz="0" w:space="0" w:color="auto"/>
                        <w:bottom w:val="none" w:sz="0" w:space="0" w:color="auto"/>
                        <w:right w:val="none" w:sz="0" w:space="0" w:color="auto"/>
                      </w:divBdr>
                    </w:div>
                    <w:div w:id="1793282051">
                      <w:marLeft w:val="0"/>
                      <w:marRight w:val="0"/>
                      <w:marTop w:val="0"/>
                      <w:marBottom w:val="0"/>
                      <w:divBdr>
                        <w:top w:val="none" w:sz="0" w:space="0" w:color="auto"/>
                        <w:left w:val="none" w:sz="0" w:space="0" w:color="auto"/>
                        <w:bottom w:val="none" w:sz="0" w:space="0" w:color="auto"/>
                        <w:right w:val="none" w:sz="0" w:space="0" w:color="auto"/>
                      </w:divBdr>
                    </w:div>
                    <w:div w:id="350953533">
                      <w:marLeft w:val="0"/>
                      <w:marRight w:val="0"/>
                      <w:marTop w:val="0"/>
                      <w:marBottom w:val="0"/>
                      <w:divBdr>
                        <w:top w:val="none" w:sz="0" w:space="0" w:color="auto"/>
                        <w:left w:val="none" w:sz="0" w:space="0" w:color="auto"/>
                        <w:bottom w:val="none" w:sz="0" w:space="0" w:color="auto"/>
                        <w:right w:val="none" w:sz="0" w:space="0" w:color="auto"/>
                      </w:divBdr>
                    </w:div>
                    <w:div w:id="1273125855">
                      <w:marLeft w:val="0"/>
                      <w:marRight w:val="0"/>
                      <w:marTop w:val="0"/>
                      <w:marBottom w:val="0"/>
                      <w:divBdr>
                        <w:top w:val="none" w:sz="0" w:space="0" w:color="auto"/>
                        <w:left w:val="none" w:sz="0" w:space="0" w:color="auto"/>
                        <w:bottom w:val="none" w:sz="0" w:space="0" w:color="auto"/>
                        <w:right w:val="none" w:sz="0" w:space="0" w:color="auto"/>
                      </w:divBdr>
                    </w:div>
                    <w:div w:id="501816240">
                      <w:marLeft w:val="0"/>
                      <w:marRight w:val="0"/>
                      <w:marTop w:val="0"/>
                      <w:marBottom w:val="0"/>
                      <w:divBdr>
                        <w:top w:val="none" w:sz="0" w:space="0" w:color="auto"/>
                        <w:left w:val="none" w:sz="0" w:space="0" w:color="auto"/>
                        <w:bottom w:val="none" w:sz="0" w:space="0" w:color="auto"/>
                        <w:right w:val="none" w:sz="0" w:space="0" w:color="auto"/>
                      </w:divBdr>
                    </w:div>
                    <w:div w:id="854467550">
                      <w:marLeft w:val="0"/>
                      <w:marRight w:val="0"/>
                      <w:marTop w:val="0"/>
                      <w:marBottom w:val="0"/>
                      <w:divBdr>
                        <w:top w:val="none" w:sz="0" w:space="0" w:color="auto"/>
                        <w:left w:val="none" w:sz="0" w:space="0" w:color="auto"/>
                        <w:bottom w:val="none" w:sz="0" w:space="0" w:color="auto"/>
                        <w:right w:val="none" w:sz="0" w:space="0" w:color="auto"/>
                      </w:divBdr>
                    </w:div>
                    <w:div w:id="2082751104">
                      <w:marLeft w:val="0"/>
                      <w:marRight w:val="0"/>
                      <w:marTop w:val="0"/>
                      <w:marBottom w:val="0"/>
                      <w:divBdr>
                        <w:top w:val="none" w:sz="0" w:space="0" w:color="auto"/>
                        <w:left w:val="none" w:sz="0" w:space="0" w:color="auto"/>
                        <w:bottom w:val="none" w:sz="0" w:space="0" w:color="auto"/>
                        <w:right w:val="none" w:sz="0" w:space="0" w:color="auto"/>
                      </w:divBdr>
                    </w:div>
                    <w:div w:id="1428505502">
                      <w:marLeft w:val="0"/>
                      <w:marRight w:val="0"/>
                      <w:marTop w:val="0"/>
                      <w:marBottom w:val="0"/>
                      <w:divBdr>
                        <w:top w:val="none" w:sz="0" w:space="0" w:color="auto"/>
                        <w:left w:val="none" w:sz="0" w:space="0" w:color="auto"/>
                        <w:bottom w:val="none" w:sz="0" w:space="0" w:color="auto"/>
                        <w:right w:val="none" w:sz="0" w:space="0" w:color="auto"/>
                      </w:divBdr>
                    </w:div>
                    <w:div w:id="543638621">
                      <w:marLeft w:val="0"/>
                      <w:marRight w:val="0"/>
                      <w:marTop w:val="0"/>
                      <w:marBottom w:val="0"/>
                      <w:divBdr>
                        <w:top w:val="none" w:sz="0" w:space="0" w:color="auto"/>
                        <w:left w:val="none" w:sz="0" w:space="0" w:color="auto"/>
                        <w:bottom w:val="none" w:sz="0" w:space="0" w:color="auto"/>
                        <w:right w:val="none" w:sz="0" w:space="0" w:color="auto"/>
                      </w:divBdr>
                    </w:div>
                    <w:div w:id="1089546579">
                      <w:marLeft w:val="0"/>
                      <w:marRight w:val="0"/>
                      <w:marTop w:val="0"/>
                      <w:marBottom w:val="0"/>
                      <w:divBdr>
                        <w:top w:val="none" w:sz="0" w:space="0" w:color="auto"/>
                        <w:left w:val="none" w:sz="0" w:space="0" w:color="auto"/>
                        <w:bottom w:val="none" w:sz="0" w:space="0" w:color="auto"/>
                        <w:right w:val="none" w:sz="0" w:space="0" w:color="auto"/>
                      </w:divBdr>
                    </w:div>
                    <w:div w:id="1631010605">
                      <w:marLeft w:val="0"/>
                      <w:marRight w:val="0"/>
                      <w:marTop w:val="0"/>
                      <w:marBottom w:val="0"/>
                      <w:divBdr>
                        <w:top w:val="none" w:sz="0" w:space="0" w:color="auto"/>
                        <w:left w:val="none" w:sz="0" w:space="0" w:color="auto"/>
                        <w:bottom w:val="none" w:sz="0" w:space="0" w:color="auto"/>
                        <w:right w:val="none" w:sz="0" w:space="0" w:color="auto"/>
                      </w:divBdr>
                    </w:div>
                    <w:div w:id="791753436">
                      <w:marLeft w:val="0"/>
                      <w:marRight w:val="0"/>
                      <w:marTop w:val="0"/>
                      <w:marBottom w:val="0"/>
                      <w:divBdr>
                        <w:top w:val="none" w:sz="0" w:space="0" w:color="auto"/>
                        <w:left w:val="none" w:sz="0" w:space="0" w:color="auto"/>
                        <w:bottom w:val="none" w:sz="0" w:space="0" w:color="auto"/>
                        <w:right w:val="none" w:sz="0" w:space="0" w:color="auto"/>
                      </w:divBdr>
                    </w:div>
                    <w:div w:id="1137529181">
                      <w:marLeft w:val="0"/>
                      <w:marRight w:val="0"/>
                      <w:marTop w:val="0"/>
                      <w:marBottom w:val="0"/>
                      <w:divBdr>
                        <w:top w:val="none" w:sz="0" w:space="0" w:color="auto"/>
                        <w:left w:val="none" w:sz="0" w:space="0" w:color="auto"/>
                        <w:bottom w:val="none" w:sz="0" w:space="0" w:color="auto"/>
                        <w:right w:val="none" w:sz="0" w:space="0" w:color="auto"/>
                      </w:divBdr>
                    </w:div>
                    <w:div w:id="233469258">
                      <w:marLeft w:val="0"/>
                      <w:marRight w:val="0"/>
                      <w:marTop w:val="0"/>
                      <w:marBottom w:val="0"/>
                      <w:divBdr>
                        <w:top w:val="none" w:sz="0" w:space="0" w:color="auto"/>
                        <w:left w:val="none" w:sz="0" w:space="0" w:color="auto"/>
                        <w:bottom w:val="none" w:sz="0" w:space="0" w:color="auto"/>
                        <w:right w:val="none" w:sz="0" w:space="0" w:color="auto"/>
                      </w:divBdr>
                    </w:div>
                    <w:div w:id="891235486">
                      <w:marLeft w:val="0"/>
                      <w:marRight w:val="0"/>
                      <w:marTop w:val="0"/>
                      <w:marBottom w:val="0"/>
                      <w:divBdr>
                        <w:top w:val="none" w:sz="0" w:space="0" w:color="auto"/>
                        <w:left w:val="none" w:sz="0" w:space="0" w:color="auto"/>
                        <w:bottom w:val="none" w:sz="0" w:space="0" w:color="auto"/>
                        <w:right w:val="none" w:sz="0" w:space="0" w:color="auto"/>
                      </w:divBdr>
                    </w:div>
                    <w:div w:id="734862399">
                      <w:marLeft w:val="0"/>
                      <w:marRight w:val="0"/>
                      <w:marTop w:val="0"/>
                      <w:marBottom w:val="0"/>
                      <w:divBdr>
                        <w:top w:val="none" w:sz="0" w:space="0" w:color="auto"/>
                        <w:left w:val="none" w:sz="0" w:space="0" w:color="auto"/>
                        <w:bottom w:val="none" w:sz="0" w:space="0" w:color="auto"/>
                        <w:right w:val="none" w:sz="0" w:space="0" w:color="auto"/>
                      </w:divBdr>
                    </w:div>
                    <w:div w:id="1029330031">
                      <w:marLeft w:val="0"/>
                      <w:marRight w:val="0"/>
                      <w:marTop w:val="0"/>
                      <w:marBottom w:val="0"/>
                      <w:divBdr>
                        <w:top w:val="none" w:sz="0" w:space="0" w:color="auto"/>
                        <w:left w:val="none" w:sz="0" w:space="0" w:color="auto"/>
                        <w:bottom w:val="none" w:sz="0" w:space="0" w:color="auto"/>
                        <w:right w:val="none" w:sz="0" w:space="0" w:color="auto"/>
                      </w:divBdr>
                    </w:div>
                    <w:div w:id="1497451336">
                      <w:marLeft w:val="0"/>
                      <w:marRight w:val="0"/>
                      <w:marTop w:val="0"/>
                      <w:marBottom w:val="0"/>
                      <w:divBdr>
                        <w:top w:val="none" w:sz="0" w:space="0" w:color="auto"/>
                        <w:left w:val="none" w:sz="0" w:space="0" w:color="auto"/>
                        <w:bottom w:val="none" w:sz="0" w:space="0" w:color="auto"/>
                        <w:right w:val="none" w:sz="0" w:space="0" w:color="auto"/>
                      </w:divBdr>
                    </w:div>
                    <w:div w:id="701366285">
                      <w:marLeft w:val="0"/>
                      <w:marRight w:val="0"/>
                      <w:marTop w:val="0"/>
                      <w:marBottom w:val="0"/>
                      <w:divBdr>
                        <w:top w:val="none" w:sz="0" w:space="0" w:color="auto"/>
                        <w:left w:val="none" w:sz="0" w:space="0" w:color="auto"/>
                        <w:bottom w:val="none" w:sz="0" w:space="0" w:color="auto"/>
                        <w:right w:val="none" w:sz="0" w:space="0" w:color="auto"/>
                      </w:divBdr>
                    </w:div>
                    <w:div w:id="1988824846">
                      <w:marLeft w:val="0"/>
                      <w:marRight w:val="0"/>
                      <w:marTop w:val="0"/>
                      <w:marBottom w:val="0"/>
                      <w:divBdr>
                        <w:top w:val="none" w:sz="0" w:space="0" w:color="auto"/>
                        <w:left w:val="none" w:sz="0" w:space="0" w:color="auto"/>
                        <w:bottom w:val="none" w:sz="0" w:space="0" w:color="auto"/>
                        <w:right w:val="none" w:sz="0" w:space="0" w:color="auto"/>
                      </w:divBdr>
                    </w:div>
                    <w:div w:id="357202525">
                      <w:marLeft w:val="0"/>
                      <w:marRight w:val="0"/>
                      <w:marTop w:val="0"/>
                      <w:marBottom w:val="0"/>
                      <w:divBdr>
                        <w:top w:val="none" w:sz="0" w:space="0" w:color="auto"/>
                        <w:left w:val="none" w:sz="0" w:space="0" w:color="auto"/>
                        <w:bottom w:val="none" w:sz="0" w:space="0" w:color="auto"/>
                        <w:right w:val="none" w:sz="0" w:space="0" w:color="auto"/>
                      </w:divBdr>
                    </w:div>
                    <w:div w:id="1661420911">
                      <w:marLeft w:val="0"/>
                      <w:marRight w:val="0"/>
                      <w:marTop w:val="0"/>
                      <w:marBottom w:val="0"/>
                      <w:divBdr>
                        <w:top w:val="none" w:sz="0" w:space="0" w:color="auto"/>
                        <w:left w:val="none" w:sz="0" w:space="0" w:color="auto"/>
                        <w:bottom w:val="none" w:sz="0" w:space="0" w:color="auto"/>
                        <w:right w:val="none" w:sz="0" w:space="0" w:color="auto"/>
                      </w:divBdr>
                    </w:div>
                    <w:div w:id="1419866079">
                      <w:marLeft w:val="0"/>
                      <w:marRight w:val="0"/>
                      <w:marTop w:val="0"/>
                      <w:marBottom w:val="0"/>
                      <w:divBdr>
                        <w:top w:val="none" w:sz="0" w:space="0" w:color="auto"/>
                        <w:left w:val="none" w:sz="0" w:space="0" w:color="auto"/>
                        <w:bottom w:val="none" w:sz="0" w:space="0" w:color="auto"/>
                        <w:right w:val="none" w:sz="0" w:space="0" w:color="auto"/>
                      </w:divBdr>
                    </w:div>
                    <w:div w:id="1651716622">
                      <w:marLeft w:val="0"/>
                      <w:marRight w:val="0"/>
                      <w:marTop w:val="0"/>
                      <w:marBottom w:val="0"/>
                      <w:divBdr>
                        <w:top w:val="none" w:sz="0" w:space="0" w:color="auto"/>
                        <w:left w:val="none" w:sz="0" w:space="0" w:color="auto"/>
                        <w:bottom w:val="none" w:sz="0" w:space="0" w:color="auto"/>
                        <w:right w:val="none" w:sz="0" w:space="0" w:color="auto"/>
                      </w:divBdr>
                    </w:div>
                    <w:div w:id="1570649733">
                      <w:marLeft w:val="0"/>
                      <w:marRight w:val="0"/>
                      <w:marTop w:val="0"/>
                      <w:marBottom w:val="0"/>
                      <w:divBdr>
                        <w:top w:val="none" w:sz="0" w:space="0" w:color="auto"/>
                        <w:left w:val="none" w:sz="0" w:space="0" w:color="auto"/>
                        <w:bottom w:val="none" w:sz="0" w:space="0" w:color="auto"/>
                        <w:right w:val="none" w:sz="0" w:space="0" w:color="auto"/>
                      </w:divBdr>
                    </w:div>
                    <w:div w:id="742483412">
                      <w:marLeft w:val="0"/>
                      <w:marRight w:val="0"/>
                      <w:marTop w:val="0"/>
                      <w:marBottom w:val="0"/>
                      <w:divBdr>
                        <w:top w:val="none" w:sz="0" w:space="0" w:color="auto"/>
                        <w:left w:val="none" w:sz="0" w:space="0" w:color="auto"/>
                        <w:bottom w:val="none" w:sz="0" w:space="0" w:color="auto"/>
                        <w:right w:val="none" w:sz="0" w:space="0" w:color="auto"/>
                      </w:divBdr>
                    </w:div>
                    <w:div w:id="283394041">
                      <w:marLeft w:val="0"/>
                      <w:marRight w:val="0"/>
                      <w:marTop w:val="0"/>
                      <w:marBottom w:val="0"/>
                      <w:divBdr>
                        <w:top w:val="none" w:sz="0" w:space="0" w:color="auto"/>
                        <w:left w:val="none" w:sz="0" w:space="0" w:color="auto"/>
                        <w:bottom w:val="none" w:sz="0" w:space="0" w:color="auto"/>
                        <w:right w:val="none" w:sz="0" w:space="0" w:color="auto"/>
                      </w:divBdr>
                    </w:div>
                    <w:div w:id="1004212329">
                      <w:marLeft w:val="0"/>
                      <w:marRight w:val="0"/>
                      <w:marTop w:val="0"/>
                      <w:marBottom w:val="0"/>
                      <w:divBdr>
                        <w:top w:val="none" w:sz="0" w:space="0" w:color="auto"/>
                        <w:left w:val="none" w:sz="0" w:space="0" w:color="auto"/>
                        <w:bottom w:val="none" w:sz="0" w:space="0" w:color="auto"/>
                        <w:right w:val="none" w:sz="0" w:space="0" w:color="auto"/>
                      </w:divBdr>
                    </w:div>
                    <w:div w:id="490219118">
                      <w:marLeft w:val="0"/>
                      <w:marRight w:val="0"/>
                      <w:marTop w:val="0"/>
                      <w:marBottom w:val="0"/>
                      <w:divBdr>
                        <w:top w:val="none" w:sz="0" w:space="0" w:color="auto"/>
                        <w:left w:val="none" w:sz="0" w:space="0" w:color="auto"/>
                        <w:bottom w:val="none" w:sz="0" w:space="0" w:color="auto"/>
                        <w:right w:val="none" w:sz="0" w:space="0" w:color="auto"/>
                      </w:divBdr>
                    </w:div>
                    <w:div w:id="1745252731">
                      <w:marLeft w:val="0"/>
                      <w:marRight w:val="0"/>
                      <w:marTop w:val="0"/>
                      <w:marBottom w:val="0"/>
                      <w:divBdr>
                        <w:top w:val="none" w:sz="0" w:space="0" w:color="auto"/>
                        <w:left w:val="none" w:sz="0" w:space="0" w:color="auto"/>
                        <w:bottom w:val="none" w:sz="0" w:space="0" w:color="auto"/>
                        <w:right w:val="none" w:sz="0" w:space="0" w:color="auto"/>
                      </w:divBdr>
                    </w:div>
                    <w:div w:id="661082265">
                      <w:marLeft w:val="0"/>
                      <w:marRight w:val="0"/>
                      <w:marTop w:val="0"/>
                      <w:marBottom w:val="0"/>
                      <w:divBdr>
                        <w:top w:val="none" w:sz="0" w:space="0" w:color="auto"/>
                        <w:left w:val="none" w:sz="0" w:space="0" w:color="auto"/>
                        <w:bottom w:val="none" w:sz="0" w:space="0" w:color="auto"/>
                        <w:right w:val="none" w:sz="0" w:space="0" w:color="auto"/>
                      </w:divBdr>
                    </w:div>
                    <w:div w:id="217523453">
                      <w:marLeft w:val="0"/>
                      <w:marRight w:val="0"/>
                      <w:marTop w:val="0"/>
                      <w:marBottom w:val="0"/>
                      <w:divBdr>
                        <w:top w:val="none" w:sz="0" w:space="0" w:color="auto"/>
                        <w:left w:val="none" w:sz="0" w:space="0" w:color="auto"/>
                        <w:bottom w:val="none" w:sz="0" w:space="0" w:color="auto"/>
                        <w:right w:val="none" w:sz="0" w:space="0" w:color="auto"/>
                      </w:divBdr>
                    </w:div>
                    <w:div w:id="346054662">
                      <w:marLeft w:val="0"/>
                      <w:marRight w:val="0"/>
                      <w:marTop w:val="0"/>
                      <w:marBottom w:val="0"/>
                      <w:divBdr>
                        <w:top w:val="none" w:sz="0" w:space="0" w:color="auto"/>
                        <w:left w:val="none" w:sz="0" w:space="0" w:color="auto"/>
                        <w:bottom w:val="none" w:sz="0" w:space="0" w:color="auto"/>
                        <w:right w:val="none" w:sz="0" w:space="0" w:color="auto"/>
                      </w:divBdr>
                    </w:div>
                    <w:div w:id="1975213137">
                      <w:marLeft w:val="0"/>
                      <w:marRight w:val="0"/>
                      <w:marTop w:val="0"/>
                      <w:marBottom w:val="0"/>
                      <w:divBdr>
                        <w:top w:val="none" w:sz="0" w:space="0" w:color="auto"/>
                        <w:left w:val="none" w:sz="0" w:space="0" w:color="auto"/>
                        <w:bottom w:val="none" w:sz="0" w:space="0" w:color="auto"/>
                        <w:right w:val="none" w:sz="0" w:space="0" w:color="auto"/>
                      </w:divBdr>
                    </w:div>
                    <w:div w:id="770584221">
                      <w:marLeft w:val="0"/>
                      <w:marRight w:val="0"/>
                      <w:marTop w:val="0"/>
                      <w:marBottom w:val="0"/>
                      <w:divBdr>
                        <w:top w:val="none" w:sz="0" w:space="0" w:color="auto"/>
                        <w:left w:val="none" w:sz="0" w:space="0" w:color="auto"/>
                        <w:bottom w:val="none" w:sz="0" w:space="0" w:color="auto"/>
                        <w:right w:val="none" w:sz="0" w:space="0" w:color="auto"/>
                      </w:divBdr>
                    </w:div>
                    <w:div w:id="1386828416">
                      <w:marLeft w:val="0"/>
                      <w:marRight w:val="0"/>
                      <w:marTop w:val="0"/>
                      <w:marBottom w:val="0"/>
                      <w:divBdr>
                        <w:top w:val="none" w:sz="0" w:space="0" w:color="auto"/>
                        <w:left w:val="none" w:sz="0" w:space="0" w:color="auto"/>
                        <w:bottom w:val="none" w:sz="0" w:space="0" w:color="auto"/>
                        <w:right w:val="none" w:sz="0" w:space="0" w:color="auto"/>
                      </w:divBdr>
                    </w:div>
                    <w:div w:id="552039853">
                      <w:marLeft w:val="0"/>
                      <w:marRight w:val="0"/>
                      <w:marTop w:val="0"/>
                      <w:marBottom w:val="0"/>
                      <w:divBdr>
                        <w:top w:val="none" w:sz="0" w:space="0" w:color="auto"/>
                        <w:left w:val="none" w:sz="0" w:space="0" w:color="auto"/>
                        <w:bottom w:val="none" w:sz="0" w:space="0" w:color="auto"/>
                        <w:right w:val="none" w:sz="0" w:space="0" w:color="auto"/>
                      </w:divBdr>
                    </w:div>
                    <w:div w:id="226040361">
                      <w:marLeft w:val="0"/>
                      <w:marRight w:val="0"/>
                      <w:marTop w:val="0"/>
                      <w:marBottom w:val="0"/>
                      <w:divBdr>
                        <w:top w:val="none" w:sz="0" w:space="0" w:color="auto"/>
                        <w:left w:val="none" w:sz="0" w:space="0" w:color="auto"/>
                        <w:bottom w:val="none" w:sz="0" w:space="0" w:color="auto"/>
                        <w:right w:val="none" w:sz="0" w:space="0" w:color="auto"/>
                      </w:divBdr>
                    </w:div>
                    <w:div w:id="738871357">
                      <w:marLeft w:val="0"/>
                      <w:marRight w:val="0"/>
                      <w:marTop w:val="0"/>
                      <w:marBottom w:val="0"/>
                      <w:divBdr>
                        <w:top w:val="none" w:sz="0" w:space="0" w:color="auto"/>
                        <w:left w:val="none" w:sz="0" w:space="0" w:color="auto"/>
                        <w:bottom w:val="none" w:sz="0" w:space="0" w:color="auto"/>
                        <w:right w:val="none" w:sz="0" w:space="0" w:color="auto"/>
                      </w:divBdr>
                    </w:div>
                    <w:div w:id="1868791362">
                      <w:marLeft w:val="0"/>
                      <w:marRight w:val="0"/>
                      <w:marTop w:val="0"/>
                      <w:marBottom w:val="0"/>
                      <w:divBdr>
                        <w:top w:val="none" w:sz="0" w:space="0" w:color="auto"/>
                        <w:left w:val="none" w:sz="0" w:space="0" w:color="auto"/>
                        <w:bottom w:val="none" w:sz="0" w:space="0" w:color="auto"/>
                        <w:right w:val="none" w:sz="0" w:space="0" w:color="auto"/>
                      </w:divBdr>
                    </w:div>
                    <w:div w:id="1389263285">
                      <w:marLeft w:val="0"/>
                      <w:marRight w:val="0"/>
                      <w:marTop w:val="0"/>
                      <w:marBottom w:val="0"/>
                      <w:divBdr>
                        <w:top w:val="none" w:sz="0" w:space="0" w:color="auto"/>
                        <w:left w:val="none" w:sz="0" w:space="0" w:color="auto"/>
                        <w:bottom w:val="none" w:sz="0" w:space="0" w:color="auto"/>
                        <w:right w:val="none" w:sz="0" w:space="0" w:color="auto"/>
                      </w:divBdr>
                    </w:div>
                    <w:div w:id="870413142">
                      <w:marLeft w:val="0"/>
                      <w:marRight w:val="0"/>
                      <w:marTop w:val="0"/>
                      <w:marBottom w:val="0"/>
                      <w:divBdr>
                        <w:top w:val="none" w:sz="0" w:space="0" w:color="auto"/>
                        <w:left w:val="none" w:sz="0" w:space="0" w:color="auto"/>
                        <w:bottom w:val="none" w:sz="0" w:space="0" w:color="auto"/>
                        <w:right w:val="none" w:sz="0" w:space="0" w:color="auto"/>
                      </w:divBdr>
                    </w:div>
                    <w:div w:id="1726179989">
                      <w:marLeft w:val="0"/>
                      <w:marRight w:val="0"/>
                      <w:marTop w:val="0"/>
                      <w:marBottom w:val="0"/>
                      <w:divBdr>
                        <w:top w:val="none" w:sz="0" w:space="0" w:color="auto"/>
                        <w:left w:val="none" w:sz="0" w:space="0" w:color="auto"/>
                        <w:bottom w:val="none" w:sz="0" w:space="0" w:color="auto"/>
                        <w:right w:val="none" w:sz="0" w:space="0" w:color="auto"/>
                      </w:divBdr>
                    </w:div>
                    <w:div w:id="28917755">
                      <w:marLeft w:val="0"/>
                      <w:marRight w:val="0"/>
                      <w:marTop w:val="0"/>
                      <w:marBottom w:val="0"/>
                      <w:divBdr>
                        <w:top w:val="none" w:sz="0" w:space="0" w:color="auto"/>
                        <w:left w:val="none" w:sz="0" w:space="0" w:color="auto"/>
                        <w:bottom w:val="none" w:sz="0" w:space="0" w:color="auto"/>
                        <w:right w:val="none" w:sz="0" w:space="0" w:color="auto"/>
                      </w:divBdr>
                    </w:div>
                    <w:div w:id="447436755">
                      <w:marLeft w:val="0"/>
                      <w:marRight w:val="0"/>
                      <w:marTop w:val="0"/>
                      <w:marBottom w:val="0"/>
                      <w:divBdr>
                        <w:top w:val="none" w:sz="0" w:space="0" w:color="auto"/>
                        <w:left w:val="none" w:sz="0" w:space="0" w:color="auto"/>
                        <w:bottom w:val="none" w:sz="0" w:space="0" w:color="auto"/>
                        <w:right w:val="none" w:sz="0" w:space="0" w:color="auto"/>
                      </w:divBdr>
                    </w:div>
                    <w:div w:id="1696535081">
                      <w:marLeft w:val="0"/>
                      <w:marRight w:val="0"/>
                      <w:marTop w:val="0"/>
                      <w:marBottom w:val="0"/>
                      <w:divBdr>
                        <w:top w:val="none" w:sz="0" w:space="0" w:color="auto"/>
                        <w:left w:val="none" w:sz="0" w:space="0" w:color="auto"/>
                        <w:bottom w:val="none" w:sz="0" w:space="0" w:color="auto"/>
                        <w:right w:val="none" w:sz="0" w:space="0" w:color="auto"/>
                      </w:divBdr>
                    </w:div>
                    <w:div w:id="1257716770">
                      <w:marLeft w:val="0"/>
                      <w:marRight w:val="0"/>
                      <w:marTop w:val="0"/>
                      <w:marBottom w:val="0"/>
                      <w:divBdr>
                        <w:top w:val="none" w:sz="0" w:space="0" w:color="auto"/>
                        <w:left w:val="none" w:sz="0" w:space="0" w:color="auto"/>
                        <w:bottom w:val="none" w:sz="0" w:space="0" w:color="auto"/>
                        <w:right w:val="none" w:sz="0" w:space="0" w:color="auto"/>
                      </w:divBdr>
                    </w:div>
                    <w:div w:id="284582480">
                      <w:marLeft w:val="0"/>
                      <w:marRight w:val="0"/>
                      <w:marTop w:val="0"/>
                      <w:marBottom w:val="0"/>
                      <w:divBdr>
                        <w:top w:val="none" w:sz="0" w:space="0" w:color="auto"/>
                        <w:left w:val="none" w:sz="0" w:space="0" w:color="auto"/>
                        <w:bottom w:val="none" w:sz="0" w:space="0" w:color="auto"/>
                        <w:right w:val="none" w:sz="0" w:space="0" w:color="auto"/>
                      </w:divBdr>
                    </w:div>
                    <w:div w:id="743527034">
                      <w:marLeft w:val="0"/>
                      <w:marRight w:val="0"/>
                      <w:marTop w:val="0"/>
                      <w:marBottom w:val="0"/>
                      <w:divBdr>
                        <w:top w:val="none" w:sz="0" w:space="0" w:color="auto"/>
                        <w:left w:val="none" w:sz="0" w:space="0" w:color="auto"/>
                        <w:bottom w:val="none" w:sz="0" w:space="0" w:color="auto"/>
                        <w:right w:val="none" w:sz="0" w:space="0" w:color="auto"/>
                      </w:divBdr>
                    </w:div>
                    <w:div w:id="1025129791">
                      <w:marLeft w:val="0"/>
                      <w:marRight w:val="0"/>
                      <w:marTop w:val="0"/>
                      <w:marBottom w:val="0"/>
                      <w:divBdr>
                        <w:top w:val="none" w:sz="0" w:space="0" w:color="auto"/>
                        <w:left w:val="none" w:sz="0" w:space="0" w:color="auto"/>
                        <w:bottom w:val="none" w:sz="0" w:space="0" w:color="auto"/>
                        <w:right w:val="none" w:sz="0" w:space="0" w:color="auto"/>
                      </w:divBdr>
                    </w:div>
                    <w:div w:id="1139807879">
                      <w:marLeft w:val="0"/>
                      <w:marRight w:val="0"/>
                      <w:marTop w:val="0"/>
                      <w:marBottom w:val="0"/>
                      <w:divBdr>
                        <w:top w:val="none" w:sz="0" w:space="0" w:color="auto"/>
                        <w:left w:val="none" w:sz="0" w:space="0" w:color="auto"/>
                        <w:bottom w:val="none" w:sz="0" w:space="0" w:color="auto"/>
                        <w:right w:val="none" w:sz="0" w:space="0" w:color="auto"/>
                      </w:divBdr>
                    </w:div>
                    <w:div w:id="1252011961">
                      <w:marLeft w:val="0"/>
                      <w:marRight w:val="0"/>
                      <w:marTop w:val="0"/>
                      <w:marBottom w:val="0"/>
                      <w:divBdr>
                        <w:top w:val="none" w:sz="0" w:space="0" w:color="auto"/>
                        <w:left w:val="none" w:sz="0" w:space="0" w:color="auto"/>
                        <w:bottom w:val="none" w:sz="0" w:space="0" w:color="auto"/>
                        <w:right w:val="none" w:sz="0" w:space="0" w:color="auto"/>
                      </w:divBdr>
                    </w:div>
                    <w:div w:id="1495144897">
                      <w:marLeft w:val="0"/>
                      <w:marRight w:val="0"/>
                      <w:marTop w:val="0"/>
                      <w:marBottom w:val="0"/>
                      <w:divBdr>
                        <w:top w:val="none" w:sz="0" w:space="0" w:color="auto"/>
                        <w:left w:val="none" w:sz="0" w:space="0" w:color="auto"/>
                        <w:bottom w:val="none" w:sz="0" w:space="0" w:color="auto"/>
                        <w:right w:val="none" w:sz="0" w:space="0" w:color="auto"/>
                      </w:divBdr>
                    </w:div>
                    <w:div w:id="15695691">
                      <w:marLeft w:val="0"/>
                      <w:marRight w:val="0"/>
                      <w:marTop w:val="0"/>
                      <w:marBottom w:val="0"/>
                      <w:divBdr>
                        <w:top w:val="none" w:sz="0" w:space="0" w:color="auto"/>
                        <w:left w:val="none" w:sz="0" w:space="0" w:color="auto"/>
                        <w:bottom w:val="none" w:sz="0" w:space="0" w:color="auto"/>
                        <w:right w:val="none" w:sz="0" w:space="0" w:color="auto"/>
                      </w:divBdr>
                    </w:div>
                    <w:div w:id="501898166">
                      <w:marLeft w:val="0"/>
                      <w:marRight w:val="0"/>
                      <w:marTop w:val="0"/>
                      <w:marBottom w:val="0"/>
                      <w:divBdr>
                        <w:top w:val="none" w:sz="0" w:space="0" w:color="auto"/>
                        <w:left w:val="none" w:sz="0" w:space="0" w:color="auto"/>
                        <w:bottom w:val="none" w:sz="0" w:space="0" w:color="auto"/>
                        <w:right w:val="none" w:sz="0" w:space="0" w:color="auto"/>
                      </w:divBdr>
                    </w:div>
                    <w:div w:id="1977493739">
                      <w:marLeft w:val="0"/>
                      <w:marRight w:val="0"/>
                      <w:marTop w:val="0"/>
                      <w:marBottom w:val="0"/>
                      <w:divBdr>
                        <w:top w:val="none" w:sz="0" w:space="0" w:color="auto"/>
                        <w:left w:val="none" w:sz="0" w:space="0" w:color="auto"/>
                        <w:bottom w:val="none" w:sz="0" w:space="0" w:color="auto"/>
                        <w:right w:val="none" w:sz="0" w:space="0" w:color="auto"/>
                      </w:divBdr>
                    </w:div>
                    <w:div w:id="1524398686">
                      <w:marLeft w:val="0"/>
                      <w:marRight w:val="0"/>
                      <w:marTop w:val="0"/>
                      <w:marBottom w:val="0"/>
                      <w:divBdr>
                        <w:top w:val="none" w:sz="0" w:space="0" w:color="auto"/>
                        <w:left w:val="none" w:sz="0" w:space="0" w:color="auto"/>
                        <w:bottom w:val="none" w:sz="0" w:space="0" w:color="auto"/>
                        <w:right w:val="none" w:sz="0" w:space="0" w:color="auto"/>
                      </w:divBdr>
                    </w:div>
                    <w:div w:id="310521947">
                      <w:marLeft w:val="0"/>
                      <w:marRight w:val="0"/>
                      <w:marTop w:val="0"/>
                      <w:marBottom w:val="0"/>
                      <w:divBdr>
                        <w:top w:val="none" w:sz="0" w:space="0" w:color="auto"/>
                        <w:left w:val="none" w:sz="0" w:space="0" w:color="auto"/>
                        <w:bottom w:val="none" w:sz="0" w:space="0" w:color="auto"/>
                        <w:right w:val="none" w:sz="0" w:space="0" w:color="auto"/>
                      </w:divBdr>
                    </w:div>
                    <w:div w:id="750472216">
                      <w:marLeft w:val="0"/>
                      <w:marRight w:val="0"/>
                      <w:marTop w:val="0"/>
                      <w:marBottom w:val="0"/>
                      <w:divBdr>
                        <w:top w:val="none" w:sz="0" w:space="0" w:color="auto"/>
                        <w:left w:val="none" w:sz="0" w:space="0" w:color="auto"/>
                        <w:bottom w:val="none" w:sz="0" w:space="0" w:color="auto"/>
                        <w:right w:val="none" w:sz="0" w:space="0" w:color="auto"/>
                      </w:divBdr>
                    </w:div>
                    <w:div w:id="1431393186">
                      <w:marLeft w:val="0"/>
                      <w:marRight w:val="0"/>
                      <w:marTop w:val="0"/>
                      <w:marBottom w:val="0"/>
                      <w:divBdr>
                        <w:top w:val="none" w:sz="0" w:space="0" w:color="auto"/>
                        <w:left w:val="none" w:sz="0" w:space="0" w:color="auto"/>
                        <w:bottom w:val="none" w:sz="0" w:space="0" w:color="auto"/>
                        <w:right w:val="none" w:sz="0" w:space="0" w:color="auto"/>
                      </w:divBdr>
                    </w:div>
                    <w:div w:id="456948964">
                      <w:marLeft w:val="0"/>
                      <w:marRight w:val="0"/>
                      <w:marTop w:val="0"/>
                      <w:marBottom w:val="0"/>
                      <w:divBdr>
                        <w:top w:val="none" w:sz="0" w:space="0" w:color="auto"/>
                        <w:left w:val="none" w:sz="0" w:space="0" w:color="auto"/>
                        <w:bottom w:val="none" w:sz="0" w:space="0" w:color="auto"/>
                        <w:right w:val="none" w:sz="0" w:space="0" w:color="auto"/>
                      </w:divBdr>
                    </w:div>
                    <w:div w:id="1660109353">
                      <w:marLeft w:val="0"/>
                      <w:marRight w:val="0"/>
                      <w:marTop w:val="0"/>
                      <w:marBottom w:val="0"/>
                      <w:divBdr>
                        <w:top w:val="none" w:sz="0" w:space="0" w:color="auto"/>
                        <w:left w:val="none" w:sz="0" w:space="0" w:color="auto"/>
                        <w:bottom w:val="none" w:sz="0" w:space="0" w:color="auto"/>
                        <w:right w:val="none" w:sz="0" w:space="0" w:color="auto"/>
                      </w:divBdr>
                    </w:div>
                    <w:div w:id="1018316071">
                      <w:marLeft w:val="0"/>
                      <w:marRight w:val="0"/>
                      <w:marTop w:val="0"/>
                      <w:marBottom w:val="0"/>
                      <w:divBdr>
                        <w:top w:val="none" w:sz="0" w:space="0" w:color="auto"/>
                        <w:left w:val="none" w:sz="0" w:space="0" w:color="auto"/>
                        <w:bottom w:val="none" w:sz="0" w:space="0" w:color="auto"/>
                        <w:right w:val="none" w:sz="0" w:space="0" w:color="auto"/>
                      </w:divBdr>
                    </w:div>
                    <w:div w:id="336469176">
                      <w:marLeft w:val="0"/>
                      <w:marRight w:val="0"/>
                      <w:marTop w:val="0"/>
                      <w:marBottom w:val="0"/>
                      <w:divBdr>
                        <w:top w:val="none" w:sz="0" w:space="0" w:color="auto"/>
                        <w:left w:val="none" w:sz="0" w:space="0" w:color="auto"/>
                        <w:bottom w:val="none" w:sz="0" w:space="0" w:color="auto"/>
                        <w:right w:val="none" w:sz="0" w:space="0" w:color="auto"/>
                      </w:divBdr>
                    </w:div>
                    <w:div w:id="1287394210">
                      <w:marLeft w:val="0"/>
                      <w:marRight w:val="0"/>
                      <w:marTop w:val="0"/>
                      <w:marBottom w:val="0"/>
                      <w:divBdr>
                        <w:top w:val="none" w:sz="0" w:space="0" w:color="auto"/>
                        <w:left w:val="none" w:sz="0" w:space="0" w:color="auto"/>
                        <w:bottom w:val="none" w:sz="0" w:space="0" w:color="auto"/>
                        <w:right w:val="none" w:sz="0" w:space="0" w:color="auto"/>
                      </w:divBdr>
                    </w:div>
                    <w:div w:id="1186796197">
                      <w:marLeft w:val="0"/>
                      <w:marRight w:val="0"/>
                      <w:marTop w:val="0"/>
                      <w:marBottom w:val="0"/>
                      <w:divBdr>
                        <w:top w:val="none" w:sz="0" w:space="0" w:color="auto"/>
                        <w:left w:val="none" w:sz="0" w:space="0" w:color="auto"/>
                        <w:bottom w:val="none" w:sz="0" w:space="0" w:color="auto"/>
                        <w:right w:val="none" w:sz="0" w:space="0" w:color="auto"/>
                      </w:divBdr>
                    </w:div>
                    <w:div w:id="1412042215">
                      <w:marLeft w:val="0"/>
                      <w:marRight w:val="0"/>
                      <w:marTop w:val="0"/>
                      <w:marBottom w:val="0"/>
                      <w:divBdr>
                        <w:top w:val="none" w:sz="0" w:space="0" w:color="auto"/>
                        <w:left w:val="none" w:sz="0" w:space="0" w:color="auto"/>
                        <w:bottom w:val="none" w:sz="0" w:space="0" w:color="auto"/>
                        <w:right w:val="none" w:sz="0" w:space="0" w:color="auto"/>
                      </w:divBdr>
                    </w:div>
                    <w:div w:id="1651712609">
                      <w:marLeft w:val="0"/>
                      <w:marRight w:val="0"/>
                      <w:marTop w:val="0"/>
                      <w:marBottom w:val="0"/>
                      <w:divBdr>
                        <w:top w:val="none" w:sz="0" w:space="0" w:color="auto"/>
                        <w:left w:val="none" w:sz="0" w:space="0" w:color="auto"/>
                        <w:bottom w:val="none" w:sz="0" w:space="0" w:color="auto"/>
                        <w:right w:val="none" w:sz="0" w:space="0" w:color="auto"/>
                      </w:divBdr>
                    </w:div>
                    <w:div w:id="1885747705">
                      <w:marLeft w:val="0"/>
                      <w:marRight w:val="0"/>
                      <w:marTop w:val="0"/>
                      <w:marBottom w:val="0"/>
                      <w:divBdr>
                        <w:top w:val="none" w:sz="0" w:space="0" w:color="auto"/>
                        <w:left w:val="none" w:sz="0" w:space="0" w:color="auto"/>
                        <w:bottom w:val="none" w:sz="0" w:space="0" w:color="auto"/>
                        <w:right w:val="none" w:sz="0" w:space="0" w:color="auto"/>
                      </w:divBdr>
                    </w:div>
                    <w:div w:id="657005435">
                      <w:marLeft w:val="0"/>
                      <w:marRight w:val="0"/>
                      <w:marTop w:val="0"/>
                      <w:marBottom w:val="0"/>
                      <w:divBdr>
                        <w:top w:val="none" w:sz="0" w:space="0" w:color="auto"/>
                        <w:left w:val="none" w:sz="0" w:space="0" w:color="auto"/>
                        <w:bottom w:val="none" w:sz="0" w:space="0" w:color="auto"/>
                        <w:right w:val="none" w:sz="0" w:space="0" w:color="auto"/>
                      </w:divBdr>
                    </w:div>
                    <w:div w:id="1044139118">
                      <w:marLeft w:val="0"/>
                      <w:marRight w:val="0"/>
                      <w:marTop w:val="0"/>
                      <w:marBottom w:val="0"/>
                      <w:divBdr>
                        <w:top w:val="none" w:sz="0" w:space="0" w:color="auto"/>
                        <w:left w:val="none" w:sz="0" w:space="0" w:color="auto"/>
                        <w:bottom w:val="none" w:sz="0" w:space="0" w:color="auto"/>
                        <w:right w:val="none" w:sz="0" w:space="0" w:color="auto"/>
                      </w:divBdr>
                    </w:div>
                    <w:div w:id="671956902">
                      <w:marLeft w:val="0"/>
                      <w:marRight w:val="0"/>
                      <w:marTop w:val="0"/>
                      <w:marBottom w:val="0"/>
                      <w:divBdr>
                        <w:top w:val="none" w:sz="0" w:space="0" w:color="auto"/>
                        <w:left w:val="none" w:sz="0" w:space="0" w:color="auto"/>
                        <w:bottom w:val="none" w:sz="0" w:space="0" w:color="auto"/>
                        <w:right w:val="none" w:sz="0" w:space="0" w:color="auto"/>
                      </w:divBdr>
                    </w:div>
                    <w:div w:id="1339576771">
                      <w:marLeft w:val="0"/>
                      <w:marRight w:val="0"/>
                      <w:marTop w:val="0"/>
                      <w:marBottom w:val="0"/>
                      <w:divBdr>
                        <w:top w:val="none" w:sz="0" w:space="0" w:color="auto"/>
                        <w:left w:val="none" w:sz="0" w:space="0" w:color="auto"/>
                        <w:bottom w:val="none" w:sz="0" w:space="0" w:color="auto"/>
                        <w:right w:val="none" w:sz="0" w:space="0" w:color="auto"/>
                      </w:divBdr>
                    </w:div>
                    <w:div w:id="1416782646">
                      <w:marLeft w:val="0"/>
                      <w:marRight w:val="0"/>
                      <w:marTop w:val="0"/>
                      <w:marBottom w:val="0"/>
                      <w:divBdr>
                        <w:top w:val="none" w:sz="0" w:space="0" w:color="auto"/>
                        <w:left w:val="none" w:sz="0" w:space="0" w:color="auto"/>
                        <w:bottom w:val="none" w:sz="0" w:space="0" w:color="auto"/>
                        <w:right w:val="none" w:sz="0" w:space="0" w:color="auto"/>
                      </w:divBdr>
                    </w:div>
                    <w:div w:id="973946140">
                      <w:marLeft w:val="0"/>
                      <w:marRight w:val="0"/>
                      <w:marTop w:val="0"/>
                      <w:marBottom w:val="0"/>
                      <w:divBdr>
                        <w:top w:val="none" w:sz="0" w:space="0" w:color="auto"/>
                        <w:left w:val="none" w:sz="0" w:space="0" w:color="auto"/>
                        <w:bottom w:val="none" w:sz="0" w:space="0" w:color="auto"/>
                        <w:right w:val="none" w:sz="0" w:space="0" w:color="auto"/>
                      </w:divBdr>
                    </w:div>
                    <w:div w:id="137572202">
                      <w:marLeft w:val="0"/>
                      <w:marRight w:val="0"/>
                      <w:marTop w:val="0"/>
                      <w:marBottom w:val="0"/>
                      <w:divBdr>
                        <w:top w:val="none" w:sz="0" w:space="0" w:color="auto"/>
                        <w:left w:val="none" w:sz="0" w:space="0" w:color="auto"/>
                        <w:bottom w:val="none" w:sz="0" w:space="0" w:color="auto"/>
                        <w:right w:val="none" w:sz="0" w:space="0" w:color="auto"/>
                      </w:divBdr>
                    </w:div>
                    <w:div w:id="264849153">
                      <w:marLeft w:val="0"/>
                      <w:marRight w:val="0"/>
                      <w:marTop w:val="0"/>
                      <w:marBottom w:val="0"/>
                      <w:divBdr>
                        <w:top w:val="none" w:sz="0" w:space="0" w:color="auto"/>
                        <w:left w:val="none" w:sz="0" w:space="0" w:color="auto"/>
                        <w:bottom w:val="none" w:sz="0" w:space="0" w:color="auto"/>
                        <w:right w:val="none" w:sz="0" w:space="0" w:color="auto"/>
                      </w:divBdr>
                    </w:div>
                    <w:div w:id="10838973">
                      <w:marLeft w:val="0"/>
                      <w:marRight w:val="0"/>
                      <w:marTop w:val="0"/>
                      <w:marBottom w:val="0"/>
                      <w:divBdr>
                        <w:top w:val="none" w:sz="0" w:space="0" w:color="auto"/>
                        <w:left w:val="none" w:sz="0" w:space="0" w:color="auto"/>
                        <w:bottom w:val="none" w:sz="0" w:space="0" w:color="auto"/>
                        <w:right w:val="none" w:sz="0" w:space="0" w:color="auto"/>
                      </w:divBdr>
                    </w:div>
                    <w:div w:id="2090693214">
                      <w:marLeft w:val="0"/>
                      <w:marRight w:val="0"/>
                      <w:marTop w:val="0"/>
                      <w:marBottom w:val="0"/>
                      <w:divBdr>
                        <w:top w:val="none" w:sz="0" w:space="0" w:color="auto"/>
                        <w:left w:val="none" w:sz="0" w:space="0" w:color="auto"/>
                        <w:bottom w:val="none" w:sz="0" w:space="0" w:color="auto"/>
                        <w:right w:val="none" w:sz="0" w:space="0" w:color="auto"/>
                      </w:divBdr>
                    </w:div>
                    <w:div w:id="598097716">
                      <w:marLeft w:val="0"/>
                      <w:marRight w:val="0"/>
                      <w:marTop w:val="0"/>
                      <w:marBottom w:val="0"/>
                      <w:divBdr>
                        <w:top w:val="none" w:sz="0" w:space="0" w:color="auto"/>
                        <w:left w:val="none" w:sz="0" w:space="0" w:color="auto"/>
                        <w:bottom w:val="none" w:sz="0" w:space="0" w:color="auto"/>
                        <w:right w:val="none" w:sz="0" w:space="0" w:color="auto"/>
                      </w:divBdr>
                    </w:div>
                    <w:div w:id="1035348379">
                      <w:marLeft w:val="0"/>
                      <w:marRight w:val="0"/>
                      <w:marTop w:val="0"/>
                      <w:marBottom w:val="0"/>
                      <w:divBdr>
                        <w:top w:val="none" w:sz="0" w:space="0" w:color="auto"/>
                        <w:left w:val="none" w:sz="0" w:space="0" w:color="auto"/>
                        <w:bottom w:val="none" w:sz="0" w:space="0" w:color="auto"/>
                        <w:right w:val="none" w:sz="0" w:space="0" w:color="auto"/>
                      </w:divBdr>
                    </w:div>
                    <w:div w:id="695930338">
                      <w:marLeft w:val="0"/>
                      <w:marRight w:val="0"/>
                      <w:marTop w:val="0"/>
                      <w:marBottom w:val="0"/>
                      <w:divBdr>
                        <w:top w:val="none" w:sz="0" w:space="0" w:color="auto"/>
                        <w:left w:val="none" w:sz="0" w:space="0" w:color="auto"/>
                        <w:bottom w:val="none" w:sz="0" w:space="0" w:color="auto"/>
                        <w:right w:val="none" w:sz="0" w:space="0" w:color="auto"/>
                      </w:divBdr>
                    </w:div>
                    <w:div w:id="270095034">
                      <w:marLeft w:val="0"/>
                      <w:marRight w:val="0"/>
                      <w:marTop w:val="0"/>
                      <w:marBottom w:val="0"/>
                      <w:divBdr>
                        <w:top w:val="none" w:sz="0" w:space="0" w:color="auto"/>
                        <w:left w:val="none" w:sz="0" w:space="0" w:color="auto"/>
                        <w:bottom w:val="none" w:sz="0" w:space="0" w:color="auto"/>
                        <w:right w:val="none" w:sz="0" w:space="0" w:color="auto"/>
                      </w:divBdr>
                    </w:div>
                    <w:div w:id="156221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kibpedia@gmail.com" TargetMode="External"/><Relationship Id="rId3" Type="http://schemas.openxmlformats.org/officeDocument/2006/relationships/settings" Target="settings.xml"/><Relationship Id="rId7" Type="http://schemas.openxmlformats.org/officeDocument/2006/relationships/hyperlink" Target="https://orcid.org/0000-0001-9310-301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4645</Words>
  <Characters>26480</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M Nazmuz Sakib</dc:creator>
  <cp:keywords/>
  <dc:description/>
  <cp:lastModifiedBy>Sabuj</cp:lastModifiedBy>
  <cp:revision>2</cp:revision>
  <dcterms:created xsi:type="dcterms:W3CDTF">2021-10-29T01:41:00Z</dcterms:created>
  <dcterms:modified xsi:type="dcterms:W3CDTF">2021-10-29T01:41:00Z</dcterms:modified>
</cp:coreProperties>
</file>