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F14050" w14:textId="7294CBC9" w:rsidR="00B4773E" w:rsidRPr="00BD20D6" w:rsidRDefault="00B4773E" w:rsidP="00DA6483">
      <w:pPr>
        <w:rPr>
          <w:color w:val="000000"/>
          <w:sz w:val="22"/>
          <w:szCs w:val="22"/>
        </w:rPr>
      </w:pPr>
      <w:r w:rsidRPr="00BD20D6">
        <w:rPr>
          <w:color w:val="000000"/>
          <w:sz w:val="22"/>
          <w:szCs w:val="22"/>
        </w:rPr>
        <w:t xml:space="preserve">Towards Deep Computer Vision for </w:t>
      </w:r>
      <w:r w:rsidR="00CC4D22" w:rsidRPr="00BD20D6">
        <w:rPr>
          <w:color w:val="000000"/>
          <w:sz w:val="22"/>
          <w:szCs w:val="22"/>
        </w:rPr>
        <w:t xml:space="preserve">In-Line </w:t>
      </w:r>
      <w:r w:rsidRPr="00BD20D6">
        <w:rPr>
          <w:color w:val="000000"/>
          <w:sz w:val="22"/>
          <w:szCs w:val="22"/>
        </w:rPr>
        <w:t xml:space="preserve">Defect Detection </w:t>
      </w:r>
      <w:r w:rsidR="00CF064A" w:rsidRPr="00BD20D6">
        <w:rPr>
          <w:color w:val="000000"/>
          <w:sz w:val="22"/>
          <w:szCs w:val="22"/>
        </w:rPr>
        <w:t>in</w:t>
      </w:r>
      <w:r w:rsidRPr="00BD20D6">
        <w:rPr>
          <w:color w:val="000000"/>
          <w:sz w:val="22"/>
          <w:szCs w:val="22"/>
        </w:rPr>
        <w:t xml:space="preserve"> Polymer Electrolyte Membrane</w:t>
      </w:r>
      <w:r w:rsidR="00452287" w:rsidRPr="00BD20D6">
        <w:rPr>
          <w:color w:val="000000"/>
          <w:sz w:val="22"/>
          <w:szCs w:val="22"/>
        </w:rPr>
        <w:t xml:space="preserve"> Fuel Cell Materials</w:t>
      </w:r>
    </w:p>
    <w:p w14:paraId="3FE02C99" w14:textId="77777777" w:rsidR="00480EBA" w:rsidRDefault="00480EBA" w:rsidP="00B4773E">
      <w:pPr>
        <w:rPr>
          <w:color w:val="000000"/>
          <w:sz w:val="22"/>
          <w:szCs w:val="22"/>
        </w:rPr>
      </w:pPr>
    </w:p>
    <w:p w14:paraId="12C0A916" w14:textId="61CF7BEF" w:rsidR="00D23CE7" w:rsidRDefault="00D23CE7" w:rsidP="00B4773E">
      <w:pPr>
        <w:rPr>
          <w:color w:val="000000"/>
          <w:sz w:val="22"/>
          <w:szCs w:val="22"/>
          <w:vertAlign w:val="superscript"/>
        </w:rPr>
      </w:pPr>
      <w:r w:rsidRPr="6EA8E83D">
        <w:rPr>
          <w:color w:val="000000" w:themeColor="text1"/>
          <w:sz w:val="22"/>
          <w:szCs w:val="22"/>
        </w:rPr>
        <w:t>Alfred Yan</w:t>
      </w:r>
      <w:r w:rsidR="00904BC2" w:rsidRPr="6EA8E83D">
        <w:rPr>
          <w:color w:val="000000" w:themeColor="text1"/>
          <w:sz w:val="22"/>
          <w:szCs w:val="22"/>
          <w:vertAlign w:val="superscript"/>
        </w:rPr>
        <w:t>a</w:t>
      </w:r>
      <w:r w:rsidRPr="6EA8E83D">
        <w:rPr>
          <w:color w:val="000000" w:themeColor="text1"/>
          <w:sz w:val="22"/>
          <w:szCs w:val="22"/>
        </w:rPr>
        <w:t>, Peter Rupnowski</w:t>
      </w:r>
      <w:r w:rsidR="00290CD2" w:rsidRPr="00850823">
        <w:rPr>
          <w:color w:val="000000" w:themeColor="text1"/>
          <w:sz w:val="22"/>
          <w:szCs w:val="22"/>
          <w:vertAlign w:val="superscript"/>
        </w:rPr>
        <w:t>b</w:t>
      </w:r>
      <w:bookmarkStart w:id="0" w:name="_GoBack"/>
      <w:bookmarkEnd w:id="0"/>
      <w:r w:rsidRPr="6EA8E83D">
        <w:rPr>
          <w:color w:val="000000" w:themeColor="text1"/>
          <w:sz w:val="22"/>
          <w:szCs w:val="22"/>
        </w:rPr>
        <w:t>,</w:t>
      </w:r>
      <w:r w:rsidR="003D2EEC" w:rsidRPr="6EA8E83D">
        <w:rPr>
          <w:color w:val="000000" w:themeColor="text1"/>
          <w:sz w:val="22"/>
          <w:szCs w:val="22"/>
        </w:rPr>
        <w:t xml:space="preserve"> </w:t>
      </w:r>
      <w:r w:rsidR="0066005F">
        <w:rPr>
          <w:color w:val="000000" w:themeColor="text1"/>
          <w:sz w:val="22"/>
          <w:szCs w:val="22"/>
        </w:rPr>
        <w:t>Nalinrat Guba</w:t>
      </w:r>
      <w:r w:rsidR="00D15540">
        <w:rPr>
          <w:color w:val="000000" w:themeColor="text1"/>
          <w:sz w:val="22"/>
          <w:szCs w:val="22"/>
          <w:vertAlign w:val="superscript"/>
        </w:rPr>
        <w:t>a</w:t>
      </w:r>
      <w:r w:rsidR="0066005F">
        <w:rPr>
          <w:color w:val="000000" w:themeColor="text1"/>
          <w:sz w:val="22"/>
          <w:szCs w:val="22"/>
        </w:rPr>
        <w:t xml:space="preserve">, </w:t>
      </w:r>
      <w:r w:rsidRPr="6EA8E83D">
        <w:rPr>
          <w:color w:val="000000" w:themeColor="text1"/>
          <w:sz w:val="22"/>
          <w:szCs w:val="22"/>
        </w:rPr>
        <w:t>Ambarish Nag</w:t>
      </w:r>
      <w:r w:rsidR="00904BC2" w:rsidRPr="6EA8E83D">
        <w:rPr>
          <w:color w:val="000000" w:themeColor="text1"/>
          <w:sz w:val="22"/>
          <w:szCs w:val="22"/>
          <w:vertAlign w:val="superscript"/>
        </w:rPr>
        <w:t>a</w:t>
      </w:r>
    </w:p>
    <w:p w14:paraId="33CC082B" w14:textId="77777777" w:rsidR="004D0FEF" w:rsidRPr="00904BC2" w:rsidRDefault="004D0FEF" w:rsidP="004D0FEF">
      <w:pPr>
        <w:textAlignment w:val="top"/>
        <w:rPr>
          <w:color w:val="000000"/>
          <w:sz w:val="22"/>
          <w:szCs w:val="22"/>
          <w:vertAlign w:val="superscript"/>
        </w:rPr>
      </w:pPr>
    </w:p>
    <w:p w14:paraId="27C9C66E" w14:textId="2153E393" w:rsidR="0054305F" w:rsidRPr="00C8480D" w:rsidRDefault="006D3B53">
      <w:pPr>
        <w:pStyle w:val="ListParagraph"/>
        <w:numPr>
          <w:ilvl w:val="0"/>
          <w:numId w:val="7"/>
        </w:numPr>
        <w:textAlignment w:val="top"/>
        <w:rPr>
          <w:rFonts w:ascii="Times New Roman" w:hAnsi="Times New Roman" w:cs="Times New Roman"/>
          <w:color w:val="737373"/>
          <w:sz w:val="22"/>
          <w:szCs w:val="22"/>
        </w:rPr>
      </w:pPr>
      <w:r w:rsidRPr="00663D46">
        <w:rPr>
          <w:rFonts w:ascii="Times New Roman" w:hAnsi="Times New Roman" w:cs="Times New Roman"/>
          <w:color w:val="737373"/>
          <w:sz w:val="22"/>
          <w:szCs w:val="22"/>
          <w:shd w:val="clear" w:color="auto" w:fill="E6E6E6"/>
        </w:rPr>
        <w:t>Computat</w:t>
      </w:r>
      <w:r w:rsidRPr="009E75CF">
        <w:rPr>
          <w:rFonts w:ascii="Times New Roman" w:hAnsi="Times New Roman" w:cs="Times New Roman"/>
          <w:color w:val="737373"/>
          <w:sz w:val="22"/>
          <w:szCs w:val="22"/>
          <w:shd w:val="clear" w:color="auto" w:fill="E6E6E6"/>
        </w:rPr>
        <w:t xml:space="preserve">ional Science Center, </w:t>
      </w:r>
      <w:r w:rsidR="004D0FEF" w:rsidRPr="00C8480D">
        <w:rPr>
          <w:rFonts w:ascii="Times New Roman" w:hAnsi="Times New Roman" w:cs="Times New Roman"/>
          <w:color w:val="737373"/>
          <w:sz w:val="22"/>
          <w:szCs w:val="22"/>
          <w:shd w:val="clear" w:color="auto" w:fill="E6E6E6"/>
        </w:rPr>
        <w:t xml:space="preserve">National Renewable Energy Laboratory, </w:t>
      </w:r>
      <w:r w:rsidR="00F62029" w:rsidRPr="00663D46">
        <w:rPr>
          <w:rFonts w:ascii="Times New Roman" w:hAnsi="Times New Roman" w:cs="Times New Roman"/>
          <w:color w:val="737373"/>
          <w:sz w:val="22"/>
          <w:szCs w:val="22"/>
        </w:rPr>
        <w:t>15013 De</w:t>
      </w:r>
      <w:r w:rsidR="00F62029" w:rsidRPr="00C8480D">
        <w:rPr>
          <w:rFonts w:ascii="Times New Roman" w:hAnsi="Times New Roman" w:cs="Times New Roman"/>
          <w:color w:val="737373"/>
          <w:sz w:val="22"/>
          <w:szCs w:val="22"/>
          <w:shd w:val="clear" w:color="auto" w:fill="E6E6E6"/>
        </w:rPr>
        <w:t xml:space="preserve">nver West Pkwy, </w:t>
      </w:r>
      <w:r w:rsidR="004D0FEF" w:rsidRPr="00C8480D">
        <w:rPr>
          <w:rFonts w:ascii="Times New Roman" w:hAnsi="Times New Roman" w:cs="Times New Roman"/>
          <w:color w:val="737373"/>
          <w:sz w:val="22"/>
          <w:szCs w:val="22"/>
          <w:shd w:val="clear" w:color="auto" w:fill="E6E6E6"/>
        </w:rPr>
        <w:t>Golden, CO 80401, USA</w:t>
      </w:r>
    </w:p>
    <w:p w14:paraId="749074A6" w14:textId="7D91D21B" w:rsidR="006D3B53" w:rsidRPr="00C8480D" w:rsidRDefault="006D3B53" w:rsidP="006D3B53">
      <w:pPr>
        <w:pStyle w:val="ListParagraph"/>
        <w:numPr>
          <w:ilvl w:val="0"/>
          <w:numId w:val="7"/>
        </w:numPr>
        <w:textAlignment w:val="top"/>
        <w:rPr>
          <w:rFonts w:ascii="Times New Roman" w:hAnsi="Times New Roman" w:cs="Times New Roman"/>
          <w:color w:val="737373"/>
          <w:sz w:val="22"/>
          <w:szCs w:val="22"/>
        </w:rPr>
      </w:pPr>
      <w:r w:rsidRPr="00663D46">
        <w:rPr>
          <w:rFonts w:ascii="Times New Roman" w:hAnsi="Times New Roman" w:cs="Times New Roman"/>
          <w:color w:val="737373"/>
          <w:sz w:val="22"/>
          <w:szCs w:val="22"/>
          <w:shd w:val="clear" w:color="auto" w:fill="E6E6E6"/>
        </w:rPr>
        <w:t>Material</w:t>
      </w:r>
      <w:r w:rsidRPr="009E75CF">
        <w:rPr>
          <w:rFonts w:ascii="Times New Roman" w:hAnsi="Times New Roman" w:cs="Times New Roman"/>
          <w:color w:val="737373"/>
          <w:sz w:val="22"/>
          <w:szCs w:val="22"/>
          <w:shd w:val="clear" w:color="auto" w:fill="E6E6E6"/>
        </w:rPr>
        <w:t xml:space="preserve"> Science Center, National Renewable Energy Laboratory, </w:t>
      </w:r>
      <w:r w:rsidRPr="009E75CF">
        <w:rPr>
          <w:rFonts w:ascii="Times New Roman" w:hAnsi="Times New Roman" w:cs="Times New Roman"/>
          <w:color w:val="737373"/>
          <w:sz w:val="22"/>
          <w:szCs w:val="22"/>
        </w:rPr>
        <w:t>15013 De</w:t>
      </w:r>
      <w:r w:rsidRPr="009E75CF">
        <w:rPr>
          <w:rFonts w:ascii="Times New Roman" w:hAnsi="Times New Roman" w:cs="Times New Roman"/>
          <w:color w:val="737373"/>
          <w:sz w:val="22"/>
          <w:szCs w:val="22"/>
          <w:shd w:val="clear" w:color="auto" w:fill="E6E6E6"/>
        </w:rPr>
        <w:t>nver West Pkwy, Golden, CO 80401, USA</w:t>
      </w:r>
    </w:p>
    <w:p w14:paraId="2A5F1F1C" w14:textId="00754FF9" w:rsidR="00D23CE7" w:rsidRPr="00BD20D6" w:rsidRDefault="00D23CE7" w:rsidP="7C543A22">
      <w:pPr>
        <w:rPr>
          <w:color w:val="737373"/>
          <w:sz w:val="22"/>
          <w:szCs w:val="22"/>
        </w:rPr>
      </w:pPr>
    </w:p>
    <w:p w14:paraId="584E3178" w14:textId="77777777" w:rsidR="00B4773E" w:rsidRPr="00BD20D6" w:rsidRDefault="00B4773E" w:rsidP="00B4773E">
      <w:pPr>
        <w:rPr>
          <w:color w:val="000000"/>
          <w:sz w:val="22"/>
          <w:szCs w:val="22"/>
        </w:rPr>
      </w:pPr>
      <w:r w:rsidRPr="00BD20D6">
        <w:rPr>
          <w:color w:val="000000"/>
          <w:sz w:val="22"/>
          <w:szCs w:val="22"/>
        </w:rPr>
        <w:t>ABSTRACT</w:t>
      </w:r>
    </w:p>
    <w:p w14:paraId="4ACCAA86" w14:textId="77777777" w:rsidR="00B4773E" w:rsidRPr="00BD20D6" w:rsidRDefault="00B4773E" w:rsidP="00B4773E">
      <w:pPr>
        <w:rPr>
          <w:color w:val="000000"/>
          <w:sz w:val="22"/>
          <w:szCs w:val="22"/>
        </w:rPr>
      </w:pPr>
    </w:p>
    <w:p w14:paraId="28B6C008" w14:textId="70C0D1CA" w:rsidR="00B4773E" w:rsidRDefault="00B4773E" w:rsidP="00B4773E">
      <w:pPr>
        <w:rPr>
          <w:color w:val="000000" w:themeColor="text1"/>
          <w:sz w:val="22"/>
          <w:szCs w:val="22"/>
        </w:rPr>
      </w:pPr>
      <w:r w:rsidRPr="306F5594">
        <w:rPr>
          <w:color w:val="000000" w:themeColor="text1"/>
          <w:sz w:val="22"/>
          <w:szCs w:val="22"/>
        </w:rPr>
        <w:t>Polymer Electrolyte Membranes (PEM)</w:t>
      </w:r>
      <w:ins w:id="1" w:author="Yan, Alfred" w:date="2022-07-22T13:59:00Z">
        <w:r w:rsidR="00A90F26">
          <w:rPr>
            <w:color w:val="000000" w:themeColor="text1"/>
            <w:sz w:val="22"/>
            <w:szCs w:val="22"/>
          </w:rPr>
          <w:t xml:space="preserve"> </w:t>
        </w:r>
      </w:ins>
      <w:r w:rsidRPr="306F5594">
        <w:rPr>
          <w:color w:val="000000" w:themeColor="text1"/>
          <w:sz w:val="22"/>
          <w:szCs w:val="22"/>
        </w:rPr>
        <w:t xml:space="preserve">fuel cells </w:t>
      </w:r>
      <w:r w:rsidR="0067600F">
        <w:rPr>
          <w:color w:val="000000" w:themeColor="text1"/>
          <w:sz w:val="22"/>
          <w:szCs w:val="22"/>
        </w:rPr>
        <w:t xml:space="preserve">are a promising </w:t>
      </w:r>
      <w:r w:rsidR="00AF3AF0">
        <w:rPr>
          <w:color w:val="000000" w:themeColor="text1"/>
          <w:sz w:val="22"/>
          <w:szCs w:val="22"/>
        </w:rPr>
        <w:t xml:space="preserve">source of </w:t>
      </w:r>
      <w:r w:rsidR="0067600F">
        <w:rPr>
          <w:color w:val="000000" w:themeColor="text1"/>
          <w:sz w:val="22"/>
          <w:szCs w:val="22"/>
        </w:rPr>
        <w:t>alternative energy</w:t>
      </w:r>
      <w:r w:rsidRPr="306F5594">
        <w:rPr>
          <w:color w:val="000000" w:themeColor="text1"/>
          <w:sz w:val="22"/>
          <w:szCs w:val="22"/>
        </w:rPr>
        <w:t xml:space="preserve">. However, their production is limited by a lack of well-established methods for quality control </w:t>
      </w:r>
      <w:r w:rsidR="004D7B4D">
        <w:rPr>
          <w:color w:val="000000" w:themeColor="text1"/>
          <w:sz w:val="22"/>
          <w:szCs w:val="22"/>
        </w:rPr>
        <w:t>of their constituent materials like the electrode and</w:t>
      </w:r>
      <w:r w:rsidR="004237B8">
        <w:rPr>
          <w:color w:val="000000" w:themeColor="text1"/>
          <w:sz w:val="22"/>
          <w:szCs w:val="22"/>
        </w:rPr>
        <w:t xml:space="preserve"> PEM</w:t>
      </w:r>
      <w:r w:rsidR="004D7B4D">
        <w:rPr>
          <w:color w:val="000000" w:themeColor="text1"/>
          <w:sz w:val="22"/>
          <w:szCs w:val="22"/>
        </w:rPr>
        <w:t xml:space="preserve"> </w:t>
      </w:r>
      <w:r w:rsidRPr="306F5594">
        <w:rPr>
          <w:color w:val="000000" w:themeColor="text1"/>
          <w:sz w:val="22"/>
          <w:szCs w:val="22"/>
        </w:rPr>
        <w:t xml:space="preserve">during </w:t>
      </w:r>
      <w:r w:rsidR="00E12865">
        <w:rPr>
          <w:color w:val="000000" w:themeColor="text1"/>
          <w:sz w:val="22"/>
          <w:szCs w:val="22"/>
        </w:rPr>
        <w:t xml:space="preserve">roll-to-roll </w:t>
      </w:r>
      <w:r w:rsidRPr="306F5594">
        <w:rPr>
          <w:color w:val="000000" w:themeColor="text1"/>
          <w:sz w:val="22"/>
          <w:szCs w:val="22"/>
        </w:rPr>
        <w:t xml:space="preserve">manufacturing. One potential solution is the implementation of deep learning methods to detect unwanted defects through their detection in </w:t>
      </w:r>
      <w:r w:rsidR="005F719F" w:rsidRPr="306F5594">
        <w:rPr>
          <w:color w:val="000000" w:themeColor="text1"/>
          <w:sz w:val="22"/>
          <w:szCs w:val="22"/>
        </w:rPr>
        <w:t>scanned</w:t>
      </w:r>
      <w:r w:rsidRPr="306F5594">
        <w:rPr>
          <w:color w:val="000000" w:themeColor="text1"/>
          <w:sz w:val="22"/>
          <w:szCs w:val="22"/>
        </w:rPr>
        <w:t xml:space="preserve"> images. We explore the detection of defects like </w:t>
      </w:r>
      <w:r w:rsidR="000B6EC3" w:rsidRPr="306F5594">
        <w:rPr>
          <w:color w:val="000000" w:themeColor="text1"/>
          <w:sz w:val="22"/>
          <w:szCs w:val="22"/>
        </w:rPr>
        <w:t>scratches</w:t>
      </w:r>
      <w:r w:rsidR="000B6EC3">
        <w:rPr>
          <w:color w:val="000000" w:themeColor="text1"/>
          <w:sz w:val="22"/>
          <w:szCs w:val="22"/>
        </w:rPr>
        <w:t>, pinholes</w:t>
      </w:r>
      <w:r w:rsidR="00F25CEE">
        <w:rPr>
          <w:color w:val="000000" w:themeColor="text1"/>
          <w:sz w:val="22"/>
          <w:szCs w:val="22"/>
        </w:rPr>
        <w:t>,</w:t>
      </w:r>
      <w:r w:rsidRPr="306F5594">
        <w:rPr>
          <w:color w:val="000000" w:themeColor="text1"/>
          <w:sz w:val="22"/>
          <w:szCs w:val="22"/>
        </w:rPr>
        <w:t xml:space="preserve"> and scuffs </w:t>
      </w:r>
      <w:r w:rsidR="0068091B">
        <w:rPr>
          <w:color w:val="000000" w:themeColor="text1"/>
          <w:sz w:val="22"/>
          <w:szCs w:val="22"/>
        </w:rPr>
        <w:t>in</w:t>
      </w:r>
      <w:r w:rsidRPr="306F5594">
        <w:rPr>
          <w:color w:val="000000" w:themeColor="text1"/>
          <w:sz w:val="22"/>
          <w:szCs w:val="22"/>
        </w:rPr>
        <w:t xml:space="preserve"> a sample dataset of PEM optical images </w:t>
      </w:r>
      <w:r w:rsidR="0068091B">
        <w:rPr>
          <w:color w:val="000000" w:themeColor="text1"/>
          <w:sz w:val="22"/>
          <w:szCs w:val="22"/>
        </w:rPr>
        <w:t>using</w:t>
      </w:r>
      <w:r w:rsidRPr="306F5594">
        <w:rPr>
          <w:color w:val="000000" w:themeColor="text1"/>
          <w:sz w:val="22"/>
          <w:szCs w:val="22"/>
        </w:rPr>
        <w:t xml:space="preserve"> two deep learning </w:t>
      </w:r>
      <w:r w:rsidR="00C57463" w:rsidRPr="306F5594">
        <w:rPr>
          <w:color w:val="000000" w:themeColor="text1"/>
          <w:sz w:val="22"/>
          <w:szCs w:val="22"/>
        </w:rPr>
        <w:t>algorithms</w:t>
      </w:r>
      <w:r w:rsidRPr="306F5594">
        <w:rPr>
          <w:color w:val="000000" w:themeColor="text1"/>
          <w:sz w:val="22"/>
          <w:szCs w:val="22"/>
        </w:rPr>
        <w:t xml:space="preserve">: </w:t>
      </w:r>
      <w:r w:rsidR="00C57463" w:rsidRPr="306F5594">
        <w:rPr>
          <w:color w:val="000000" w:themeColor="text1"/>
          <w:sz w:val="22"/>
          <w:szCs w:val="22"/>
        </w:rPr>
        <w:t xml:space="preserve">Patch Distribution Modeling (PaDiM) for </w:t>
      </w:r>
      <w:r w:rsidRPr="306F5594">
        <w:rPr>
          <w:color w:val="000000" w:themeColor="text1"/>
          <w:sz w:val="22"/>
          <w:szCs w:val="22"/>
        </w:rPr>
        <w:t xml:space="preserve">unsupervised anomaly detection </w:t>
      </w:r>
      <w:r w:rsidR="00C57463" w:rsidRPr="306F5594">
        <w:rPr>
          <w:color w:val="000000" w:themeColor="text1"/>
          <w:sz w:val="22"/>
          <w:szCs w:val="22"/>
        </w:rPr>
        <w:t xml:space="preserve">and </w:t>
      </w:r>
      <w:r w:rsidR="00056F2B" w:rsidRPr="306F5594">
        <w:rPr>
          <w:color w:val="000000" w:themeColor="text1"/>
          <w:sz w:val="22"/>
          <w:szCs w:val="22"/>
        </w:rPr>
        <w:t>Faster-RCNN for</w:t>
      </w:r>
      <w:r w:rsidRPr="306F5594">
        <w:rPr>
          <w:color w:val="000000" w:themeColor="text1"/>
          <w:sz w:val="22"/>
          <w:szCs w:val="22"/>
        </w:rPr>
        <w:t xml:space="preserve"> supervised object detection. </w:t>
      </w:r>
      <w:r w:rsidR="0090282A" w:rsidRPr="306F5594">
        <w:rPr>
          <w:color w:val="000000" w:themeColor="text1"/>
          <w:sz w:val="22"/>
          <w:szCs w:val="22"/>
        </w:rPr>
        <w:t xml:space="preserve">Both methods achieve </w:t>
      </w:r>
      <w:r w:rsidR="00743AFA">
        <w:rPr>
          <w:color w:val="000000" w:themeColor="text1"/>
          <w:sz w:val="22"/>
          <w:szCs w:val="22"/>
        </w:rPr>
        <w:t xml:space="preserve">scores </w:t>
      </w:r>
      <w:r w:rsidR="00E71FF3">
        <w:rPr>
          <w:color w:val="000000" w:themeColor="text1"/>
          <w:sz w:val="22"/>
          <w:szCs w:val="22"/>
        </w:rPr>
        <w:t>on performance metrics</w:t>
      </w:r>
      <w:r w:rsidR="00743AFA">
        <w:rPr>
          <w:color w:val="000000" w:themeColor="text1"/>
          <w:sz w:val="22"/>
          <w:szCs w:val="22"/>
        </w:rPr>
        <w:t xml:space="preserve"> (ROC-AUC and PRO-AUC for PaDiM and AP</w:t>
      </w:r>
      <w:r w:rsidR="00E71FF3">
        <w:rPr>
          <w:color w:val="000000" w:themeColor="text1"/>
          <w:sz w:val="22"/>
          <w:szCs w:val="22"/>
        </w:rPr>
        <w:t xml:space="preserve"> for Faster-RCNN)</w:t>
      </w:r>
      <w:r w:rsidR="00AD474B">
        <w:rPr>
          <w:color w:val="000000" w:themeColor="text1"/>
          <w:sz w:val="22"/>
          <w:szCs w:val="22"/>
        </w:rPr>
        <w:t xml:space="preserve"> </w:t>
      </w:r>
      <w:r w:rsidR="001C78CD">
        <w:rPr>
          <w:color w:val="000000" w:themeColor="text1"/>
          <w:sz w:val="22"/>
          <w:szCs w:val="22"/>
        </w:rPr>
        <w:t xml:space="preserve">that are </w:t>
      </w:r>
      <w:commentRangeStart w:id="2"/>
      <w:r w:rsidR="0090282A" w:rsidRPr="306F5594">
        <w:rPr>
          <w:color w:val="000000" w:themeColor="text1"/>
          <w:sz w:val="22"/>
          <w:szCs w:val="22"/>
        </w:rPr>
        <w:t xml:space="preserve">comparable to their scores </w:t>
      </w:r>
      <w:commentRangeEnd w:id="2"/>
      <w:r w:rsidR="00D174D4">
        <w:rPr>
          <w:rStyle w:val="CommentReference"/>
          <w:rFonts w:asciiTheme="minorHAnsi" w:eastAsiaTheme="minorHAnsi" w:hAnsiTheme="minorHAnsi" w:cstheme="minorBidi"/>
        </w:rPr>
        <w:commentReference w:id="2"/>
      </w:r>
      <w:r w:rsidR="0090282A" w:rsidRPr="306F5594">
        <w:rPr>
          <w:color w:val="000000" w:themeColor="text1"/>
          <w:sz w:val="22"/>
          <w:szCs w:val="22"/>
        </w:rPr>
        <w:t xml:space="preserve">on benchmark datasets </w:t>
      </w:r>
      <w:r w:rsidR="009A3500" w:rsidRPr="306F5594">
        <w:rPr>
          <w:color w:val="000000" w:themeColor="text1"/>
          <w:sz w:val="22"/>
          <w:szCs w:val="22"/>
        </w:rPr>
        <w:t xml:space="preserve">and show potential for </w:t>
      </w:r>
      <w:r w:rsidR="00163401" w:rsidRPr="306F5594">
        <w:rPr>
          <w:color w:val="000000" w:themeColor="text1"/>
          <w:sz w:val="22"/>
          <w:szCs w:val="22"/>
        </w:rPr>
        <w:t>localizing relevant defects of interest</w:t>
      </w:r>
      <w:r w:rsidR="0090282A" w:rsidRPr="306F5594">
        <w:rPr>
          <w:color w:val="000000" w:themeColor="text1"/>
          <w:sz w:val="22"/>
          <w:szCs w:val="22"/>
        </w:rPr>
        <w:t xml:space="preserve">. </w:t>
      </w:r>
      <w:r w:rsidR="003E7D26">
        <w:rPr>
          <w:color w:val="000000" w:themeColor="text1"/>
          <w:sz w:val="22"/>
          <w:szCs w:val="22"/>
        </w:rPr>
        <w:t>Overall</w:t>
      </w:r>
      <w:r w:rsidR="00645688" w:rsidRPr="306F5594">
        <w:rPr>
          <w:color w:val="000000" w:themeColor="text1"/>
          <w:sz w:val="22"/>
          <w:szCs w:val="22"/>
        </w:rPr>
        <w:t>,</w:t>
      </w:r>
      <w:r w:rsidR="00B22E37" w:rsidRPr="306F5594">
        <w:rPr>
          <w:color w:val="000000" w:themeColor="text1"/>
          <w:sz w:val="22"/>
          <w:szCs w:val="22"/>
        </w:rPr>
        <w:t xml:space="preserve"> d</w:t>
      </w:r>
      <w:r w:rsidR="006E7556" w:rsidRPr="306F5594">
        <w:rPr>
          <w:color w:val="000000" w:themeColor="text1"/>
          <w:sz w:val="22"/>
          <w:szCs w:val="22"/>
        </w:rPr>
        <w:t>eep learning methods</w:t>
      </w:r>
      <w:r w:rsidRPr="306F5594">
        <w:rPr>
          <w:color w:val="000000" w:themeColor="text1"/>
          <w:sz w:val="22"/>
          <w:szCs w:val="22"/>
        </w:rPr>
        <w:t xml:space="preserve"> show promise at detecting defects</w:t>
      </w:r>
      <w:r w:rsidR="001B2386" w:rsidRPr="306F5594">
        <w:rPr>
          <w:color w:val="000000" w:themeColor="text1"/>
          <w:sz w:val="22"/>
          <w:szCs w:val="22"/>
        </w:rPr>
        <w:t xml:space="preserve"> </w:t>
      </w:r>
      <w:r w:rsidRPr="306F5594">
        <w:rPr>
          <w:color w:val="000000" w:themeColor="text1"/>
          <w:sz w:val="22"/>
          <w:szCs w:val="22"/>
        </w:rPr>
        <w:t xml:space="preserve">and has the potential to </w:t>
      </w:r>
      <w:r w:rsidR="00026EFC" w:rsidRPr="306F5594">
        <w:rPr>
          <w:color w:val="000000" w:themeColor="text1"/>
          <w:sz w:val="22"/>
          <w:szCs w:val="22"/>
        </w:rPr>
        <w:t xml:space="preserve">achieve real-time defect </w:t>
      </w:r>
      <w:r w:rsidRPr="306F5594">
        <w:rPr>
          <w:color w:val="000000" w:themeColor="text1"/>
          <w:sz w:val="22"/>
          <w:szCs w:val="22"/>
        </w:rPr>
        <w:t>detection</w:t>
      </w:r>
      <w:r w:rsidR="00313A08">
        <w:rPr>
          <w:color w:val="000000" w:themeColor="text1"/>
          <w:sz w:val="22"/>
          <w:szCs w:val="22"/>
        </w:rPr>
        <w:t>.</w:t>
      </w:r>
    </w:p>
    <w:p w14:paraId="1A67C759" w14:textId="77777777" w:rsidR="00F241B9" w:rsidRDefault="00F241B9" w:rsidP="00B4773E">
      <w:pPr>
        <w:rPr>
          <w:color w:val="000000" w:themeColor="text1"/>
          <w:sz w:val="22"/>
          <w:szCs w:val="22"/>
        </w:rPr>
      </w:pPr>
    </w:p>
    <w:p w14:paraId="25B6A8BE" w14:textId="46516A90" w:rsidR="00F241B9" w:rsidRPr="00BD20D6" w:rsidRDefault="00F241B9" w:rsidP="00B4773E">
      <w:pPr>
        <w:rPr>
          <w:color w:val="000000"/>
          <w:sz w:val="22"/>
          <w:szCs w:val="22"/>
        </w:rPr>
      </w:pPr>
      <w:r>
        <w:rPr>
          <w:color w:val="000000" w:themeColor="text1"/>
          <w:sz w:val="22"/>
          <w:szCs w:val="22"/>
        </w:rPr>
        <w:t xml:space="preserve">Keywords: </w:t>
      </w:r>
      <w:r w:rsidR="005736B0">
        <w:rPr>
          <w:color w:val="000000" w:themeColor="text1"/>
          <w:sz w:val="22"/>
          <w:szCs w:val="22"/>
        </w:rPr>
        <w:t xml:space="preserve">anomaly detection, </w:t>
      </w:r>
      <w:r w:rsidR="00CB4606">
        <w:rPr>
          <w:color w:val="000000" w:themeColor="text1"/>
          <w:sz w:val="22"/>
          <w:szCs w:val="22"/>
        </w:rPr>
        <w:t>PEM</w:t>
      </w:r>
      <w:r w:rsidR="005736B0">
        <w:rPr>
          <w:color w:val="000000" w:themeColor="text1"/>
          <w:sz w:val="22"/>
          <w:szCs w:val="22"/>
        </w:rPr>
        <w:t xml:space="preserve">, object detection, </w:t>
      </w:r>
      <w:r w:rsidR="006A3DD5">
        <w:rPr>
          <w:color w:val="000000" w:themeColor="text1"/>
          <w:sz w:val="22"/>
          <w:szCs w:val="22"/>
        </w:rPr>
        <w:t>pinhole</w:t>
      </w:r>
      <w:r w:rsidR="00CB653E">
        <w:rPr>
          <w:color w:val="000000" w:themeColor="text1"/>
          <w:sz w:val="22"/>
          <w:szCs w:val="22"/>
        </w:rPr>
        <w:t>, defect detection</w:t>
      </w:r>
      <w:r w:rsidR="00CF190F">
        <w:rPr>
          <w:color w:val="000000" w:themeColor="text1"/>
          <w:sz w:val="22"/>
          <w:szCs w:val="22"/>
        </w:rPr>
        <w:t>, electrode</w:t>
      </w:r>
    </w:p>
    <w:p w14:paraId="05F1B539" w14:textId="77777777" w:rsidR="00B4773E" w:rsidRPr="00BD20D6" w:rsidRDefault="00B4773E" w:rsidP="00B4773E">
      <w:pPr>
        <w:rPr>
          <w:color w:val="000000"/>
          <w:sz w:val="22"/>
          <w:szCs w:val="22"/>
        </w:rPr>
      </w:pPr>
    </w:p>
    <w:p w14:paraId="24C1F5AB" w14:textId="387A39F0" w:rsidR="00B4773E" w:rsidRPr="00BD20D6" w:rsidRDefault="00B4773E" w:rsidP="00BD20D6">
      <w:pPr>
        <w:pStyle w:val="ListParagraph"/>
        <w:numPr>
          <w:ilvl w:val="0"/>
          <w:numId w:val="4"/>
        </w:numPr>
        <w:rPr>
          <w:rFonts w:ascii="Times New Roman" w:hAnsi="Times New Roman" w:cs="Times New Roman"/>
          <w:color w:val="000000"/>
          <w:sz w:val="22"/>
          <w:szCs w:val="22"/>
        </w:rPr>
      </w:pPr>
      <w:r w:rsidRPr="00BD20D6">
        <w:rPr>
          <w:rFonts w:ascii="Times New Roman" w:hAnsi="Times New Roman" w:cs="Times New Roman"/>
          <w:color w:val="333333"/>
          <w:sz w:val="22"/>
          <w:szCs w:val="22"/>
        </w:rPr>
        <w:t>INTRODUCTION</w:t>
      </w:r>
    </w:p>
    <w:p w14:paraId="34C11472" w14:textId="7AF46C94" w:rsidR="00B56511" w:rsidRPr="00BD20D6" w:rsidRDefault="00B4773E" w:rsidP="000619B5">
      <w:pPr>
        <w:ind w:firstLine="720"/>
        <w:rPr>
          <w:color w:val="000000"/>
          <w:sz w:val="22"/>
          <w:szCs w:val="22"/>
          <w:shd w:val="clear" w:color="auto" w:fill="FFFFFF"/>
        </w:rPr>
      </w:pPr>
      <w:r w:rsidRPr="00BD20D6">
        <w:rPr>
          <w:color w:val="333333"/>
          <w:sz w:val="22"/>
          <w:szCs w:val="22"/>
        </w:rPr>
        <w:t>The rising threat of climate change and</w:t>
      </w:r>
      <w:r w:rsidR="00316799" w:rsidRPr="00BD20D6">
        <w:rPr>
          <w:color w:val="333333"/>
          <w:sz w:val="22"/>
          <w:szCs w:val="22"/>
        </w:rPr>
        <w:t xml:space="preserve"> </w:t>
      </w:r>
      <w:r w:rsidRPr="00BD20D6">
        <w:rPr>
          <w:color w:val="333333"/>
          <w:sz w:val="22"/>
          <w:szCs w:val="22"/>
        </w:rPr>
        <w:t xml:space="preserve">growing </w:t>
      </w:r>
      <w:r w:rsidR="00316799" w:rsidRPr="00BD20D6">
        <w:rPr>
          <w:color w:val="333333"/>
          <w:sz w:val="22"/>
          <w:szCs w:val="22"/>
        </w:rPr>
        <w:t xml:space="preserve">worldwide energy </w:t>
      </w:r>
      <w:r w:rsidRPr="00BD20D6">
        <w:rPr>
          <w:color w:val="333333"/>
          <w:sz w:val="22"/>
          <w:szCs w:val="22"/>
        </w:rPr>
        <w:t xml:space="preserve">demand necessitates the development of clean energy technologies that have a minimal carbon footprint and environmental impact. Polymer Exchange Membrane (PEM) fuel cells </w:t>
      </w:r>
      <w:r w:rsidR="00757633">
        <w:rPr>
          <w:color w:val="333333"/>
          <w:sz w:val="22"/>
          <w:szCs w:val="22"/>
        </w:rPr>
        <w:t>constitute</w:t>
      </w:r>
      <w:r w:rsidRPr="00BD20D6">
        <w:rPr>
          <w:color w:val="333333"/>
          <w:sz w:val="22"/>
          <w:szCs w:val="22"/>
        </w:rPr>
        <w:t xml:space="preserve"> a promising example of such a clean energy </w:t>
      </w:r>
      <w:r w:rsidR="00F152C9" w:rsidRPr="00BD20D6">
        <w:rPr>
          <w:color w:val="333333"/>
          <w:sz w:val="22"/>
          <w:szCs w:val="22"/>
        </w:rPr>
        <w:t xml:space="preserve">technology </w:t>
      </w:r>
      <w:r w:rsidR="00216C3F">
        <w:rPr>
          <w:color w:val="333333"/>
          <w:sz w:val="22"/>
          <w:szCs w:val="22"/>
        </w:rPr>
        <w:t xml:space="preserve">with the potential for a </w:t>
      </w:r>
      <w:r w:rsidR="00CA1C2B" w:rsidRPr="00BD20D6">
        <w:rPr>
          <w:color w:val="333333"/>
          <w:sz w:val="22"/>
          <w:szCs w:val="22"/>
        </w:rPr>
        <w:t xml:space="preserve">wide </w:t>
      </w:r>
      <w:r w:rsidR="00216C3F">
        <w:rPr>
          <w:color w:val="333333"/>
          <w:sz w:val="22"/>
          <w:szCs w:val="22"/>
        </w:rPr>
        <w:t xml:space="preserve">range of </w:t>
      </w:r>
      <w:r w:rsidR="00CA1C2B" w:rsidRPr="00BD20D6">
        <w:rPr>
          <w:color w:val="333333"/>
          <w:sz w:val="22"/>
          <w:szCs w:val="22"/>
        </w:rPr>
        <w:t>applications</w:t>
      </w:r>
      <w:r w:rsidRPr="00BD20D6">
        <w:rPr>
          <w:color w:val="333333"/>
          <w:sz w:val="22"/>
          <w:szCs w:val="22"/>
        </w:rPr>
        <w:t xml:space="preserve">. However, one barrier to their deployment is the </w:t>
      </w:r>
      <w:r w:rsidR="001C11BA" w:rsidRPr="00BD20D6">
        <w:rPr>
          <w:color w:val="333333"/>
          <w:sz w:val="22"/>
          <w:szCs w:val="22"/>
        </w:rPr>
        <w:t>need</w:t>
      </w:r>
      <w:r w:rsidRPr="00BD20D6">
        <w:rPr>
          <w:color w:val="333333"/>
          <w:sz w:val="22"/>
          <w:szCs w:val="22"/>
        </w:rPr>
        <w:t xml:space="preserve"> </w:t>
      </w:r>
      <w:r w:rsidR="001C11BA" w:rsidRPr="00BD20D6">
        <w:rPr>
          <w:color w:val="333333"/>
          <w:sz w:val="22"/>
          <w:szCs w:val="22"/>
        </w:rPr>
        <w:t>for</w:t>
      </w:r>
      <w:r w:rsidRPr="00BD20D6">
        <w:rPr>
          <w:color w:val="333333"/>
          <w:sz w:val="22"/>
          <w:szCs w:val="22"/>
        </w:rPr>
        <w:t xml:space="preserve"> </w:t>
      </w:r>
      <w:r w:rsidR="001C11BA" w:rsidRPr="00BD20D6">
        <w:rPr>
          <w:color w:val="333333"/>
          <w:sz w:val="22"/>
          <w:szCs w:val="22"/>
        </w:rPr>
        <w:t xml:space="preserve">quality control </w:t>
      </w:r>
      <w:r w:rsidRPr="00BD20D6">
        <w:rPr>
          <w:color w:val="333333"/>
          <w:sz w:val="22"/>
          <w:szCs w:val="22"/>
        </w:rPr>
        <w:t xml:space="preserve">methods </w:t>
      </w:r>
      <w:r w:rsidR="001C11BA" w:rsidRPr="00BD20D6">
        <w:rPr>
          <w:color w:val="333333"/>
          <w:sz w:val="22"/>
          <w:szCs w:val="22"/>
        </w:rPr>
        <w:t xml:space="preserve">for relevant materials </w:t>
      </w:r>
      <w:r w:rsidR="00E321DC" w:rsidRPr="00BD20D6">
        <w:rPr>
          <w:color w:val="333333"/>
          <w:sz w:val="22"/>
          <w:szCs w:val="22"/>
        </w:rPr>
        <w:t>during manufacturing</w:t>
      </w:r>
      <w:r w:rsidR="001C11BA" w:rsidRPr="00BD20D6">
        <w:rPr>
          <w:color w:val="333333"/>
          <w:sz w:val="22"/>
          <w:szCs w:val="22"/>
        </w:rPr>
        <w:t>, such as the PEM, electrode</w:t>
      </w:r>
      <w:r w:rsidR="005C5190" w:rsidRPr="00BD20D6">
        <w:rPr>
          <w:color w:val="333333"/>
          <w:sz w:val="22"/>
          <w:szCs w:val="22"/>
        </w:rPr>
        <w:t xml:space="preserve">, and </w:t>
      </w:r>
      <w:r w:rsidR="001C11BA" w:rsidRPr="00BD20D6">
        <w:rPr>
          <w:color w:val="333333"/>
          <w:sz w:val="22"/>
          <w:szCs w:val="22"/>
        </w:rPr>
        <w:t>gas diffusion layer</w:t>
      </w:r>
      <w:r w:rsidR="00F752F1" w:rsidRPr="00BD20D6">
        <w:rPr>
          <w:color w:val="333333"/>
          <w:sz w:val="22"/>
          <w:szCs w:val="22"/>
        </w:rPr>
        <w:t xml:space="preserve">. </w:t>
      </w:r>
      <w:r w:rsidR="00D64F56" w:rsidRPr="00BD20D6">
        <w:rPr>
          <w:color w:val="333333"/>
          <w:sz w:val="22"/>
          <w:szCs w:val="22"/>
          <w:shd w:val="clear" w:color="auto" w:fill="E6E6E6"/>
        </w:rPr>
        <w:fldChar w:fldCharType="begin"/>
      </w:r>
      <w:r w:rsidR="00F752F1" w:rsidRPr="00BD20D6">
        <w:rPr>
          <w:color w:val="333333"/>
          <w:sz w:val="22"/>
          <w:szCs w:val="22"/>
        </w:rPr>
        <w:instrText xml:space="preserve"> ADDIN ZOTERO_ITEM CSL_CITATION {"citationID":"J1YOGV4g","properties":{"formattedCitation":"[1]","plainCitation":"[1]","noteIndex":0},"citationItems":[{"id":61,"uris":["http://zotero.org/users/local/T2UwQAYq/items/7MY9AM5Q"],"itemData":{"id":61,"type":"article-journal","abstract":"Quality control (QC) is an essential part of fuel cell technology industrialization, providing means to reduce cost of components, enhancing the reliability of the final product, and offering specification guidance for new entrants in the supply chain. The membrane electrode assembly (MEA), including membrane, catalyst layer (CL), and gas diffusion layer (GDL), as well as bipolar plate (BP), are key components of a proton exchange membrane (PEM) fuel cell, and the attributes of each component strongly correlate with the cell performance and longevity. To ensure the quality of the fuel cell, it is of great importance to characterize the properties with respect to the standardization of component/sub-component specifications. In collaboration with the fuel cell industry, this work aims at establishing compendiums of attributes, or so-called books of attributes, of key fuel cell components for the QC of PEM fuel cells through reviewing, identifying, categorizing, and prioritizing the main attributes/properties that determine their functionalities. The books of attributes for the major PEM fuel cell components include catalyst coated membrane (CCM) as a sub-assembly, GDL, and BP. To address the full spectrum of fuel cell components, gaskets and sub-gaskets are also included.","container-title":"Journal of Power Sources","DOI":"10.1016/j.jpowsour.2021.229540","ISSN":"0378-7753","journalAbbreviation":"Journal of Power Sources","language":"en","page":"229540","source":"ScienceDirect","title":"A review of functions, attributes, properties and measurements for the quality control of proton exchange membrane fuel cell components","volume":"491","author":[{"family":"Yuan","given":"Xiao-Zi"},{"family":"Nayoze-Coynel","given":"Christine"},{"family":"Shaigan","given":"Nima"},{"family":"Fisher","given":"David"},{"family":"Zhao","given":"Nana"},{"family":"Zamel","given":"Nada"},{"family":"Gazdzicki","given":"Pawel"},{"family":"Ulsh","given":"Michael"},{"family":"Friedrich","given":"Kaspar Andreas"},{"family":"Girard","given":"Francois"},{"family":"Groos","given":"Ulf"}],"issued":{"date-parts":[["2021",4,15]]}}}],"schema":"https://github.com/citation-style-language/schema/raw/master/csl-citation.json"} </w:instrText>
      </w:r>
      <w:r w:rsidR="00D64F56" w:rsidRPr="00BD20D6">
        <w:rPr>
          <w:color w:val="333333"/>
          <w:sz w:val="22"/>
          <w:szCs w:val="22"/>
          <w:shd w:val="clear" w:color="auto" w:fill="E6E6E6"/>
        </w:rPr>
        <w:fldChar w:fldCharType="separate"/>
      </w:r>
      <w:r w:rsidR="00F752F1" w:rsidRPr="00BD20D6">
        <w:rPr>
          <w:noProof/>
          <w:color w:val="333333"/>
          <w:sz w:val="22"/>
          <w:szCs w:val="22"/>
        </w:rPr>
        <w:t>[1]</w:t>
      </w:r>
      <w:r w:rsidR="00D64F56" w:rsidRPr="00BD20D6">
        <w:rPr>
          <w:color w:val="333333"/>
          <w:sz w:val="22"/>
          <w:szCs w:val="22"/>
          <w:shd w:val="clear" w:color="auto" w:fill="E6E6E6"/>
        </w:rPr>
        <w:fldChar w:fldCharType="end"/>
      </w:r>
      <w:r w:rsidR="00642C3C" w:rsidRPr="00BD20D6">
        <w:rPr>
          <w:color w:val="333333"/>
          <w:sz w:val="22"/>
          <w:szCs w:val="22"/>
        </w:rPr>
        <w:t xml:space="preserve"> </w:t>
      </w:r>
      <w:r w:rsidR="00F155FF" w:rsidRPr="00BD20D6">
        <w:rPr>
          <w:color w:val="333333"/>
          <w:sz w:val="22"/>
          <w:szCs w:val="22"/>
        </w:rPr>
        <w:t>In particular, the e</w:t>
      </w:r>
      <w:r w:rsidR="00C90183" w:rsidRPr="00BD20D6">
        <w:rPr>
          <w:color w:val="333333"/>
          <w:sz w:val="22"/>
          <w:szCs w:val="22"/>
        </w:rPr>
        <w:t>xistence</w:t>
      </w:r>
      <w:r w:rsidR="00F155FF" w:rsidRPr="00BD20D6">
        <w:rPr>
          <w:color w:val="333333"/>
          <w:sz w:val="22"/>
          <w:szCs w:val="22"/>
        </w:rPr>
        <w:t xml:space="preserve"> of </w:t>
      </w:r>
      <w:r w:rsidR="00FB15EA" w:rsidRPr="00BD20D6">
        <w:rPr>
          <w:color w:val="333333"/>
          <w:sz w:val="22"/>
          <w:szCs w:val="22"/>
        </w:rPr>
        <w:t>harmful defects, which include pinholes</w:t>
      </w:r>
      <w:r w:rsidR="00121ECA" w:rsidRPr="00BD20D6">
        <w:rPr>
          <w:color w:val="333333"/>
          <w:sz w:val="22"/>
          <w:szCs w:val="22"/>
          <w:shd w:val="clear" w:color="auto" w:fill="E6E6E6"/>
        </w:rPr>
        <w:fldChar w:fldCharType="begin"/>
      </w:r>
      <w:r w:rsidR="004614ED" w:rsidRPr="00BD20D6">
        <w:rPr>
          <w:color w:val="333333"/>
          <w:sz w:val="22"/>
          <w:szCs w:val="22"/>
        </w:rPr>
        <w:instrText xml:space="preserve"> ADDIN ZOTERO_ITEM CSL_CITATION {"citationID":"tYaNnmQc","properties":{"formattedCitation":"[2]","plainCitation":"[2]","noteIndex":0},"citationItems":[{"id":42,"uris":["http://zotero.org/users/local/T2UwQAYq/items/44IW6CFJ"],"itemData":{"id":42,"type":"article-journal","container-title":"Electrochemical and Solid-State Letters","DOI":"10.1149/1.2937450","ISSN":"1944-8775","issue":"8","journalAbbreviation":"Electrochem. Solid-State Lett.","language":"en","note":"publisher: IOP Publishing","page":"B153","source":"iopscience.iop.org","title":"The Operation Characteristics of MEAs with Pinholes for Polymer Electrolyte Membrane Fuel Cells","volume":"11","author":[{"family":"Cho","given":"Yong-Hun"},{"family":"Park","given":"Hyun-Seo"},{"family":"Kim","given":"Jinho"},{"family":"Cho","given":"Yoon-Hwan"},{"family":"Cha","given":"Suk Won"},{"family":"Sung","given":"Yung-Eun"}],"issued":{"date-parts":[["2008",6,4]]}}}],"schema":"https://github.com/citation-style-language/schema/raw/master/csl-citation.json"} </w:instrText>
      </w:r>
      <w:r w:rsidR="00121ECA" w:rsidRPr="00BD20D6">
        <w:rPr>
          <w:color w:val="333333"/>
          <w:sz w:val="22"/>
          <w:szCs w:val="22"/>
          <w:shd w:val="clear" w:color="auto" w:fill="E6E6E6"/>
        </w:rPr>
        <w:fldChar w:fldCharType="separate"/>
      </w:r>
      <w:r w:rsidR="004614ED" w:rsidRPr="00BD20D6">
        <w:rPr>
          <w:noProof/>
          <w:color w:val="333333"/>
          <w:sz w:val="22"/>
          <w:szCs w:val="22"/>
        </w:rPr>
        <w:t>[2]</w:t>
      </w:r>
      <w:r w:rsidR="00121ECA" w:rsidRPr="00BD20D6">
        <w:rPr>
          <w:color w:val="333333"/>
          <w:sz w:val="22"/>
          <w:szCs w:val="22"/>
          <w:shd w:val="clear" w:color="auto" w:fill="E6E6E6"/>
        </w:rPr>
        <w:fldChar w:fldCharType="end"/>
      </w:r>
      <w:r w:rsidR="0013000A" w:rsidRPr="00BD20D6">
        <w:rPr>
          <w:color w:val="333333"/>
          <w:sz w:val="22"/>
          <w:szCs w:val="22"/>
          <w:shd w:val="clear" w:color="auto" w:fill="E6E6E6"/>
        </w:rPr>
        <w:fldChar w:fldCharType="begin"/>
      </w:r>
      <w:r w:rsidR="00D5528D" w:rsidRPr="00BD20D6">
        <w:rPr>
          <w:color w:val="333333"/>
          <w:sz w:val="22"/>
          <w:szCs w:val="22"/>
        </w:rPr>
        <w:instrText xml:space="preserve"> ADDIN ZOTERO_ITEM CSL_CITATION {"citationID":"ABiUeDgk","properties":{"formattedCitation":"[3]","plainCitation":"[3]","noteIndex":0},"citationItems":[{"id":89,"uris":["http://zotero.org/users/local/T2UwQAYq/items/YR9EGPEY"],"itemData":{"id":89,"type":"article-journal","abstract":"This work describes a novel diagnostic technique for detection and isolation of manufacturing defects in polymer electrolyte fuel cell stacks. Two of the main causes of early stack failure are membrane pinholes and electric shorts. Membrane pinholes result in the local hydrogen crossover from anode to cathode, which reduces fuel utilization. With the growth of the pinhole, the crossed over hydrogen exits the cathode as hydrogen emission. When this emission passes the safe lower explosion limit of 4% hydrogen in air, the stack reaches its end of life (EOL). Alternatively, a low resistive point between the anode and cathode results in current flow through the contact point and local heat generation. This could burn the membrane and result in EOL of the fuel cell stack. A diagnostic technique is proposed to detect cells in which membrane pinholes or electric short occur. The technique allows both failure mechanisms to be isolated by means of a straightforward algorithm. The detection of the failure can be used as a pass/fail criterion during fuel cell stack manufacturing, whereas the isolation of the failure modes can be used to inform suitable repair procedures to be performed on the failed stacks.","container-title":"Journal of Power Sources","DOI":"10.1016/j.jpowsour.2019.227359","ISSN":"0378-7753","journalAbbreviation":"Journal of Power Sources","language":"en","page":"227359","source":"ScienceDirect","title":"In-situ diagnostic tools for hydrogen transfer leak characterization in PEM fuel cell stacks part III: Manufacturing applications","title-short":"In-situ diagnostic tools for hydrogen transfer leak characterization in PEM fuel cell stacks part III","volume":"448","author":[{"family":"Niroumand","given":"Amir M."},{"family":"Homayouni","given":"Hooman"},{"family":"Goransson","given":"Gert"},{"family":"Olfert","given":"Mark"},{"family":"Eikerling","given":"Michael"}],"issued":{"date-parts":[["2020",2,1]]}}}],"schema":"https://github.com/citation-style-language/schema/raw/master/csl-citation.json"} </w:instrText>
      </w:r>
      <w:r w:rsidR="0013000A" w:rsidRPr="00BD20D6">
        <w:rPr>
          <w:color w:val="333333"/>
          <w:sz w:val="22"/>
          <w:szCs w:val="22"/>
          <w:shd w:val="clear" w:color="auto" w:fill="E6E6E6"/>
        </w:rPr>
        <w:fldChar w:fldCharType="separate"/>
      </w:r>
      <w:r w:rsidR="00D5528D" w:rsidRPr="00BD20D6">
        <w:rPr>
          <w:noProof/>
          <w:color w:val="333333"/>
          <w:sz w:val="22"/>
          <w:szCs w:val="22"/>
        </w:rPr>
        <w:t>[3]</w:t>
      </w:r>
      <w:r w:rsidR="0013000A" w:rsidRPr="00BD20D6">
        <w:rPr>
          <w:color w:val="333333"/>
          <w:sz w:val="22"/>
          <w:szCs w:val="22"/>
          <w:shd w:val="clear" w:color="auto" w:fill="E6E6E6"/>
        </w:rPr>
        <w:fldChar w:fldCharType="end"/>
      </w:r>
      <w:r w:rsidR="00EE0C1F" w:rsidRPr="00BD20D6">
        <w:rPr>
          <w:color w:val="333333"/>
          <w:sz w:val="22"/>
          <w:szCs w:val="22"/>
          <w:shd w:val="clear" w:color="auto" w:fill="E6E6E6"/>
        </w:rPr>
        <w:fldChar w:fldCharType="begin"/>
      </w:r>
      <w:r w:rsidR="00EE0C1F" w:rsidRPr="00BD20D6">
        <w:rPr>
          <w:color w:val="333333"/>
          <w:sz w:val="22"/>
          <w:szCs w:val="22"/>
        </w:rPr>
        <w:instrText xml:space="preserve"> ADDIN ZOTERO_ITEM CSL_CITATION {"citationID":"4242hgWh","properties":{"formattedCitation":"[4]","plainCitation":"[4]","noteIndex":0},"citationItems":[{"id":85,"uris":["http://zotero.org/users/local/T2UwQAYq/items/RF2PF45D"],"itemData":{"id":85,"type":"article-journal","abstract":"Membrane degradation in polymer electrolyte fuel cells often results in pinhole formation, which does not force an immediate fuel cell shutdown, as the performance is still good and the gas crossover is moderate for low membrane defect densities. However, the gas crossover increases locally at defects, which may accelerate chemical polymer decomposition and enlarge the defect. Hence, a fundamental understanding of the gas crossover through small pinholes is required to deduce strategies mitigating fast membrane degradation. Methods are developed to implement pinholes (10μm) artificially in polymer electrolyte membranes. The pinhole morphology and chemical environment are characterized by X-ray tomographic microscopy and FTIR spectro-microscopy. The gas crossover is measured in situ for different fuel cell operating conditions using a mass spectrometry based method. In saturated environment liquid water can seal pinholes and eliminate the crossover. This sealing effect depends on the pinhole size and the pressure gradient between anode and cathode. Increasing temperature or humidity reduces the gas crossover. Hydrogen, permeating through defects, does not oxidize quantitatively at the cathode catalyst layer, but permeates through the gas diffusion layer (GDL) into the gas channel. Then, the permeability of the GDL, in particular its micro-porous layer, limits the gas crossover through pinholes significantly.","container-title":"Electrochimica Acta","DOI":"10.1016/j.electacta.2012.07.013","ISSN":"0013-4686","journalAbbreviation":"Electrochimica Acta","language":"en","page":"240-247","source":"ScienceDirect","title":"Factors determining the gas crossover through pinholes in polymer electrolyte fuel cell membranes","volume":"80","author":[{"family":"Kreitmeier","given":"Stefan"},{"family":"Michiardi","given":"Matteo"},{"family":"Wokaun","given":"Alexander"},{"family":"Büchi","given":"Felix N."}],"issued":{"date-parts":[["2012",10,1]]}}}],"schema":"https://github.com/citation-style-language/schema/raw/master/csl-citation.json"} </w:instrText>
      </w:r>
      <w:r w:rsidR="00EE0C1F" w:rsidRPr="00BD20D6">
        <w:rPr>
          <w:color w:val="333333"/>
          <w:sz w:val="22"/>
          <w:szCs w:val="22"/>
          <w:shd w:val="clear" w:color="auto" w:fill="E6E6E6"/>
        </w:rPr>
        <w:fldChar w:fldCharType="separate"/>
      </w:r>
      <w:r w:rsidR="00EE0C1F" w:rsidRPr="00BD20D6">
        <w:rPr>
          <w:noProof/>
          <w:color w:val="333333"/>
          <w:sz w:val="22"/>
          <w:szCs w:val="22"/>
        </w:rPr>
        <w:t>[4]</w:t>
      </w:r>
      <w:r w:rsidR="00EE0C1F" w:rsidRPr="00BD20D6">
        <w:rPr>
          <w:color w:val="333333"/>
          <w:sz w:val="22"/>
          <w:szCs w:val="22"/>
          <w:shd w:val="clear" w:color="auto" w:fill="E6E6E6"/>
        </w:rPr>
        <w:fldChar w:fldCharType="end"/>
      </w:r>
      <w:r w:rsidR="00EE0C1F" w:rsidRPr="00BD20D6">
        <w:rPr>
          <w:color w:val="333333"/>
          <w:sz w:val="22"/>
          <w:szCs w:val="22"/>
          <w:shd w:val="clear" w:color="auto" w:fill="E6E6E6"/>
        </w:rPr>
        <w:fldChar w:fldCharType="begin"/>
      </w:r>
      <w:r w:rsidR="00E95605" w:rsidRPr="00BD20D6">
        <w:rPr>
          <w:color w:val="333333"/>
          <w:sz w:val="22"/>
          <w:szCs w:val="22"/>
        </w:rPr>
        <w:instrText xml:space="preserve"> ADDIN ZOTERO_ITEM CSL_CITATION {"citationID":"TfgiYGOo","properties":{"formattedCitation":"[5]","plainCitation":"[5]","noteIndex":0},"citationItems":[{"id":38,"uris":["http://zotero.org/users/local/T2UwQAYq/items/5CP7ZLNF"],"itemData":{"id":38,"type":"article-journal","abstract":"The continuous chemical degradation of the polymer membrane in polymer electrolyte fuel cells causes membrane pinhole formation, therefore substantial increase in the gas cross-over flux. In this paper, a numerical method to simulate the pinhole formation process during chemical degradation is proposed. The method assumes that a membrane pinhole is formed by connected local micro-pores, which are generated owing to the mass loss during chemical membrane degradation. In addition, pinhole formation is combined with reduction of the membrane thickness to account for the membrane structure changes. A dynamic chemical degradation model that incorporates the effects of membrane structure changes is validated against the experimental results of the accelerated stress test. Results confirm the proposed method increases the accuracy of the chemical degradation model in predicting the macroscopic properties, including cumulative mass loss, hydrogen cross-over and open circuit voltage. Formation of pinhole starts from the anode, where degradation is more severe, and propagates to the cathode. The model also systemically studies the effects of temperature, pressure, and relative humidity on chemical degradation. The degradation rate increases with elevated temperatures and pressures. The degradation is shown to be more severe at moderate relative humidity, and the comparison with experimental findings are discussed.","container-title":"Journal of Power Sources","DOI":"10.1016/j.jpowsour.2020.229367","ISSN":"0378-7753","journalAbbreviation":"Journal of Power Sources","language":"en","page":"229367","source":"ScienceDirect","title":"Dynamic modeling of chemical membrane degradation in polymer electrolyte fuel cells: Effect of pinhole formation","title-short":"Dynamic modeling of chemical membrane degradation in polymer electrolyte fuel cells","volume":"487","author":[{"family":"Zheng","given":"Weibo"},{"family":"Xu","given":"Liangfei"},{"family":"Hu","given":"Zunyan"},{"family":"Ding","given":"Yujie"},{"family":"Li","given":"Jianqiu"},{"family":"Ouyang","given":"Minggao"}],"issued":{"date-parts":[["2021",3,1]]}}}],"schema":"https://github.com/citation-style-language/schema/raw/master/csl-citation.json"} </w:instrText>
      </w:r>
      <w:r w:rsidR="00EE0C1F" w:rsidRPr="00BD20D6">
        <w:rPr>
          <w:color w:val="333333"/>
          <w:sz w:val="22"/>
          <w:szCs w:val="22"/>
          <w:shd w:val="clear" w:color="auto" w:fill="E6E6E6"/>
        </w:rPr>
        <w:fldChar w:fldCharType="separate"/>
      </w:r>
      <w:r w:rsidR="00E95605" w:rsidRPr="00BD20D6">
        <w:rPr>
          <w:noProof/>
          <w:color w:val="333333"/>
          <w:sz w:val="22"/>
          <w:szCs w:val="22"/>
        </w:rPr>
        <w:t>[5]</w:t>
      </w:r>
      <w:r w:rsidR="00EE0C1F" w:rsidRPr="00BD20D6">
        <w:rPr>
          <w:color w:val="333333"/>
          <w:sz w:val="22"/>
          <w:szCs w:val="22"/>
          <w:shd w:val="clear" w:color="auto" w:fill="E6E6E6"/>
        </w:rPr>
        <w:fldChar w:fldCharType="end"/>
      </w:r>
      <w:r w:rsidR="005B0187" w:rsidRPr="00BD20D6">
        <w:rPr>
          <w:color w:val="333333"/>
          <w:sz w:val="22"/>
          <w:szCs w:val="22"/>
          <w:shd w:val="clear" w:color="auto" w:fill="E6E6E6"/>
        </w:rPr>
        <w:fldChar w:fldCharType="begin"/>
      </w:r>
      <w:r w:rsidR="00176653" w:rsidRPr="00BD20D6">
        <w:rPr>
          <w:color w:val="333333"/>
          <w:sz w:val="22"/>
          <w:szCs w:val="22"/>
        </w:rPr>
        <w:instrText xml:space="preserve"> ADDIN ZOTERO_ITEM CSL_CITATION {"citationID":"ZbIxSM9m","properties":{"formattedCitation":"[6]","plainCitation":"[6]","noteIndex":0},"citationItems":[{"id":108,"uris":["http://zotero.org/users/local/T2UwQAYq/items/6EHAJQRZ"],"itemData":{"id":108,"type":"article-journal","container-title":"Journal of The Electrochemical Society","DOI":"10.1149/2.0281907jes","ISSN":"1945-7111","issue":"7","journalAbbreviation":"J. Electrochem. Soc.","language":"en","note":"publisher: IOP Publishing","page":"F3255","source":"iopscience.iop.org","title":"Modeling Coupled Durability and Performance in Polymer-Electrolyte Fuel Cells: Membrane Effects","title-short":"Modeling Coupled Durability and Performance in Polymer-Electrolyte Fuel Cells","volume":"166","author":[{"family":"Ehlinger","given":"Victoria M."},{"family":"Kusoglu","given":"Ahmet"},{"family":"Weber","given":"Adam Z."}],"issued":{"date-parts":[["2019",5,6]]}}}],"schema":"https://github.com/citation-style-language/schema/raw/master/csl-citation.json"} </w:instrText>
      </w:r>
      <w:r w:rsidR="005B0187" w:rsidRPr="00BD20D6">
        <w:rPr>
          <w:color w:val="333333"/>
          <w:sz w:val="22"/>
          <w:szCs w:val="22"/>
          <w:shd w:val="clear" w:color="auto" w:fill="E6E6E6"/>
        </w:rPr>
        <w:fldChar w:fldCharType="separate"/>
      </w:r>
      <w:r w:rsidR="00176653" w:rsidRPr="00BD20D6">
        <w:rPr>
          <w:noProof/>
          <w:color w:val="333333"/>
          <w:sz w:val="22"/>
          <w:szCs w:val="22"/>
        </w:rPr>
        <w:t>[6]</w:t>
      </w:r>
      <w:r w:rsidR="005B0187" w:rsidRPr="00BD20D6">
        <w:rPr>
          <w:color w:val="333333"/>
          <w:sz w:val="22"/>
          <w:szCs w:val="22"/>
          <w:shd w:val="clear" w:color="auto" w:fill="E6E6E6"/>
        </w:rPr>
        <w:fldChar w:fldCharType="end"/>
      </w:r>
      <w:r w:rsidR="003E0E07" w:rsidRPr="00BD20D6">
        <w:rPr>
          <w:color w:val="333333"/>
          <w:sz w:val="22"/>
          <w:szCs w:val="22"/>
        </w:rPr>
        <w:t>,</w:t>
      </w:r>
      <w:r w:rsidR="00537529" w:rsidRPr="00BD20D6">
        <w:rPr>
          <w:color w:val="333333"/>
          <w:sz w:val="22"/>
          <w:szCs w:val="22"/>
        </w:rPr>
        <w:t xml:space="preserve"> </w:t>
      </w:r>
      <w:r w:rsidR="00096895" w:rsidRPr="00BD20D6">
        <w:rPr>
          <w:color w:val="333333"/>
          <w:sz w:val="22"/>
          <w:szCs w:val="22"/>
        </w:rPr>
        <w:t>cracks</w:t>
      </w:r>
      <w:r w:rsidR="0053752B" w:rsidRPr="00BD20D6">
        <w:rPr>
          <w:color w:val="333333"/>
          <w:sz w:val="22"/>
          <w:szCs w:val="22"/>
          <w:shd w:val="clear" w:color="auto" w:fill="E6E6E6"/>
        </w:rPr>
        <w:fldChar w:fldCharType="begin"/>
      </w:r>
      <w:r w:rsidR="00B54630" w:rsidRPr="00BD20D6">
        <w:rPr>
          <w:color w:val="333333"/>
          <w:sz w:val="22"/>
          <w:szCs w:val="22"/>
        </w:rPr>
        <w:instrText xml:space="preserve"> ADDIN ZOTERO_ITEM CSL_CITATION {"citationID":"rga2ld5n","properties":{"formattedCitation":"[7]","plainCitation":"[7]","noteIndex":0},"citationItems":[{"id":7,"uris":["http://zotero.org/users/local/T2UwQAYq/items/FGKDYHRZ"],"itemData":{"id":7,"type":"article-journal","abstract":"The commercialization of polymer electrolyte membrane fuel cells has been hindered by durability problems caused by defects in the manufacturing process. We demonstrate for the first time a non-destructive, non-contact method that uses optical microscopy and image analysis to identify defects that may lead to failure in catalyst-coated membranes (CCMs) of polymer electrolyte membrane fuel cells. This method is applied to 2 commercial CCMs produced by the decal transfer technique. Defects in the catalyst layer (CL) at the beginning-of-life (BOL) are characterized in terms of their initial size and shape, and their propagation is tracked as the CCMs are aged in a non-reactive environment. The defected area in one of the commercial CCMs increases from approximately 2.4% of the total CL area at BOL to 10.5% by end-of-life (EOL). BOL defects in the CL are found to propagate faster in the CCMs stored for 2 years under atmospheric conditions compared with freshly manufactured CCMs with narrow CL defects. Image analysis of another commercial CCM shows the presence of pores with diameters between 5 and 25 μm that comprise 52% of the total pore area in the CL. Other defects such as scratches and missing/empty catalyst areas are identified and characterized, providing a framework for quality control applications. Finally, the effect of defects on fuel cell performance is characterized by measurement of the open-circuit voltage (OCV). These experiments show that CCMs with a large number of cracks in the CL exhibit a voltage loss of 2.55 mV/hr, whereas CCMs with thin/missing/empty CL defects show a loss of 1.12 mV/hr.","container-title":"International Journal of Energy Research","DOI":"10.1002/er.4107","ISSN":"1099-114X","issue":"11","language":"en","note":"_eprint: https://onlinelibrary.wiley.com/doi/pdf/10.1002/er.4107","page":"3615-3632","source":"Wiley Online Library","title":"Investigation of catalyst layer defects in catalyst-coated membrane for PEMFC application: Non-destructive method","title-short":"Investigation of catalyst layer defects in catalyst-coated membrane for PEMFC application","volume":"42","author":[{"family":"Arcot","given":"M.p."},{"family":"Zheng","given":"K."},{"family":"McGrory","given":"J."},{"family":"Fowler","given":"M.w."},{"family":"Pritzker","given":"M.d."}],"issued":{"date-parts":[["2018"]]}}}],"schema":"https://github.com/citation-style-language/schema/raw/master/csl-citation.json"} </w:instrText>
      </w:r>
      <w:r w:rsidR="0053752B" w:rsidRPr="00BD20D6">
        <w:rPr>
          <w:color w:val="333333"/>
          <w:sz w:val="22"/>
          <w:szCs w:val="22"/>
          <w:shd w:val="clear" w:color="auto" w:fill="E6E6E6"/>
        </w:rPr>
        <w:fldChar w:fldCharType="separate"/>
      </w:r>
      <w:r w:rsidR="00B54630" w:rsidRPr="00BD20D6">
        <w:rPr>
          <w:noProof/>
          <w:color w:val="333333"/>
          <w:sz w:val="22"/>
          <w:szCs w:val="22"/>
        </w:rPr>
        <w:t>[7]</w:t>
      </w:r>
      <w:r w:rsidR="0053752B" w:rsidRPr="00BD20D6">
        <w:rPr>
          <w:color w:val="333333"/>
          <w:sz w:val="22"/>
          <w:szCs w:val="22"/>
          <w:shd w:val="clear" w:color="auto" w:fill="E6E6E6"/>
        </w:rPr>
        <w:fldChar w:fldCharType="end"/>
      </w:r>
      <w:r w:rsidR="004717C0" w:rsidRPr="00BD20D6">
        <w:rPr>
          <w:color w:val="333333"/>
          <w:sz w:val="22"/>
          <w:szCs w:val="22"/>
          <w:shd w:val="clear" w:color="auto" w:fill="E6E6E6"/>
        </w:rPr>
        <w:fldChar w:fldCharType="begin"/>
      </w:r>
      <w:r w:rsidR="00DD0DEA" w:rsidRPr="00BD20D6">
        <w:rPr>
          <w:color w:val="333333"/>
          <w:sz w:val="22"/>
          <w:szCs w:val="22"/>
        </w:rPr>
        <w:instrText xml:space="preserve"> ADDIN ZOTERO_ITEM CSL_CITATION {"citationID":"GqNpU8z2","properties":{"formattedCitation":"[8]","plainCitation":"[8]","noteIndex":0},"citationItems":[{"id":123,"uris":["http://zotero.org/users/local/T2UwQAYq/items/AG3277HK"],"itemData":{"id":123,"type":"article-journal","abstract":"A two-dimensional geometric model is developed for a polymer electrolyte based on the liquid water penetration mechanism in the membrane electrode assemblies under the action of capillary pressure. The effects of the diameter, number, and distribution of cracks in the micro-pore layers (MPLs) of the modeled MEA on the performance of the PEMFC are simulated to investigate the influence of mass transfer across the membrane. The results indicate that liquid water in the catalyst layer (CL) of the MEA can be discharged to gas channels through the cracks in MEA under the action of capillary pressure, thereby alleviating the flooding in the CL and enhancing the diffusion of oxygen to the CL. When the proportion of the total area of cracks in the active area of the MEA was 8%–12%, crack diameter was 20–30 µm, and cracks were distributed uniformly. MEAs with and without cracks were prepared, fuel cells were assembled, and their performance was measured. The effects of cracks on mass transfer were then verified. This study helps prepare MEAs with controllable cracks.","container-title":"Journal of Wuhan University of Technology-Mater. Sci. Ed.","DOI":"10.1007/s11595-021-2412-z","ISSN":"1993-0437","issue":"3","journalAbbreviation":"J. Wuhan Univ. Technol.-Mat. Sci. Edit.","language":"en","page":"318-330","source":"Springer Link","title":"Effects of Cracks on the Mass Transfer of Polymer Electrolyte Membrane Fuel Cell with High Performance Membrane Electrode Assembly","volume":"36","author":[{"family":"Shi","given":"Jinrong"},{"family":"Zhan","given":"Zhigang"},{"family":"Zhang","given":"Di"},{"family":"Yu","given":"Yuan"},{"family":"Yang","given":"Xiaoxiang"},{"family":"He","given":"Luyan"},{"family":"Pan","given":"Mu"}],"issued":{"date-parts":[["2021",6,1]]}}}],"schema":"https://github.com/citation-style-language/schema/raw/master/csl-citation.json"} </w:instrText>
      </w:r>
      <w:r w:rsidR="004717C0" w:rsidRPr="00BD20D6">
        <w:rPr>
          <w:color w:val="333333"/>
          <w:sz w:val="22"/>
          <w:szCs w:val="22"/>
          <w:shd w:val="clear" w:color="auto" w:fill="E6E6E6"/>
        </w:rPr>
        <w:fldChar w:fldCharType="separate"/>
      </w:r>
      <w:r w:rsidR="00DD0DEA" w:rsidRPr="00BD20D6">
        <w:rPr>
          <w:noProof/>
          <w:color w:val="333333"/>
          <w:sz w:val="22"/>
          <w:szCs w:val="22"/>
        </w:rPr>
        <w:t>[8]</w:t>
      </w:r>
      <w:r w:rsidR="004717C0" w:rsidRPr="00BD20D6">
        <w:rPr>
          <w:color w:val="333333"/>
          <w:sz w:val="22"/>
          <w:szCs w:val="22"/>
          <w:shd w:val="clear" w:color="auto" w:fill="E6E6E6"/>
        </w:rPr>
        <w:fldChar w:fldCharType="end"/>
      </w:r>
      <w:r w:rsidR="008E41A6" w:rsidRPr="00BD20D6">
        <w:rPr>
          <w:color w:val="333333"/>
          <w:sz w:val="22"/>
          <w:szCs w:val="22"/>
          <w:shd w:val="clear" w:color="auto" w:fill="E6E6E6"/>
        </w:rPr>
        <w:fldChar w:fldCharType="begin"/>
      </w:r>
      <w:r w:rsidR="00890907" w:rsidRPr="00BD20D6">
        <w:rPr>
          <w:color w:val="333333"/>
          <w:sz w:val="22"/>
          <w:szCs w:val="22"/>
        </w:rPr>
        <w:instrText xml:space="preserve"> ADDIN ZOTERO_ITEM CSL_CITATION {"citationID":"DM3IkjcU","properties":{"formattedCitation":"[9]","plainCitation":"[9]","noteIndex":0},"citationItems":[{"id":131,"uris":["http://zotero.org/users/local/T2UwQAYq/items/UV4AP3DR"],"itemData":{"id":131,"type":"article-journal","container-title":"ECS Transactions","DOI":"10.1149/09809.0109ecst","ISSN":"1938-5862","issue":"9","journalAbbreviation":"ECS Trans.","language":"en","note":"publisher: IOP Publishing","page":"109","source":"iopscience.iop.org","title":"Failure Analysis and Defects Characterization of Polymer Electrolyte Membrane Fuel Cells after Relative Humidity Cycling","volume":"98","author":[{"family":"Soleymani","given":"Amir Peyman"},{"family":"Chen","given":"Jixin"},{"family":"Ricketts","given":"Mark"},{"family":"Waldecker","given":"James"},{"family":"Jankovic","given":"Jasna"}],"issued":{"date-parts":[["2020",9,8]]}}}],"schema":"https://github.com/citation-style-language/schema/raw/master/csl-citation.json"} </w:instrText>
      </w:r>
      <w:r w:rsidR="008E41A6" w:rsidRPr="00BD20D6">
        <w:rPr>
          <w:color w:val="333333"/>
          <w:sz w:val="22"/>
          <w:szCs w:val="22"/>
          <w:shd w:val="clear" w:color="auto" w:fill="E6E6E6"/>
        </w:rPr>
        <w:fldChar w:fldCharType="separate"/>
      </w:r>
      <w:r w:rsidR="00890907" w:rsidRPr="00BD20D6">
        <w:rPr>
          <w:noProof/>
          <w:color w:val="333333"/>
          <w:sz w:val="22"/>
          <w:szCs w:val="22"/>
        </w:rPr>
        <w:t>[9]</w:t>
      </w:r>
      <w:r w:rsidR="008E41A6" w:rsidRPr="00BD20D6">
        <w:rPr>
          <w:color w:val="333333"/>
          <w:sz w:val="22"/>
          <w:szCs w:val="22"/>
          <w:shd w:val="clear" w:color="auto" w:fill="E6E6E6"/>
        </w:rPr>
        <w:fldChar w:fldCharType="end"/>
      </w:r>
      <w:r w:rsidR="00C626E4" w:rsidRPr="00BD20D6">
        <w:rPr>
          <w:color w:val="333333"/>
          <w:sz w:val="22"/>
          <w:szCs w:val="22"/>
          <w:shd w:val="clear" w:color="auto" w:fill="E6E6E6"/>
        </w:rPr>
        <w:fldChar w:fldCharType="begin"/>
      </w:r>
      <w:r w:rsidR="008D26A4" w:rsidRPr="00BD20D6">
        <w:rPr>
          <w:color w:val="333333"/>
          <w:sz w:val="22"/>
          <w:szCs w:val="22"/>
        </w:rPr>
        <w:instrText xml:space="preserve"> ADDIN ZOTERO_ITEM CSL_CITATION {"citationID":"CXG4l3jB","properties":{"formattedCitation":"[10]","plainCitation":"[10]","noteIndex":0},"citationItems":[{"id":2,"uris":["http://zotero.org/users/local/T2UwQAYq/items/KEAXA2UZ"],"itemData":{"id":2,"type":"article-journal","abstract":"Proton exchange membrane fuel cell (PEMFC) is considered to be a promising, clean, and efficient energy conversion device. At present, the main challenges faced by the application of PEMFC in the automotive are cost and durability. Hydrogen from anode to the cathode through polymer electrolyte membrane (i.e. crossover hydrogen) affects the durability of fuel cells. In this paper, the existing literature on hydrogen crossover is reviewed and summarized from consequences, causes, mitigation measures, and detection methods. The influences of hydrogen crossover on the components and performance are discussed. The causes are analyzed from structural permeation and membrane degradation. The methods of alleviating the degradation of the membrane are summarized. The electrochemical and non-electrochemical monitoring methods are described, and the segmented current method is explained separately. The existing problems and research prospects are put forward, which lays a foundation for further research on hydrogen crossover and improvement fuel cell durability.","container-title":"International Journal of Hydrogen Energy","DOI":"10.1016/j.ijhydene.2021.04.050","ISSN":"0360-3199","issue":"42","journalAbbreviation":"International Journal of Hydrogen Energy","language":"en","page":"22040-22061","source":"ScienceDirect","title":"Review of hydrogen crossover through the polymer electrolyte membrane","volume":"46","author":[{"family":"Tang","given":"Qianwen"},{"family":"Li","given":"Bing"},{"family":"Yang","given":"Daijun"},{"family":"Ming","given":"Pingwen"},{"family":"Zhang","given":"Cunman"},{"family":"Wang","given":"Yanbo"}],"issued":{"date-parts":[["2021",6,18]]}}}],"schema":"https://github.com/citation-style-language/schema/raw/master/csl-citation.json"} </w:instrText>
      </w:r>
      <w:r w:rsidR="00C626E4" w:rsidRPr="00BD20D6">
        <w:rPr>
          <w:color w:val="333333"/>
          <w:sz w:val="22"/>
          <w:szCs w:val="22"/>
          <w:shd w:val="clear" w:color="auto" w:fill="E6E6E6"/>
        </w:rPr>
        <w:fldChar w:fldCharType="separate"/>
      </w:r>
      <w:r w:rsidR="008D26A4" w:rsidRPr="00BD20D6">
        <w:rPr>
          <w:noProof/>
          <w:color w:val="333333"/>
          <w:sz w:val="22"/>
          <w:szCs w:val="22"/>
        </w:rPr>
        <w:t>[10]</w:t>
      </w:r>
      <w:r w:rsidR="00C626E4" w:rsidRPr="00BD20D6">
        <w:rPr>
          <w:color w:val="333333"/>
          <w:sz w:val="22"/>
          <w:szCs w:val="22"/>
          <w:shd w:val="clear" w:color="auto" w:fill="E6E6E6"/>
        </w:rPr>
        <w:fldChar w:fldCharType="end"/>
      </w:r>
      <w:r w:rsidR="00FB15EA" w:rsidRPr="00BD20D6">
        <w:rPr>
          <w:color w:val="333333"/>
          <w:sz w:val="22"/>
          <w:szCs w:val="22"/>
        </w:rPr>
        <w:t>, bubbles</w:t>
      </w:r>
      <w:r w:rsidR="00764BE7" w:rsidRPr="00BD20D6">
        <w:rPr>
          <w:color w:val="333333"/>
          <w:sz w:val="22"/>
          <w:szCs w:val="22"/>
          <w:shd w:val="clear" w:color="auto" w:fill="E6E6E6"/>
        </w:rPr>
        <w:fldChar w:fldCharType="begin"/>
      </w:r>
      <w:r w:rsidR="008D26A4" w:rsidRPr="00BD20D6">
        <w:rPr>
          <w:color w:val="333333"/>
          <w:sz w:val="22"/>
          <w:szCs w:val="22"/>
        </w:rPr>
        <w:instrText xml:space="preserve"> ADDIN ZOTERO_ITEM CSL_CITATION {"citationID":"NhCOPlkI","properties":{"formattedCitation":"[11]","plainCitation":"[11]","noteIndex":0},"citationItems":[{"id":17,"uris":["http://zotero.org/users/local/T2UwQAYq/items/6HK4BYH7"],"itemData":{"id":17,"type":"article-journal","abstract":"Membrane electrode assemblies (MEA) for polymer electrolyte membrane fuel cells (PEMFC) may possess as-manufactured non-uniformities in any of its constituent components. This work studies casting irregularities located within the PEM to understand their potential impact on MEA initial performance. Membrane material was cast on a lab-scale polymer casting line operating either within or at the boundaries of the process window. The resulting membrane material was either pristine in the former case, or, in the latter case, contained air bubbles, cracks, and other irregularities, ranging in size from about 0.6 to 3 mm. Spatial polarization experiments were conducted using a 121-channel segmented fuel cell system, and thermal imaging was performed subsequently to map hydrogen crossover to spatial performance. While total-cell polarization data was minimally impacted by the irregularities, the spatial diagnostics showed local performance impacts that, in operation over time, could cause degradation in performance or earlier failure of the MEA. Such impacts could lead to these irregularities being classified as defects, i.e., manufacturing variations that should be identified and not included in a fuel cell stack. Classification of irregularities as defects will ultimately assist the industry by contributing to the development of threshold detection limits for in-line quality control diagnostics.","container-title":"Fuel Cells","DOI":"10.1002/fuce.201900149","ISSN":"1615-6854","issue":"1","language":"en","note":"_eprint: https://onlinelibrary.wiley.com/doi/pdf/10.1002/fuce.201900149","page":"60-69","source":"Wiley Online Library","title":"The Effect of Membrane Casting Irregularities on Initial Fuel Cell Performance","volume":"20","author":[{"family":"Phillips","given":"A."},{"family":"Ulsh","given":"M."},{"family":"Mackay","given":"J."},{"family":"Harris","given":"T."},{"family":"Shrivastava","given":"N."},{"family":"Chatterjee","given":"A."},{"family":"Porter","given":"J."},{"family":"Bender","given":"G."}],"issued":{"date-parts":[["2020"]]}}}],"schema":"https://github.com/citation-style-language/schema/raw/master/csl-citation.json"} </w:instrText>
      </w:r>
      <w:r w:rsidR="00764BE7" w:rsidRPr="00BD20D6">
        <w:rPr>
          <w:color w:val="333333"/>
          <w:sz w:val="22"/>
          <w:szCs w:val="22"/>
          <w:shd w:val="clear" w:color="auto" w:fill="E6E6E6"/>
        </w:rPr>
        <w:fldChar w:fldCharType="separate"/>
      </w:r>
      <w:r w:rsidR="008D26A4" w:rsidRPr="00BD20D6">
        <w:rPr>
          <w:noProof/>
          <w:color w:val="333333"/>
          <w:sz w:val="22"/>
          <w:szCs w:val="22"/>
        </w:rPr>
        <w:t>[11]</w:t>
      </w:r>
      <w:r w:rsidR="00764BE7" w:rsidRPr="00BD20D6">
        <w:rPr>
          <w:color w:val="333333"/>
          <w:sz w:val="22"/>
          <w:szCs w:val="22"/>
          <w:shd w:val="clear" w:color="auto" w:fill="E6E6E6"/>
        </w:rPr>
        <w:fldChar w:fldCharType="end"/>
      </w:r>
      <w:r w:rsidR="00056D0A" w:rsidRPr="00BD20D6">
        <w:rPr>
          <w:color w:val="333333"/>
          <w:sz w:val="22"/>
          <w:szCs w:val="22"/>
          <w:shd w:val="clear" w:color="auto" w:fill="E6E6E6"/>
        </w:rPr>
        <w:fldChar w:fldCharType="begin"/>
      </w:r>
      <w:r w:rsidR="008D26A4" w:rsidRPr="00BD20D6">
        <w:rPr>
          <w:color w:val="333333"/>
          <w:sz w:val="22"/>
          <w:szCs w:val="22"/>
        </w:rPr>
        <w:instrText xml:space="preserve"> ADDIN ZOTERO_ITEM CSL_CITATION {"citationID":"tzii7zPc","properties":{"formattedCitation":"[12]","plainCitation":"[12]","noteIndex":0},"citationItems":[{"id":116,"uris":["http://zotero.org/users/local/T2UwQAYq/items/UBQA6P9R"],"itemData":{"id":116,"type":"article-journal","abstract":"Polymer electrolyte membrane fuel cells have great potential for power generation in many applications, but to implement them on a larger scale, understanding of quality requirements, tolerances, and controls during manufacturing must improve. As part of this broad challenge, irregularities resulting from the membrane electrode assembly production process must be studied to determine if they impact the performance of the cell. One potential irregularity is a locally increased thickness of the coated or deposited electrode. In order to understand and provide insight into the impact of such irregularities, we intentionally created thick spots in the center of cathode electrodes. The thick spots fabricated by two different approaches were carefully characterized by optical microscopy, X-ray fluorescence spectroscopy and scanning electron microscopy (SEM). The impact of the thick spots on the electrochemically active catalyst area and mass activity was minimal. However, specific electrode thick spot irregularities significantly impacted the mass transport properties of the cells. Based on SEM analysis, the likely cause of the performance drop is morphological changes associated with the creation of the thick spot irregularity. Spatial performance results obtained with a segmented cell system further indicated that the area of the performance impact exceeded that of the intentionally created thick spot.","container-title":"Journal of Power Sources","DOI":"10.1016/j.jpowsour.2020.228344","ISSN":"0378-7753","journalAbbreviation":"Journal of Power Sources","language":"en","page":"228344","source":"ScienceDirect","title":"Impact of electrode thick spot irregularities on polymer electrolyte membrane fuel cell initial performance","volume":"466","author":[{"family":"Wang","given":"Min"},{"family":"Rome","given":"Grace"},{"family":"Medina","given":"Samantha"},{"family":"Pfeilsticker","given":"Jason R."},{"family":"Kang","given":"Zhenye"},{"family":"Pylypenko","given":"Svitlana"},{"family":"Ulsh","given":"Michael"},{"family":"Bender","given":"Guido"}],"issued":{"date-parts":[["2020",8,1]]}}}],"schema":"https://github.com/citation-style-language/schema/raw/master/csl-citation.json"} </w:instrText>
      </w:r>
      <w:r w:rsidR="00056D0A" w:rsidRPr="00BD20D6">
        <w:rPr>
          <w:color w:val="333333"/>
          <w:sz w:val="22"/>
          <w:szCs w:val="22"/>
          <w:shd w:val="clear" w:color="auto" w:fill="E6E6E6"/>
        </w:rPr>
        <w:fldChar w:fldCharType="separate"/>
      </w:r>
      <w:r w:rsidR="008D26A4" w:rsidRPr="00BD20D6">
        <w:rPr>
          <w:noProof/>
          <w:color w:val="333333"/>
          <w:sz w:val="22"/>
          <w:szCs w:val="22"/>
        </w:rPr>
        <w:t>[12]</w:t>
      </w:r>
      <w:r w:rsidR="00056D0A" w:rsidRPr="00BD20D6">
        <w:rPr>
          <w:color w:val="333333"/>
          <w:sz w:val="22"/>
          <w:szCs w:val="22"/>
          <w:shd w:val="clear" w:color="auto" w:fill="E6E6E6"/>
        </w:rPr>
        <w:fldChar w:fldCharType="end"/>
      </w:r>
      <w:r w:rsidR="00DA4267" w:rsidRPr="00BD20D6">
        <w:rPr>
          <w:color w:val="333333"/>
          <w:sz w:val="22"/>
          <w:szCs w:val="22"/>
          <w:shd w:val="clear" w:color="auto" w:fill="E6E6E6"/>
        </w:rPr>
        <w:fldChar w:fldCharType="begin"/>
      </w:r>
      <w:r w:rsidR="000A397D" w:rsidRPr="00BD20D6">
        <w:rPr>
          <w:color w:val="333333"/>
          <w:sz w:val="22"/>
          <w:szCs w:val="22"/>
        </w:rPr>
        <w:instrText xml:space="preserve"> ADDIN ZOTERO_ITEM CSL_CITATION {"citationID":"VGNI89a9","properties":{"formattedCitation":"[13]","plainCitation":"[13]","noteIndex":0},"citationItems":[{"id":136,"uris":["http://zotero.org/users/local/T2UwQAYq/items/QJ6GMPP6"],"itemData":{"id":136,"type":"article-journal","abstract":"The durability of fuel cells is significantly impaired by chemical and mechanical degradations of perfluorosulfonic-acid membranes. However, how the mechanical degradation, especially the fatigue crack propagation behavior, is impacted by chemical degradation is not clear. In this paper, the fatigue crack propagation behavior of Nafion 212 and Nafion XL composite membranes after chemical degradation are investigated. The fluoride release rates of Nafion 212 and Nafion XL membrane are 0.335 and 0.095 μmol cm−2 h−1, respectively. Likewise, the fatigue crack propagation rate of Nafion 212 membrane is also larger, which is attributed to two fatigue crack propagation mechanisms induced by chemical degradation, including bubble collapsing and pore interconnecting. By contrast, the fatigue crack propagation mechanism of Nafion XL membrane is not significantly changed where chemical degradation only accelerates crack growth in exterior surface layers. These findings provide new insights into the failure mechanisms under combined chemical and mechanical degradations.","container-title":"International Journal of Hydrogen Energy","DOI":"10.1016/j.ijhydene.2020.07.113","ISSN":"0360-3199","issue":"51","journalAbbreviation":"International Journal of Hydrogen Energy","language":"en","page":"27653-27664","source":"ScienceDirect","title":"Fatigue crack propagation behavior of fuel cell membranes after chemical degradation","volume":"45","author":[{"family":"Shi","given":"Shouwen"},{"family":"Sun","given":"Xiaoyi"},{"family":"Lin","given":"Qiang"},{"family":"Chen","given":"Jian"},{"family":"Fu","given":"Yuanjie"},{"family":"Hong","given":"Xiaodong"},{"family":"Li","given":"Cong"},{"family":"Guo","given":"Xiang"},{"family":"Chen","given":"Gang"},{"family":"Chen","given":"Xu"}],"issued":{"date-parts":[["2020",10,16]]}}}],"schema":"https://github.com/citation-style-language/schema/raw/master/csl-citation.json"} </w:instrText>
      </w:r>
      <w:r w:rsidR="00DA4267" w:rsidRPr="00BD20D6">
        <w:rPr>
          <w:color w:val="333333"/>
          <w:sz w:val="22"/>
          <w:szCs w:val="22"/>
          <w:shd w:val="clear" w:color="auto" w:fill="E6E6E6"/>
        </w:rPr>
        <w:fldChar w:fldCharType="separate"/>
      </w:r>
      <w:r w:rsidR="000A397D" w:rsidRPr="00BD20D6">
        <w:rPr>
          <w:noProof/>
          <w:color w:val="333333"/>
          <w:sz w:val="22"/>
          <w:szCs w:val="22"/>
        </w:rPr>
        <w:t>[13]</w:t>
      </w:r>
      <w:r w:rsidR="00DA4267" w:rsidRPr="00BD20D6">
        <w:rPr>
          <w:color w:val="333333"/>
          <w:sz w:val="22"/>
          <w:szCs w:val="22"/>
          <w:shd w:val="clear" w:color="auto" w:fill="E6E6E6"/>
        </w:rPr>
        <w:fldChar w:fldCharType="end"/>
      </w:r>
      <w:r w:rsidR="00FB15EA" w:rsidRPr="00BD20D6">
        <w:rPr>
          <w:color w:val="333333"/>
          <w:sz w:val="22"/>
          <w:szCs w:val="22"/>
        </w:rPr>
        <w:t xml:space="preserve">, </w:t>
      </w:r>
      <w:r w:rsidR="00C05787" w:rsidRPr="00BD20D6">
        <w:rPr>
          <w:color w:val="333333"/>
          <w:sz w:val="22"/>
          <w:szCs w:val="22"/>
        </w:rPr>
        <w:t>delaminations</w:t>
      </w:r>
      <w:r w:rsidR="00A64198" w:rsidRPr="00BD20D6">
        <w:rPr>
          <w:color w:val="333333"/>
          <w:sz w:val="22"/>
          <w:szCs w:val="22"/>
        </w:rPr>
        <w:t xml:space="preserve"> </w:t>
      </w:r>
      <w:r w:rsidR="00F9536F" w:rsidRPr="00BD20D6">
        <w:rPr>
          <w:color w:val="333333"/>
          <w:sz w:val="22"/>
          <w:szCs w:val="22"/>
          <w:shd w:val="clear" w:color="auto" w:fill="E6E6E6"/>
        </w:rPr>
        <w:fldChar w:fldCharType="begin"/>
      </w:r>
      <w:r w:rsidR="000A397D" w:rsidRPr="00BD20D6">
        <w:rPr>
          <w:color w:val="333333"/>
          <w:sz w:val="22"/>
          <w:szCs w:val="22"/>
        </w:rPr>
        <w:instrText xml:space="preserve"> ADDIN ZOTERO_ITEM CSL_CITATION {"citationID":"dg9a15lU","properties":{"formattedCitation":"[14]","plainCitation":"[14]","noteIndex":0},"citationItems":[{"id":100,"uris":["http://zotero.org/users/local/T2UwQAYq/items/AEMG49FD"],"itemData":{"id":100,"type":"article-journal","abstract":"Asymmetric relative humidity (RH) cycling associated with the startup/shutdown processes can influence the characteristics of the initiation and evolution of mechanical damage in the proton exchange membrane (PEM) fuel cell. In this study, we have established a 2D finite element model to study the evolution of the membrane/catalyst layer (CL) interface delamination under asymmetric RH cycling and CL crack location based on the cohesive zone model (CZM) method. Although it is difficult to validate the model by directly detecting the interface delamination length, the validated key parameters of the CZM method for interface delamination prediction are used to ensure the model accuracy. It is found that the shutdown duration effect on the membrane/CL interface delamination is greater than that of the startup duration effect for the asymmetric RH cycling with the same RH cycling period. This phenomenon weakens with the startup and shutdown durations, and the membrane/CL interface delamination is insensitive to the asymmetric effect when the startup and shutdown durations are both greater than 50 s. In order to slow down the mechanical degradation in the dynamic driving cycling, the startup and shutdown durations should not be too short, especially for the shutdown duration. The CL crack location also shows significant influence on the membrane/CL interface delamination, and asymmetric CL crack location aggravates the propagation of membrane/CL interface delamination for both symmetric and asymmetric RH cycling conditions.","container-title":"Applied Energy","DOI":"10.1016/j.apenergy.2022.118551","ISSN":"0306-2619","journalAbbreviation":"Applied Energy","language":"en","page":"118551","source":"ScienceDirect","title":"Delamination evolution of PEM fuel cell membrane/CL interface under asymmetric RH cycling and CL crack location","volume":"310","author":[{"family":"Ma","given":"Suhui"},{"family":"Qin","given":"Yanzhou"},{"family":"Liu","given":"Yuwen"},{"family":"Sun","given":"Liancheng"},{"family":"Guo","given":"Qiaoyu"},{"family":"Yin","given":"Yan"}],"issued":{"date-parts":[["2022",3,15]]}}}],"schema":"https://github.com/citation-style-language/schema/raw/master/csl-citation.json"} </w:instrText>
      </w:r>
      <w:r w:rsidR="00F9536F" w:rsidRPr="00BD20D6">
        <w:rPr>
          <w:color w:val="333333"/>
          <w:sz w:val="22"/>
          <w:szCs w:val="22"/>
          <w:shd w:val="clear" w:color="auto" w:fill="E6E6E6"/>
        </w:rPr>
        <w:fldChar w:fldCharType="separate"/>
      </w:r>
      <w:r w:rsidR="000A397D" w:rsidRPr="00BD20D6">
        <w:rPr>
          <w:noProof/>
          <w:color w:val="333333"/>
          <w:sz w:val="22"/>
          <w:szCs w:val="22"/>
        </w:rPr>
        <w:t>[14]</w:t>
      </w:r>
      <w:r w:rsidR="00F9536F" w:rsidRPr="00BD20D6">
        <w:rPr>
          <w:color w:val="333333"/>
          <w:sz w:val="22"/>
          <w:szCs w:val="22"/>
          <w:shd w:val="clear" w:color="auto" w:fill="E6E6E6"/>
        </w:rPr>
        <w:fldChar w:fldCharType="end"/>
      </w:r>
      <w:r w:rsidR="007D770E" w:rsidRPr="00BD20D6">
        <w:rPr>
          <w:color w:val="333333"/>
          <w:sz w:val="22"/>
          <w:szCs w:val="22"/>
          <w:shd w:val="clear" w:color="auto" w:fill="E6E6E6"/>
        </w:rPr>
        <w:fldChar w:fldCharType="begin"/>
      </w:r>
      <w:r w:rsidR="000A397D" w:rsidRPr="00BD20D6">
        <w:rPr>
          <w:color w:val="333333"/>
          <w:sz w:val="22"/>
          <w:szCs w:val="22"/>
        </w:rPr>
        <w:instrText xml:space="preserve"> ADDIN ZOTERO_ITEM CSL_CITATION {"citationID":"MjmLHJC5","properties":{"formattedCitation":"[15]","plainCitation":"[15]","noteIndex":0},"citationItems":[{"id":111,"uris":["http://zotero.org/users/local/T2UwQAYq/items/INVZQ8VL"],"itemData":{"id":111,"type":"article-journal","abstract":"Temperature and relative humidity (hygrothermal) cycles during PEM fuel cell operation can lead to the introduction and exacerbation of micro-scale mechanical defects. We developed a two-dimensional finite element model based on cohesive zone theory to describe the delamination propagation at the cathodic membrane/catalyst layer interface due to temperature and hygrothermal duty cycles. Particularly, the effects of hygrothermal cycle amplitudes, relative humidity (RH) distribution profiles, and gas flow channel position were studied. It was found that doubling the hygrothermal cycle amplitude resulted in a 6-fold increase in fatigue stresses, and a defect length growth to 0,1 mm before reaching the end of the fuel cell life (40,000 cycles). A counter intuitive result was also observed, whereby a crack located within the membrane was found to grow faster than a delamination located at the catalyst layer/membrane interface. When introducing an anode/cathode channel offset, a 2-fold increase in the rate of delamination propagation was found compared to the case with the aligned anode and cathode channels.","container-title":"Fuel Cells","DOI":"10.1002/fuce.201400118","ISSN":"1615-6854","issue":"2","language":"en","note":"_eprint: https://onlinelibrary.wiley.com/doi/pdf/10.1002/fuce.201400118","page":"327-336","source":"Wiley Online Library","title":"Humidity and Temperature Cycling Effects on Cracks and Delaminations in PEMFCs","volume":"15","author":[{"family":"Banan","given":"R."},{"family":"Zu","given":"J."},{"family":"Bazylak","given":"A."}],"issued":{"date-parts":[["2015"]]}}}],"schema":"https://github.com/citation-style-language/schema/raw/master/csl-citation.json"} </w:instrText>
      </w:r>
      <w:r w:rsidR="007D770E" w:rsidRPr="00BD20D6">
        <w:rPr>
          <w:color w:val="333333"/>
          <w:sz w:val="22"/>
          <w:szCs w:val="22"/>
          <w:shd w:val="clear" w:color="auto" w:fill="E6E6E6"/>
        </w:rPr>
        <w:fldChar w:fldCharType="separate"/>
      </w:r>
      <w:r w:rsidR="000A397D" w:rsidRPr="00BD20D6">
        <w:rPr>
          <w:noProof/>
          <w:color w:val="333333"/>
          <w:sz w:val="22"/>
          <w:szCs w:val="22"/>
        </w:rPr>
        <w:t>[15]</w:t>
      </w:r>
      <w:r w:rsidR="007D770E" w:rsidRPr="00BD20D6">
        <w:rPr>
          <w:color w:val="333333"/>
          <w:sz w:val="22"/>
          <w:szCs w:val="22"/>
          <w:shd w:val="clear" w:color="auto" w:fill="E6E6E6"/>
        </w:rPr>
        <w:fldChar w:fldCharType="end"/>
      </w:r>
      <w:r w:rsidR="00365747" w:rsidRPr="00BD20D6">
        <w:rPr>
          <w:color w:val="333333"/>
          <w:sz w:val="22"/>
          <w:szCs w:val="22"/>
          <w:shd w:val="clear" w:color="auto" w:fill="E6E6E6"/>
        </w:rPr>
        <w:fldChar w:fldCharType="begin"/>
      </w:r>
      <w:r w:rsidR="000A397D" w:rsidRPr="00BD20D6">
        <w:rPr>
          <w:color w:val="333333"/>
          <w:sz w:val="22"/>
          <w:szCs w:val="22"/>
        </w:rPr>
        <w:instrText xml:space="preserve"> ADDIN ZOTERO_ITEM CSL_CITATION {"citationID":"JjL9BNSP","properties":{"formattedCitation":"[16]","plainCitation":"[16]","noteIndex":0},"citationItems":[{"id":128,"uris":["http://zotero.org/users/local/T2UwQAYq/items/THLE7TSA"],"itemData":{"id":128,"type":"article-journal","abstract":"Aiming at durability issues of fuel cells, this research is dedicated to a novel experimental approach in the analysis of local membrane degradation phenomena in polymer electrolyte fuel cells, shedding light on the potential effects of manufacturing imperfections on this process. With a comprehensive review on historical failure analysis data from field operated fuel cells, local sources of iron oxide contaminants, catalyst layer cracks, and catalyst layer delamination are considered as potential candidates for initiating or accelerating the local membrane degradation phenomena. Customized membrane electrode assemblies with artificial defects are designed, fabricated, and subjected to membrane accelerated stress tests followed by extensive post-mortem analysis. The results reveal a significant accelerating effect of iron oxide contamination on the global chemical degradation of the membrane, but dismiss local traces of iron oxide as a potential stressor for local membrane degradation. Anode and cathode catalyst layer cracks are observed to have negligible impact on the membrane degradation phenomena. Notably however, distinct evidence is found that anode catalyst layer delamination can accelerate local membrane thinning, while cathode delamination has no apparent effect. Moreover, a substantial mitigating effect for platinum residuals on the site of delamination is observed.","container-title":"Journal of Power Sources","DOI":"10.1016/j.jpowsour.2016.05.016","ISSN":"0378-7753","journalAbbreviation":"Journal of Power Sources","language":"en","page":"17-25","source":"ScienceDirect","title":"Effect of catalyst layer defects on local membrane degradation in polymer electrolyte fuel cells","volume":"322","author":[{"family":"Tavassoli","given":"Arash"},{"family":"Lim","given":"Chan"},{"family":"Kolodziej","given":"Joanna"},{"family":"Lauritzen","given":"Michael"},{"family":"Knights","given":"Shanna"},{"family":"Wang","given":"G. Gary"},{"family":"Kjeang","given":"Erik"}],"issued":{"date-parts":[["2016",8,1]]}}}],"schema":"https://github.com/citation-style-language/schema/raw/master/csl-citation.json"} </w:instrText>
      </w:r>
      <w:r w:rsidR="00365747" w:rsidRPr="00BD20D6">
        <w:rPr>
          <w:color w:val="333333"/>
          <w:sz w:val="22"/>
          <w:szCs w:val="22"/>
          <w:shd w:val="clear" w:color="auto" w:fill="E6E6E6"/>
        </w:rPr>
        <w:fldChar w:fldCharType="separate"/>
      </w:r>
      <w:r w:rsidR="000A397D" w:rsidRPr="00BD20D6">
        <w:rPr>
          <w:noProof/>
          <w:color w:val="333333"/>
          <w:sz w:val="22"/>
          <w:szCs w:val="22"/>
        </w:rPr>
        <w:t>[16]</w:t>
      </w:r>
      <w:r w:rsidR="00365747" w:rsidRPr="00BD20D6">
        <w:rPr>
          <w:color w:val="333333"/>
          <w:sz w:val="22"/>
          <w:szCs w:val="22"/>
          <w:shd w:val="clear" w:color="auto" w:fill="E6E6E6"/>
        </w:rPr>
        <w:fldChar w:fldCharType="end"/>
      </w:r>
      <w:r w:rsidR="00430B0B" w:rsidRPr="00BD20D6">
        <w:rPr>
          <w:color w:val="333333"/>
          <w:sz w:val="22"/>
          <w:szCs w:val="22"/>
        </w:rPr>
        <w:t>,</w:t>
      </w:r>
      <w:r w:rsidR="00212D28" w:rsidRPr="00BD20D6">
        <w:rPr>
          <w:color w:val="333333"/>
          <w:sz w:val="22"/>
          <w:szCs w:val="22"/>
        </w:rPr>
        <w:t xml:space="preserve"> and </w:t>
      </w:r>
      <w:r w:rsidR="00B365BA" w:rsidRPr="00BD20D6">
        <w:rPr>
          <w:color w:val="333333"/>
          <w:sz w:val="22"/>
          <w:szCs w:val="22"/>
        </w:rPr>
        <w:t>coating/</w:t>
      </w:r>
      <w:r w:rsidR="00212D28" w:rsidRPr="00BD20D6">
        <w:rPr>
          <w:color w:val="333333"/>
          <w:sz w:val="22"/>
          <w:szCs w:val="22"/>
        </w:rPr>
        <w:t>thick</w:t>
      </w:r>
      <w:r w:rsidR="00885EBA" w:rsidRPr="00BD20D6">
        <w:rPr>
          <w:color w:val="333333"/>
          <w:sz w:val="22"/>
          <w:szCs w:val="22"/>
        </w:rPr>
        <w:t>ness irregularities</w:t>
      </w:r>
      <w:r w:rsidR="00127044" w:rsidRPr="00BD20D6">
        <w:rPr>
          <w:color w:val="333333"/>
          <w:sz w:val="22"/>
          <w:szCs w:val="22"/>
          <w:shd w:val="clear" w:color="auto" w:fill="E6E6E6"/>
        </w:rPr>
        <w:fldChar w:fldCharType="begin"/>
      </w:r>
      <w:r w:rsidR="008D26A4" w:rsidRPr="00BD20D6">
        <w:rPr>
          <w:color w:val="333333"/>
          <w:sz w:val="22"/>
          <w:szCs w:val="22"/>
        </w:rPr>
        <w:instrText xml:space="preserve"> ADDIN ZOTERO_ITEM CSL_CITATION {"citationID":"iJf3NA7g","properties":{"formattedCitation":"[12]","plainCitation":"[12]","noteIndex":0},"citationItems":[{"id":116,"uris":["http://zotero.org/users/local/T2UwQAYq/items/UBQA6P9R"],"itemData":{"id":116,"type":"article-journal","abstract":"Polymer electrolyte membrane fuel cells have great potential for power generation in many applications, but to implement them on a larger scale, understanding of quality requirements, tolerances, and controls during manufacturing must improve. As part of this broad challenge, irregularities resulting from the membrane electrode assembly production process must be studied to determine if they impact the performance of the cell. One potential irregularity is a locally increased thickness of the coated or deposited electrode. In order to understand and provide insight into the impact of such irregularities, we intentionally created thick spots in the center of cathode electrodes. The thick spots fabricated by two different approaches were carefully characterized by optical microscopy, X-ray fluorescence spectroscopy and scanning electron microscopy (SEM). The impact of the thick spots on the electrochemically active catalyst area and mass activity was minimal. However, specific electrode thick spot irregularities significantly impacted the mass transport properties of the cells. Based on SEM analysis, the likely cause of the performance drop is morphological changes associated with the creation of the thick spot irregularity. Spatial performance results obtained with a segmented cell system further indicated that the area of the performance impact exceeded that of the intentionally created thick spot.","container-title":"Journal of Power Sources","DOI":"10.1016/j.jpowsour.2020.228344","ISSN":"0378-7753","journalAbbreviation":"Journal of Power Sources","language":"en","page":"228344","source":"ScienceDirect","title":"Impact of electrode thick spot irregularities on polymer electrolyte membrane fuel cell initial performance","volume":"466","author":[{"family":"Wang","given":"Min"},{"family":"Rome","given":"Grace"},{"family":"Medina","given":"Samantha"},{"family":"Pfeilsticker","given":"Jason R."},{"family":"Kang","given":"Zhenye"},{"family":"Pylypenko","given":"Svitlana"},{"family":"Ulsh","given":"Michael"},{"family":"Bender","given":"Guido"}],"issued":{"date-parts":[["2020",8,1]]}}}],"schema":"https://github.com/citation-style-language/schema/raw/master/csl-citation.json"} </w:instrText>
      </w:r>
      <w:r w:rsidR="00127044" w:rsidRPr="00BD20D6">
        <w:rPr>
          <w:color w:val="333333"/>
          <w:sz w:val="22"/>
          <w:szCs w:val="22"/>
          <w:shd w:val="clear" w:color="auto" w:fill="E6E6E6"/>
        </w:rPr>
        <w:fldChar w:fldCharType="separate"/>
      </w:r>
      <w:r w:rsidR="008D26A4" w:rsidRPr="00BD20D6">
        <w:rPr>
          <w:noProof/>
          <w:color w:val="333333"/>
          <w:sz w:val="22"/>
          <w:szCs w:val="22"/>
        </w:rPr>
        <w:t>[12]</w:t>
      </w:r>
      <w:r w:rsidR="00127044" w:rsidRPr="00BD20D6">
        <w:rPr>
          <w:color w:val="333333"/>
          <w:sz w:val="22"/>
          <w:szCs w:val="22"/>
          <w:shd w:val="clear" w:color="auto" w:fill="E6E6E6"/>
        </w:rPr>
        <w:fldChar w:fldCharType="end"/>
      </w:r>
      <w:r w:rsidR="006815E5" w:rsidRPr="00BD20D6">
        <w:rPr>
          <w:color w:val="333333"/>
          <w:sz w:val="22"/>
          <w:szCs w:val="22"/>
          <w:shd w:val="clear" w:color="auto" w:fill="E6E6E6"/>
        </w:rPr>
        <w:fldChar w:fldCharType="begin"/>
      </w:r>
      <w:r w:rsidR="000A397D" w:rsidRPr="00BD20D6">
        <w:rPr>
          <w:color w:val="333333"/>
          <w:sz w:val="22"/>
          <w:szCs w:val="22"/>
        </w:rPr>
        <w:instrText xml:space="preserve"> ADDIN ZOTERO_ITEM CSL_CITATION {"citationID":"iDzs61jr","properties":{"formattedCitation":"[17]","plainCitation":"[17]","noteIndex":0},"citationItems":[{"id":125,"uris":["http://zotero.org/users/local/T2UwQAYq/items/WUQV3S99"],"itemData":{"id":125,"type":"article-journal","abstract":"An understanding of the impact of coating irregularities on beginning of life polymer electrolyte fuel cell (PEMFC) performance is essential to develop and establish manufacturing tolerances for its components. Coating irregularities occurring in the fuel cell electrode can either possess acceptable process variations or potentially harmful defects. A segmented fuel cell (SFC) is employed to understand how 100% catalyst reduction irregularities ranging from 0.125 to 1 cm2 in the cathode electrode of a 50 cm2 sized cell impact spatial and total cell performance at dry and wet humidification conditions. By analyzing the data in a differential format the local performance effects of irregularity sizes down to 0.25 cm2 were detected in the current distribution of the cell. Slight total cell performance impacts, due to irregularity sizes of 0.5 and 1 cm2, were observed under dry operation and high current densities.","container-title":"Fuel Cells","DOI":"10.1002/fuce.201600214","ISSN":"1615-6854","issue":"3","language":"en","note":"_eprint: https://onlinelibrary.wiley.com/doi/pdf/10.1002/fuce.201600214","page":"288-298","source":"Wiley Online Library","title":"Utilizing a Segmented Fuel Cell to Study the Effects of Electrode Coating Irregularities on PEM Fuel Cell Initial Performance","volume":"17","author":[{"family":"Phillips","given":"A."},{"family":"Ulsh","given":"M."},{"family":"Porter","given":"J."},{"family":"Bender","given":"G."}],"issued":{"date-parts":[["2017"]]}}}],"schema":"https://github.com/citation-style-language/schema/raw/master/csl-citation.json"} </w:instrText>
      </w:r>
      <w:r w:rsidR="006815E5" w:rsidRPr="00BD20D6">
        <w:rPr>
          <w:color w:val="333333"/>
          <w:sz w:val="22"/>
          <w:szCs w:val="22"/>
          <w:shd w:val="clear" w:color="auto" w:fill="E6E6E6"/>
        </w:rPr>
        <w:fldChar w:fldCharType="separate"/>
      </w:r>
      <w:r w:rsidR="000A397D" w:rsidRPr="00BD20D6">
        <w:rPr>
          <w:noProof/>
          <w:color w:val="333333"/>
          <w:sz w:val="22"/>
          <w:szCs w:val="22"/>
        </w:rPr>
        <w:t>[17]</w:t>
      </w:r>
      <w:r w:rsidR="006815E5" w:rsidRPr="00BD20D6">
        <w:rPr>
          <w:color w:val="333333"/>
          <w:sz w:val="22"/>
          <w:szCs w:val="22"/>
          <w:shd w:val="clear" w:color="auto" w:fill="E6E6E6"/>
        </w:rPr>
        <w:fldChar w:fldCharType="end"/>
      </w:r>
      <w:r w:rsidR="000A1FD8" w:rsidRPr="00BD20D6">
        <w:rPr>
          <w:color w:val="333333"/>
          <w:sz w:val="22"/>
          <w:szCs w:val="22"/>
          <w:shd w:val="clear" w:color="auto" w:fill="E6E6E6"/>
        </w:rPr>
        <w:fldChar w:fldCharType="begin"/>
      </w:r>
      <w:r w:rsidR="000A1FD8" w:rsidRPr="00BD20D6">
        <w:rPr>
          <w:color w:val="333333"/>
          <w:sz w:val="22"/>
          <w:szCs w:val="22"/>
        </w:rPr>
        <w:instrText xml:space="preserve"> ADDIN ZOTERO_ITEM CSL_CITATION {"citationID":"pEvgtf5I","properties":{"formattedCitation":"[18]","plainCitation":"[18]","noteIndex":0},"citationItems":[{"id":34,"uris":["http://zotero.org/users/local/T2UwQAYq/items/I4RIN5SG"],"itemData":{"id":34,"type":"article-journal","abstract":"In-line quality control diagnostics for roll-to-roll (R2R) manufacturing techniques will play a key role in the future commercialization of the polymer electrolyte membrane fuel cell (PEMFC) used in automotive applications. These diagnostics monitor the fabrication of the membrane electrode assembly (MEA), which detect and flag any non-uniformity that may potentially harm PEMFC performance and/or lifetime. This will require quantitative thresholds and a clear distinction between harmful defects and harmless coating irregularities. Thus, novel fuel cell hardware with quasi in-situ infrared (IR) thermography capabilities is utilized to understand how bare spots in the cathode electrode impact MEA lifetime. An accelerated stress test (AST) simulates chemical and mechanical degradation modes seen in vehicular operation. The actual open circuit voltage and rate of change of this voltage are used as in-situ indicators for MEA failure, enabling capture of the progression of failure point development. Bare spot coating irregularities located at the center of the electrode were found to have no impact on MEA lifetime when compared to a pristine MEA. However, MEA lifetime was found to be considerably shortened when these same irregularities are located at the cathode inlet and, especially, the anode inlet regions of the fuel cell.","container-title":"International Journal of Hydrogen Energy","DOI":"10.1016/j.ijhydene.2018.02.050","ISSN":"0360-3199","issue":"12","journalAbbreviation":"International Journal of Hydrogen Energy","language":"en","page":"6390-6399","source":"ScienceDirect","title":"Impacts of electrode coating irregularities on polymer electrolyte membrane fuel cell lifetime using quasi in-situ infrared thermography and accelerated stress testing","volume":"43","author":[{"family":"Phillips","given":"Adam"},{"family":"Ulsh","given":"Michael"},{"family":"Neyerlin","given":"K. C."},{"family":"Porter","given":"Jason"},{"family":"Bender","given":"Guido"}],"issued":{"date-parts":[["2018",3,22]]}}}],"schema":"https://github.com/citation-style-language/schema/raw/master/csl-citation.json"} </w:instrText>
      </w:r>
      <w:r w:rsidR="000A1FD8" w:rsidRPr="00BD20D6">
        <w:rPr>
          <w:color w:val="333333"/>
          <w:sz w:val="22"/>
          <w:szCs w:val="22"/>
          <w:shd w:val="clear" w:color="auto" w:fill="E6E6E6"/>
        </w:rPr>
        <w:fldChar w:fldCharType="separate"/>
      </w:r>
      <w:r w:rsidR="000A1FD8" w:rsidRPr="00BD20D6">
        <w:rPr>
          <w:noProof/>
          <w:color w:val="333333"/>
          <w:sz w:val="22"/>
          <w:szCs w:val="22"/>
        </w:rPr>
        <w:t>[18]</w:t>
      </w:r>
      <w:r w:rsidR="000A1FD8" w:rsidRPr="00BD20D6">
        <w:rPr>
          <w:color w:val="333333"/>
          <w:sz w:val="22"/>
          <w:szCs w:val="22"/>
          <w:shd w:val="clear" w:color="auto" w:fill="E6E6E6"/>
        </w:rPr>
        <w:fldChar w:fldCharType="end"/>
      </w:r>
      <w:r w:rsidR="00F155FF" w:rsidRPr="00BD20D6">
        <w:rPr>
          <w:color w:val="333333"/>
          <w:sz w:val="22"/>
          <w:szCs w:val="22"/>
        </w:rPr>
        <w:t xml:space="preserve"> is well-documented</w:t>
      </w:r>
      <w:r w:rsidR="00DF61AC" w:rsidRPr="00BD20D6">
        <w:rPr>
          <w:color w:val="333333"/>
          <w:sz w:val="22"/>
          <w:szCs w:val="22"/>
        </w:rPr>
        <w:t xml:space="preserve">. </w:t>
      </w:r>
      <w:r w:rsidR="00320D2E" w:rsidRPr="00BD20D6">
        <w:rPr>
          <w:color w:val="333333"/>
          <w:sz w:val="22"/>
          <w:szCs w:val="22"/>
        </w:rPr>
        <w:t>R</w:t>
      </w:r>
      <w:r w:rsidRPr="00BD20D6">
        <w:rPr>
          <w:color w:val="333333"/>
          <w:sz w:val="22"/>
          <w:szCs w:val="22"/>
        </w:rPr>
        <w:t>esearch on such defects has included a mix of investigating their impacts on m</w:t>
      </w:r>
      <w:r w:rsidR="007A0008" w:rsidRPr="00BD20D6">
        <w:rPr>
          <w:color w:val="333333"/>
          <w:sz w:val="22"/>
          <w:szCs w:val="22"/>
        </w:rPr>
        <w:t>aterial</w:t>
      </w:r>
      <w:r w:rsidRPr="00BD20D6">
        <w:rPr>
          <w:color w:val="333333"/>
          <w:sz w:val="22"/>
          <w:szCs w:val="22"/>
        </w:rPr>
        <w:t xml:space="preserve"> performance, </w:t>
      </w:r>
      <w:r w:rsidR="004030CE" w:rsidRPr="00BD20D6">
        <w:rPr>
          <w:color w:val="333333"/>
          <w:sz w:val="22"/>
          <w:szCs w:val="22"/>
        </w:rPr>
        <w:t xml:space="preserve">their </w:t>
      </w:r>
      <w:r w:rsidR="00EE4131" w:rsidRPr="00BD20D6">
        <w:rPr>
          <w:color w:val="333333"/>
          <w:sz w:val="22"/>
          <w:szCs w:val="22"/>
        </w:rPr>
        <w:t>underlying causes</w:t>
      </w:r>
      <w:ins w:id="3" w:author="Yan, Alfred" w:date="2022-07-27T16:57:00Z">
        <w:r w:rsidR="00691BE1">
          <w:rPr>
            <w:color w:val="333333"/>
            <w:sz w:val="22"/>
            <w:szCs w:val="22"/>
          </w:rPr>
          <w:t xml:space="preserve"> </w:t>
        </w:r>
      </w:ins>
      <w:r w:rsidR="00F221B7" w:rsidRPr="00BD20D6">
        <w:rPr>
          <w:color w:val="333333"/>
          <w:sz w:val="22"/>
          <w:szCs w:val="22"/>
          <w:shd w:val="clear" w:color="auto" w:fill="E6E6E6"/>
        </w:rPr>
        <w:fldChar w:fldCharType="begin"/>
      </w:r>
      <w:r w:rsidR="000A1FD8" w:rsidRPr="00BD20D6">
        <w:rPr>
          <w:color w:val="333333"/>
          <w:sz w:val="22"/>
          <w:szCs w:val="22"/>
        </w:rPr>
        <w:instrText xml:space="preserve"> ADDIN ZOTERO_ITEM CSL_CITATION {"citationID":"aEDNFrUP","properties":{"formattedCitation":"[19]","plainCitation":"[19]","noteIndex":0},"citationItems":[{"id":73,"uris":["http://zotero.org/users/local/T2UwQAYq/items/NQZJDK7H"],"itemData":{"id":73,"type":"article-journal","abstract":"As the degradation of polymer electrolyte membranes (PEMs) shows catastrophic failures with pinholes and cracks, studies on PEM degradation are essential to improve the reliability and lifetime of polymer electrolyte membrane fuel cell (PEMFC) membrane electrode assemblies (MEAs). However, the investigation of the degradation patterns and understanding of the degradation mechanisms of PEMs are still very limited at the PEMFC MEA level. Herein, open-circuit voltage (OCV) hold (chemical degradation) and humidity cycle test (mechanical degradation) protocols are applied to assess the durability of membrane components of PEMFC MEAs. OCV hold test is conducted at low relative humidity (30%) and OCV condition for 540 h. Humidity cycle test (5000 cycles) is carried out under repeating low (0%) and high (150%) relative humidities. We investigate degradation patterns and mechanisms of PEMs for MEAs after OCV hold and humidity cycle tests using various electrochemical and physicochemical analyses tools. The present study, by providing fundamental understanding of major degradation mechanisms, generates scientific information regarding design tools for the fabrication of highly durable PEMs. Additionally, this study, through accelerated degradation tests, can provide baseline information regarding the durability and lifetime of PEMs by statistically analyzing the deterioration pattern of MEAs.","container-title":"Materials Science for Energy Technologies","DOI":"10.1016/j.mset.2021.12.001","ISSN":"2589-2991","journalAbbreviation":"Materials Science for Energy Technologies","language":"en","page":"66-73","source":"ScienceDirect","title":"Assessing the degradation pattern and mechanism of membranes in polymer electrolyte membrane fuel cells using open-circuit voltage hold and humidity cycle test protocols","volume":"5","author":[{"family":"Choi","given":"Sung Ryul"},{"family":"An","given":"Won Young"},{"family":"Choi","given":"Sungyong"},{"family":"Park","given":"Kwangho"},{"family":"Yim","given":"Sung-Dae"},{"family":"Park","given":"Jun-Young"}],"issued":{"date-parts":[["2022",1,1]]}}}],"schema":"https://github.com/citation-style-language/schema/raw/master/csl-citation.json"} </w:instrText>
      </w:r>
      <w:r w:rsidR="00F221B7" w:rsidRPr="00BD20D6">
        <w:rPr>
          <w:color w:val="333333"/>
          <w:sz w:val="22"/>
          <w:szCs w:val="22"/>
          <w:shd w:val="clear" w:color="auto" w:fill="E6E6E6"/>
        </w:rPr>
        <w:fldChar w:fldCharType="separate"/>
      </w:r>
      <w:r w:rsidR="000A1FD8" w:rsidRPr="00BD20D6">
        <w:rPr>
          <w:noProof/>
          <w:color w:val="333333"/>
          <w:sz w:val="22"/>
          <w:szCs w:val="22"/>
        </w:rPr>
        <w:t>[19]</w:t>
      </w:r>
      <w:r w:rsidR="00F221B7" w:rsidRPr="00BD20D6">
        <w:rPr>
          <w:color w:val="333333"/>
          <w:sz w:val="22"/>
          <w:szCs w:val="22"/>
          <w:shd w:val="clear" w:color="auto" w:fill="E6E6E6"/>
        </w:rPr>
        <w:fldChar w:fldCharType="end"/>
      </w:r>
      <w:r w:rsidR="00613D22" w:rsidRPr="00BD20D6">
        <w:rPr>
          <w:color w:val="333333"/>
          <w:sz w:val="22"/>
          <w:szCs w:val="22"/>
          <w:shd w:val="clear" w:color="auto" w:fill="E6E6E6"/>
        </w:rPr>
        <w:fldChar w:fldCharType="begin"/>
      </w:r>
      <w:r w:rsidR="000A1FD8" w:rsidRPr="00BD20D6">
        <w:rPr>
          <w:color w:val="333333"/>
          <w:sz w:val="22"/>
          <w:szCs w:val="22"/>
        </w:rPr>
        <w:instrText xml:space="preserve"> ADDIN ZOTERO_ITEM CSL_CITATION {"citationID":"stmsCR2M","properties":{"formattedCitation":"[20]","plainCitation":"[20]","noteIndex":0},"citationItems":[{"id":36,"uris":["http://zotero.org/users/local/T2UwQAYq/items/LHG72ZB7"],"itemData":{"id":36,"type":"article-journal","abstract":"Perfluorosulfonic-acid membranes have long been used as the typical electrolyte for polymer-electrolyte fuel cells, which not only transport proton and water but also serve as barriers to prevent reactants mixing. However, too often the structural integrity of perfluorosulfonic-acid membranes is impaired by membrane thinning or cracks/pinholes formation induced by mechanical and chemical degradations. Despite the increasing number of studies that report crack formation, such as crack size and shape, the underlying mechanism and driving forces have not been well explored. In this paper, the fatigue crack propagation behaviors of Nafion membranes subjected to biaxial loading conditions have been investigated. In particular, the fatigue crack growth rates of flat cracks in responses to different loading conditions are compared, and the impact of transverse stress on fatigue crack growth rate is clarified. In addition, the crack paths for slant cracks under both uniaxial and biaxial loading conditions are discussed, which are similar in geometry to those found after accelerated stress testing of fuel cells. The directions of initial crack propagation are calculated theoretically and compared with experimental observations, which are in good agreement. The findings reported here lays the foundation for understanding of mechanical failure of membranes.","container-title":"Journal of Power Sources","DOI":"10.1016/j.jpowsour.2018.02.002","ISSN":"0378-7753","journalAbbreviation":"Journal of Power Sources","language":"en","page":"58-65","source":"ScienceDirect","title":"Biaxial fatigue crack propagation behavior of perfluorosulfonic-acid membranes","volume":"384","author":[{"family":"Lin","given":"Qiang"},{"family":"Shi","given":"Shouwen"},{"family":"Wang","given":"Lei"},{"family":"Chen","given":"Xu"},{"family":"Chen","given":"Gang"}],"issued":{"date-parts":[["2018",4,30]]}}}],"schema":"https://github.com/citation-style-language/schema/raw/master/csl-citation.json"} </w:instrText>
      </w:r>
      <w:r w:rsidR="00613D22" w:rsidRPr="00BD20D6">
        <w:rPr>
          <w:color w:val="333333"/>
          <w:sz w:val="22"/>
          <w:szCs w:val="22"/>
          <w:shd w:val="clear" w:color="auto" w:fill="E6E6E6"/>
        </w:rPr>
        <w:fldChar w:fldCharType="separate"/>
      </w:r>
      <w:r w:rsidR="000A1FD8" w:rsidRPr="00BD20D6">
        <w:rPr>
          <w:noProof/>
          <w:color w:val="333333"/>
          <w:sz w:val="22"/>
          <w:szCs w:val="22"/>
        </w:rPr>
        <w:t>[20]</w:t>
      </w:r>
      <w:r w:rsidR="00613D22" w:rsidRPr="00BD20D6">
        <w:rPr>
          <w:color w:val="333333"/>
          <w:sz w:val="22"/>
          <w:szCs w:val="22"/>
          <w:shd w:val="clear" w:color="auto" w:fill="E6E6E6"/>
        </w:rPr>
        <w:fldChar w:fldCharType="end"/>
      </w:r>
      <w:r w:rsidR="001862A8" w:rsidRPr="00BD20D6">
        <w:rPr>
          <w:color w:val="333333"/>
          <w:sz w:val="22"/>
          <w:szCs w:val="22"/>
          <w:shd w:val="clear" w:color="auto" w:fill="E6E6E6"/>
        </w:rPr>
        <w:fldChar w:fldCharType="begin"/>
      </w:r>
      <w:r w:rsidR="000A1FD8" w:rsidRPr="00BD20D6">
        <w:rPr>
          <w:color w:val="333333"/>
          <w:sz w:val="22"/>
          <w:szCs w:val="22"/>
        </w:rPr>
        <w:instrText xml:space="preserve"> ADDIN ZOTERO_ITEM CSL_CITATION {"citationID":"FVGSg4gV","properties":{"formattedCitation":"[21]","plainCitation":"[21]","noteIndex":0},"citationItems":[{"id":102,"uris":["http://zotero.org/users/local/T2UwQAYq/items/SLR5PS6L"],"itemData":{"id":102,"type":"article-journal","abstract":"Perfluorosulfonic acid (PFSA) membrane in polymer-electrolyte fuel cells bears cyclic mechanical stress during humidity cycles under actual operation conditions, and its durability severely influences the life of fuel cells. However, the fatigue failure mechanisms of membranes are still not clear. In order to investigate the effect of catalyst layer on the fatigue life and fatigue fracture mechanisms of PFSA membranes, fatigue tests of Nafion 212 membranes and two catalyst-coated membranes (CCMs) are conducted. The morphologies of membranes at different stages of fatigue crack initiation and propagation are identified. It is found that crack initiates from both surfaces of Nafion 212 membrane. Compared with Nafion 212 membrane, the fatigue life of single-sided CCM increases by more than three times, while that of double-sided CCM increases by 13 times. Such a phenomenon is ascribed to the protection of catalyst layer on membrane surface, which delays fatigue cracks initiation.","container-title":"Fatigue &amp; Fracture of Engineering Materials &amp; Structures","DOI":"10.1111/ffe.13626","ISSN":"1460-2695","issue":"3","language":"en","note":"_eprint: https://onlinelibrary.wiley.com/doi/pdf/10.1111/ffe.13626","page":"687-700","source":"Wiley Online Library","title":"Effect of catalyst layer on fatigue life and fracture mechanisms of fuel cell membrane","volume":"45","author":[{"family":"Shi","given":"Shouwen"},{"family":"Li","given":"Jiayao"},{"family":"Gao","given":"Bingshuang"},{"family":"Dai","given":"Hailong"},{"family":"Lin","given":"Qiang"},{"family":"Chen","given":"Xu"}],"issued":{"date-parts":[["2022"]]}}}],"schema":"https://github.com/citation-style-language/schema/raw/master/csl-citation.json"} </w:instrText>
      </w:r>
      <w:r w:rsidR="001862A8" w:rsidRPr="00BD20D6">
        <w:rPr>
          <w:color w:val="333333"/>
          <w:sz w:val="22"/>
          <w:szCs w:val="22"/>
          <w:shd w:val="clear" w:color="auto" w:fill="E6E6E6"/>
        </w:rPr>
        <w:fldChar w:fldCharType="separate"/>
      </w:r>
      <w:r w:rsidR="000A1FD8" w:rsidRPr="00BD20D6">
        <w:rPr>
          <w:noProof/>
          <w:color w:val="333333"/>
          <w:sz w:val="22"/>
          <w:szCs w:val="22"/>
        </w:rPr>
        <w:t>[21]</w:t>
      </w:r>
      <w:r w:rsidR="001862A8" w:rsidRPr="00BD20D6">
        <w:rPr>
          <w:color w:val="333333"/>
          <w:sz w:val="22"/>
          <w:szCs w:val="22"/>
          <w:shd w:val="clear" w:color="auto" w:fill="E6E6E6"/>
        </w:rPr>
        <w:fldChar w:fldCharType="end"/>
      </w:r>
      <w:r w:rsidR="00722FC4" w:rsidRPr="00BD20D6">
        <w:rPr>
          <w:color w:val="333333"/>
          <w:sz w:val="22"/>
          <w:szCs w:val="22"/>
          <w:shd w:val="clear" w:color="auto" w:fill="E6E6E6"/>
        </w:rPr>
        <w:fldChar w:fldCharType="begin"/>
      </w:r>
      <w:r w:rsidR="000A397D" w:rsidRPr="00BD20D6">
        <w:rPr>
          <w:color w:val="333333"/>
          <w:sz w:val="22"/>
          <w:szCs w:val="22"/>
        </w:rPr>
        <w:instrText xml:space="preserve"> ADDIN ZOTERO_ITEM CSL_CITATION {"citationID":"QB7BXjCE","properties":{"formattedCitation":"[14]","plainCitation":"[14]","noteIndex":0},"citationItems":[{"id":100,"uris":["http://zotero.org/users/local/T2UwQAYq/items/AEMG49FD"],"itemData":{"id":100,"type":"article-journal","abstract":"Asymmetric relative humidity (RH) cycling associated with the startup/shutdown processes can influence the characteristics of the initiation and evolution of mechanical damage in the proton exchange membrane (PEM) fuel cell. In this study, we have established a 2D finite element model to study the evolution of the membrane/catalyst layer (CL) interface delamination under asymmetric RH cycling and CL crack location based on the cohesive zone model (CZM) method. Although it is difficult to validate the model by directly detecting the interface delamination length, the validated key parameters of the CZM method for interface delamination prediction are used to ensure the model accuracy. It is found that the shutdown duration effect on the membrane/CL interface delamination is greater than that of the startup duration effect for the asymmetric RH cycling with the same RH cycling period. This phenomenon weakens with the startup and shutdown durations, and the membrane/CL interface delamination is insensitive to the asymmetric effect when the startup and shutdown durations are both greater than 50 s. In order to slow down the mechanical degradation in the dynamic driving cycling, the startup and shutdown durations should not be too short, especially for the shutdown duration. The CL crack location also shows significant influence on the membrane/CL interface delamination, and asymmetric CL crack location aggravates the propagation of membrane/CL interface delamination for both symmetric and asymmetric RH cycling conditions.","container-title":"Applied Energy","DOI":"10.1016/j.apenergy.2022.118551","ISSN":"0306-2619","journalAbbreviation":"Applied Energy","language":"en","page":"118551","source":"ScienceDirect","title":"Delamination evolution of PEM fuel cell membrane/CL interface under asymmetric RH cycling and CL crack location","volume":"310","author":[{"family":"Ma","given":"Suhui"},{"family":"Qin","given":"Yanzhou"},{"family":"Liu","given":"Yuwen"},{"family":"Sun","given":"Liancheng"},{"family":"Guo","given":"Qiaoyu"},{"family":"Yin","given":"Yan"}],"issued":{"date-parts":[["2022",3,15]]}}}],"schema":"https://github.com/citation-style-language/schema/raw/master/csl-citation.json"} </w:instrText>
      </w:r>
      <w:r w:rsidR="00722FC4" w:rsidRPr="00BD20D6">
        <w:rPr>
          <w:color w:val="333333"/>
          <w:sz w:val="22"/>
          <w:szCs w:val="22"/>
          <w:shd w:val="clear" w:color="auto" w:fill="E6E6E6"/>
        </w:rPr>
        <w:fldChar w:fldCharType="separate"/>
      </w:r>
      <w:r w:rsidR="000A397D" w:rsidRPr="00BD20D6">
        <w:rPr>
          <w:noProof/>
          <w:color w:val="333333"/>
          <w:sz w:val="22"/>
          <w:szCs w:val="22"/>
        </w:rPr>
        <w:t>[14]</w:t>
      </w:r>
      <w:r w:rsidR="00722FC4" w:rsidRPr="00BD20D6">
        <w:rPr>
          <w:color w:val="333333"/>
          <w:sz w:val="22"/>
          <w:szCs w:val="22"/>
          <w:shd w:val="clear" w:color="auto" w:fill="E6E6E6"/>
        </w:rPr>
        <w:fldChar w:fldCharType="end"/>
      </w:r>
      <w:r w:rsidR="000320AA" w:rsidRPr="00BD20D6">
        <w:rPr>
          <w:color w:val="333333"/>
          <w:sz w:val="22"/>
          <w:szCs w:val="22"/>
          <w:shd w:val="clear" w:color="auto" w:fill="E6E6E6"/>
        </w:rPr>
        <w:fldChar w:fldCharType="begin"/>
      </w:r>
      <w:r w:rsidR="000A397D" w:rsidRPr="00BD20D6">
        <w:rPr>
          <w:color w:val="333333"/>
          <w:sz w:val="22"/>
          <w:szCs w:val="22"/>
        </w:rPr>
        <w:instrText xml:space="preserve"> ADDIN ZOTERO_ITEM CSL_CITATION {"citationID":"YN8Z8VnD","properties":{"formattedCitation":"[15]","plainCitation":"[15]","noteIndex":0},"citationItems":[{"id":111,"uris":["http://zotero.org/users/local/T2UwQAYq/items/INVZQ8VL"],"itemData":{"id":111,"type":"article-journal","abstract":"Temperature and relative humidity (hygrothermal) cycles during PEM fuel cell operation can lead to the introduction and exacerbation of micro-scale mechanical defects. We developed a two-dimensional finite element model based on cohesive zone theory to describe the delamination propagation at the cathodic membrane/catalyst layer interface due to temperature and hygrothermal duty cycles. Particularly, the effects of hygrothermal cycle amplitudes, relative humidity (RH) distribution profiles, and gas flow channel position were studied. It was found that doubling the hygrothermal cycle amplitude resulted in a 6-fold increase in fatigue stresses, and a defect length growth to 0,1 mm before reaching the end of the fuel cell life (40,000 cycles). A counter intuitive result was also observed, whereby a crack located within the membrane was found to grow faster than a delamination located at the catalyst layer/membrane interface. When introducing an anode/cathode channel offset, a 2-fold increase in the rate of delamination propagation was found compared to the case with the aligned anode and cathode channels.","container-title":"Fuel Cells","DOI":"10.1002/fuce.201400118","ISSN":"1615-6854","issue":"2","language":"en","note":"_eprint: https://onlinelibrary.wiley.com/doi/pdf/10.1002/fuce.201400118","page":"327-336","source":"Wiley Online Library","title":"Humidity and Temperature Cycling Effects on Cracks and Delaminations in PEMFCs","volume":"15","author":[{"family":"Banan","given":"R."},{"family":"Zu","given":"J."},{"family":"Bazylak","given":"A."}],"issued":{"date-parts":[["2015"]]}}}],"schema":"https://github.com/citation-style-language/schema/raw/master/csl-citation.json"} </w:instrText>
      </w:r>
      <w:r w:rsidR="000320AA" w:rsidRPr="00BD20D6">
        <w:rPr>
          <w:color w:val="333333"/>
          <w:sz w:val="22"/>
          <w:szCs w:val="22"/>
          <w:shd w:val="clear" w:color="auto" w:fill="E6E6E6"/>
        </w:rPr>
        <w:fldChar w:fldCharType="separate"/>
      </w:r>
      <w:r w:rsidR="000A397D" w:rsidRPr="00BD20D6">
        <w:rPr>
          <w:noProof/>
          <w:color w:val="333333"/>
          <w:sz w:val="22"/>
          <w:szCs w:val="22"/>
        </w:rPr>
        <w:t>[15]</w:t>
      </w:r>
      <w:r w:rsidR="000320AA" w:rsidRPr="00BD20D6">
        <w:rPr>
          <w:color w:val="333333"/>
          <w:sz w:val="22"/>
          <w:szCs w:val="22"/>
          <w:shd w:val="clear" w:color="auto" w:fill="E6E6E6"/>
        </w:rPr>
        <w:fldChar w:fldCharType="end"/>
      </w:r>
      <w:r w:rsidR="00BD609E" w:rsidRPr="00BD20D6">
        <w:rPr>
          <w:color w:val="333333"/>
          <w:sz w:val="22"/>
          <w:szCs w:val="22"/>
          <w:shd w:val="clear" w:color="auto" w:fill="E6E6E6"/>
        </w:rPr>
        <w:fldChar w:fldCharType="begin"/>
      </w:r>
      <w:r w:rsidR="000A1FD8" w:rsidRPr="00BD20D6">
        <w:rPr>
          <w:color w:val="333333"/>
          <w:sz w:val="22"/>
          <w:szCs w:val="22"/>
        </w:rPr>
        <w:instrText xml:space="preserve"> ADDIN ZOTERO_ITEM CSL_CITATION {"citationID":"qAAMdLug","properties":{"formattedCitation":"[22]","plainCitation":"[22]","noteIndex":0},"citationItems":[{"id":20,"uris":["http://zotero.org/users/local/T2UwQAYq/items/7QL3GHPT"],"itemData":{"id":20,"type":"article-journal","abstract":"Polymer electrolyte membrane fuel cells (PEMFC) show substantial promise for their application in electric vehicles. For large-scale manufacturing of PEMFCs, roll-to-roll coated gas-diffusion-electrodes (GDE) offer certain advantages over other production pathways. Procedures including hot pressing and coating an ionomer overlayer may be necessary for this manufacturing pathway to enable a suitable catalyst layer/membrane interface. The same procedures may potentially introduce membrane irregularities, especially when thin membranes are used. Limited understanding exists regarding if and to what extent such irregularities impact PEMFC performance and lifetime, and therefore be considered defects. In this study, NREL's customized fuel cell hardware that enables quasi in-situ infrared (IR) thermography studies was utilized to visualize spatial hydrogen crossover and identify membrane irregularities that originated from the GDE-based MEA fabrication process. The structure of these membrane irregularities was investigated by scanning electron microscopy (SEM) and its impact on initial H2/air performance was determined. Accelerated stress testing (AST) revealed that these irregularities develop into failure point locations. These results were validated across many MEAs with identified process-induced membrane irregularities. By selecting specific gas diffusion media properties and by fine tuning the MEA hot pressing parameters, the formation of such membrane irregularities was mitigated.","container-title":"International Journal of Hydrogen Energy","DOI":"10.1016/j.ijhydene.2021.01.186","ISSN":"0360-3199","issue":"27","journalAbbreviation":"International Journal of Hydrogen Energy","language":"en","page":"14699-14712","source":"ScienceDirect","title":"Visualization, understanding, and mitigation of process-induced-membrane irregularities in gas diffusion electrode-based polymer electrolyte membrane fuel cells","volume":"46","author":[{"family":"Wang","given":"Min"},{"family":"Medina","given":"Samantha"},{"family":"Ochoa-Lozano","given":"Josias"},{"family":"Mauger","given":"Scott"},{"family":"Pylypenko","given":"Svitlana"},{"family":"Ulsh","given":"Michael"},{"family":"Bender","given":"Guido"}],"issued":{"date-parts":[["2021",4,19]]}}}],"schema":"https://github.com/citation-style-language/schema/raw/master/csl-citation.json"} </w:instrText>
      </w:r>
      <w:r w:rsidR="00BD609E" w:rsidRPr="00BD20D6">
        <w:rPr>
          <w:color w:val="333333"/>
          <w:sz w:val="22"/>
          <w:szCs w:val="22"/>
          <w:shd w:val="clear" w:color="auto" w:fill="E6E6E6"/>
        </w:rPr>
        <w:fldChar w:fldCharType="separate"/>
      </w:r>
      <w:r w:rsidR="000A1FD8" w:rsidRPr="00BD20D6">
        <w:rPr>
          <w:noProof/>
          <w:color w:val="333333"/>
          <w:sz w:val="22"/>
          <w:szCs w:val="22"/>
        </w:rPr>
        <w:t>[22]</w:t>
      </w:r>
      <w:r w:rsidR="00BD609E" w:rsidRPr="00BD20D6">
        <w:rPr>
          <w:color w:val="333333"/>
          <w:sz w:val="22"/>
          <w:szCs w:val="22"/>
          <w:shd w:val="clear" w:color="auto" w:fill="E6E6E6"/>
        </w:rPr>
        <w:fldChar w:fldCharType="end"/>
      </w:r>
      <w:r w:rsidR="00EE4131" w:rsidRPr="00BD20D6">
        <w:rPr>
          <w:color w:val="333333"/>
          <w:sz w:val="22"/>
          <w:szCs w:val="22"/>
        </w:rPr>
        <w:t xml:space="preserve">, </w:t>
      </w:r>
      <w:r w:rsidRPr="00BD20D6">
        <w:rPr>
          <w:color w:val="333333"/>
          <w:sz w:val="22"/>
          <w:szCs w:val="22"/>
        </w:rPr>
        <w:t>as well as methods for detecting and localizing them</w:t>
      </w:r>
      <w:r w:rsidR="000D1B02" w:rsidRPr="00BD20D6">
        <w:rPr>
          <w:color w:val="333333"/>
          <w:sz w:val="22"/>
          <w:szCs w:val="22"/>
        </w:rPr>
        <w:t>.</w:t>
      </w:r>
      <w:r w:rsidR="00223FC0" w:rsidRPr="00BD20D6">
        <w:rPr>
          <w:color w:val="333333"/>
          <w:sz w:val="22"/>
          <w:szCs w:val="22"/>
        </w:rPr>
        <w:t xml:space="preserve"> </w:t>
      </w:r>
      <w:r w:rsidR="00F33AD9" w:rsidRPr="00BD20D6">
        <w:rPr>
          <w:color w:val="333333"/>
          <w:sz w:val="22"/>
          <w:szCs w:val="22"/>
        </w:rPr>
        <w:t xml:space="preserve">It </w:t>
      </w:r>
      <w:r w:rsidRPr="00BD20D6">
        <w:rPr>
          <w:color w:val="333333"/>
          <w:sz w:val="22"/>
          <w:szCs w:val="22"/>
        </w:rPr>
        <w:t xml:space="preserve">is </w:t>
      </w:r>
      <w:r w:rsidR="003B0A7D" w:rsidRPr="00BD20D6">
        <w:rPr>
          <w:color w:val="333333"/>
          <w:sz w:val="22"/>
          <w:szCs w:val="22"/>
        </w:rPr>
        <w:t xml:space="preserve">particularly </w:t>
      </w:r>
      <w:r w:rsidRPr="00BD20D6">
        <w:rPr>
          <w:color w:val="333333"/>
          <w:sz w:val="22"/>
          <w:szCs w:val="22"/>
        </w:rPr>
        <w:t>desired to develop in-line detection methods</w:t>
      </w:r>
      <w:r w:rsidR="007A0008" w:rsidRPr="00BD20D6">
        <w:rPr>
          <w:color w:val="333333"/>
          <w:sz w:val="22"/>
          <w:szCs w:val="22"/>
        </w:rPr>
        <w:t xml:space="preserve"> for </w:t>
      </w:r>
      <w:r w:rsidR="00E659A3" w:rsidRPr="00BD20D6">
        <w:rPr>
          <w:color w:val="333333"/>
          <w:sz w:val="22"/>
          <w:szCs w:val="22"/>
        </w:rPr>
        <w:t xml:space="preserve">roll-to-roll </w:t>
      </w:r>
      <w:r w:rsidR="007A0008" w:rsidRPr="00BD20D6">
        <w:rPr>
          <w:color w:val="333333"/>
          <w:sz w:val="22"/>
          <w:szCs w:val="22"/>
        </w:rPr>
        <w:t>manufacturing</w:t>
      </w:r>
      <w:r w:rsidRPr="00BD20D6">
        <w:rPr>
          <w:color w:val="000000"/>
          <w:sz w:val="22"/>
          <w:szCs w:val="22"/>
          <w:shd w:val="clear" w:color="auto" w:fill="FFFFFF"/>
        </w:rPr>
        <w:t xml:space="preserve">, which can non-invasively detect defects in ‘real-time’, or quickly enough as to be almost instantaneous and thus allowing the processing of large volumes of </w:t>
      </w:r>
      <w:r w:rsidR="006777C4">
        <w:rPr>
          <w:color w:val="000000"/>
          <w:sz w:val="22"/>
          <w:szCs w:val="22"/>
          <w:shd w:val="clear" w:color="auto" w:fill="FFFFFF"/>
        </w:rPr>
        <w:t>m</w:t>
      </w:r>
      <w:r w:rsidR="00DD0A89">
        <w:rPr>
          <w:color w:val="000000"/>
          <w:sz w:val="22"/>
          <w:szCs w:val="22"/>
          <w:shd w:val="clear" w:color="auto" w:fill="FFFFFF"/>
        </w:rPr>
        <w:t>aterial</w:t>
      </w:r>
      <w:r w:rsidRPr="00BD20D6">
        <w:rPr>
          <w:color w:val="000000"/>
          <w:sz w:val="22"/>
          <w:szCs w:val="22"/>
          <w:shd w:val="clear" w:color="auto" w:fill="FFFFFF"/>
        </w:rPr>
        <w:t>. Previous work in this area mostly involves</w:t>
      </w:r>
      <w:r w:rsidR="00A333D6" w:rsidRPr="00BD20D6">
        <w:rPr>
          <w:color w:val="000000"/>
          <w:sz w:val="22"/>
          <w:szCs w:val="22"/>
          <w:shd w:val="clear" w:color="auto" w:fill="FFFFFF"/>
        </w:rPr>
        <w:t xml:space="preserve"> </w:t>
      </w:r>
      <w:r w:rsidR="0033335B" w:rsidRPr="00BD20D6">
        <w:rPr>
          <w:color w:val="000000"/>
          <w:sz w:val="22"/>
          <w:szCs w:val="22"/>
          <w:shd w:val="clear" w:color="auto" w:fill="FFFFFF"/>
        </w:rPr>
        <w:t xml:space="preserve">methods including </w:t>
      </w:r>
      <w:r w:rsidR="00044F3C" w:rsidRPr="00BD20D6">
        <w:rPr>
          <w:color w:val="000000"/>
          <w:sz w:val="22"/>
          <w:szCs w:val="22"/>
          <w:shd w:val="clear" w:color="auto" w:fill="FFFFFF"/>
        </w:rPr>
        <w:t>i</w:t>
      </w:r>
      <w:r w:rsidR="00C9709E" w:rsidRPr="00BD20D6">
        <w:rPr>
          <w:color w:val="000000"/>
          <w:sz w:val="22"/>
          <w:szCs w:val="22"/>
          <w:shd w:val="clear" w:color="auto" w:fill="FFFFFF"/>
        </w:rPr>
        <w:t>nfrared (</w:t>
      </w:r>
      <w:r w:rsidR="002003D0" w:rsidRPr="00BD20D6">
        <w:rPr>
          <w:color w:val="000000"/>
          <w:sz w:val="22"/>
          <w:szCs w:val="22"/>
          <w:shd w:val="clear" w:color="auto" w:fill="FFFFFF"/>
        </w:rPr>
        <w:t>IR</w:t>
      </w:r>
      <w:r w:rsidR="00C9709E" w:rsidRPr="00BD20D6">
        <w:rPr>
          <w:color w:val="000000"/>
          <w:sz w:val="22"/>
          <w:szCs w:val="22"/>
          <w:shd w:val="clear" w:color="auto" w:fill="FFFFFF"/>
        </w:rPr>
        <w:t>)</w:t>
      </w:r>
      <w:r w:rsidR="002003D0" w:rsidRPr="00BD20D6">
        <w:rPr>
          <w:color w:val="000000"/>
          <w:sz w:val="22"/>
          <w:szCs w:val="22"/>
          <w:shd w:val="clear" w:color="auto" w:fill="FFFFFF"/>
        </w:rPr>
        <w:t xml:space="preserve"> </w:t>
      </w:r>
      <w:r w:rsidRPr="00BD20D6">
        <w:rPr>
          <w:color w:val="000000"/>
          <w:sz w:val="22"/>
          <w:szCs w:val="22"/>
          <w:shd w:val="clear" w:color="auto" w:fill="FFFFFF"/>
        </w:rPr>
        <w:t>thermography</w:t>
      </w:r>
      <w:r w:rsidR="00532590" w:rsidRPr="00BD20D6">
        <w:rPr>
          <w:color w:val="000000"/>
          <w:sz w:val="22"/>
          <w:szCs w:val="22"/>
          <w:shd w:val="clear" w:color="auto" w:fill="FFFFFF"/>
        </w:rPr>
        <w:fldChar w:fldCharType="begin"/>
      </w:r>
      <w:r w:rsidR="000A1FD8" w:rsidRPr="00BD20D6">
        <w:rPr>
          <w:color w:val="000000"/>
          <w:sz w:val="22"/>
          <w:szCs w:val="22"/>
          <w:shd w:val="clear" w:color="auto" w:fill="FFFFFF"/>
        </w:rPr>
        <w:instrText xml:space="preserve"> ADDIN ZOTERO_ITEM CSL_CITATION {"citationID":"TKVOm49h","properties":{"formattedCitation":"[23]","plainCitation":"[23]","noteIndex":0},"citationItems":[{"id":4,"uris":["http://zotero.org/users/local/T2UwQAYq/items/E4C9I6QX"],"itemData":{"id":4,"type":"article-journal","abstract":"Polymer electrolyte membrane fuel cells are energy conversion devices that offer high power densities and high efficiencies for mobile and other applications. Successful introduction into the marketplace requires addressing cost barriers such as production volumes and platinum loading. For cost reduction, it is vital to minimize waste and maximize quality during the manufacturing of platinum-containing electrodes, including gas diffusion electrodes (GDEs). In this work, we report on developing a quality control diagnostic for GDEs, involving creating an ex situ exothermic reaction on the electrode surface and using infrared thermography to measure the resulting temperature profile. Experiments with a moving GDE containing created defects were conducted to demonstrate the applicability of the diagnostic for real-time web-line inspection.","container-title":"Fuel Cells","DOI":"10.1002/fuce.201500137","ISSN":"1615-6854","issue":"2","language":"en","note":"_eprint: https://onlinelibrary.wiley.com/doi/pdf/10.1002/fuce.201500137","page":"170-178","source":"Wiley Online Library","title":"Defect Detection in Fuel Cell Gas Diffusion Electrodes Using Infrared Thermography","volume":"16","author":[{"family":"Ulsh","given":"M."},{"family":"Porter","given":"J. M."},{"family":"Bittinat","given":"D. C."},{"family":"Bender","given":"G."}],"issued":{"date-parts":[["2016"]]}}}],"schema":"https://github.com/citation-style-language/schema/raw/master/csl-citation.json"} </w:instrText>
      </w:r>
      <w:r w:rsidR="00532590" w:rsidRPr="00BD20D6">
        <w:rPr>
          <w:color w:val="000000"/>
          <w:sz w:val="22"/>
          <w:szCs w:val="22"/>
          <w:shd w:val="clear" w:color="auto" w:fill="FFFFFF"/>
        </w:rPr>
        <w:fldChar w:fldCharType="separate"/>
      </w:r>
      <w:r w:rsidR="000A1FD8" w:rsidRPr="00BD20D6">
        <w:rPr>
          <w:noProof/>
          <w:color w:val="000000"/>
          <w:sz w:val="22"/>
          <w:szCs w:val="22"/>
          <w:shd w:val="clear" w:color="auto" w:fill="FFFFFF"/>
        </w:rPr>
        <w:t>[23]</w:t>
      </w:r>
      <w:r w:rsidR="00532590" w:rsidRPr="00BD20D6">
        <w:rPr>
          <w:color w:val="000000"/>
          <w:sz w:val="22"/>
          <w:szCs w:val="22"/>
          <w:shd w:val="clear" w:color="auto" w:fill="FFFFFF"/>
        </w:rPr>
        <w:fldChar w:fldCharType="end"/>
      </w:r>
      <w:r w:rsidR="004D2E00" w:rsidRPr="00BD20D6">
        <w:rPr>
          <w:color w:val="000000"/>
          <w:sz w:val="22"/>
          <w:szCs w:val="22"/>
          <w:shd w:val="clear" w:color="auto" w:fill="FFFFFF"/>
        </w:rPr>
        <w:fldChar w:fldCharType="begin"/>
      </w:r>
      <w:r w:rsidR="000A1FD8" w:rsidRPr="00BD20D6">
        <w:rPr>
          <w:color w:val="000000"/>
          <w:sz w:val="22"/>
          <w:szCs w:val="22"/>
          <w:shd w:val="clear" w:color="auto" w:fill="FFFFFF"/>
        </w:rPr>
        <w:instrText xml:space="preserve"> ADDIN ZOTERO_ITEM CSL_CITATION {"citationID":"sNLYx6a0","properties":{"formattedCitation":"[24]","plainCitation":"[24]","noteIndex":0},"citationItems":[{"id":40,"uris":["http://zotero.org/users/local/T2UwQAYq/items/PZCFXJFS"],"itemData":{"id":40,"type":"article-journal","abstract":"Knowledge gained by fuel cell degradation analysis is important for meeting durability targets and thus for the commercialization of polymer electrolyte membrane fuel cells. Herein, the application of the most appropriate characterization method is crucial depending on which degradation mode is dominating. One major failure mode in polymer electrolyte membrane fuel cells is the formation of pinholes in the polymer membrane. In this work, a systematic study of four promising methods for pinhole detection is performed, namely detection via infrared camera, via He-gas detection as well as via pressure drop and hydrogen crossover measurements between anode and cathode. In particular, detection limits as well as influences of the material system and other relevant factors are discussed. Finally, a comparison of the different methods and a recommendation for their practical application is given to optimize detection of membrane defects in the field of failure analysis. The most successful ones are then tested for the analysis of real automotive stacks before and after operation.","container-title":"Journal of Power Sources","DOI":"10.1016/j.jpowsour.2020.229405","ISSN":"0378-7753","journalAbbreviation":"Journal of Power Sources","language":"en","page":"229405","source":"ScienceDirect","title":"Comparative study of pinhole detection methods for automotive fuel cell degradation analysis","volume":"488","author":[{"family":"Obermaier","given":"Michael"},{"family":"Jozwiak","given":"Krzysztof"},{"family":"Rauber","given":"Markus"},{"family":"Bauer","given":"Andreas"},{"family":"Scheu","given":"Christina"}],"issued":{"date-parts":[["2021",3,15]]}}}],"schema":"https://github.com/citation-style-language/schema/raw/master/csl-citation.json"} </w:instrText>
      </w:r>
      <w:r w:rsidR="004D2E00" w:rsidRPr="00BD20D6">
        <w:rPr>
          <w:color w:val="000000"/>
          <w:sz w:val="22"/>
          <w:szCs w:val="22"/>
          <w:shd w:val="clear" w:color="auto" w:fill="FFFFFF"/>
        </w:rPr>
        <w:fldChar w:fldCharType="separate"/>
      </w:r>
      <w:r w:rsidR="000A1FD8" w:rsidRPr="00BD20D6">
        <w:rPr>
          <w:noProof/>
          <w:color w:val="000000"/>
          <w:sz w:val="22"/>
          <w:szCs w:val="22"/>
          <w:shd w:val="clear" w:color="auto" w:fill="FFFFFF"/>
        </w:rPr>
        <w:t>[24]</w:t>
      </w:r>
      <w:r w:rsidR="004D2E00" w:rsidRPr="00BD20D6">
        <w:rPr>
          <w:color w:val="000000"/>
          <w:sz w:val="22"/>
          <w:szCs w:val="22"/>
          <w:shd w:val="clear" w:color="auto" w:fill="FFFFFF"/>
        </w:rPr>
        <w:fldChar w:fldCharType="end"/>
      </w:r>
      <w:r w:rsidR="00B82386" w:rsidRPr="00BD20D6">
        <w:rPr>
          <w:color w:val="000000"/>
          <w:sz w:val="22"/>
          <w:szCs w:val="22"/>
          <w:shd w:val="clear" w:color="auto" w:fill="FFFFFF"/>
        </w:rPr>
        <w:t xml:space="preserve"> </w:t>
      </w:r>
      <w:r w:rsidR="005D3B30" w:rsidRPr="00BD20D6">
        <w:rPr>
          <w:color w:val="000000"/>
          <w:sz w:val="22"/>
          <w:szCs w:val="22"/>
          <w:shd w:val="clear" w:color="auto" w:fill="FFFFFF"/>
        </w:rPr>
        <w:fldChar w:fldCharType="begin"/>
      </w:r>
      <w:r w:rsidR="000A1FD8" w:rsidRPr="00BD20D6">
        <w:rPr>
          <w:color w:val="000000"/>
          <w:sz w:val="22"/>
          <w:szCs w:val="22"/>
          <w:shd w:val="clear" w:color="auto" w:fill="FFFFFF"/>
        </w:rPr>
        <w:instrText xml:space="preserve"> ADDIN ZOTERO_ITEM CSL_CITATION {"citationID":"j56Mhavh","properties":{"formattedCitation":"[25]","plainCitation":"[25]","noteIndex":0},"citationItems":[{"id":12,"uris":["http://zotero.org/users/local/T2UwQAYq/items/V3AFZ3WK"],"itemData":{"id":12,"type":"article-journal","abstract":"Reactive impinging flow (RIF) is a novel quality-control method for defect detection (i.e., reduction in Pt catalyst loading) in gas-diffusion electrodes (GDEs) on weblines. The technique uses infrared thermography to detect temperature of a nonflammable (&lt;4% H2) reactive mixture of H2/O2 in N2 impinging and reacting on a Pt catalytic surface. In this paper, different GDE size defects (with catalyst-loading reductions of 25, 50, and 100%) are detected at various webline speeds (3.048 and 9.144 m min−1) and gas flowrates (32.5 or 50 standard L min−1). Furthermore, a model is developed and validated for the technique, and it is subsequently used to optimize operating conditions and explore the applicability of the technique to a range of defects. The model suggests that increased detection can be achieved by recting more of the impinging H2, which can be accomplished by placing blocking substrates on the top, bottom, or both of the GDE; placing a substrate on both results in a factor of four increase in the temperature differential, which is needed for smaller defect detection. Overall, the RIF technique is shown to be a promising route for in-line, high-speed, large-area detection of GDE defects on moving weblines.","container-title":"Journal of Power Sources","DOI":"10.1016/j.jpowsour.2016.09.109","ISSN":"0378-7753","journalAbbreviation":"Journal of Power Sources","language":"en","page":"372-382","source":"ScienceDirect","title":"Reactive impinging-flow technique for polymer-electrolyte-fuel-cell electrode-defect detection","volume":"332","author":[{"family":"Zenyuk","given":"Iryna V."},{"family":"Englund","given":"Nicholas"},{"family":"Bender","given":"Guido"},{"family":"Weber","given":"Adam Z."},{"family":"Ulsh","given":"Michael"}],"issued":{"date-parts":[["2016",11,15]]}}}],"schema":"https://github.com/citation-style-language/schema/raw/master/csl-citation.json"} </w:instrText>
      </w:r>
      <w:r w:rsidR="005D3B30" w:rsidRPr="00BD20D6">
        <w:rPr>
          <w:color w:val="000000"/>
          <w:sz w:val="22"/>
          <w:szCs w:val="22"/>
          <w:shd w:val="clear" w:color="auto" w:fill="FFFFFF"/>
        </w:rPr>
        <w:fldChar w:fldCharType="separate"/>
      </w:r>
      <w:r w:rsidR="000A1FD8" w:rsidRPr="00BD20D6">
        <w:rPr>
          <w:noProof/>
          <w:color w:val="000000"/>
          <w:sz w:val="22"/>
          <w:szCs w:val="22"/>
          <w:shd w:val="clear" w:color="auto" w:fill="FFFFFF"/>
        </w:rPr>
        <w:t>[25]</w:t>
      </w:r>
      <w:r w:rsidR="005D3B30" w:rsidRPr="00BD20D6">
        <w:rPr>
          <w:color w:val="000000"/>
          <w:sz w:val="22"/>
          <w:szCs w:val="22"/>
          <w:shd w:val="clear" w:color="auto" w:fill="FFFFFF"/>
        </w:rPr>
        <w:fldChar w:fldCharType="end"/>
      </w:r>
      <w:r w:rsidR="00EA4306" w:rsidRPr="00BD20D6">
        <w:rPr>
          <w:color w:val="000000"/>
          <w:sz w:val="22"/>
          <w:szCs w:val="22"/>
          <w:shd w:val="clear" w:color="auto" w:fill="FFFFFF"/>
        </w:rPr>
        <w:fldChar w:fldCharType="begin"/>
      </w:r>
      <w:r w:rsidR="000A1FD8" w:rsidRPr="00BD20D6">
        <w:rPr>
          <w:color w:val="000000"/>
          <w:sz w:val="22"/>
          <w:szCs w:val="22"/>
          <w:shd w:val="clear" w:color="auto" w:fill="FFFFFF"/>
        </w:rPr>
        <w:instrText xml:space="preserve"> ADDIN ZOTERO_ITEM CSL_CITATION {"citationID":"J1Kz7G8m","properties":{"formattedCitation":"[26]","plainCitation":"[26]","noteIndex":0},"citationItems":[{"id":10,"uris":["http://zotero.org/users/local/T2UwQAYq/items/TZHQQ7BN"],"itemData":{"id":10,"type":"article-journal","abstract":"As markets for polymer-electrolyte-membrane fuel cells (PEMFC) expand, there continues to be a need for the development and implementation of in-line quality inspection techniques to enable high-volume manufacturing methods for membrane-electrode assemblies (MEAs). These techniques mitigate the potential impact of poor quality on the cost of MEA components by real-time identification of process-induced irregularities, which can result from the manufacturing process or subsequent handling of the material during assembly into a full MEA. A particular type of irregularity known to impact MEA lifetime is loss of membrane integrity, e.g. via a pinhole. In this work, we focus on development of a technique to detect pinholes in membrane-containing MEA sub-assemblies – as opposed to in just the membrane – using a reactive excitation strategy coupled with infrared thermography for detection. A specialized device is introduced and, using various MEA sub-assemblies, is shown to enable detection of pinholes in stationary samples. Multi-physics modeling is utilized to understand and predict the impact of various design and operational parameters of this technique. The feasibility of the technique is demonstrated through both modeling and in-situ results. For example, a detectable (≥1 °C) thermal response for a membrane pinhole of approximately 90 μm in diameter is measured in a fraction of a second. The observed detection time is considered to be appropriate for further exploration of the technique in an in-line configuration.","container-title":"International Journal of Hydrogen Energy","DOI":"10.1016/j.ijhydene.2018.12.181","ISSN":"0360-3199","issue":"16","journalAbbreviation":"International Journal of Hydrogen Energy","language":"en","page":"8533-8547","source":"ScienceDirect","title":"“The development of a through-plane reactive excitation technique for detection of pinholes in membrane-containing MEA sub-assemblies”","volume":"44","author":[{"family":"Ulsh","given":"Michael"},{"family":"DeBari","given":"Annalisa"},{"family":"Berliner","given":"Jacob M."},{"family":"Zenyuk","given":"Iryna V."},{"family":"Rupnowski","given":"Peter"},{"family":"Matvichuk","given":"Larissa"},{"family":"Weber","given":"Adam Z."},{"family":"Bender","given":"Guido"}],"issued":{"date-parts":[["2019",3,29]]}}}],"schema":"https://github.com/citation-style-language/schema/raw/master/csl-citation.json"} </w:instrText>
      </w:r>
      <w:r w:rsidR="00EA4306" w:rsidRPr="00BD20D6">
        <w:rPr>
          <w:color w:val="000000"/>
          <w:sz w:val="22"/>
          <w:szCs w:val="22"/>
          <w:shd w:val="clear" w:color="auto" w:fill="FFFFFF"/>
        </w:rPr>
        <w:fldChar w:fldCharType="separate"/>
      </w:r>
      <w:r w:rsidR="000A1FD8" w:rsidRPr="00BD20D6">
        <w:rPr>
          <w:noProof/>
          <w:color w:val="000000"/>
          <w:sz w:val="22"/>
          <w:szCs w:val="22"/>
          <w:shd w:val="clear" w:color="auto" w:fill="FFFFFF"/>
        </w:rPr>
        <w:t>[26]</w:t>
      </w:r>
      <w:r w:rsidR="00EA4306" w:rsidRPr="00BD20D6">
        <w:rPr>
          <w:color w:val="000000"/>
          <w:sz w:val="22"/>
          <w:szCs w:val="22"/>
          <w:shd w:val="clear" w:color="auto" w:fill="FFFFFF"/>
        </w:rPr>
        <w:fldChar w:fldCharType="end"/>
      </w:r>
      <w:r w:rsidR="0033335B" w:rsidRPr="00BD20D6">
        <w:rPr>
          <w:color w:val="000000"/>
          <w:sz w:val="22"/>
          <w:szCs w:val="22"/>
          <w:shd w:val="clear" w:color="auto" w:fill="FFFFFF"/>
        </w:rPr>
        <w:t xml:space="preserve">, </w:t>
      </w:r>
      <w:r w:rsidR="001B032C" w:rsidRPr="00BD20D6">
        <w:rPr>
          <w:color w:val="000000"/>
          <w:sz w:val="22"/>
          <w:szCs w:val="22"/>
          <w:shd w:val="clear" w:color="auto" w:fill="FFFFFF"/>
        </w:rPr>
        <w:t>pressure drop measurements</w:t>
      </w:r>
      <w:r w:rsidR="001B032C" w:rsidRPr="00BD20D6">
        <w:rPr>
          <w:color w:val="000000"/>
          <w:sz w:val="22"/>
          <w:szCs w:val="22"/>
          <w:shd w:val="clear" w:color="auto" w:fill="FFFFFF"/>
        </w:rPr>
        <w:fldChar w:fldCharType="begin"/>
      </w:r>
      <w:r w:rsidR="006917DE" w:rsidRPr="00BD20D6">
        <w:rPr>
          <w:color w:val="000000"/>
          <w:sz w:val="22"/>
          <w:szCs w:val="22"/>
          <w:shd w:val="clear" w:color="auto" w:fill="FFFFFF"/>
        </w:rPr>
        <w:instrText xml:space="preserve"> ADDIN ZOTERO_ITEM CSL_CITATION {"citationID":"kP6EGVne","properties":{"formattedCitation":"[24]","plainCitation":"[24]","noteIndex":0},"citationItems":[{"id":40,"uris":["http://zotero.org/users/local/T2UwQAYq/items/PZCFXJFS"],"itemData":{"id":40,"type":"article-journal","abstract":"Knowledge gained by fuel cell degradation analysis is important for meeting durability targets and thus for the commercialization of polymer electrolyte membrane fuel cells. Herein, the application of the most appropriate characterization method is crucial depending on which degradation mode is dominating. One major failure mode in polymer electrolyte membrane fuel cells is the formation of pinholes in the polymer membrane. In this work, a systematic study of four promising methods for pinhole detection is performed, namely detection via infrared camera, via He-gas detection as well as via pressure drop and hydrogen crossover measurements between anode and cathode. In particular, detection limits as well as influences of the material system and other relevant factors are discussed. Finally, a comparison of the different methods and a recommendation for their practical application is given to optimize detection of membrane defects in the field of failure analysis. The most successful ones are then tested for the analysis of real automotive stacks before and after operation.","container-title":"Journal of Power Sources","DOI":"10.1016/j.jpowsour.2020.229405","ISSN":"0378-7753","journalAbbreviation":"Journal of Power Sources","language":"en","page":"229405","source":"ScienceDirect","title":"Comparative study of pinhole detection methods for automotive fuel cell degradation analysis","volume":"488","author":[{"family":"Obermaier","given":"Michael"},{"family":"Jozwiak","given":"Krzysztof"},{"family":"Rauber","given":"Markus"},{"family":"Bauer","given":"Andreas"},{"family":"Scheu","given":"Christina"}],"issued":{"date-parts":[["2021",3,15]]}}}],"schema":"https://github.com/citation-style-language/schema/raw/master/csl-citation.json"} </w:instrText>
      </w:r>
      <w:r w:rsidR="001B032C" w:rsidRPr="00BD20D6">
        <w:rPr>
          <w:color w:val="000000"/>
          <w:sz w:val="22"/>
          <w:szCs w:val="22"/>
          <w:shd w:val="clear" w:color="auto" w:fill="FFFFFF"/>
        </w:rPr>
        <w:fldChar w:fldCharType="separate"/>
      </w:r>
      <w:r w:rsidR="006917DE" w:rsidRPr="00BD20D6">
        <w:rPr>
          <w:noProof/>
          <w:color w:val="000000"/>
          <w:sz w:val="22"/>
          <w:szCs w:val="22"/>
          <w:shd w:val="clear" w:color="auto" w:fill="FFFFFF"/>
        </w:rPr>
        <w:t>[24]</w:t>
      </w:r>
      <w:r w:rsidR="001B032C" w:rsidRPr="00BD20D6">
        <w:rPr>
          <w:color w:val="000000"/>
          <w:sz w:val="22"/>
          <w:szCs w:val="22"/>
          <w:shd w:val="clear" w:color="auto" w:fill="FFFFFF"/>
        </w:rPr>
        <w:fldChar w:fldCharType="end"/>
      </w:r>
      <w:r w:rsidR="001B032C" w:rsidRPr="00BD20D6">
        <w:rPr>
          <w:color w:val="000000"/>
          <w:sz w:val="22"/>
          <w:szCs w:val="22"/>
          <w:shd w:val="clear" w:color="auto" w:fill="FFFFFF"/>
        </w:rPr>
        <w:t xml:space="preserve">, </w:t>
      </w:r>
      <w:r w:rsidRPr="00BD20D6">
        <w:rPr>
          <w:color w:val="000000"/>
          <w:sz w:val="22"/>
          <w:szCs w:val="22"/>
          <w:shd w:val="clear" w:color="auto" w:fill="FFFFFF"/>
        </w:rPr>
        <w:t xml:space="preserve">and optical inspection through a camera feed. </w:t>
      </w:r>
      <w:r w:rsidR="00E85153" w:rsidRPr="00BD20D6">
        <w:rPr>
          <w:color w:val="000000"/>
          <w:sz w:val="22"/>
          <w:szCs w:val="22"/>
          <w:shd w:val="clear" w:color="auto" w:fill="FFFFFF"/>
        </w:rPr>
        <w:t xml:space="preserve">IR </w:t>
      </w:r>
      <w:r w:rsidR="00D76DF2" w:rsidRPr="00BD20D6">
        <w:rPr>
          <w:color w:val="000000"/>
          <w:sz w:val="22"/>
          <w:szCs w:val="22"/>
          <w:shd w:val="clear" w:color="auto" w:fill="FFFFFF"/>
        </w:rPr>
        <w:t xml:space="preserve">thermography methods utilize a gas that </w:t>
      </w:r>
      <w:r w:rsidR="00B74D05">
        <w:rPr>
          <w:color w:val="000000"/>
          <w:sz w:val="22"/>
          <w:szCs w:val="22"/>
          <w:shd w:val="clear" w:color="auto" w:fill="FFFFFF"/>
        </w:rPr>
        <w:t>react</w:t>
      </w:r>
      <w:r w:rsidR="00C976C0">
        <w:rPr>
          <w:color w:val="000000"/>
          <w:sz w:val="22"/>
          <w:szCs w:val="22"/>
          <w:shd w:val="clear" w:color="auto" w:fill="FFFFFF"/>
        </w:rPr>
        <w:t>s</w:t>
      </w:r>
      <w:r w:rsidR="00B74D05">
        <w:rPr>
          <w:color w:val="000000"/>
          <w:sz w:val="22"/>
          <w:szCs w:val="22"/>
          <w:shd w:val="clear" w:color="auto" w:fill="FFFFFF"/>
        </w:rPr>
        <w:t xml:space="preserve"> with the material when there is a defect</w:t>
      </w:r>
      <w:r w:rsidR="00905EE5" w:rsidRPr="00BD20D6">
        <w:rPr>
          <w:color w:val="000000"/>
          <w:sz w:val="22"/>
          <w:szCs w:val="22"/>
          <w:shd w:val="clear" w:color="auto" w:fill="FFFFFF"/>
        </w:rPr>
        <w:t xml:space="preserve">, and </w:t>
      </w:r>
      <w:r w:rsidR="00594D16" w:rsidRPr="00BD20D6">
        <w:rPr>
          <w:color w:val="000000"/>
          <w:sz w:val="22"/>
          <w:szCs w:val="22"/>
          <w:shd w:val="clear" w:color="auto" w:fill="FFFFFF"/>
        </w:rPr>
        <w:t xml:space="preserve">has been used to detect </w:t>
      </w:r>
      <w:r w:rsidR="00C32767" w:rsidRPr="00BD20D6">
        <w:rPr>
          <w:color w:val="000000"/>
          <w:sz w:val="22"/>
          <w:szCs w:val="22"/>
          <w:shd w:val="clear" w:color="auto" w:fill="FFFFFF"/>
        </w:rPr>
        <w:t xml:space="preserve">defects like </w:t>
      </w:r>
      <w:r w:rsidR="00594D16" w:rsidRPr="00BD20D6">
        <w:rPr>
          <w:color w:val="000000"/>
          <w:sz w:val="22"/>
          <w:szCs w:val="22"/>
          <w:shd w:val="clear" w:color="auto" w:fill="FFFFFF"/>
        </w:rPr>
        <w:t>pinholes</w:t>
      </w:r>
      <w:r w:rsidR="008108BF" w:rsidRPr="00BD20D6">
        <w:rPr>
          <w:color w:val="000000"/>
          <w:sz w:val="22"/>
          <w:szCs w:val="22"/>
          <w:shd w:val="clear" w:color="auto" w:fill="FFFFFF"/>
        </w:rPr>
        <w:fldChar w:fldCharType="begin"/>
      </w:r>
      <w:r w:rsidR="008108BF" w:rsidRPr="00BD20D6">
        <w:rPr>
          <w:color w:val="000000"/>
          <w:sz w:val="22"/>
          <w:szCs w:val="22"/>
          <w:shd w:val="clear" w:color="auto" w:fill="FFFFFF"/>
        </w:rPr>
        <w:instrText xml:space="preserve"> ADDIN ZOTERO_ITEM CSL_CITATION {"citationID":"sd1rzcNu","properties":{"formattedCitation":"[26]","plainCitation":"[26]","noteIndex":0},"citationItems":[{"id":10,"uris":["http://zotero.org/users/local/T2UwQAYq/items/TZHQQ7BN"],"itemData":{"id":10,"type":"article-journal","abstract":"As markets for polymer-electrolyte-membrane fuel cells (PEMFC) expand, there continues to be a need for the development and implementation of in-line quality inspection techniques to enable high-volume manufacturing methods for membrane-electrode assemblies (MEAs). These techniques mitigate the potential impact of poor quality on the cost of MEA components by real-time identification of process-induced irregularities, which can result from the manufacturing process or subsequent handling of the material during assembly into a full MEA. A particular type of irregularity known to impact MEA lifetime is loss of membrane integrity, e.g. via a pinhole. In this work, we focus on development of a technique to detect pinholes in membrane-containing MEA sub-assemblies – as opposed to in just the membrane – using a reactive excitation strategy coupled with infrared thermography for detection. A specialized device is introduced and, using various MEA sub-assemblies, is shown to enable detection of pinholes in stationary samples. Multi-physics modeling is utilized to understand and predict the impact of various design and operational parameters of this technique. The feasibility of the technique is demonstrated through both modeling and in-situ results. For example, a detectable (≥1 °C) thermal response for a membrane pinhole of approximately 90 μm in diameter is measured in a fraction of a second. The observed detection time is considered to be appropriate for further exploration of the technique in an in-line configuration.","container-title":"International Journal of Hydrogen Energy","DOI":"10.1016/j.ijhydene.2018.12.181","ISSN":"0360-3199","issue":"16","journalAbbreviation":"International Journal of Hydrogen Energy","language":"en","page":"8533-8547","source":"ScienceDirect","title":"“The development of a through-plane reactive excitation technique for detection of pinholes in membrane-containing MEA sub-assemblies”","volume":"44","author":[{"family":"Ulsh","given":"Michael"},{"family":"DeBari","given":"Annalisa"},{"family":"Berliner","given":"Jacob M."},{"family":"Zenyuk","given":"Iryna V."},{"family":"Rupnowski","given":"Peter"},{"family":"Matvichuk","given":"Larissa"},{"family":"Weber","given":"Adam Z."},{"family":"Bender","given":"Guido"}],"issued":{"date-parts":[["2019",3,29]]}}}],"schema":"https://github.com/citation-style-language/schema/raw/master/csl-citation.json"} </w:instrText>
      </w:r>
      <w:r w:rsidR="008108BF" w:rsidRPr="00BD20D6">
        <w:rPr>
          <w:color w:val="000000"/>
          <w:sz w:val="22"/>
          <w:szCs w:val="22"/>
          <w:shd w:val="clear" w:color="auto" w:fill="FFFFFF"/>
        </w:rPr>
        <w:fldChar w:fldCharType="separate"/>
      </w:r>
      <w:r w:rsidR="008108BF" w:rsidRPr="00BD20D6">
        <w:rPr>
          <w:noProof/>
          <w:color w:val="000000"/>
          <w:sz w:val="22"/>
          <w:szCs w:val="22"/>
          <w:shd w:val="clear" w:color="auto" w:fill="FFFFFF"/>
        </w:rPr>
        <w:t>[26]</w:t>
      </w:r>
      <w:r w:rsidR="008108BF" w:rsidRPr="00BD20D6">
        <w:rPr>
          <w:color w:val="000000"/>
          <w:sz w:val="22"/>
          <w:szCs w:val="22"/>
          <w:shd w:val="clear" w:color="auto" w:fill="FFFFFF"/>
        </w:rPr>
        <w:fldChar w:fldCharType="end"/>
      </w:r>
      <w:r w:rsidR="0013680D" w:rsidRPr="00BD20D6">
        <w:rPr>
          <w:color w:val="000000"/>
          <w:sz w:val="22"/>
          <w:szCs w:val="22"/>
          <w:shd w:val="clear" w:color="auto" w:fill="FFFFFF"/>
        </w:rPr>
        <w:t xml:space="preserve"> and</w:t>
      </w:r>
      <w:r w:rsidR="00594D16" w:rsidRPr="00BD20D6">
        <w:rPr>
          <w:color w:val="000000"/>
          <w:sz w:val="22"/>
          <w:szCs w:val="22"/>
          <w:shd w:val="clear" w:color="auto" w:fill="FFFFFF"/>
        </w:rPr>
        <w:t xml:space="preserve"> </w:t>
      </w:r>
      <w:r w:rsidR="00AF5D80" w:rsidRPr="00BD20D6">
        <w:rPr>
          <w:color w:val="000000"/>
          <w:sz w:val="22"/>
          <w:szCs w:val="22"/>
          <w:shd w:val="clear" w:color="auto" w:fill="FFFFFF"/>
        </w:rPr>
        <w:t xml:space="preserve">bare spots on the gas diffusion electrode catalyst layer </w:t>
      </w:r>
      <w:r w:rsidR="00A81144" w:rsidRPr="00BD20D6">
        <w:rPr>
          <w:color w:val="000000"/>
          <w:sz w:val="22"/>
          <w:szCs w:val="22"/>
          <w:shd w:val="clear" w:color="auto" w:fill="FFFFFF"/>
        </w:rPr>
        <w:fldChar w:fldCharType="begin"/>
      </w:r>
      <w:r w:rsidR="007D0C8C" w:rsidRPr="00BD20D6">
        <w:rPr>
          <w:color w:val="000000"/>
          <w:sz w:val="22"/>
          <w:szCs w:val="22"/>
          <w:shd w:val="clear" w:color="auto" w:fill="FFFFFF"/>
        </w:rPr>
        <w:instrText xml:space="preserve"> ADDIN ZOTERO_ITEM CSL_CITATION {"citationID":"zF5SnWpl","properties":{"formattedCitation":"[23]","plainCitation":"[23]","noteIndex":0},"citationItems":[{"id":4,"uris":["http://zotero.org/users/local/T2UwQAYq/items/E4C9I6QX"],"itemData":{"id":4,"type":"article-journal","abstract":"Polymer electrolyte membrane fuel cells are energy conversion devices that offer high power densities and high efficiencies for mobile and other applications. Successful introduction into the marketplace requires addressing cost barriers such as production volumes and platinum loading. For cost reduction, it is vital to minimize waste and maximize quality during the manufacturing of platinum-containing electrodes, including gas diffusion electrodes (GDEs). In this work, we report on developing a quality control diagnostic for GDEs, involving creating an ex situ exothermic reaction on the electrode surface and using infrared thermography to measure the resulting temperature profile. Experiments with a moving GDE containing created defects were conducted to demonstrate the applicability of the diagnostic for real-time web-line inspection.","container-title":"Fuel Cells","DOI":"10.1002/fuce.201500137","ISSN":"1615-6854","issue":"2","language":"en","note":"_eprint: https://onlinelibrary.wiley.com/doi/pdf/10.1002/fuce.201500137","page":"170-178","source":"Wiley Online Library","title":"Defect Detection in Fuel Cell Gas Diffusion Electrodes Using Infrared Thermography","volume":"16","author":[{"family":"Ulsh","given":"M."},{"family":"Porter","given":"J. M."},{"family":"Bittinat","given":"D. C."},{"family":"Bender","given":"G."}],"issued":{"date-parts":[["2016"]]}}}],"schema":"https://github.com/citation-style-language/schema/raw/master/csl-citation.json"} </w:instrText>
      </w:r>
      <w:r w:rsidR="00A81144" w:rsidRPr="00BD20D6">
        <w:rPr>
          <w:color w:val="000000"/>
          <w:sz w:val="22"/>
          <w:szCs w:val="22"/>
          <w:shd w:val="clear" w:color="auto" w:fill="FFFFFF"/>
        </w:rPr>
        <w:fldChar w:fldCharType="separate"/>
      </w:r>
      <w:r w:rsidR="007D0C8C" w:rsidRPr="00BD20D6">
        <w:rPr>
          <w:noProof/>
          <w:color w:val="000000"/>
          <w:sz w:val="22"/>
          <w:szCs w:val="22"/>
          <w:shd w:val="clear" w:color="auto" w:fill="FFFFFF"/>
        </w:rPr>
        <w:t>[23]</w:t>
      </w:r>
      <w:r w:rsidR="00A81144" w:rsidRPr="00BD20D6">
        <w:rPr>
          <w:color w:val="000000"/>
          <w:sz w:val="22"/>
          <w:szCs w:val="22"/>
          <w:shd w:val="clear" w:color="auto" w:fill="FFFFFF"/>
        </w:rPr>
        <w:fldChar w:fldCharType="end"/>
      </w:r>
      <w:r w:rsidR="0013680D" w:rsidRPr="00BD20D6">
        <w:rPr>
          <w:color w:val="000000"/>
          <w:sz w:val="22"/>
          <w:szCs w:val="22"/>
          <w:shd w:val="clear" w:color="auto" w:fill="FFFFFF"/>
        </w:rPr>
        <w:fldChar w:fldCharType="begin"/>
      </w:r>
      <w:r w:rsidR="008108BF" w:rsidRPr="00BD20D6">
        <w:rPr>
          <w:color w:val="000000"/>
          <w:sz w:val="22"/>
          <w:szCs w:val="22"/>
          <w:shd w:val="clear" w:color="auto" w:fill="FFFFFF"/>
        </w:rPr>
        <w:instrText xml:space="preserve"> ADDIN ZOTERO_ITEM CSL_CITATION {"citationID":"uQHSAqKN","properties":{"formattedCitation":"[25]","plainCitation":"[25]","noteIndex":0},"citationItems":[{"id":12,"uris":["http://zotero.org/users/local/T2UwQAYq/items/V3AFZ3WK"],"itemData":{"id":12,"type":"article-journal","abstract":"Reactive impinging flow (RIF) is a novel quality-control method for defect detection (i.e., reduction in Pt catalyst loading) in gas-diffusion electrodes (GDEs) on weblines. The technique uses infrared thermography to detect temperature of a nonflammable (&lt;4% H2) reactive mixture of H2/O2 in N2 impinging and reacting on a Pt catalytic surface. In this paper, different GDE size defects (with catalyst-loading reductions of 25, 50, and 100%) are detected at various webline speeds (3.048 and 9.144 m min−1) and gas flowrates (32.5 or 50 standard L min−1). Furthermore, a model is developed and validated for the technique, and it is subsequently used to optimize operating conditions and explore the applicability of the technique to a range of defects. The model suggests that increased detection can be achieved by recting more of the impinging H2, which can be accomplished by placing blocking substrates on the top, bottom, or both of the GDE; placing a substrate on both results in a factor of four increase in the temperature differential, which is needed for smaller defect detection. Overall, the RIF technique is shown to be a promising route for in-line, high-speed, large-area detection of GDE defects on moving weblines.","container-title":"Journal of Power Sources","DOI":"10.1016/j.jpowsour.2016.09.109","ISSN":"0378-7753","journalAbbreviation":"Journal of Power Sources","language":"en","page":"372-382","source":"ScienceDirect","title":"Reactive impinging-flow technique for polymer-electrolyte-fuel-cell electrode-defect detection","volume":"332","author":[{"family":"Zenyuk","given":"Iryna V."},{"family":"Englund","given":"Nicholas"},{"family":"Bender","given":"Guido"},{"family":"Weber","given":"Adam Z."},{"family":"Ulsh","given":"Michael"}],"issued":{"date-parts":[["2016",11,15]]}}}],"schema":"https://github.com/citation-style-language/schema/raw/master/csl-citation.json"} </w:instrText>
      </w:r>
      <w:r w:rsidR="0013680D" w:rsidRPr="00BD20D6">
        <w:rPr>
          <w:color w:val="000000"/>
          <w:sz w:val="22"/>
          <w:szCs w:val="22"/>
          <w:shd w:val="clear" w:color="auto" w:fill="FFFFFF"/>
        </w:rPr>
        <w:fldChar w:fldCharType="separate"/>
      </w:r>
      <w:r w:rsidR="008108BF" w:rsidRPr="00BD20D6">
        <w:rPr>
          <w:noProof/>
          <w:color w:val="000000"/>
          <w:sz w:val="22"/>
          <w:szCs w:val="22"/>
          <w:shd w:val="clear" w:color="auto" w:fill="FFFFFF"/>
        </w:rPr>
        <w:t>[25]</w:t>
      </w:r>
      <w:r w:rsidR="0013680D" w:rsidRPr="00BD20D6">
        <w:rPr>
          <w:color w:val="000000"/>
          <w:sz w:val="22"/>
          <w:szCs w:val="22"/>
          <w:shd w:val="clear" w:color="auto" w:fill="FFFFFF"/>
        </w:rPr>
        <w:fldChar w:fldCharType="end"/>
      </w:r>
      <w:r w:rsidR="00891584" w:rsidRPr="00BD20D6">
        <w:rPr>
          <w:color w:val="000000"/>
          <w:sz w:val="22"/>
          <w:szCs w:val="22"/>
          <w:shd w:val="clear" w:color="auto" w:fill="FFFFFF"/>
        </w:rPr>
        <w:t xml:space="preserve">. </w:t>
      </w:r>
      <w:r w:rsidR="008108BF" w:rsidRPr="00BD20D6">
        <w:rPr>
          <w:color w:val="000000"/>
          <w:sz w:val="22"/>
          <w:szCs w:val="22"/>
          <w:shd w:val="clear" w:color="auto" w:fill="FFFFFF"/>
        </w:rPr>
        <w:t xml:space="preserve">For example, </w:t>
      </w:r>
      <w:r w:rsidR="006F3801" w:rsidRPr="00BD20D6">
        <w:rPr>
          <w:color w:val="000000"/>
          <w:sz w:val="22"/>
          <w:szCs w:val="22"/>
          <w:shd w:val="clear" w:color="auto" w:fill="FFFFFF"/>
        </w:rPr>
        <w:t>Ulsh et al.</w:t>
      </w:r>
      <w:r w:rsidR="00D66118" w:rsidRPr="00BD20D6">
        <w:rPr>
          <w:color w:val="000000"/>
          <w:sz w:val="22"/>
          <w:szCs w:val="22"/>
          <w:shd w:val="clear" w:color="auto" w:fill="FFFFFF"/>
        </w:rPr>
        <w:t xml:space="preserve"> </w:t>
      </w:r>
      <w:r w:rsidR="006F3801" w:rsidRPr="00BD20D6">
        <w:rPr>
          <w:color w:val="000000"/>
          <w:sz w:val="22"/>
          <w:szCs w:val="22"/>
          <w:shd w:val="clear" w:color="auto" w:fill="FFFFFF"/>
        </w:rPr>
        <w:fldChar w:fldCharType="begin"/>
      </w:r>
      <w:r w:rsidR="00D66118" w:rsidRPr="00BD20D6">
        <w:rPr>
          <w:color w:val="000000"/>
          <w:sz w:val="22"/>
          <w:szCs w:val="22"/>
          <w:shd w:val="clear" w:color="auto" w:fill="FFFFFF"/>
        </w:rPr>
        <w:instrText xml:space="preserve"> ADDIN ZOTERO_ITEM CSL_CITATION {"citationID":"dfQqUXdF","properties":{"formattedCitation":"[26]","plainCitation":"[26]","noteIndex":0},"citationItems":[{"id":10,"uris":["http://zotero.org/users/local/T2UwQAYq/items/TZHQQ7BN"],"itemData":{"id":10,"type":"article-journal","abstract":"As markets for polymer-electrolyte-membrane fuel cells (PEMFC) expand, there continues to be a need for the development and implementation of in-line quality inspection techniques to enable high-volume manufacturing methods for membrane-electrode assemblies (MEAs). These techniques mitigate the potential impact of poor quality on the cost of MEA components by real-time identification of process-induced irregularities, which can result from the manufacturing process or subsequent handling of the material during assembly into a full MEA. A particular type of irregularity known to impact MEA lifetime is loss of membrane integrity, e.g. via a pinhole. In this work, we focus on development of a technique to detect pinholes in membrane-containing MEA sub-assemblies – as opposed to in just the membrane – using a reactive excitation strategy coupled with infrared thermography for detection. A specialized device is introduced and, using various MEA sub-assemblies, is shown to enable detection of pinholes in stationary samples. Multi-physics modeling is utilized to understand and predict the impact of various design and operational parameters of this technique. The feasibility of the technique is demonstrated through both modeling and in-situ results. For example, a detectable (≥1 °C) thermal response for a membrane pinhole of approximately 90 μm in diameter is measured in a fraction of a second. The observed detection time is considered to be appropriate for further exploration of the technique in an in-line configuration.","container-title":"International Journal of Hydrogen Energy","DOI":"10.1016/j.ijhydene.2018.12.181","ISSN":"0360-3199","issue":"16","journalAbbreviation":"International Journal of Hydrogen Energy","language":"en","page":"8533-8547","source":"ScienceDirect","title":"“The development of a through-plane reactive excitation technique for detection of pinholes in membrane-containing MEA sub-assemblies”","volume":"44","author":[{"family":"Ulsh","given":"Michael"},{"family":"DeBari","given":"Annalisa"},{"family":"Berliner","given":"Jacob M."},{"family":"Zenyuk","given":"Iryna V."},{"family":"Rupnowski","given":"Peter"},{"family":"Matvichuk","given":"Larissa"},{"family":"Weber","given":"Adam Z."},{"family":"Bender","given":"Guido"}],"issued":{"date-parts":[["2019",3,29]]}}}],"schema":"https://github.com/citation-style-language/schema/raw/master/csl-citation.json"} </w:instrText>
      </w:r>
      <w:r w:rsidR="006F3801" w:rsidRPr="00BD20D6">
        <w:rPr>
          <w:color w:val="000000"/>
          <w:sz w:val="22"/>
          <w:szCs w:val="22"/>
          <w:shd w:val="clear" w:color="auto" w:fill="FFFFFF"/>
        </w:rPr>
        <w:fldChar w:fldCharType="separate"/>
      </w:r>
      <w:r w:rsidR="00D66118" w:rsidRPr="00BD20D6">
        <w:rPr>
          <w:noProof/>
          <w:color w:val="000000"/>
          <w:sz w:val="22"/>
          <w:szCs w:val="22"/>
          <w:shd w:val="clear" w:color="auto" w:fill="FFFFFF"/>
        </w:rPr>
        <w:t>[26]</w:t>
      </w:r>
      <w:r w:rsidR="006F3801" w:rsidRPr="00BD20D6">
        <w:rPr>
          <w:color w:val="000000"/>
          <w:sz w:val="22"/>
          <w:szCs w:val="22"/>
          <w:shd w:val="clear" w:color="auto" w:fill="FFFFFF"/>
        </w:rPr>
        <w:fldChar w:fldCharType="end"/>
      </w:r>
      <w:r w:rsidR="008C3A63">
        <w:rPr>
          <w:color w:val="000000"/>
          <w:sz w:val="22"/>
          <w:szCs w:val="22"/>
          <w:shd w:val="clear" w:color="auto" w:fill="FFFFFF"/>
        </w:rPr>
        <w:t xml:space="preserve"> have </w:t>
      </w:r>
      <w:r w:rsidR="006433AA">
        <w:rPr>
          <w:color w:val="000000"/>
          <w:sz w:val="22"/>
          <w:szCs w:val="22"/>
          <w:shd w:val="clear" w:color="auto" w:fill="FFFFFF"/>
        </w:rPr>
        <w:t xml:space="preserve">detected </w:t>
      </w:r>
      <w:r w:rsidR="00553A42" w:rsidRPr="00BD20D6">
        <w:rPr>
          <w:color w:val="000000"/>
          <w:sz w:val="22"/>
          <w:szCs w:val="22"/>
          <w:shd w:val="clear" w:color="auto" w:fill="FFFFFF"/>
        </w:rPr>
        <w:t xml:space="preserve">artificially-induced pinholes in </w:t>
      </w:r>
      <w:r w:rsidR="003B6CE2" w:rsidRPr="00BD20D6">
        <w:rPr>
          <w:color w:val="000000"/>
          <w:sz w:val="22"/>
          <w:szCs w:val="22"/>
          <w:shd w:val="clear" w:color="auto" w:fill="FFFFFF"/>
        </w:rPr>
        <w:t xml:space="preserve">membrane-electrode assemblies (MEAs) </w:t>
      </w:r>
      <w:r w:rsidR="00553A42" w:rsidRPr="00BD20D6">
        <w:rPr>
          <w:color w:val="000000"/>
          <w:sz w:val="22"/>
          <w:szCs w:val="22"/>
          <w:shd w:val="clear" w:color="auto" w:fill="FFFFFF"/>
        </w:rPr>
        <w:t xml:space="preserve">through pulsing hydrogen-containing gas </w:t>
      </w:r>
      <w:r w:rsidR="00FC459A" w:rsidRPr="00BD20D6">
        <w:rPr>
          <w:color w:val="000000"/>
          <w:sz w:val="22"/>
          <w:szCs w:val="22"/>
          <w:shd w:val="clear" w:color="auto" w:fill="FFFFFF"/>
        </w:rPr>
        <w:t xml:space="preserve">at the membrane. </w:t>
      </w:r>
    </w:p>
    <w:p w14:paraId="3CC3D9AD" w14:textId="78D3E316" w:rsidR="000619B5" w:rsidRPr="00BD20D6" w:rsidRDefault="00B56511" w:rsidP="000619B5">
      <w:pPr>
        <w:ind w:firstLine="720"/>
        <w:rPr>
          <w:color w:val="000000"/>
          <w:sz w:val="22"/>
          <w:szCs w:val="22"/>
        </w:rPr>
      </w:pPr>
      <w:r w:rsidRPr="00BD20D6">
        <w:rPr>
          <w:color w:val="000000"/>
          <w:sz w:val="22"/>
          <w:szCs w:val="22"/>
          <w:shd w:val="clear" w:color="auto" w:fill="FFFFFF"/>
        </w:rPr>
        <w:t xml:space="preserve">This study focuses on optical inspection of PEM materials. </w:t>
      </w:r>
      <w:r w:rsidR="001628AA" w:rsidRPr="00BD20D6">
        <w:rPr>
          <w:color w:val="000000"/>
          <w:sz w:val="22"/>
          <w:szCs w:val="22"/>
          <w:shd w:val="clear" w:color="auto" w:fill="FFFFFF"/>
        </w:rPr>
        <w:t>Optical</w:t>
      </w:r>
      <w:r w:rsidR="00B4773E" w:rsidRPr="00BD20D6">
        <w:rPr>
          <w:color w:val="000000"/>
          <w:sz w:val="22"/>
          <w:szCs w:val="22"/>
          <w:shd w:val="clear" w:color="auto" w:fill="FFFFFF"/>
        </w:rPr>
        <w:t xml:space="preserve"> inspection </w:t>
      </w:r>
      <w:r w:rsidR="00E453F8" w:rsidRPr="00BD20D6">
        <w:rPr>
          <w:color w:val="000000"/>
          <w:sz w:val="22"/>
          <w:szCs w:val="22"/>
          <w:shd w:val="clear" w:color="auto" w:fill="FFFFFF"/>
        </w:rPr>
        <w:t xml:space="preserve">includes X-ray fluorescence, which has </w:t>
      </w:r>
      <w:r w:rsidR="0029112E" w:rsidRPr="00BD20D6">
        <w:rPr>
          <w:color w:val="000000"/>
          <w:sz w:val="22"/>
          <w:szCs w:val="22"/>
          <w:shd w:val="clear" w:color="auto" w:fill="FFFFFF"/>
        </w:rPr>
        <w:t>demonstrated</w:t>
      </w:r>
      <w:r w:rsidR="00E453F8" w:rsidRPr="00BD20D6">
        <w:rPr>
          <w:color w:val="000000"/>
          <w:sz w:val="22"/>
          <w:szCs w:val="22"/>
          <w:shd w:val="clear" w:color="auto" w:fill="FFFFFF"/>
        </w:rPr>
        <w:t xml:space="preserve"> potential to </w:t>
      </w:r>
      <w:r w:rsidR="0029112E" w:rsidRPr="00BD20D6">
        <w:rPr>
          <w:color w:val="000000"/>
          <w:sz w:val="22"/>
          <w:szCs w:val="22"/>
          <w:shd w:val="clear" w:color="auto" w:fill="FFFFFF"/>
        </w:rPr>
        <w:t xml:space="preserve">monitor </w:t>
      </w:r>
      <w:r w:rsidR="00C3557E" w:rsidRPr="00BD20D6">
        <w:rPr>
          <w:color w:val="000000"/>
          <w:sz w:val="22"/>
          <w:szCs w:val="22"/>
          <w:shd w:val="clear" w:color="auto" w:fill="FFFFFF"/>
        </w:rPr>
        <w:t xml:space="preserve">the chemical composition and </w:t>
      </w:r>
      <w:r w:rsidR="0029112E" w:rsidRPr="00BD20D6">
        <w:rPr>
          <w:color w:val="000000"/>
          <w:sz w:val="22"/>
          <w:szCs w:val="22"/>
          <w:shd w:val="clear" w:color="auto" w:fill="FFFFFF"/>
        </w:rPr>
        <w:t>film thickness</w:t>
      </w:r>
      <w:r w:rsidR="00E453F8" w:rsidRPr="00BD20D6">
        <w:rPr>
          <w:color w:val="000000"/>
          <w:sz w:val="22"/>
          <w:szCs w:val="22"/>
          <w:shd w:val="clear" w:color="auto" w:fill="FFFFFF"/>
        </w:rPr>
        <w:t xml:space="preserve"> </w:t>
      </w:r>
      <w:r w:rsidR="00CC375B" w:rsidRPr="00BD20D6">
        <w:rPr>
          <w:color w:val="000000"/>
          <w:sz w:val="22"/>
          <w:szCs w:val="22"/>
          <w:shd w:val="clear" w:color="auto" w:fill="FFFFFF"/>
        </w:rPr>
        <w:t>of the catalyst layer</w:t>
      </w:r>
      <w:r w:rsidR="002607E6" w:rsidRPr="00BD20D6">
        <w:rPr>
          <w:color w:val="000000"/>
          <w:sz w:val="22"/>
          <w:szCs w:val="22"/>
          <w:shd w:val="clear" w:color="auto" w:fill="FFFFFF"/>
        </w:rPr>
        <w:t xml:space="preserve"> </w:t>
      </w:r>
      <w:r w:rsidR="003B37B2" w:rsidRPr="00BD20D6">
        <w:rPr>
          <w:color w:val="000000"/>
          <w:sz w:val="22"/>
          <w:szCs w:val="22"/>
          <w:shd w:val="clear" w:color="auto" w:fill="FFFFFF"/>
        </w:rPr>
        <w:fldChar w:fldCharType="begin"/>
      </w:r>
      <w:r w:rsidR="00F6272A" w:rsidRPr="00BD20D6">
        <w:rPr>
          <w:color w:val="000000"/>
          <w:sz w:val="22"/>
          <w:szCs w:val="22"/>
          <w:shd w:val="clear" w:color="auto" w:fill="FFFFFF"/>
        </w:rPr>
        <w:instrText xml:space="preserve"> ADDIN ZOTERO_ITEM CSL_CITATION {"citationID":"SQU4lvBD","properties":{"formattedCitation":"[25]","plainCitation":"[25]","noteIndex":0},"citationItems":[{"id":12,"uris":["http://zotero.org/users/local/T2UwQAYq/items/V3AFZ3WK"],"itemData":{"id":12,"type":"article-journal","abstract":"Reactive impinging flow (RIF) is a novel quality-control method for defect detection (i.e., reduction in Pt catalyst loading) in gas-diffusion electrodes (GDEs) on weblines. The technique uses infrared thermography to detect temperature of a nonflammable (&lt;4% H2) reactive mixture of H2/O2 in N2 impinging and reacting on a Pt catalytic surface. In this paper, different GDE size defects (with catalyst-loading reductions of 25, 50, and 100%) are detected at various webline speeds (3.048 and 9.144 m min−1) and gas flowrates (32.5 or 50 standard L min−1). Furthermore, a model is developed and validated for the technique, and it is subsequently used to optimize operating conditions and explore the applicability of the technique to a range of defects. The model suggests that increased detection can be achieved by recting more of the impinging H2, which can be accomplished by placing blocking substrates on the top, bottom, or both of the GDE; placing a substrate on both results in a factor of four increase in the temperature differential, which is needed for smaller defect detection. Overall, the RIF technique is shown to be a promising route for in-line, high-speed, large-area detection of GDE defects on moving weblines.","container-title":"Journal of Power Sources","DOI":"10.1016/j.jpowsour.2016.09.109","ISSN":"0378-7753","journalAbbreviation":"Journal of Power Sources","language":"en","page":"372-382","source":"ScienceDirect","title":"Reactive impinging-flow technique for polymer-electrolyte-fuel-cell electrode-defect detection","volume":"332","author":[{"family":"Zenyuk","given":"Iryna V."},{"family":"Englund","given":"Nicholas"},{"family":"Bender","given":"Guido"},{"family":"Weber","given":"Adam Z."},{"family":"Ulsh","given":"Michael"}],"issued":{"date-parts":[["2016",11,15]]}}}],"schema":"https://github.com/citation-style-language/schema/raw/master/csl-citation.json"} </w:instrText>
      </w:r>
      <w:r w:rsidR="003B37B2" w:rsidRPr="00BD20D6">
        <w:rPr>
          <w:color w:val="000000"/>
          <w:sz w:val="22"/>
          <w:szCs w:val="22"/>
          <w:shd w:val="clear" w:color="auto" w:fill="FFFFFF"/>
        </w:rPr>
        <w:fldChar w:fldCharType="separate"/>
      </w:r>
      <w:r w:rsidR="00F6272A" w:rsidRPr="00BD20D6">
        <w:rPr>
          <w:noProof/>
          <w:color w:val="000000"/>
          <w:sz w:val="22"/>
          <w:szCs w:val="22"/>
          <w:shd w:val="clear" w:color="auto" w:fill="FFFFFF"/>
        </w:rPr>
        <w:t>[25]</w:t>
      </w:r>
      <w:r w:rsidR="003B37B2" w:rsidRPr="00BD20D6">
        <w:rPr>
          <w:color w:val="000000"/>
          <w:sz w:val="22"/>
          <w:szCs w:val="22"/>
          <w:shd w:val="clear" w:color="auto" w:fill="FFFFFF"/>
        </w:rPr>
        <w:fldChar w:fldCharType="end"/>
      </w:r>
      <w:r w:rsidR="0009439D" w:rsidRPr="00BD20D6">
        <w:rPr>
          <w:color w:val="000000"/>
          <w:sz w:val="22"/>
          <w:szCs w:val="22"/>
          <w:shd w:val="clear" w:color="auto" w:fill="FFFFFF"/>
        </w:rPr>
        <w:fldChar w:fldCharType="begin"/>
      </w:r>
      <w:r w:rsidR="0009439D" w:rsidRPr="00BD20D6">
        <w:rPr>
          <w:color w:val="000000"/>
          <w:sz w:val="22"/>
          <w:szCs w:val="22"/>
          <w:shd w:val="clear" w:color="auto" w:fill="FFFFFF"/>
        </w:rPr>
        <w:instrText xml:space="preserve"> ADDIN ZOTERO_ITEM CSL_CITATION {"citationID":"C8YVJdwf","properties":{"formattedCitation":"[27]","plainCitation":"[27]","noteIndex":0},"citationItems":[{"id":143,"uris":["http://zotero.org/users/local/T2UwQAYq/items/Q23QV4CS"],"itemData":{"id":143,"type":"article-journal","abstract":"Optical coherence tomography (OCT) is a promising tool for detecting micro channels, metal prints, defects and delaminations embedded in alumina and zirconia ceramic layers at hundreds of micrometers beneath surfaces. The effect of surface roughness and scattering of probing radiation within sample on OCT inspection is analyzed from the experimental and simulated OCT images of the ceramic samples with varying surface roughnesses and operating wavelengths. By Monte Carlo simulations of the OCT images in the mid-IR the optimal operating wavelength is found to be 4 µm for the alumina samples and 2 µm for the zirconia samples for achieving sufficient probing depth of about 1 mm. The effects of rough surfaces and dispersion on the detection of the embedded boundaries are discussed. Two types of image artefacts are found in OCT images due to multiple reflections between neighboring boundaries and inhomogeneity of refractive index.","container-title":"Optics Express","DOI":"10.1364/OE.22.015804","ISSN":"1094-4087","issue":"13","journalAbbreviation":"Opt. Express, OE","language":"EN","note":"publisher: Optica Publishing Group","page":"15804-15819","source":"opg.optica.org","title":"Perspectives of mid-infrared optical coherence tomography for inspection and micrometrology of industrial ceramics","volume":"22","author":[{"family":"Su","given":"Rong"},{"family":"Kirillin","given":"Mikhail"},{"family":"Chang","given":"Ernest W."},{"family":"Sergeeva","given":"Ekaterina"},{"family":"Yun","given":"Seok H."},{"family":"Mattsson","given":"Lars"}],"issued":{"date-parts":[["2014",6,30]]}}}],"schema":"https://github.com/citation-style-language/schema/raw/master/csl-citation.json"} </w:instrText>
      </w:r>
      <w:r w:rsidR="0009439D" w:rsidRPr="00BD20D6">
        <w:rPr>
          <w:color w:val="000000"/>
          <w:sz w:val="22"/>
          <w:szCs w:val="22"/>
          <w:shd w:val="clear" w:color="auto" w:fill="FFFFFF"/>
        </w:rPr>
        <w:fldChar w:fldCharType="separate"/>
      </w:r>
      <w:r w:rsidR="0009439D" w:rsidRPr="00BD20D6">
        <w:rPr>
          <w:noProof/>
          <w:color w:val="000000"/>
          <w:sz w:val="22"/>
          <w:szCs w:val="22"/>
          <w:shd w:val="clear" w:color="auto" w:fill="FFFFFF"/>
        </w:rPr>
        <w:t>[27]</w:t>
      </w:r>
      <w:r w:rsidR="0009439D" w:rsidRPr="00BD20D6">
        <w:rPr>
          <w:color w:val="000000"/>
          <w:sz w:val="22"/>
          <w:szCs w:val="22"/>
          <w:shd w:val="clear" w:color="auto" w:fill="FFFFFF"/>
        </w:rPr>
        <w:fldChar w:fldCharType="end"/>
      </w:r>
      <w:r w:rsidR="000E003F" w:rsidRPr="00BD20D6">
        <w:rPr>
          <w:color w:val="000000"/>
          <w:sz w:val="22"/>
          <w:szCs w:val="22"/>
          <w:shd w:val="clear" w:color="auto" w:fill="FFFFFF"/>
        </w:rPr>
        <w:t xml:space="preserve">. However, such methods are not under serious investigation for its </w:t>
      </w:r>
      <w:r w:rsidR="005C53AA" w:rsidRPr="00BD20D6">
        <w:rPr>
          <w:color w:val="000000"/>
          <w:sz w:val="22"/>
          <w:szCs w:val="22"/>
          <w:shd w:val="clear" w:color="auto" w:fill="FFFFFF"/>
        </w:rPr>
        <w:t>slow a</w:t>
      </w:r>
      <w:r w:rsidR="000E003F" w:rsidRPr="00BD20D6">
        <w:rPr>
          <w:color w:val="000000"/>
          <w:sz w:val="22"/>
          <w:szCs w:val="22"/>
          <w:shd w:val="clear" w:color="auto" w:fill="FFFFFF"/>
        </w:rPr>
        <w:t>c</w:t>
      </w:r>
      <w:r w:rsidR="002A3FDE" w:rsidRPr="00BD20D6">
        <w:rPr>
          <w:color w:val="000000"/>
          <w:sz w:val="22"/>
          <w:szCs w:val="22"/>
          <w:shd w:val="clear" w:color="auto" w:fill="FFFFFF"/>
        </w:rPr>
        <w:t>q</w:t>
      </w:r>
      <w:r w:rsidR="000E003F" w:rsidRPr="00BD20D6">
        <w:rPr>
          <w:color w:val="000000"/>
          <w:sz w:val="22"/>
          <w:szCs w:val="22"/>
          <w:shd w:val="clear" w:color="auto" w:fill="FFFFFF"/>
        </w:rPr>
        <w:t>uisition time</w:t>
      </w:r>
      <w:r w:rsidR="005C53AA" w:rsidRPr="00BD20D6">
        <w:rPr>
          <w:color w:val="000000"/>
          <w:sz w:val="22"/>
          <w:szCs w:val="22"/>
          <w:shd w:val="clear" w:color="auto" w:fill="FFFFFF"/>
        </w:rPr>
        <w:t>s</w:t>
      </w:r>
      <w:r w:rsidR="00824B68" w:rsidRPr="00BD20D6">
        <w:rPr>
          <w:color w:val="000000"/>
          <w:sz w:val="22"/>
          <w:szCs w:val="22"/>
          <w:shd w:val="clear" w:color="auto" w:fill="FFFFFF"/>
        </w:rPr>
        <w:t>, and this was one of the factors driving research into IR thermography</w:t>
      </w:r>
      <w:r w:rsidR="005C53AA" w:rsidRPr="00BD20D6">
        <w:rPr>
          <w:color w:val="000000"/>
          <w:sz w:val="22"/>
          <w:szCs w:val="22"/>
          <w:shd w:val="clear" w:color="auto" w:fill="FFFFFF"/>
        </w:rPr>
        <w:t>.</w:t>
      </w:r>
      <w:r w:rsidR="00824B68" w:rsidRPr="00BD20D6">
        <w:rPr>
          <w:color w:val="000000"/>
          <w:sz w:val="22"/>
          <w:szCs w:val="22"/>
          <w:shd w:val="clear" w:color="auto" w:fill="FFFFFF"/>
        </w:rPr>
        <w:t xml:space="preserve"> More recently, optical methods </w:t>
      </w:r>
      <w:r w:rsidR="00F0460B" w:rsidRPr="00BD20D6">
        <w:rPr>
          <w:color w:val="000000"/>
          <w:sz w:val="22"/>
          <w:szCs w:val="22"/>
          <w:shd w:val="clear" w:color="auto" w:fill="FFFFFF"/>
        </w:rPr>
        <w:t xml:space="preserve">include </w:t>
      </w:r>
      <w:r w:rsidR="001C68FD" w:rsidRPr="00BD20D6">
        <w:rPr>
          <w:color w:val="000000"/>
          <w:sz w:val="22"/>
          <w:szCs w:val="22"/>
          <w:shd w:val="clear" w:color="auto" w:fill="FFFFFF"/>
        </w:rPr>
        <w:t xml:space="preserve">multispectral imaging, in which </w:t>
      </w:r>
      <w:r w:rsidR="00E46E10" w:rsidRPr="00BD20D6">
        <w:rPr>
          <w:color w:val="000000"/>
          <w:sz w:val="22"/>
          <w:szCs w:val="22"/>
          <w:shd w:val="clear" w:color="auto" w:fill="FFFFFF"/>
        </w:rPr>
        <w:t>incident</w:t>
      </w:r>
      <w:r w:rsidR="001C68FD" w:rsidRPr="00BD20D6">
        <w:rPr>
          <w:color w:val="000000"/>
          <w:sz w:val="22"/>
          <w:szCs w:val="22"/>
          <w:shd w:val="clear" w:color="auto" w:fill="FFFFFF"/>
        </w:rPr>
        <w:t xml:space="preserve"> light generates a </w:t>
      </w:r>
      <w:r w:rsidR="002E0D75" w:rsidRPr="00BD20D6">
        <w:rPr>
          <w:color w:val="000000"/>
          <w:sz w:val="22"/>
          <w:szCs w:val="22"/>
          <w:shd w:val="clear" w:color="auto" w:fill="FFFFFF"/>
        </w:rPr>
        <w:t xml:space="preserve">measured </w:t>
      </w:r>
      <w:r w:rsidR="001C68FD" w:rsidRPr="00BD20D6">
        <w:rPr>
          <w:color w:val="000000"/>
          <w:sz w:val="22"/>
          <w:szCs w:val="22"/>
          <w:shd w:val="clear" w:color="auto" w:fill="FFFFFF"/>
        </w:rPr>
        <w:t>thermal re</w:t>
      </w:r>
      <w:r w:rsidR="002E0D75" w:rsidRPr="00BD20D6">
        <w:rPr>
          <w:color w:val="000000"/>
          <w:sz w:val="22"/>
          <w:szCs w:val="22"/>
          <w:shd w:val="clear" w:color="auto" w:fill="FFFFFF"/>
        </w:rPr>
        <w:t>s</w:t>
      </w:r>
      <w:r w:rsidR="001C68FD" w:rsidRPr="00BD20D6">
        <w:rPr>
          <w:color w:val="000000"/>
          <w:sz w:val="22"/>
          <w:szCs w:val="22"/>
          <w:shd w:val="clear" w:color="auto" w:fill="FFFFFF"/>
        </w:rPr>
        <w:t xml:space="preserve">ponse from </w:t>
      </w:r>
      <w:r w:rsidR="002E0D75" w:rsidRPr="00BD20D6">
        <w:rPr>
          <w:color w:val="000000"/>
          <w:sz w:val="22"/>
          <w:szCs w:val="22"/>
          <w:shd w:val="clear" w:color="auto" w:fill="FFFFFF"/>
        </w:rPr>
        <w:t xml:space="preserve">a material. This has applications in </w:t>
      </w:r>
      <w:r w:rsidR="00824B68" w:rsidRPr="00BD20D6">
        <w:rPr>
          <w:color w:val="000000"/>
          <w:sz w:val="22"/>
          <w:szCs w:val="22"/>
          <w:shd w:val="clear" w:color="auto" w:fill="FFFFFF"/>
        </w:rPr>
        <w:t xml:space="preserve">thickness mapping </w:t>
      </w:r>
      <w:r w:rsidR="002E0D75" w:rsidRPr="00BD20D6">
        <w:rPr>
          <w:color w:val="000000"/>
          <w:sz w:val="22"/>
          <w:szCs w:val="22"/>
          <w:shd w:val="clear" w:color="auto" w:fill="FFFFFF"/>
        </w:rPr>
        <w:t>of</w:t>
      </w:r>
      <w:r w:rsidR="000B2FE2" w:rsidRPr="00BD20D6">
        <w:rPr>
          <w:color w:val="000000"/>
          <w:sz w:val="22"/>
          <w:szCs w:val="22"/>
          <w:shd w:val="clear" w:color="auto" w:fill="FFFFFF"/>
        </w:rPr>
        <w:t xml:space="preserve"> </w:t>
      </w:r>
      <w:r w:rsidR="004F67E8" w:rsidRPr="00BD20D6">
        <w:rPr>
          <w:color w:val="000000"/>
          <w:sz w:val="22"/>
          <w:szCs w:val="22"/>
          <w:shd w:val="clear" w:color="auto" w:fill="FFFFFF"/>
        </w:rPr>
        <w:t>Li-ion battery electrodes</w:t>
      </w:r>
      <w:r w:rsidR="0016349F">
        <w:rPr>
          <w:color w:val="000000"/>
          <w:sz w:val="22"/>
          <w:szCs w:val="22"/>
          <w:shd w:val="clear" w:color="auto" w:fill="FFFFFF"/>
        </w:rPr>
        <w:t xml:space="preserve"> </w:t>
      </w:r>
      <w:r w:rsidR="00047E9B" w:rsidRPr="00BD20D6">
        <w:rPr>
          <w:color w:val="000000"/>
          <w:sz w:val="22"/>
          <w:szCs w:val="22"/>
          <w:shd w:val="clear" w:color="auto" w:fill="FFFFFF"/>
        </w:rPr>
        <w:fldChar w:fldCharType="begin"/>
      </w:r>
      <w:r w:rsidR="00EF1FF4" w:rsidRPr="00BD20D6">
        <w:rPr>
          <w:color w:val="000000"/>
          <w:sz w:val="22"/>
          <w:szCs w:val="22"/>
          <w:shd w:val="clear" w:color="auto" w:fill="FFFFFF"/>
        </w:rPr>
        <w:instrText xml:space="preserve"> ADDIN ZOTERO_ITEM CSL_CITATION {"citationID":"brcjpqMb","properties":{"formattedCitation":"[28]","plainCitation":"[28]","noteIndex":0},"citationItems":[{"id":144,"uris":["http://zotero.org/users/local/T2UwQAYq/items/PY42JY29"],"itemData":{"id":144,"type":"article-journal","abstract":"This work focuses on a new technique called active thermal scanning for in-line monitoring of porosity and areal loading of Li-ion battery electrodes. In this technique a moving battery electrode is subjected to thermal excitation and the induced temperature rise is monitored using an infra-red camera. Static and dynamic experiments with speeds up to 1.5 m min−1 are performed on both cathodes and anodes and a combined micro- and macro-scale finite element thermal model of the system is developed. It is shown experimentally and through simulations that during thermal scanning the temperature profile generated in an electrode depends on both coating porosity (or area loading) and thickness. It is concluded that by inverting this relation the porosity (or areal loading) can be determined, if thermal response and thickness are simultaneously measured.","container-title":"Journal of Power Sources","DOI":"10.1016/j.jpowsour.2017.07.084","ISSN":"0378-7753","journalAbbreviation":"Journal of Power Sources","language":"en","page":"138-148","source":"ScienceDirect","title":"In-line monitoring of Li-ion battery electrode porosity and areal loading using active thermal scanning - modeling and initial experiment","volume":"375","author":[{"family":"Rupnowski","given":"Przemyslaw"},{"family":"Ulsh","given":"Michael"},{"family":"Sopori","given":"Bhushan"},{"family":"Green","given":"Brian G."},{"family":"Wood","given":"David L."},{"family":"Li","given":"Jianlin"},{"family":"Sheng","given":"Yangping"}],"issued":{"date-parts":[["2018",1,31]]}}}],"schema":"https://github.com/citation-style-language/schema/raw/master/csl-citation.json"} </w:instrText>
      </w:r>
      <w:r w:rsidR="00047E9B" w:rsidRPr="00BD20D6">
        <w:rPr>
          <w:color w:val="000000"/>
          <w:sz w:val="22"/>
          <w:szCs w:val="22"/>
          <w:shd w:val="clear" w:color="auto" w:fill="FFFFFF"/>
        </w:rPr>
        <w:fldChar w:fldCharType="separate"/>
      </w:r>
      <w:r w:rsidR="00EF1FF4" w:rsidRPr="00BD20D6">
        <w:rPr>
          <w:noProof/>
          <w:color w:val="000000"/>
          <w:sz w:val="22"/>
          <w:szCs w:val="22"/>
          <w:shd w:val="clear" w:color="auto" w:fill="FFFFFF"/>
        </w:rPr>
        <w:t>[28]</w:t>
      </w:r>
      <w:r w:rsidR="00047E9B" w:rsidRPr="00BD20D6">
        <w:rPr>
          <w:color w:val="000000"/>
          <w:sz w:val="22"/>
          <w:szCs w:val="22"/>
          <w:shd w:val="clear" w:color="auto" w:fill="FFFFFF"/>
        </w:rPr>
        <w:fldChar w:fldCharType="end"/>
      </w:r>
      <w:r w:rsidR="00DC15A7" w:rsidRPr="00BD20D6">
        <w:rPr>
          <w:color w:val="000000"/>
          <w:sz w:val="22"/>
          <w:szCs w:val="22"/>
          <w:shd w:val="clear" w:color="auto" w:fill="FFFFFF"/>
        </w:rPr>
        <w:t xml:space="preserve"> and </w:t>
      </w:r>
      <w:r w:rsidR="006F5988" w:rsidRPr="00BD20D6">
        <w:rPr>
          <w:color w:val="000000"/>
          <w:sz w:val="22"/>
          <w:szCs w:val="22"/>
          <w:shd w:val="clear" w:color="auto" w:fill="FFFFFF"/>
        </w:rPr>
        <w:lastRenderedPageBreak/>
        <w:t>for general purpose membrane inspection</w:t>
      </w:r>
      <w:r w:rsidR="004B51A6" w:rsidRPr="00BD20D6">
        <w:rPr>
          <w:color w:val="000000"/>
          <w:sz w:val="22"/>
          <w:szCs w:val="22"/>
          <w:shd w:val="clear" w:color="auto" w:fill="FFFFFF"/>
        </w:rPr>
        <w:fldChar w:fldCharType="begin"/>
      </w:r>
      <w:r w:rsidR="00857B4C" w:rsidRPr="00BD20D6">
        <w:rPr>
          <w:color w:val="000000"/>
          <w:sz w:val="22"/>
          <w:szCs w:val="22"/>
          <w:shd w:val="clear" w:color="auto" w:fill="FFFFFF"/>
        </w:rPr>
        <w:instrText xml:space="preserve"> ADDIN ZOTERO_ITEM CSL_CITATION {"citationID":"I8onel6L","properties":{"formattedCitation":"[29]","plainCitation":"[29]","noteIndex":0},"citationItems":[{"id":146,"uris":["http://zotero.org/users/local/T2UwQAYq/items/ZS2YT7JQ"],"itemData":{"id":146,"type":"patent","authority":"United States","call-number":"US15554551","language":"en","number":"US10684128B2","title":"Batch and continuous methods for evaluating the physical and thermal properties of films","URL":"https://patents.google.com/patent/US10684128B2/en","author":[{"family":"Sopori","given":"Bhushan Lal"},{"family":"Ulsh","given":"Michael Joseph"},{"family":"Rupnowski","given":"Przemyslaw"},{"family":"Bender","given":"Guido"},{"family":"Penev","given":"Michael Mihaylov"},{"family":"Li","given":"Jianlin"},{"family":"III","given":"David L. Wood"},{"family":"Daniel","given":"Claus"}],"accessed":{"date-parts":[["2022",5,16]]},"issued":{"date-parts":[["2020",6,16]]},"submitted":{"date-parts":[["2016",3,8]]}}}],"schema":"https://github.com/citation-style-language/schema/raw/master/csl-citation.json"} </w:instrText>
      </w:r>
      <w:r w:rsidR="004B51A6" w:rsidRPr="00BD20D6">
        <w:rPr>
          <w:color w:val="000000"/>
          <w:sz w:val="22"/>
          <w:szCs w:val="22"/>
          <w:shd w:val="clear" w:color="auto" w:fill="FFFFFF"/>
        </w:rPr>
        <w:fldChar w:fldCharType="separate"/>
      </w:r>
      <w:r w:rsidR="00857B4C" w:rsidRPr="00BD20D6">
        <w:rPr>
          <w:noProof/>
          <w:color w:val="000000"/>
          <w:sz w:val="22"/>
          <w:szCs w:val="22"/>
          <w:shd w:val="clear" w:color="auto" w:fill="FFFFFF"/>
        </w:rPr>
        <w:t>[29]</w:t>
      </w:r>
      <w:r w:rsidR="004B51A6" w:rsidRPr="00BD20D6">
        <w:rPr>
          <w:color w:val="000000"/>
          <w:sz w:val="22"/>
          <w:szCs w:val="22"/>
          <w:shd w:val="clear" w:color="auto" w:fill="FFFFFF"/>
        </w:rPr>
        <w:fldChar w:fldCharType="end"/>
      </w:r>
      <w:r w:rsidR="00857B4C" w:rsidRPr="00BD20D6">
        <w:rPr>
          <w:color w:val="000000"/>
          <w:sz w:val="22"/>
          <w:szCs w:val="22"/>
          <w:shd w:val="clear" w:color="auto" w:fill="FFFFFF"/>
        </w:rPr>
        <w:fldChar w:fldCharType="begin"/>
      </w:r>
      <w:r w:rsidR="00857B4C" w:rsidRPr="00BD20D6">
        <w:rPr>
          <w:color w:val="000000"/>
          <w:sz w:val="22"/>
          <w:szCs w:val="22"/>
          <w:shd w:val="clear" w:color="auto" w:fill="FFFFFF"/>
        </w:rPr>
        <w:instrText xml:space="preserve"> ADDIN ZOTERO_ITEM CSL_CITATION {"citationID":"BV7wZYj3","properties":{"formattedCitation":"[30]","plainCitation":"[30]","noteIndex":0},"citationItems":[{"id":91,"uris":["http://zotero.org/users/local/T2UwQAYq/items/QPZFGL6R"],"itemData":{"id":91,"type":"patent","authority":"United States","call-number":"US15830585","language":"en","number":"US10480935B2","title":"Thickness mapping using multispectral imaging","URL":"https://patents.google.com/patent/US10480935B2/en","author":[{"family":"Rupnowski","given":"Przemyslaw"},{"family":"Ulsh","given":"Michael Joseph"}],"accessed":{"date-parts":[["2022",5,12]]},"issued":{"date-parts":[["2019",11,19]]},"submitted":{"date-parts":[["2017",12,4]]}}}],"schema":"https://github.com/citation-style-language/schema/raw/master/csl-citation.json"} </w:instrText>
      </w:r>
      <w:r w:rsidR="00857B4C" w:rsidRPr="00BD20D6">
        <w:rPr>
          <w:color w:val="000000"/>
          <w:sz w:val="22"/>
          <w:szCs w:val="22"/>
          <w:shd w:val="clear" w:color="auto" w:fill="FFFFFF"/>
        </w:rPr>
        <w:fldChar w:fldCharType="separate"/>
      </w:r>
      <w:r w:rsidR="00857B4C" w:rsidRPr="00BD20D6">
        <w:rPr>
          <w:noProof/>
          <w:color w:val="000000"/>
          <w:sz w:val="22"/>
          <w:szCs w:val="22"/>
          <w:shd w:val="clear" w:color="auto" w:fill="FFFFFF"/>
        </w:rPr>
        <w:t>[30]</w:t>
      </w:r>
      <w:r w:rsidR="00857B4C" w:rsidRPr="00BD20D6">
        <w:rPr>
          <w:color w:val="000000"/>
          <w:sz w:val="22"/>
          <w:szCs w:val="22"/>
          <w:shd w:val="clear" w:color="auto" w:fill="FFFFFF"/>
        </w:rPr>
        <w:fldChar w:fldCharType="end"/>
      </w:r>
      <w:r w:rsidR="00982E64" w:rsidRPr="00BD20D6">
        <w:rPr>
          <w:color w:val="000000"/>
          <w:sz w:val="22"/>
          <w:szCs w:val="22"/>
          <w:shd w:val="clear" w:color="auto" w:fill="FFFFFF"/>
        </w:rPr>
        <w:fldChar w:fldCharType="begin"/>
      </w:r>
      <w:r w:rsidR="000043E0" w:rsidRPr="00BD20D6">
        <w:rPr>
          <w:color w:val="000000"/>
          <w:sz w:val="22"/>
          <w:szCs w:val="22"/>
          <w:shd w:val="clear" w:color="auto" w:fill="FFFFFF"/>
        </w:rPr>
        <w:instrText xml:space="preserve"> ADDIN ZOTERO_ITEM CSL_CITATION {"citationID":"UuboSaxe","properties":{"formattedCitation":"[31]","plainCitation":"[31]","noteIndex":0},"citationItems":[{"id":93,"uris":["http://zotero.org/users/local/T2UwQAYq/items/KT4T6IMI"],"itemData":{"id":93,"type":"report","abstract":"A monitoring system 100 comprising a material transport system 104 providing for the transportation of a substantially planar material 102, 107 through the monitoring zone 103 of the monitoring system 100. The system 100 also includes a line camera 106 positioned to obtain multiple line images across a width of the material 102, 107 as it is transported through the monitoring zone 103. The system 100 further includes an illumination source 108 providing for the illumination of the material 102, 107 transported through the monitoring zone 103 such that light reflected in a direction normal to the substantially planar surface of the material 102, 107 is detected by the line camera 106. A data processing system 110 is also provided in digital communication with the line camera 106. The data processing system 110 is configured to receive data output from the line camera 106 and further configured to calculate and provide substantially contemporaneous information relating to a quality parameter of the material 102, 107. Also disclosed are methods of monitoring a quality parameter of a material.","language":"English","number":"9,234,843","publisher":"National Renewable Energy Lab. (NREL), Golden, CO (United States)","source":"www.osti.gov","title":"On-line, continuous monitoring in solar cell and fuel cell manufacturing using spectral reflectance imaging","URL":"https://www.osti.gov/doepatents/biblio/1234545-line-continuous-monitoring-solar-cell-fuel-cell-manufacturing-using-spectral-reflectance-imaging","author":[{"family":"Sopori","given":"Bhushan"},{"family":"Rupnowski","given":"Przemyslaw"},{"family":"Ulsh","given":"Michael"}],"accessed":{"date-parts":[["2022",5,12]]},"issued":{"date-parts":[["2016",1,12]]}}}],"schema":"https://github.com/citation-style-language/schema/raw/master/csl-citation.json"} </w:instrText>
      </w:r>
      <w:r w:rsidR="00982E64" w:rsidRPr="00BD20D6">
        <w:rPr>
          <w:color w:val="000000"/>
          <w:sz w:val="22"/>
          <w:szCs w:val="22"/>
          <w:shd w:val="clear" w:color="auto" w:fill="FFFFFF"/>
        </w:rPr>
        <w:fldChar w:fldCharType="separate"/>
      </w:r>
      <w:r w:rsidR="000043E0" w:rsidRPr="00BD20D6">
        <w:rPr>
          <w:noProof/>
          <w:color w:val="000000"/>
          <w:sz w:val="22"/>
          <w:szCs w:val="22"/>
          <w:shd w:val="clear" w:color="auto" w:fill="FFFFFF"/>
        </w:rPr>
        <w:t>[31]</w:t>
      </w:r>
      <w:r w:rsidR="00982E64" w:rsidRPr="00BD20D6">
        <w:rPr>
          <w:color w:val="000000"/>
          <w:sz w:val="22"/>
          <w:szCs w:val="22"/>
          <w:shd w:val="clear" w:color="auto" w:fill="FFFFFF"/>
        </w:rPr>
        <w:fldChar w:fldCharType="end"/>
      </w:r>
      <w:r w:rsidR="002E0D75" w:rsidRPr="00BD20D6">
        <w:rPr>
          <w:color w:val="000000"/>
          <w:sz w:val="22"/>
          <w:szCs w:val="22"/>
          <w:shd w:val="clear" w:color="auto" w:fill="FFFFFF"/>
        </w:rPr>
        <w:t>.</w:t>
      </w:r>
      <w:r w:rsidR="004F67E8" w:rsidRPr="00BD20D6">
        <w:rPr>
          <w:color w:val="000000"/>
          <w:sz w:val="22"/>
          <w:szCs w:val="22"/>
          <w:shd w:val="clear" w:color="auto" w:fill="FFFFFF"/>
        </w:rPr>
        <w:t xml:space="preserve"> </w:t>
      </w:r>
      <w:r w:rsidR="002E0D75" w:rsidRPr="00BD20D6">
        <w:rPr>
          <w:color w:val="000000"/>
          <w:sz w:val="22"/>
          <w:szCs w:val="22"/>
          <w:shd w:val="clear" w:color="auto" w:fill="FFFFFF"/>
        </w:rPr>
        <w:t xml:space="preserve">Another type of optical </w:t>
      </w:r>
      <w:r w:rsidR="00AD7B69" w:rsidRPr="00BD20D6">
        <w:rPr>
          <w:color w:val="000000"/>
          <w:sz w:val="22"/>
          <w:szCs w:val="22"/>
          <w:shd w:val="clear" w:color="auto" w:fill="FFFFFF"/>
        </w:rPr>
        <w:t xml:space="preserve">defect detection involves </w:t>
      </w:r>
      <w:r w:rsidR="00B4773E" w:rsidRPr="00BD20D6">
        <w:rPr>
          <w:color w:val="000000"/>
          <w:sz w:val="22"/>
          <w:szCs w:val="22"/>
          <w:shd w:val="clear" w:color="auto" w:fill="FFFFFF"/>
        </w:rPr>
        <w:t>the rolling of the m</w:t>
      </w:r>
      <w:r w:rsidR="00AB486F" w:rsidRPr="00BD20D6">
        <w:rPr>
          <w:color w:val="000000"/>
          <w:sz w:val="22"/>
          <w:szCs w:val="22"/>
          <w:shd w:val="clear" w:color="auto" w:fill="FFFFFF"/>
        </w:rPr>
        <w:t>aterial</w:t>
      </w:r>
      <w:r w:rsidR="00B4773E" w:rsidRPr="00BD20D6">
        <w:rPr>
          <w:color w:val="000000"/>
          <w:sz w:val="22"/>
          <w:szCs w:val="22"/>
          <w:shd w:val="clear" w:color="auto" w:fill="FFFFFF"/>
        </w:rPr>
        <w:t xml:space="preserve"> across a camera feed, so that images of the membrane can be processed by computer vision (CV) algorithms that can locate and identify defects</w:t>
      </w:r>
      <w:r w:rsidR="0008392D" w:rsidRPr="00BD20D6">
        <w:rPr>
          <w:color w:val="000000"/>
          <w:sz w:val="22"/>
          <w:szCs w:val="22"/>
          <w:shd w:val="clear" w:color="auto" w:fill="FFFFFF"/>
        </w:rPr>
        <w:t xml:space="preserve"> </w:t>
      </w:r>
      <w:r w:rsidR="007639C7" w:rsidRPr="00BD20D6">
        <w:rPr>
          <w:color w:val="000000"/>
          <w:sz w:val="22"/>
          <w:szCs w:val="22"/>
          <w:shd w:val="clear" w:color="auto" w:fill="FFFFFF"/>
        </w:rPr>
        <w:fldChar w:fldCharType="begin"/>
      </w:r>
      <w:r w:rsidR="0063052E" w:rsidRPr="00BD20D6">
        <w:rPr>
          <w:color w:val="000000"/>
          <w:sz w:val="22"/>
          <w:szCs w:val="22"/>
          <w:shd w:val="clear" w:color="auto" w:fill="FFFFFF"/>
        </w:rPr>
        <w:instrText xml:space="preserve"> ADDIN ZOTERO_ITEM CSL_CITATION {"citationID":"pzZt5xZk","properties":{"formattedCitation":"[32]","plainCitation":"[32]","noteIndex":0},"citationItems":[{"id":152,"uris":["http://zotero.org/users/local/T2UwQAYq/items/UE5PV94A"],"itemData":{"id":152,"type":"patent","authority":"United States","call-number":"US13405129","number":"US20130226330A1","title":"Optical techniques for monitoring continuous manufacturing of proton exchange membrane fuel cell components","URL":"https://patents.google.com/patent/US20130226330A1/en","author":[{"family":"Sopori","given":"Bhushan"},{"family":"Ulsh","given":"Michael"},{"family":"Rupnowski","given":"Przemyslaw"}],"accessed":{"date-parts":[["2022",5,16]]},"issued":{"date-parts":[["2013",8,29]]},"submitted":{"date-parts":[["2012",2,24]]}}}],"schema":"https://github.com/citation-style-language/schema/raw/master/csl-citation.json"} </w:instrText>
      </w:r>
      <w:r w:rsidR="007639C7" w:rsidRPr="00BD20D6">
        <w:rPr>
          <w:color w:val="000000"/>
          <w:sz w:val="22"/>
          <w:szCs w:val="22"/>
          <w:shd w:val="clear" w:color="auto" w:fill="FFFFFF"/>
        </w:rPr>
        <w:fldChar w:fldCharType="separate"/>
      </w:r>
      <w:r w:rsidR="0063052E" w:rsidRPr="00BD20D6">
        <w:rPr>
          <w:noProof/>
          <w:color w:val="000000"/>
          <w:sz w:val="22"/>
          <w:szCs w:val="22"/>
          <w:shd w:val="clear" w:color="auto" w:fill="FFFFFF"/>
        </w:rPr>
        <w:t>[32]</w:t>
      </w:r>
      <w:r w:rsidR="007639C7" w:rsidRPr="00BD20D6">
        <w:rPr>
          <w:color w:val="000000"/>
          <w:sz w:val="22"/>
          <w:szCs w:val="22"/>
          <w:shd w:val="clear" w:color="auto" w:fill="FFFFFF"/>
        </w:rPr>
        <w:fldChar w:fldCharType="end"/>
      </w:r>
      <w:r w:rsidR="00872752">
        <w:rPr>
          <w:color w:val="000000"/>
          <w:sz w:val="22"/>
          <w:szCs w:val="22"/>
          <w:shd w:val="clear" w:color="auto" w:fill="FFFFFF"/>
        </w:rPr>
        <w:fldChar w:fldCharType="begin"/>
      </w:r>
      <w:r w:rsidR="00CD0175">
        <w:rPr>
          <w:color w:val="000000"/>
          <w:sz w:val="22"/>
          <w:szCs w:val="22"/>
          <w:shd w:val="clear" w:color="auto" w:fill="FFFFFF"/>
        </w:rPr>
        <w:instrText xml:space="preserve"> ADDIN ZOTERO_ITEM CSL_CITATION {"citationID":"d5jEtz1G","properties":{"formattedCitation":"[33]","plainCitation":"[33]","noteIndex":0},"citationItems":[{"id":240,"uris":["http://zotero.org/users/local/T2UwQAYq/items/WCAWFRFG"],"itemData":{"id":240,"type":"article-journal","abstract":"In this paper, an algorithm for detecting pinholes was proposed. Pinholes are very tiny holes generated in the surfaces of scarfed slabs. To detect various sizes of pinholes, the Gabor filter combination was applied. A new image segmentation method was proposed in pre-processing. To reduce the number of pseudo-defects, dual thresholding method was used. We have increased the performance of classification by adding new morphological features to general texture based features. To evaluate the performance of proposed algorithm, an images obtained in real production line were used.","container-title":"ISIJ International","DOI":"10.2355/isijinternational.ISIJINT-2016-160","issue":"6","page":"1045-1053","source":"J-Stage","title":"Detection of Pinholes in Steel Slabs Using Gabor Filter Combination and Morphological Features","volume":"57","author":[{"family":"Choi","given":"Doo-chul"},{"family":"Jeon","given":"Yong-Ju"},{"family":"Kim","given":"Seung Hun"},{"family":"Moon","given":"Seokbae"},{"family":"Yun","given":"Jong Pil"},{"family":"Kim","given":"Sang Woo"}],"issued":{"date-parts":[["2017"]]}}}],"schema":"https://github.com/citation-style-language/schema/raw/master/csl-citation.json"} </w:instrText>
      </w:r>
      <w:r w:rsidR="00872752">
        <w:rPr>
          <w:color w:val="000000"/>
          <w:sz w:val="22"/>
          <w:szCs w:val="22"/>
          <w:shd w:val="clear" w:color="auto" w:fill="FFFFFF"/>
        </w:rPr>
        <w:fldChar w:fldCharType="separate"/>
      </w:r>
      <w:r w:rsidR="00CD0175">
        <w:rPr>
          <w:noProof/>
          <w:color w:val="000000"/>
          <w:sz w:val="22"/>
          <w:szCs w:val="22"/>
          <w:shd w:val="clear" w:color="auto" w:fill="FFFFFF"/>
        </w:rPr>
        <w:t>[33]</w:t>
      </w:r>
      <w:r w:rsidR="00872752">
        <w:rPr>
          <w:color w:val="000000"/>
          <w:sz w:val="22"/>
          <w:szCs w:val="22"/>
          <w:shd w:val="clear" w:color="auto" w:fill="FFFFFF"/>
        </w:rPr>
        <w:fldChar w:fldCharType="end"/>
      </w:r>
      <w:r w:rsidR="00B4773E" w:rsidRPr="00BD20D6">
        <w:rPr>
          <w:color w:val="000000"/>
          <w:sz w:val="22"/>
          <w:szCs w:val="22"/>
          <w:shd w:val="clear" w:color="auto" w:fill="FFFFFF"/>
        </w:rPr>
        <w:t>.</w:t>
      </w:r>
      <w:r w:rsidR="00671438" w:rsidRPr="00BD20D6">
        <w:rPr>
          <w:color w:val="000000"/>
          <w:sz w:val="22"/>
          <w:szCs w:val="22"/>
          <w:shd w:val="clear" w:color="auto" w:fill="FFFFFF"/>
        </w:rPr>
        <w:t xml:space="preserve"> </w:t>
      </w:r>
      <w:r w:rsidR="007E6E00" w:rsidRPr="00BD20D6">
        <w:rPr>
          <w:color w:val="000000"/>
          <w:sz w:val="22"/>
          <w:szCs w:val="22"/>
          <w:shd w:val="clear" w:color="auto" w:fill="FFFFFF"/>
        </w:rPr>
        <w:t xml:space="preserve">Such optical methods have been investigated for the detection of defects in </w:t>
      </w:r>
      <w:r w:rsidR="003D4928" w:rsidRPr="00BD20D6">
        <w:rPr>
          <w:color w:val="000000"/>
          <w:sz w:val="22"/>
          <w:szCs w:val="22"/>
          <w:shd w:val="clear" w:color="auto" w:fill="FFFFFF"/>
        </w:rPr>
        <w:t>PEM materials</w:t>
      </w:r>
      <w:r w:rsidR="00BC38EB" w:rsidRPr="00BD20D6">
        <w:rPr>
          <w:color w:val="000000"/>
          <w:sz w:val="22"/>
          <w:szCs w:val="22"/>
          <w:shd w:val="clear" w:color="auto" w:fill="FFFFFF"/>
        </w:rPr>
        <w:t>, m</w:t>
      </w:r>
      <w:r w:rsidR="00645290" w:rsidRPr="00BD20D6">
        <w:rPr>
          <w:color w:val="000000"/>
          <w:sz w:val="22"/>
          <w:szCs w:val="22"/>
          <w:shd w:val="clear" w:color="auto" w:fill="FFFFFF"/>
        </w:rPr>
        <w:t xml:space="preserve">any of </w:t>
      </w:r>
      <w:r w:rsidR="00BC38EB" w:rsidRPr="00BD20D6">
        <w:rPr>
          <w:color w:val="000000"/>
          <w:sz w:val="22"/>
          <w:szCs w:val="22"/>
          <w:shd w:val="clear" w:color="auto" w:fill="FFFFFF"/>
        </w:rPr>
        <w:t>which</w:t>
      </w:r>
      <w:r w:rsidR="00645290" w:rsidRPr="00BD20D6">
        <w:rPr>
          <w:color w:val="000000"/>
          <w:sz w:val="22"/>
          <w:szCs w:val="22"/>
          <w:shd w:val="clear" w:color="auto" w:fill="FFFFFF"/>
        </w:rPr>
        <w:t xml:space="preserve"> </w:t>
      </w:r>
      <w:r w:rsidR="00175B90" w:rsidRPr="00BD20D6">
        <w:rPr>
          <w:color w:val="000000"/>
          <w:sz w:val="22"/>
          <w:szCs w:val="22"/>
          <w:shd w:val="clear" w:color="auto" w:fill="FFFFFF"/>
        </w:rPr>
        <w:t>involve</w:t>
      </w:r>
      <w:r w:rsidR="00093251" w:rsidRPr="00BD20D6">
        <w:rPr>
          <w:color w:val="000000"/>
          <w:sz w:val="22"/>
          <w:szCs w:val="22"/>
          <w:shd w:val="clear" w:color="auto" w:fill="FFFFFF"/>
        </w:rPr>
        <w:t xml:space="preserve"> pre-determin</w:t>
      </w:r>
      <w:r w:rsidR="00E21325" w:rsidRPr="00BD20D6">
        <w:rPr>
          <w:color w:val="000000"/>
          <w:sz w:val="22"/>
          <w:szCs w:val="22"/>
          <w:shd w:val="clear" w:color="auto" w:fill="FFFFFF"/>
        </w:rPr>
        <w:t>ing a</w:t>
      </w:r>
      <w:r w:rsidR="00093251" w:rsidRPr="00BD20D6">
        <w:rPr>
          <w:color w:val="000000"/>
          <w:sz w:val="22"/>
          <w:szCs w:val="22"/>
          <w:shd w:val="clear" w:color="auto" w:fill="FFFFFF"/>
        </w:rPr>
        <w:t xml:space="preserve"> set of defects </w:t>
      </w:r>
      <w:r w:rsidR="002A1999" w:rsidRPr="00BD20D6">
        <w:rPr>
          <w:color w:val="000000"/>
          <w:sz w:val="22"/>
          <w:szCs w:val="22"/>
          <w:shd w:val="clear" w:color="auto" w:fill="FFFFFF"/>
        </w:rPr>
        <w:t xml:space="preserve">in the optical image, and the application of CV algorithms </w:t>
      </w:r>
      <w:r w:rsidR="00EB439D" w:rsidRPr="00BD20D6">
        <w:rPr>
          <w:color w:val="000000"/>
          <w:sz w:val="22"/>
          <w:szCs w:val="22"/>
          <w:shd w:val="clear" w:color="auto" w:fill="FFFFFF"/>
        </w:rPr>
        <w:t xml:space="preserve">like intensity thresholding </w:t>
      </w:r>
      <w:r w:rsidR="002A1999" w:rsidRPr="00BD20D6">
        <w:rPr>
          <w:color w:val="000000"/>
          <w:sz w:val="22"/>
          <w:szCs w:val="22"/>
          <w:shd w:val="clear" w:color="auto" w:fill="FFFFFF"/>
        </w:rPr>
        <w:t xml:space="preserve">to isolate </w:t>
      </w:r>
      <w:r w:rsidR="007E2771" w:rsidRPr="00BD20D6">
        <w:rPr>
          <w:color w:val="000000"/>
          <w:sz w:val="22"/>
          <w:szCs w:val="22"/>
          <w:shd w:val="clear" w:color="auto" w:fill="FFFFFF"/>
        </w:rPr>
        <w:t>anomalously bright or dark spots</w:t>
      </w:r>
      <w:r w:rsidR="00EB439D" w:rsidRPr="00BD20D6">
        <w:rPr>
          <w:color w:val="000000"/>
          <w:sz w:val="22"/>
          <w:szCs w:val="22"/>
          <w:shd w:val="clear" w:color="auto" w:fill="FFFFFF"/>
        </w:rPr>
        <w:t xml:space="preserve"> in the image</w:t>
      </w:r>
      <w:r w:rsidR="00EA3D36" w:rsidRPr="00BD20D6">
        <w:rPr>
          <w:color w:val="000000"/>
          <w:sz w:val="22"/>
          <w:szCs w:val="22"/>
          <w:shd w:val="clear" w:color="auto" w:fill="FFFFFF"/>
        </w:rPr>
        <w:t xml:space="preserve"> </w:t>
      </w:r>
      <w:r w:rsidR="00EA3D36" w:rsidRPr="00BD20D6">
        <w:rPr>
          <w:color w:val="000000"/>
          <w:sz w:val="22"/>
          <w:szCs w:val="22"/>
          <w:shd w:val="clear" w:color="auto" w:fill="FFFFFF"/>
        </w:rPr>
        <w:fldChar w:fldCharType="begin"/>
      </w:r>
      <w:r w:rsidR="00CD0175">
        <w:rPr>
          <w:color w:val="000000"/>
          <w:sz w:val="22"/>
          <w:szCs w:val="22"/>
          <w:shd w:val="clear" w:color="auto" w:fill="FFFFFF"/>
        </w:rPr>
        <w:instrText xml:space="preserve"> ADDIN ZOTERO_ITEM CSL_CITATION {"citationID":"Bo5NZtYZ","properties":{"formattedCitation":"[34]","plainCitation":"[34]","noteIndex":0},"citationItems":[{"id":57,"uris":["http://zotero.org/users/local/T2UwQAYq/items/XY7FZ4YJ"],"itemData":{"id":57,"type":"paper-conference","abstract":"Roll-to-roll gravure coating is a scalable process to manufacture cellulose nanocrystals (CNC) based films for packaging and printing. In developing effective roll-to-roll (R2R) process control for coating CNC, real-time inline defect detection is needed. In particular, in many image analysis and processing algorithms, automated thresholding is a fundamental step. Otsu's method is one of the most commonly used techniques for automatic thresholding. It is based on a key assumption that the image exhibits a multimodal histogram distribution. CNC coated films have different textures and the associated defects usually occupy a very small portion of the captured image. This results in an image that is difficult for Otsu's method to generate desirable thresholds. In this work, a two-step automatic thresholding algorithm is proposed, where a statistical process control (SPC) based algorithm is employed to determine a preliminary threshold value for removing majority of the background pixels. This will accentuate the pixel-to-pixel variations that will facilitate the use of Otsu's method to determine the final threshold to isolate fine defect regions. Comparative experimental results verified the effectiveness of the proposed method in finding thresholds that segment out defect pixels from different backgrounds and textures associated with roll-to-roll processed CNC films.","container-title":"2018 Annual American Control Conference (ACC)","DOI":"10.23919/ACC.2018.8431596","event":"2018 Annual American Control Conference (ACC)","note":"ISSN: 2378-5861","page":"4440-4445","source":"IEEE Xplore","title":"A Two-step Thresholding Algorithm for Image-based Defect Detection in Roll-to-Roll Coating of Cellulose Nanocrystal Films","author":[{"family":"Chen","given":"Wei-Tai"},{"family":"Chowdhury","given":"Reaz A."},{"family":"Youngblood","given":"Jeffrey"},{"family":"Chiu","given":"George T.-C."}],"issued":{"date-parts":[["2018",6]]}}}],"schema":"https://github.com/citation-style-language/schema/raw/master/csl-citation.json"} </w:instrText>
      </w:r>
      <w:r w:rsidR="00EA3D36" w:rsidRPr="00BD20D6">
        <w:rPr>
          <w:color w:val="000000"/>
          <w:sz w:val="22"/>
          <w:szCs w:val="22"/>
          <w:shd w:val="clear" w:color="auto" w:fill="FFFFFF"/>
        </w:rPr>
        <w:fldChar w:fldCharType="separate"/>
      </w:r>
      <w:r w:rsidR="00CD0175">
        <w:rPr>
          <w:noProof/>
          <w:color w:val="000000"/>
          <w:sz w:val="22"/>
          <w:szCs w:val="22"/>
          <w:shd w:val="clear" w:color="auto" w:fill="FFFFFF"/>
        </w:rPr>
        <w:t>[34]</w:t>
      </w:r>
      <w:r w:rsidR="00EA3D36" w:rsidRPr="00BD20D6">
        <w:rPr>
          <w:color w:val="000000"/>
          <w:sz w:val="22"/>
          <w:szCs w:val="22"/>
          <w:shd w:val="clear" w:color="auto" w:fill="FFFFFF"/>
        </w:rPr>
        <w:fldChar w:fldCharType="end"/>
      </w:r>
      <w:r w:rsidR="003861B9" w:rsidRPr="00BD20D6">
        <w:rPr>
          <w:color w:val="000000"/>
          <w:sz w:val="22"/>
          <w:szCs w:val="22"/>
          <w:shd w:val="clear" w:color="auto" w:fill="FFFFFF"/>
        </w:rPr>
        <w:fldChar w:fldCharType="begin"/>
      </w:r>
      <w:r w:rsidR="00CD0175">
        <w:rPr>
          <w:color w:val="000000"/>
          <w:sz w:val="22"/>
          <w:szCs w:val="22"/>
          <w:shd w:val="clear" w:color="auto" w:fill="FFFFFF"/>
        </w:rPr>
        <w:instrText xml:space="preserve"> ADDIN ZOTERO_ITEM CSL_CITATION {"citationID":"VToIMek3","properties":{"formattedCitation":"[35]","plainCitation":"[35]","noteIndex":0},"citationItems":[{"id":16,"uris":["http://zotero.org/users/local/T2UwQAYq/items/FYNJXG24"],"itemData":{"id":16,"type":"paper-conference","DOI":"10.1115/FUELCELL2015-49212","event":"ASME 2015 13th International Conference on Fuel Cell Science, Engineering and Technology collocated with the ASME 2015 Power Conference, the ASME 2015 9th International Conference on Energy Sustainability, and the ASME 2015 Nuclear Forum","language":"en","publisher":"American Society of Mechanical Engineers Digital Collection","source":"asmedigitalcollection.asme.org","title":"High Throughput and High Resolution In-Line Monitoring of PEMFC Materials by Means of Visible Light Diffuse Reflectance Imaging and Computer Vision","URL":"https://pressurevesseltech.asmedigitalcollection.asme.org/FUELCELL/proceedings/FUELCELL2015/56611/V001T04A002/232882","author":[{"family":"Rupnowski","given":"Peter"},{"family":"Ulsh","given":"Michael"},{"family":"Sopori","given":"Bhushan"}],"accessed":{"date-parts":[["2022",5,11]]},"issued":{"date-parts":[["2015",10,27]]}}}],"schema":"https://github.com/citation-style-language/schema/raw/master/csl-citation.json"} </w:instrText>
      </w:r>
      <w:r w:rsidR="003861B9" w:rsidRPr="00BD20D6">
        <w:rPr>
          <w:color w:val="000000"/>
          <w:sz w:val="22"/>
          <w:szCs w:val="22"/>
          <w:shd w:val="clear" w:color="auto" w:fill="FFFFFF"/>
        </w:rPr>
        <w:fldChar w:fldCharType="separate"/>
      </w:r>
      <w:r w:rsidR="00CD0175">
        <w:rPr>
          <w:noProof/>
          <w:color w:val="000000"/>
          <w:sz w:val="22"/>
          <w:szCs w:val="22"/>
          <w:shd w:val="clear" w:color="auto" w:fill="FFFFFF"/>
        </w:rPr>
        <w:t>[35]</w:t>
      </w:r>
      <w:r w:rsidR="003861B9" w:rsidRPr="00BD20D6">
        <w:rPr>
          <w:color w:val="000000"/>
          <w:sz w:val="22"/>
          <w:szCs w:val="22"/>
          <w:shd w:val="clear" w:color="auto" w:fill="FFFFFF"/>
        </w:rPr>
        <w:fldChar w:fldCharType="end"/>
      </w:r>
      <w:r w:rsidR="002C6913" w:rsidRPr="00BD20D6">
        <w:rPr>
          <w:color w:val="000000"/>
          <w:sz w:val="22"/>
          <w:szCs w:val="22"/>
          <w:shd w:val="clear" w:color="auto" w:fill="FFFFFF"/>
        </w:rPr>
        <w:fldChar w:fldCharType="begin"/>
      </w:r>
      <w:r w:rsidR="00CD0175">
        <w:rPr>
          <w:color w:val="000000"/>
          <w:sz w:val="22"/>
          <w:szCs w:val="22"/>
          <w:shd w:val="clear" w:color="auto" w:fill="FFFFFF"/>
        </w:rPr>
        <w:instrText xml:space="preserve"> ADDIN ZOTERO_ITEM CSL_CITATION {"citationID":"O5V9Gw30","properties":{"formattedCitation":"[36]","plainCitation":"[36]","noteIndex":0},"citationItems":[{"id":47,"uris":["http://zotero.org/users/local/T2UwQAYq/items/HMTWSFIU"],"itemData":{"id":47,"type":"document","title":"johnson_jay_t_200912_mast.pdf","URL":"https://smartech.gatech.edu/bitstream/handle/1853/37234/johnson_jay_t_200912_mast.pdf","accessed":{"date-parts":[["2022",5,11]]}}}],"schema":"https://github.com/citation-style-language/schema/raw/master/csl-citation.json"} </w:instrText>
      </w:r>
      <w:r w:rsidR="002C6913" w:rsidRPr="00BD20D6">
        <w:rPr>
          <w:color w:val="000000"/>
          <w:sz w:val="22"/>
          <w:szCs w:val="22"/>
          <w:shd w:val="clear" w:color="auto" w:fill="FFFFFF"/>
        </w:rPr>
        <w:fldChar w:fldCharType="separate"/>
      </w:r>
      <w:r w:rsidR="00CD0175">
        <w:rPr>
          <w:noProof/>
          <w:color w:val="000000"/>
          <w:sz w:val="22"/>
          <w:szCs w:val="22"/>
          <w:shd w:val="clear" w:color="auto" w:fill="FFFFFF"/>
        </w:rPr>
        <w:t>[36]</w:t>
      </w:r>
      <w:r w:rsidR="002C6913" w:rsidRPr="00BD20D6">
        <w:rPr>
          <w:color w:val="000000"/>
          <w:sz w:val="22"/>
          <w:szCs w:val="22"/>
          <w:shd w:val="clear" w:color="auto" w:fill="FFFFFF"/>
        </w:rPr>
        <w:fldChar w:fldCharType="end"/>
      </w:r>
      <w:r w:rsidR="00116FFE" w:rsidRPr="00BD20D6">
        <w:rPr>
          <w:color w:val="000000"/>
          <w:sz w:val="22"/>
          <w:szCs w:val="22"/>
          <w:shd w:val="clear" w:color="auto" w:fill="FFFFFF"/>
        </w:rPr>
        <w:fldChar w:fldCharType="begin"/>
      </w:r>
      <w:r w:rsidR="00CD0175">
        <w:rPr>
          <w:color w:val="000000"/>
          <w:sz w:val="22"/>
          <w:szCs w:val="22"/>
          <w:shd w:val="clear" w:color="auto" w:fill="FFFFFF"/>
        </w:rPr>
        <w:instrText xml:space="preserve"> ADDIN ZOTERO_ITEM CSL_CITATION {"citationID":"COpdBhOt","properties":{"formattedCitation":"[37]","plainCitation":"[37]","noteIndex":0},"citationItems":[{"id":200,"uris":["http://zotero.org/users/local/T2UwQAYq/items/BT5KGGXW"],"itemData":{"id":200,"type":"article-journal","abstract":"Defect detection is one of the most important tasks and a challenging problem for industrial quality control. Among the available visual inspection techniques, automatic thresholding is a commonly used approach for defect detection because of the simplicity in terms of its implementation and computing. In this paper, we propose an automatic thresholding technique, which is an improvement in Otsu’s method, using an entropy weighting scheme. The proposed method enables the detection of extremely small defect regions compared to the product surface area. Experimental results confirm the efficiency of the proposed system over other techniques.","container-title":"Soft Computing","DOI":"10.1007/s00500-017-2709-1","ISSN":"1433-7479","issue":"13","journalAbbreviation":"Soft Comput","language":"en","page":"4197-4203","source":"Springer Link","title":"Automatic image thresholding using Otsu’s method and entropy weighting scheme for surface defect detection","volume":"22","author":[{"family":"Truong","given":"Mai Thanh Nhat"},{"family":"Kim","given":"Sanghoon"}],"issued":{"date-parts":[["2018",7,1]]}}}],"schema":"https://github.com/citation-style-language/schema/raw/master/csl-citation.json"} </w:instrText>
      </w:r>
      <w:r w:rsidR="00116FFE" w:rsidRPr="00BD20D6">
        <w:rPr>
          <w:color w:val="000000"/>
          <w:sz w:val="22"/>
          <w:szCs w:val="22"/>
          <w:shd w:val="clear" w:color="auto" w:fill="FFFFFF"/>
        </w:rPr>
        <w:fldChar w:fldCharType="separate"/>
      </w:r>
      <w:r w:rsidR="00CD0175">
        <w:rPr>
          <w:noProof/>
          <w:color w:val="000000"/>
          <w:sz w:val="22"/>
          <w:szCs w:val="22"/>
          <w:shd w:val="clear" w:color="auto" w:fill="FFFFFF"/>
        </w:rPr>
        <w:t>[37]</w:t>
      </w:r>
      <w:r w:rsidR="00116FFE" w:rsidRPr="00BD20D6">
        <w:rPr>
          <w:color w:val="000000"/>
          <w:sz w:val="22"/>
          <w:szCs w:val="22"/>
          <w:shd w:val="clear" w:color="auto" w:fill="FFFFFF"/>
        </w:rPr>
        <w:fldChar w:fldCharType="end"/>
      </w:r>
      <w:r w:rsidR="00362FC7" w:rsidRPr="00BD20D6">
        <w:rPr>
          <w:color w:val="000000"/>
          <w:sz w:val="22"/>
          <w:szCs w:val="22"/>
          <w:shd w:val="clear" w:color="auto" w:fill="FFFFFF"/>
        </w:rPr>
        <w:t>. For example,</w:t>
      </w:r>
      <w:r w:rsidR="00CF10DB" w:rsidRPr="00BD20D6">
        <w:rPr>
          <w:color w:val="000000"/>
          <w:sz w:val="22"/>
          <w:szCs w:val="22"/>
          <w:shd w:val="clear" w:color="auto" w:fill="FFFFFF"/>
        </w:rPr>
        <w:t xml:space="preserve"> in Rupnowski et al.</w:t>
      </w:r>
      <w:r w:rsidR="00F04FB2" w:rsidRPr="00BD20D6">
        <w:rPr>
          <w:color w:val="000000"/>
          <w:sz w:val="22"/>
          <w:szCs w:val="22"/>
          <w:shd w:val="clear" w:color="auto" w:fill="FFFFFF"/>
        </w:rPr>
        <w:fldChar w:fldCharType="begin"/>
      </w:r>
      <w:r w:rsidR="00CD0175">
        <w:rPr>
          <w:color w:val="000000"/>
          <w:sz w:val="22"/>
          <w:szCs w:val="22"/>
          <w:shd w:val="clear" w:color="auto" w:fill="FFFFFF"/>
        </w:rPr>
        <w:instrText xml:space="preserve"> ADDIN ZOTERO_ITEM CSL_CITATION {"citationID":"l8WmeDCY","properties":{"formattedCitation":"[35]","plainCitation":"[35]","noteIndex":0},"citationItems":[{"id":16,"uris":["http://zotero.org/users/local/T2UwQAYq/items/FYNJXG24"],"itemData":{"id":16,"type":"paper-conference","DOI":"10.1115/FUELCELL2015-49212","event":"ASME 2015 13th International Conference on Fuel Cell Science, Engineering and Technology collocated with the ASME 2015 Power Conference, the ASME 2015 9th International Conference on Energy Sustainability, and the ASME 2015 Nuclear Forum","language":"en","publisher":"American Society of Mechanical Engineers Digital Collection","source":"asmedigitalcollection.asme.org","title":"High Throughput and High Resolution In-Line Monitoring of PEMFC Materials by Means of Visible Light Diffuse Reflectance Imaging and Computer Vision","URL":"https://pressurevesseltech.asmedigitalcollection.asme.org/FUELCELL/proceedings/FUELCELL2015/56611/V001T04A002/232882","author":[{"family":"Rupnowski","given":"Peter"},{"family":"Ulsh","given":"Michael"},{"family":"Sopori","given":"Bhushan"}],"accessed":{"date-parts":[["2022",5,11]]},"issued":{"date-parts":[["2015",10,27]]}}}],"schema":"https://github.com/citation-style-language/schema/raw/master/csl-citation.json"} </w:instrText>
      </w:r>
      <w:r w:rsidR="00F04FB2" w:rsidRPr="00BD20D6">
        <w:rPr>
          <w:color w:val="000000"/>
          <w:sz w:val="22"/>
          <w:szCs w:val="22"/>
          <w:shd w:val="clear" w:color="auto" w:fill="FFFFFF"/>
        </w:rPr>
        <w:fldChar w:fldCharType="separate"/>
      </w:r>
      <w:r w:rsidR="00CD0175">
        <w:rPr>
          <w:noProof/>
          <w:color w:val="000000"/>
          <w:sz w:val="22"/>
          <w:szCs w:val="22"/>
          <w:shd w:val="clear" w:color="auto" w:fill="FFFFFF"/>
        </w:rPr>
        <w:t>[35]</w:t>
      </w:r>
      <w:r w:rsidR="00F04FB2" w:rsidRPr="00BD20D6">
        <w:rPr>
          <w:color w:val="000000"/>
          <w:sz w:val="22"/>
          <w:szCs w:val="22"/>
          <w:shd w:val="clear" w:color="auto" w:fill="FFFFFF"/>
        </w:rPr>
        <w:fldChar w:fldCharType="end"/>
      </w:r>
      <w:r w:rsidR="00CA640C" w:rsidRPr="00BD20D6">
        <w:rPr>
          <w:color w:val="000000"/>
          <w:sz w:val="22"/>
          <w:szCs w:val="22"/>
          <w:shd w:val="clear" w:color="auto" w:fill="FFFFFF"/>
        </w:rPr>
        <w:t xml:space="preserve">, </w:t>
      </w:r>
      <w:r w:rsidR="00B4773E" w:rsidRPr="00BD20D6">
        <w:rPr>
          <w:color w:val="000000"/>
          <w:sz w:val="22"/>
          <w:szCs w:val="22"/>
          <w:shd w:val="clear" w:color="auto" w:fill="FFFFFF"/>
        </w:rPr>
        <w:t xml:space="preserve">defects are </w:t>
      </w:r>
      <w:r w:rsidR="00CA640C" w:rsidRPr="00BD20D6">
        <w:rPr>
          <w:color w:val="000000"/>
          <w:sz w:val="22"/>
          <w:szCs w:val="22"/>
          <w:shd w:val="clear" w:color="auto" w:fill="FFFFFF"/>
        </w:rPr>
        <w:t>artificially</w:t>
      </w:r>
      <w:r w:rsidR="00095D13" w:rsidRPr="00BD20D6">
        <w:rPr>
          <w:color w:val="000000"/>
          <w:sz w:val="22"/>
          <w:szCs w:val="22"/>
          <w:shd w:val="clear" w:color="auto" w:fill="FFFFFF"/>
        </w:rPr>
        <w:t xml:space="preserve"> </w:t>
      </w:r>
      <w:r w:rsidR="00CA640C" w:rsidRPr="00BD20D6">
        <w:rPr>
          <w:color w:val="000000"/>
          <w:sz w:val="22"/>
          <w:szCs w:val="22"/>
          <w:shd w:val="clear" w:color="auto" w:fill="FFFFFF"/>
        </w:rPr>
        <w:t>indu</w:t>
      </w:r>
      <w:r w:rsidR="00095D13" w:rsidRPr="00BD20D6">
        <w:rPr>
          <w:color w:val="000000"/>
          <w:sz w:val="22"/>
          <w:szCs w:val="22"/>
          <w:shd w:val="clear" w:color="auto" w:fill="FFFFFF"/>
        </w:rPr>
        <w:t>c</w:t>
      </w:r>
      <w:r w:rsidR="00CA640C" w:rsidRPr="00BD20D6">
        <w:rPr>
          <w:color w:val="000000"/>
          <w:sz w:val="22"/>
          <w:szCs w:val="22"/>
          <w:shd w:val="clear" w:color="auto" w:fill="FFFFFF"/>
        </w:rPr>
        <w:t>ed</w:t>
      </w:r>
      <w:r w:rsidR="00B4773E" w:rsidRPr="00BD20D6">
        <w:rPr>
          <w:color w:val="000000"/>
          <w:sz w:val="22"/>
          <w:szCs w:val="22"/>
          <w:shd w:val="clear" w:color="auto" w:fill="FFFFFF"/>
        </w:rPr>
        <w:t xml:space="preserve"> to two sample </w:t>
      </w:r>
      <w:r w:rsidR="00BB2A24" w:rsidRPr="00BD20D6">
        <w:rPr>
          <w:color w:val="000000"/>
          <w:sz w:val="22"/>
          <w:szCs w:val="22"/>
          <w:shd w:val="clear" w:color="auto" w:fill="FFFFFF"/>
        </w:rPr>
        <w:t>membranes</w:t>
      </w:r>
      <w:r w:rsidR="00B4773E" w:rsidRPr="00BD20D6">
        <w:rPr>
          <w:color w:val="000000"/>
          <w:sz w:val="22"/>
          <w:szCs w:val="22"/>
          <w:shd w:val="clear" w:color="auto" w:fill="FFFFFF"/>
        </w:rPr>
        <w:t xml:space="preserve">: one </w:t>
      </w:r>
      <w:r w:rsidR="00BB2A24" w:rsidRPr="00BD20D6">
        <w:rPr>
          <w:color w:val="000000"/>
          <w:sz w:val="22"/>
          <w:szCs w:val="22"/>
          <w:shd w:val="clear" w:color="auto" w:fill="FFFFFF"/>
        </w:rPr>
        <w:t xml:space="preserve">membrane </w:t>
      </w:r>
      <w:r w:rsidR="00B4773E" w:rsidRPr="00BD20D6">
        <w:rPr>
          <w:color w:val="000000"/>
          <w:sz w:val="22"/>
          <w:szCs w:val="22"/>
          <w:shd w:val="clear" w:color="auto" w:fill="FFFFFF"/>
        </w:rPr>
        <w:t>with scratches and scuffs</w:t>
      </w:r>
      <w:r w:rsidR="004A5CAC" w:rsidRPr="00BD20D6">
        <w:rPr>
          <w:color w:val="000000"/>
          <w:sz w:val="22"/>
          <w:szCs w:val="22"/>
          <w:shd w:val="clear" w:color="auto" w:fill="FFFFFF"/>
        </w:rPr>
        <w:t xml:space="preserve">, </w:t>
      </w:r>
      <w:r w:rsidR="00B4773E" w:rsidRPr="00BD20D6">
        <w:rPr>
          <w:color w:val="000000"/>
          <w:sz w:val="22"/>
          <w:szCs w:val="22"/>
          <w:shd w:val="clear" w:color="auto" w:fill="FFFFFF"/>
        </w:rPr>
        <w:t xml:space="preserve">and the other with debris sprinkled onto the surface. CV algorithms </w:t>
      </w:r>
      <w:r w:rsidR="00A36193" w:rsidRPr="00BD20D6">
        <w:rPr>
          <w:color w:val="000000"/>
          <w:sz w:val="22"/>
          <w:szCs w:val="22"/>
          <w:shd w:val="clear" w:color="auto" w:fill="FFFFFF"/>
        </w:rPr>
        <w:t xml:space="preserve">based on binary thresholding show potential </w:t>
      </w:r>
      <w:r w:rsidR="00B4773E" w:rsidRPr="00BD20D6">
        <w:rPr>
          <w:color w:val="000000"/>
          <w:sz w:val="22"/>
          <w:szCs w:val="22"/>
          <w:shd w:val="clear" w:color="auto" w:fill="FFFFFF"/>
        </w:rPr>
        <w:t>a</w:t>
      </w:r>
      <w:r w:rsidR="00A36193" w:rsidRPr="00BD20D6">
        <w:rPr>
          <w:color w:val="000000"/>
          <w:sz w:val="22"/>
          <w:szCs w:val="22"/>
          <w:shd w:val="clear" w:color="auto" w:fill="FFFFFF"/>
        </w:rPr>
        <w:t>t</w:t>
      </w:r>
      <w:r w:rsidR="00B4773E" w:rsidRPr="00BD20D6">
        <w:rPr>
          <w:color w:val="000000"/>
          <w:sz w:val="22"/>
          <w:szCs w:val="22"/>
          <w:shd w:val="clear" w:color="auto" w:fill="FFFFFF"/>
        </w:rPr>
        <w:t xml:space="preserve"> identifying sprink</w:t>
      </w:r>
      <w:r w:rsidR="003D2406" w:rsidRPr="00BD20D6">
        <w:rPr>
          <w:color w:val="000000"/>
          <w:sz w:val="22"/>
          <w:szCs w:val="22"/>
          <w:shd w:val="clear" w:color="auto" w:fill="FFFFFF"/>
        </w:rPr>
        <w:t>l</w:t>
      </w:r>
      <w:r w:rsidR="00B4773E" w:rsidRPr="00BD20D6">
        <w:rPr>
          <w:color w:val="000000"/>
          <w:sz w:val="22"/>
          <w:szCs w:val="22"/>
          <w:shd w:val="clear" w:color="auto" w:fill="FFFFFF"/>
        </w:rPr>
        <w:t xml:space="preserve">ed </w:t>
      </w:r>
      <w:r w:rsidR="00227019" w:rsidRPr="00BD20D6">
        <w:rPr>
          <w:color w:val="000000"/>
          <w:sz w:val="22"/>
          <w:szCs w:val="22"/>
          <w:shd w:val="clear" w:color="auto" w:fill="FFFFFF"/>
        </w:rPr>
        <w:t>debris but</w:t>
      </w:r>
      <w:r w:rsidR="00B261EC" w:rsidRPr="00BD20D6">
        <w:rPr>
          <w:color w:val="000000"/>
          <w:sz w:val="22"/>
          <w:szCs w:val="22"/>
          <w:shd w:val="clear" w:color="auto" w:fill="FFFFFF"/>
        </w:rPr>
        <w:t xml:space="preserve"> are not investigated for detecting scratches and scuffs</w:t>
      </w:r>
      <w:r w:rsidR="00001AFA" w:rsidRPr="00BD20D6">
        <w:rPr>
          <w:color w:val="000000"/>
          <w:sz w:val="22"/>
          <w:szCs w:val="22"/>
          <w:shd w:val="clear" w:color="auto" w:fill="FFFFFF"/>
        </w:rPr>
        <w:t xml:space="preserve"> due to their complex morphology</w:t>
      </w:r>
      <w:r w:rsidR="00B4773E" w:rsidRPr="00BD20D6">
        <w:rPr>
          <w:color w:val="000000"/>
          <w:sz w:val="22"/>
          <w:szCs w:val="22"/>
          <w:shd w:val="clear" w:color="auto" w:fill="FFFFFF"/>
        </w:rPr>
        <w:t>.</w:t>
      </w:r>
      <w:r w:rsidR="000619B5" w:rsidRPr="00BD20D6">
        <w:rPr>
          <w:color w:val="000000"/>
          <w:sz w:val="22"/>
          <w:szCs w:val="22"/>
          <w:shd w:val="clear" w:color="auto" w:fill="FFFFFF"/>
        </w:rPr>
        <w:t xml:space="preserve"> In </w:t>
      </w:r>
      <w:commentRangeStart w:id="4"/>
      <w:commentRangeStart w:id="5"/>
      <w:r w:rsidR="000619B5" w:rsidRPr="00BD20D6">
        <w:rPr>
          <w:color w:val="000000"/>
          <w:sz w:val="22"/>
          <w:szCs w:val="22"/>
          <w:shd w:val="clear" w:color="auto" w:fill="FFFFFF"/>
        </w:rPr>
        <w:t>Johnson</w:t>
      </w:r>
      <w:commentRangeEnd w:id="4"/>
      <w:r w:rsidR="00377142">
        <w:rPr>
          <w:rStyle w:val="CommentReference"/>
          <w:rFonts w:asciiTheme="minorHAnsi" w:eastAsiaTheme="minorHAnsi" w:hAnsiTheme="minorHAnsi" w:cstheme="minorBidi"/>
        </w:rPr>
        <w:commentReference w:id="4"/>
      </w:r>
      <w:commentRangeEnd w:id="5"/>
      <w:r w:rsidR="00967740">
        <w:rPr>
          <w:rStyle w:val="CommentReference"/>
          <w:rFonts w:asciiTheme="minorHAnsi" w:eastAsiaTheme="minorHAnsi" w:hAnsiTheme="minorHAnsi" w:cstheme="minorBidi"/>
        </w:rPr>
        <w:commentReference w:id="5"/>
      </w:r>
      <w:r w:rsidR="000619B5" w:rsidRPr="00BD20D6">
        <w:rPr>
          <w:color w:val="000000"/>
          <w:sz w:val="22"/>
          <w:szCs w:val="22"/>
          <w:shd w:val="clear" w:color="auto" w:fill="FFFFFF"/>
        </w:rPr>
        <w:t xml:space="preserve"> </w:t>
      </w:r>
      <w:r w:rsidR="006B1837" w:rsidRPr="00BD20D6">
        <w:rPr>
          <w:color w:val="000000"/>
          <w:sz w:val="22"/>
          <w:szCs w:val="22"/>
          <w:shd w:val="clear" w:color="auto" w:fill="FFFFFF"/>
        </w:rPr>
        <w:fldChar w:fldCharType="begin"/>
      </w:r>
      <w:r w:rsidR="00CD0175">
        <w:rPr>
          <w:color w:val="000000"/>
          <w:sz w:val="22"/>
          <w:szCs w:val="22"/>
          <w:shd w:val="clear" w:color="auto" w:fill="FFFFFF"/>
        </w:rPr>
        <w:instrText xml:space="preserve"> ADDIN ZOTERO_ITEM CSL_CITATION {"citationID":"dLXd2r4F","properties":{"formattedCitation":"[36]","plainCitation":"[36]","noteIndex":0},"citationItems":[{"id":47,"uris":["http://zotero.org/users/local/T2UwQAYq/items/HMTWSFIU"],"itemData":{"id":47,"type":"document","title":"johnson_jay_t_200912_mast.pdf","URL":"https://smartech.gatech.edu/bitstream/handle/1853/37234/johnson_jay_t_200912_mast.pdf","accessed":{"date-parts":[["2022",5,11]]}}}],"schema":"https://github.com/citation-style-language/schema/raw/master/csl-citation.json"} </w:instrText>
      </w:r>
      <w:r w:rsidR="006B1837" w:rsidRPr="00BD20D6">
        <w:rPr>
          <w:color w:val="000000"/>
          <w:sz w:val="22"/>
          <w:szCs w:val="22"/>
          <w:shd w:val="clear" w:color="auto" w:fill="FFFFFF"/>
        </w:rPr>
        <w:fldChar w:fldCharType="separate"/>
      </w:r>
      <w:r w:rsidR="00CD0175">
        <w:rPr>
          <w:noProof/>
          <w:color w:val="000000"/>
          <w:sz w:val="22"/>
          <w:szCs w:val="22"/>
          <w:shd w:val="clear" w:color="auto" w:fill="FFFFFF"/>
        </w:rPr>
        <w:t>[36]</w:t>
      </w:r>
      <w:r w:rsidR="006B1837" w:rsidRPr="00BD20D6">
        <w:rPr>
          <w:color w:val="000000"/>
          <w:sz w:val="22"/>
          <w:szCs w:val="22"/>
          <w:shd w:val="clear" w:color="auto" w:fill="FFFFFF"/>
        </w:rPr>
        <w:fldChar w:fldCharType="end"/>
      </w:r>
      <w:r w:rsidR="000619B5" w:rsidRPr="00BD20D6">
        <w:rPr>
          <w:color w:val="000000"/>
          <w:sz w:val="22"/>
          <w:szCs w:val="22"/>
          <w:shd w:val="clear" w:color="auto" w:fill="FFFFFF"/>
        </w:rPr>
        <w:t xml:space="preserve">, a thresholding algorithm is used to find potential objects of interest on a membrane, and a neural network is used to classify the objects based on their characteristics like shape and brightness. </w:t>
      </w:r>
      <w:r w:rsidR="00302338" w:rsidRPr="00BD20D6">
        <w:rPr>
          <w:color w:val="000000"/>
          <w:sz w:val="22"/>
          <w:szCs w:val="22"/>
          <w:shd w:val="clear" w:color="auto" w:fill="FFFFFF"/>
        </w:rPr>
        <w:t xml:space="preserve">Another </w:t>
      </w:r>
      <w:r w:rsidR="0099462F" w:rsidRPr="00BD20D6">
        <w:rPr>
          <w:color w:val="000000"/>
          <w:sz w:val="22"/>
          <w:szCs w:val="22"/>
          <w:shd w:val="clear" w:color="auto" w:fill="FFFFFF"/>
        </w:rPr>
        <w:t xml:space="preserve">method </w:t>
      </w:r>
      <w:r w:rsidR="002F3D9B">
        <w:rPr>
          <w:color w:val="000000"/>
          <w:sz w:val="22"/>
          <w:szCs w:val="22"/>
          <w:shd w:val="clear" w:color="auto" w:fill="FFFFFF"/>
        </w:rPr>
        <w:t>used on</w:t>
      </w:r>
      <w:r w:rsidR="008201E1">
        <w:rPr>
          <w:color w:val="000000"/>
          <w:sz w:val="22"/>
          <w:szCs w:val="22"/>
          <w:shd w:val="clear" w:color="auto" w:fill="FFFFFF"/>
        </w:rPr>
        <w:t xml:space="preserve"> polymer films</w:t>
      </w:r>
      <w:r w:rsidR="002F3D9B">
        <w:rPr>
          <w:color w:val="000000"/>
          <w:sz w:val="22"/>
          <w:szCs w:val="22"/>
          <w:shd w:val="clear" w:color="auto" w:fill="FFFFFF"/>
        </w:rPr>
        <w:t xml:space="preserve"> </w:t>
      </w:r>
      <w:r w:rsidR="00287945" w:rsidRPr="00BD20D6">
        <w:rPr>
          <w:color w:val="000000"/>
          <w:sz w:val="22"/>
          <w:szCs w:val="22"/>
          <w:shd w:val="clear" w:color="auto" w:fill="FFFFFF"/>
        </w:rPr>
        <w:t xml:space="preserve">by </w:t>
      </w:r>
      <w:r w:rsidR="00E958C8" w:rsidRPr="00BD20D6">
        <w:rPr>
          <w:color w:val="000000"/>
          <w:sz w:val="22"/>
          <w:szCs w:val="22"/>
          <w:shd w:val="clear" w:color="auto" w:fill="FFFFFF"/>
        </w:rPr>
        <w:t>Tolba et al.</w:t>
      </w:r>
      <w:r w:rsidR="0099462F" w:rsidRPr="00BD20D6" w:rsidDel="002F3D9B">
        <w:rPr>
          <w:color w:val="000000"/>
          <w:sz w:val="22"/>
          <w:szCs w:val="22"/>
          <w:shd w:val="clear" w:color="auto" w:fill="FFFFFF"/>
        </w:rPr>
        <w:t xml:space="preserve"> </w:t>
      </w:r>
      <w:r w:rsidR="0099462F" w:rsidRPr="00BD20D6">
        <w:rPr>
          <w:color w:val="000000"/>
          <w:sz w:val="22"/>
          <w:szCs w:val="22"/>
          <w:shd w:val="clear" w:color="auto" w:fill="FFFFFF"/>
        </w:rPr>
        <w:fldChar w:fldCharType="begin"/>
      </w:r>
      <w:r w:rsidR="00CD0175">
        <w:rPr>
          <w:color w:val="000000"/>
          <w:sz w:val="22"/>
          <w:szCs w:val="22"/>
          <w:shd w:val="clear" w:color="auto" w:fill="FFFFFF"/>
        </w:rPr>
        <w:instrText xml:space="preserve"> ADDIN ZOTERO_ITEM CSL_CITATION {"citationID":"kAlVxw8Y","properties":{"formattedCitation":"[38]","plainCitation":"[38]","noteIndex":0},"citationItems":[{"id":53,"uris":["http://zotero.org/users/local/T2UwQAYq/items/EFU75RWW"],"itemData":{"id":53,"type":"article-journal","abstract":"Manufacturing defects in flat surface products such as thin films, paper, foils, aluminum plates, steel slabs, fabrics, and glass sheets result in degradation of the visual quality of the product image. This leads to less satisfied customers, waste of material, and bad company reputation. This research presents a novel application of image visual quality measures such as the multiscale structural similarity index (MS-SSIM). A novel algorithm has been implemented for fast detection and location of defects in many flat surface products. Comparison of the proposed algorithm with the state-of-the-art approaches indicate promising results. A defect detection accuracy of 99.1 % has been achieved with 98.62 % precision, 97.7 % recall/sensitivity, and 100 % specificity. The discriminant power shows how well the MS-SSIM discriminates very effectively between normal and abnormal surfaces. The MS-SSIM has resulted in much better performance than the single-scale SSI approach but at the cost of relatively lower processing speed. The major advantages of the presented approach are as follows: scale invariance, avoiding the problem of parameter selection in the case of the state-of-the-art Gabor filter banks based approach, the higher detection accuracy, and the quasi real-time processing speed.","container-title":"The International Journal of Advanced Manufacturing Technology","DOI":"10.1007/s00170-014-6758-7","ISSN":"1433-3015","issue":"1","journalAbbreviation":"Int J Adv Manuf Technol","language":"en","page":"113-122","source":"Springer Link","title":"Multiscale image quality measures for defect detection in thin films","volume":"79","author":[{"family":"Tolba","given":"A. S."},{"family":"Raafat","given":"Hazem M."}],"issued":{"date-parts":[["2015",7,1]]}}}],"schema":"https://github.com/citation-style-language/schema/raw/master/csl-citation.json"} </w:instrText>
      </w:r>
      <w:r w:rsidR="0099462F" w:rsidRPr="00BD20D6">
        <w:rPr>
          <w:color w:val="000000"/>
          <w:sz w:val="22"/>
          <w:szCs w:val="22"/>
          <w:shd w:val="clear" w:color="auto" w:fill="FFFFFF"/>
        </w:rPr>
        <w:fldChar w:fldCharType="separate"/>
      </w:r>
      <w:r w:rsidR="00CD0175">
        <w:rPr>
          <w:noProof/>
          <w:color w:val="000000"/>
          <w:sz w:val="22"/>
          <w:szCs w:val="22"/>
          <w:shd w:val="clear" w:color="auto" w:fill="FFFFFF"/>
        </w:rPr>
        <w:t>[38]</w:t>
      </w:r>
      <w:r w:rsidR="0099462F" w:rsidRPr="00BD20D6">
        <w:rPr>
          <w:color w:val="000000"/>
          <w:sz w:val="22"/>
          <w:szCs w:val="22"/>
          <w:shd w:val="clear" w:color="auto" w:fill="FFFFFF"/>
        </w:rPr>
        <w:fldChar w:fldCharType="end"/>
      </w:r>
      <w:r w:rsidR="0006680D" w:rsidRPr="00BD20D6">
        <w:rPr>
          <w:color w:val="000000"/>
          <w:sz w:val="22"/>
          <w:szCs w:val="22"/>
          <w:shd w:val="clear" w:color="auto" w:fill="FFFFFF"/>
        </w:rPr>
        <w:t xml:space="preserve"> </w:t>
      </w:r>
      <w:r w:rsidR="00084DB6" w:rsidRPr="00BD20D6">
        <w:rPr>
          <w:color w:val="000000"/>
          <w:sz w:val="22"/>
          <w:szCs w:val="22"/>
          <w:shd w:val="clear" w:color="auto" w:fill="FFFFFF"/>
        </w:rPr>
        <w:t>calculate</w:t>
      </w:r>
      <w:r w:rsidR="0099462F" w:rsidRPr="00BD20D6">
        <w:rPr>
          <w:color w:val="000000"/>
          <w:sz w:val="22"/>
          <w:szCs w:val="22"/>
          <w:shd w:val="clear" w:color="auto" w:fill="FFFFFF"/>
        </w:rPr>
        <w:t>s</w:t>
      </w:r>
      <w:r w:rsidR="00084DB6" w:rsidRPr="00BD20D6">
        <w:rPr>
          <w:color w:val="000000"/>
          <w:sz w:val="22"/>
          <w:szCs w:val="22"/>
          <w:shd w:val="clear" w:color="auto" w:fill="FFFFFF"/>
        </w:rPr>
        <w:t xml:space="preserve"> the similarity of</w:t>
      </w:r>
      <w:r w:rsidR="0076435F" w:rsidRPr="00BD20D6">
        <w:rPr>
          <w:color w:val="000000"/>
          <w:sz w:val="22"/>
          <w:szCs w:val="22"/>
          <w:shd w:val="clear" w:color="auto" w:fill="FFFFFF"/>
        </w:rPr>
        <w:t xml:space="preserve"> </w:t>
      </w:r>
      <w:r w:rsidR="00A72032" w:rsidRPr="00BD20D6">
        <w:rPr>
          <w:color w:val="000000"/>
          <w:sz w:val="22"/>
          <w:szCs w:val="22"/>
          <w:shd w:val="clear" w:color="auto" w:fill="FFFFFF"/>
        </w:rPr>
        <w:t xml:space="preserve">each </w:t>
      </w:r>
      <w:r w:rsidR="0076435F" w:rsidRPr="00BD20D6">
        <w:rPr>
          <w:color w:val="000000"/>
          <w:sz w:val="22"/>
          <w:szCs w:val="22"/>
          <w:shd w:val="clear" w:color="auto" w:fill="FFFFFF"/>
        </w:rPr>
        <w:t xml:space="preserve">region </w:t>
      </w:r>
      <w:r w:rsidR="00226E9D" w:rsidRPr="00BD20D6">
        <w:rPr>
          <w:color w:val="000000"/>
          <w:sz w:val="22"/>
          <w:szCs w:val="22"/>
          <w:shd w:val="clear" w:color="auto" w:fill="FFFFFF"/>
        </w:rPr>
        <w:t xml:space="preserve">of an image </w:t>
      </w:r>
      <w:r w:rsidR="00A72032" w:rsidRPr="00BD20D6">
        <w:rPr>
          <w:color w:val="000000"/>
          <w:sz w:val="22"/>
          <w:szCs w:val="22"/>
          <w:shd w:val="clear" w:color="auto" w:fill="FFFFFF"/>
        </w:rPr>
        <w:t>on a rectangular grid</w:t>
      </w:r>
      <w:r w:rsidR="00226E9D" w:rsidRPr="00BD20D6">
        <w:rPr>
          <w:color w:val="000000"/>
          <w:sz w:val="22"/>
          <w:szCs w:val="22"/>
          <w:shd w:val="clear" w:color="auto" w:fill="FFFFFF"/>
        </w:rPr>
        <w:t xml:space="preserve"> </w:t>
      </w:r>
      <w:r w:rsidR="00084DB6" w:rsidRPr="00BD20D6">
        <w:rPr>
          <w:color w:val="000000"/>
          <w:sz w:val="22"/>
          <w:szCs w:val="22"/>
          <w:shd w:val="clear" w:color="auto" w:fill="FFFFFF"/>
        </w:rPr>
        <w:t>with a defect-free baseline</w:t>
      </w:r>
      <w:r w:rsidR="00E33596" w:rsidRPr="00BD20D6">
        <w:rPr>
          <w:color w:val="000000"/>
          <w:sz w:val="22"/>
          <w:szCs w:val="22"/>
          <w:shd w:val="clear" w:color="auto" w:fill="FFFFFF"/>
        </w:rPr>
        <w:t xml:space="preserve">, where similarity is calculated by comparing </w:t>
      </w:r>
      <w:r w:rsidR="00BE3462" w:rsidRPr="00BD20D6">
        <w:rPr>
          <w:color w:val="000000"/>
          <w:sz w:val="22"/>
          <w:szCs w:val="22"/>
          <w:shd w:val="clear" w:color="auto" w:fill="FFFFFF"/>
        </w:rPr>
        <w:t>the luminance</w:t>
      </w:r>
      <w:r w:rsidR="002526CA" w:rsidRPr="00BD20D6">
        <w:rPr>
          <w:color w:val="000000"/>
          <w:sz w:val="22"/>
          <w:szCs w:val="22"/>
          <w:shd w:val="clear" w:color="auto" w:fill="FFFFFF"/>
        </w:rPr>
        <w:t xml:space="preserve"> and</w:t>
      </w:r>
      <w:r w:rsidR="001E59A5" w:rsidRPr="00BD20D6">
        <w:rPr>
          <w:color w:val="000000"/>
          <w:sz w:val="22"/>
          <w:szCs w:val="22"/>
          <w:shd w:val="clear" w:color="auto" w:fill="FFFFFF"/>
        </w:rPr>
        <w:t xml:space="preserve"> contrast</w:t>
      </w:r>
      <w:r w:rsidR="002526CA" w:rsidRPr="00BD20D6">
        <w:rPr>
          <w:color w:val="000000"/>
          <w:sz w:val="22"/>
          <w:szCs w:val="22"/>
          <w:shd w:val="clear" w:color="auto" w:fill="FFFFFF"/>
        </w:rPr>
        <w:t xml:space="preserve"> between the image region and baseline</w:t>
      </w:r>
      <w:r w:rsidR="00302338" w:rsidRPr="00BD20D6">
        <w:rPr>
          <w:color w:val="000000"/>
          <w:sz w:val="22"/>
          <w:szCs w:val="22"/>
          <w:shd w:val="clear" w:color="auto" w:fill="FFFFFF"/>
        </w:rPr>
        <w:t xml:space="preserve"> as well as their covariances.</w:t>
      </w:r>
      <w:r w:rsidR="002526CA" w:rsidRPr="00BD20D6">
        <w:rPr>
          <w:color w:val="000000"/>
          <w:sz w:val="22"/>
          <w:szCs w:val="22"/>
          <w:shd w:val="clear" w:color="auto" w:fill="FFFFFF"/>
        </w:rPr>
        <w:t xml:space="preserve"> </w:t>
      </w:r>
      <w:r w:rsidR="0007538E" w:rsidRPr="00BD20D6">
        <w:rPr>
          <w:color w:val="000000"/>
          <w:sz w:val="22"/>
          <w:szCs w:val="22"/>
          <w:shd w:val="clear" w:color="auto" w:fill="FFFFFF"/>
        </w:rPr>
        <w:t xml:space="preserve">While </w:t>
      </w:r>
      <w:r w:rsidR="0018245A" w:rsidRPr="00BD20D6">
        <w:rPr>
          <w:color w:val="000000"/>
          <w:sz w:val="22"/>
          <w:szCs w:val="22"/>
          <w:shd w:val="clear" w:color="auto" w:fill="FFFFFF"/>
        </w:rPr>
        <w:t xml:space="preserve">high </w:t>
      </w:r>
      <w:r w:rsidR="009A2CDB" w:rsidRPr="00BD20D6">
        <w:rPr>
          <w:color w:val="000000"/>
          <w:sz w:val="22"/>
          <w:szCs w:val="22"/>
          <w:shd w:val="clear" w:color="auto" w:fill="FFFFFF"/>
        </w:rPr>
        <w:t xml:space="preserve">scores </w:t>
      </w:r>
      <w:r w:rsidR="0018245A" w:rsidRPr="00BD20D6">
        <w:rPr>
          <w:color w:val="000000"/>
          <w:sz w:val="22"/>
          <w:szCs w:val="22"/>
          <w:shd w:val="clear" w:color="auto" w:fill="FFFFFF"/>
        </w:rPr>
        <w:t xml:space="preserve">are obtained using this method, a potential flaw is that </w:t>
      </w:r>
      <w:r w:rsidR="00907CA3" w:rsidRPr="00BD20D6">
        <w:rPr>
          <w:color w:val="000000"/>
          <w:sz w:val="22"/>
          <w:szCs w:val="22"/>
          <w:shd w:val="clear" w:color="auto" w:fill="FFFFFF"/>
        </w:rPr>
        <w:t>its performance</w:t>
      </w:r>
      <w:r w:rsidR="00B76E61" w:rsidRPr="00BD20D6">
        <w:rPr>
          <w:color w:val="000000"/>
          <w:sz w:val="22"/>
          <w:szCs w:val="22"/>
          <w:shd w:val="clear" w:color="auto" w:fill="FFFFFF"/>
        </w:rPr>
        <w:t xml:space="preserve"> may be sensitive to the selection of </w:t>
      </w:r>
      <w:r w:rsidR="00A72032" w:rsidRPr="00BD20D6">
        <w:rPr>
          <w:color w:val="000000"/>
          <w:sz w:val="22"/>
          <w:szCs w:val="22"/>
          <w:shd w:val="clear" w:color="auto" w:fill="FFFFFF"/>
        </w:rPr>
        <w:t xml:space="preserve">the baseline </w:t>
      </w:r>
      <w:r w:rsidR="00DE2019" w:rsidRPr="00BD20D6">
        <w:rPr>
          <w:color w:val="000000"/>
          <w:sz w:val="22"/>
          <w:szCs w:val="22"/>
          <w:shd w:val="clear" w:color="auto" w:fill="FFFFFF"/>
        </w:rPr>
        <w:t>image</w:t>
      </w:r>
      <w:r w:rsidR="00AA3693" w:rsidRPr="00BD20D6">
        <w:rPr>
          <w:color w:val="000000"/>
          <w:sz w:val="22"/>
          <w:szCs w:val="22"/>
          <w:shd w:val="clear" w:color="auto" w:fill="FFFFFF"/>
        </w:rPr>
        <w:t>.</w:t>
      </w:r>
      <w:r w:rsidR="00DE2019" w:rsidRPr="00BD20D6">
        <w:rPr>
          <w:color w:val="000000"/>
          <w:sz w:val="22"/>
          <w:szCs w:val="22"/>
          <w:shd w:val="clear" w:color="auto" w:fill="FFFFFF"/>
        </w:rPr>
        <w:t xml:space="preserve"> </w:t>
      </w:r>
      <w:r w:rsidR="00AA3693" w:rsidRPr="00BD20D6">
        <w:rPr>
          <w:color w:val="000000"/>
          <w:sz w:val="22"/>
          <w:szCs w:val="22"/>
          <w:shd w:val="clear" w:color="auto" w:fill="FFFFFF"/>
        </w:rPr>
        <w:t xml:space="preserve">An assumption made is </w:t>
      </w:r>
      <w:r w:rsidR="00DE2019" w:rsidRPr="00BD20D6">
        <w:rPr>
          <w:color w:val="000000"/>
          <w:sz w:val="22"/>
          <w:szCs w:val="22"/>
          <w:shd w:val="clear" w:color="auto" w:fill="FFFFFF"/>
        </w:rPr>
        <w:t xml:space="preserve">that one small </w:t>
      </w:r>
      <w:r w:rsidR="00D4297F" w:rsidRPr="00BD20D6">
        <w:rPr>
          <w:color w:val="000000"/>
          <w:sz w:val="22"/>
          <w:szCs w:val="22"/>
          <w:shd w:val="clear" w:color="auto" w:fill="FFFFFF"/>
        </w:rPr>
        <w:t xml:space="preserve">sub-image can </w:t>
      </w:r>
      <w:r w:rsidR="00907CA3" w:rsidRPr="00BD20D6">
        <w:rPr>
          <w:color w:val="000000"/>
          <w:sz w:val="22"/>
          <w:szCs w:val="22"/>
          <w:shd w:val="clear" w:color="auto" w:fill="FFFFFF"/>
        </w:rPr>
        <w:t xml:space="preserve">entirely </w:t>
      </w:r>
      <w:r w:rsidR="000E0CE2" w:rsidRPr="00BD20D6">
        <w:rPr>
          <w:color w:val="000000"/>
          <w:sz w:val="22"/>
          <w:szCs w:val="22"/>
          <w:shd w:val="clear" w:color="auto" w:fill="FFFFFF"/>
        </w:rPr>
        <w:t xml:space="preserve">describe </w:t>
      </w:r>
      <w:r w:rsidR="005D4DA4" w:rsidRPr="00BD20D6">
        <w:rPr>
          <w:color w:val="000000"/>
          <w:sz w:val="22"/>
          <w:szCs w:val="22"/>
          <w:shd w:val="clear" w:color="auto" w:fill="FFFFFF"/>
        </w:rPr>
        <w:t>a defect-free membrane</w:t>
      </w:r>
      <w:r w:rsidR="00AA3693" w:rsidRPr="00BD20D6">
        <w:rPr>
          <w:color w:val="000000"/>
          <w:sz w:val="22"/>
          <w:szCs w:val="22"/>
          <w:shd w:val="clear" w:color="auto" w:fill="FFFFFF"/>
        </w:rPr>
        <w:t>,</w:t>
      </w:r>
      <w:r w:rsidR="005D4DA4" w:rsidRPr="00BD20D6">
        <w:rPr>
          <w:color w:val="000000"/>
          <w:sz w:val="22"/>
          <w:szCs w:val="22"/>
          <w:shd w:val="clear" w:color="auto" w:fill="FFFFFF"/>
        </w:rPr>
        <w:t xml:space="preserve"> when </w:t>
      </w:r>
      <w:r w:rsidR="003D41BB" w:rsidRPr="00BD20D6">
        <w:rPr>
          <w:color w:val="000000"/>
          <w:sz w:val="22"/>
          <w:szCs w:val="22"/>
          <w:shd w:val="clear" w:color="auto" w:fill="FFFFFF"/>
        </w:rPr>
        <w:t>there may be high variance in the appearance of a defect-free image.</w:t>
      </w:r>
      <w:r w:rsidR="00AA082C" w:rsidRPr="00BD20D6">
        <w:rPr>
          <w:color w:val="000000"/>
          <w:sz w:val="22"/>
          <w:szCs w:val="22"/>
          <w:shd w:val="clear" w:color="auto" w:fill="FFFFFF"/>
        </w:rPr>
        <w:t xml:space="preserve"> </w:t>
      </w:r>
    </w:p>
    <w:p w14:paraId="794D518D" w14:textId="0B94C037" w:rsidR="00754594" w:rsidRPr="00BD20D6" w:rsidRDefault="00A36193" w:rsidP="00D310DF">
      <w:pPr>
        <w:ind w:firstLine="720"/>
        <w:rPr>
          <w:color w:val="000000"/>
          <w:sz w:val="22"/>
          <w:szCs w:val="22"/>
        </w:rPr>
      </w:pPr>
      <w:r w:rsidRPr="00BD20D6">
        <w:rPr>
          <w:color w:val="000000"/>
          <w:sz w:val="22"/>
          <w:szCs w:val="22"/>
          <w:shd w:val="clear" w:color="auto" w:fill="FFFFFF"/>
        </w:rPr>
        <w:t xml:space="preserve"> </w:t>
      </w:r>
      <w:r w:rsidR="00001AFA" w:rsidRPr="00BD20D6">
        <w:rPr>
          <w:color w:val="000000"/>
          <w:sz w:val="22"/>
          <w:szCs w:val="22"/>
          <w:shd w:val="clear" w:color="auto" w:fill="FFFFFF"/>
        </w:rPr>
        <w:t>The study by Johnson</w:t>
      </w:r>
      <w:r w:rsidR="006B1837" w:rsidRPr="00BD20D6">
        <w:rPr>
          <w:color w:val="000000"/>
          <w:sz w:val="22"/>
          <w:szCs w:val="22"/>
          <w:shd w:val="clear" w:color="auto" w:fill="FFFFFF"/>
        </w:rPr>
        <w:t xml:space="preserve"> marks the beginning of a trend of applying machine learning for</w:t>
      </w:r>
      <w:r w:rsidR="00001AFA" w:rsidRPr="00BD20D6">
        <w:rPr>
          <w:color w:val="000000"/>
          <w:sz w:val="22"/>
          <w:szCs w:val="22"/>
          <w:shd w:val="clear" w:color="auto" w:fill="FFFFFF"/>
        </w:rPr>
        <w:t xml:space="preserve"> </w:t>
      </w:r>
      <w:r w:rsidR="0060437F" w:rsidRPr="00BD20D6">
        <w:rPr>
          <w:color w:val="000000"/>
          <w:sz w:val="22"/>
          <w:szCs w:val="22"/>
          <w:shd w:val="clear" w:color="auto" w:fill="FFFFFF"/>
        </w:rPr>
        <w:t>optical</w:t>
      </w:r>
      <w:r w:rsidR="00D21349" w:rsidRPr="00BD20D6">
        <w:rPr>
          <w:color w:val="000000"/>
          <w:sz w:val="22"/>
          <w:szCs w:val="22"/>
          <w:shd w:val="clear" w:color="auto" w:fill="FFFFFF"/>
        </w:rPr>
        <w:t xml:space="preserve"> defect detection methods. </w:t>
      </w:r>
      <w:r w:rsidR="00F042AA" w:rsidRPr="00BD20D6">
        <w:rPr>
          <w:color w:val="000000"/>
          <w:sz w:val="22"/>
          <w:szCs w:val="22"/>
          <w:shd w:val="clear" w:color="auto" w:fill="FFFFFF"/>
        </w:rPr>
        <w:t xml:space="preserve">However, the machine learning methods </w:t>
      </w:r>
      <w:r w:rsidR="006511C2" w:rsidRPr="00BD20D6">
        <w:rPr>
          <w:color w:val="000000"/>
          <w:sz w:val="22"/>
          <w:szCs w:val="22"/>
          <w:shd w:val="clear" w:color="auto" w:fill="FFFFFF"/>
        </w:rPr>
        <w:t>used still leave open challenges</w:t>
      </w:r>
      <w:r w:rsidR="009C769F" w:rsidRPr="00BD20D6">
        <w:rPr>
          <w:color w:val="000000"/>
          <w:sz w:val="22"/>
          <w:szCs w:val="22"/>
          <w:shd w:val="clear" w:color="auto" w:fill="FFFFFF"/>
        </w:rPr>
        <w:t xml:space="preserve">: </w:t>
      </w:r>
      <w:r w:rsidR="00FA17DA" w:rsidRPr="00BD20D6">
        <w:rPr>
          <w:color w:val="000000"/>
          <w:sz w:val="22"/>
          <w:szCs w:val="22"/>
          <w:shd w:val="clear" w:color="auto" w:fill="FFFFFF"/>
        </w:rPr>
        <w:t xml:space="preserve">in the study by Johnson, </w:t>
      </w:r>
      <w:r w:rsidR="009C769F" w:rsidRPr="00BD20D6">
        <w:rPr>
          <w:color w:val="000000"/>
          <w:sz w:val="22"/>
          <w:szCs w:val="22"/>
          <w:shd w:val="clear" w:color="auto" w:fill="FFFFFF"/>
        </w:rPr>
        <w:t xml:space="preserve">careful feature selection is required </w:t>
      </w:r>
      <w:r w:rsidR="004910A6" w:rsidRPr="00BD20D6">
        <w:rPr>
          <w:color w:val="000000"/>
          <w:sz w:val="22"/>
          <w:szCs w:val="22"/>
          <w:shd w:val="clear" w:color="auto" w:fill="FFFFFF"/>
        </w:rPr>
        <w:t>before the neural network can be trained</w:t>
      </w:r>
      <w:r w:rsidR="007B6675" w:rsidRPr="00BD20D6">
        <w:rPr>
          <w:color w:val="000000"/>
          <w:sz w:val="22"/>
          <w:szCs w:val="22"/>
          <w:shd w:val="clear" w:color="auto" w:fill="FFFFFF"/>
        </w:rPr>
        <w:t xml:space="preserve">, which may be cumbersome, and the neural network </w:t>
      </w:r>
      <w:r w:rsidR="004B3CB5" w:rsidRPr="00BD20D6">
        <w:rPr>
          <w:color w:val="000000"/>
          <w:sz w:val="22"/>
          <w:szCs w:val="22"/>
          <w:shd w:val="clear" w:color="auto" w:fill="FFFFFF"/>
        </w:rPr>
        <w:t>can only classify</w:t>
      </w:r>
      <w:r w:rsidR="007B6675" w:rsidRPr="00BD20D6">
        <w:rPr>
          <w:color w:val="000000"/>
          <w:sz w:val="22"/>
          <w:szCs w:val="22"/>
          <w:shd w:val="clear" w:color="auto" w:fill="FFFFFF"/>
        </w:rPr>
        <w:t xml:space="preserve"> defects that can be </w:t>
      </w:r>
      <w:r w:rsidR="001458A0" w:rsidRPr="00BD20D6">
        <w:rPr>
          <w:color w:val="000000"/>
          <w:sz w:val="22"/>
          <w:szCs w:val="22"/>
          <w:shd w:val="clear" w:color="auto" w:fill="FFFFFF"/>
        </w:rPr>
        <w:t>detected</w:t>
      </w:r>
      <w:r w:rsidR="007B6675" w:rsidRPr="00BD20D6">
        <w:rPr>
          <w:color w:val="000000"/>
          <w:sz w:val="22"/>
          <w:szCs w:val="22"/>
          <w:shd w:val="clear" w:color="auto" w:fill="FFFFFF"/>
        </w:rPr>
        <w:t xml:space="preserve"> by a binary thresholding algorithm</w:t>
      </w:r>
      <w:r w:rsidR="004B3CB5" w:rsidRPr="00BD20D6">
        <w:rPr>
          <w:color w:val="000000"/>
          <w:sz w:val="22"/>
          <w:szCs w:val="22"/>
          <w:shd w:val="clear" w:color="auto" w:fill="FFFFFF"/>
        </w:rPr>
        <w:t>.</w:t>
      </w:r>
      <w:r w:rsidR="00B90EA7" w:rsidRPr="00BD20D6">
        <w:rPr>
          <w:color w:val="000000"/>
          <w:sz w:val="22"/>
          <w:szCs w:val="22"/>
          <w:shd w:val="clear" w:color="auto" w:fill="FFFFFF"/>
        </w:rPr>
        <w:t xml:space="preserve"> </w:t>
      </w:r>
      <w:r w:rsidR="001458A0" w:rsidRPr="00BD20D6">
        <w:rPr>
          <w:color w:val="000000"/>
          <w:sz w:val="22"/>
          <w:szCs w:val="22"/>
          <w:shd w:val="clear" w:color="auto" w:fill="FFFFFF"/>
        </w:rPr>
        <w:t xml:space="preserve">Challenges also exist in the work by </w:t>
      </w:r>
      <w:commentRangeStart w:id="6"/>
      <w:r w:rsidR="001458A0" w:rsidRPr="00BD20D6">
        <w:rPr>
          <w:color w:val="000000"/>
          <w:sz w:val="22"/>
          <w:szCs w:val="22"/>
          <w:shd w:val="clear" w:color="auto" w:fill="FFFFFF"/>
        </w:rPr>
        <w:t>Rupnowski et al.</w:t>
      </w:r>
      <w:r w:rsidR="004D2CF0">
        <w:rPr>
          <w:color w:val="000000"/>
          <w:sz w:val="22"/>
          <w:szCs w:val="22"/>
          <w:shd w:val="clear" w:color="auto" w:fill="FFFFFF"/>
        </w:rPr>
        <w:t xml:space="preserve"> </w:t>
      </w:r>
      <w:r w:rsidR="004D2CF0">
        <w:rPr>
          <w:color w:val="000000"/>
          <w:sz w:val="22"/>
          <w:szCs w:val="22"/>
          <w:shd w:val="clear" w:color="auto" w:fill="FFFFFF"/>
        </w:rPr>
        <w:fldChar w:fldCharType="begin"/>
      </w:r>
      <w:r w:rsidR="00CD0175">
        <w:rPr>
          <w:color w:val="000000"/>
          <w:sz w:val="22"/>
          <w:szCs w:val="22"/>
          <w:shd w:val="clear" w:color="auto" w:fill="FFFFFF"/>
        </w:rPr>
        <w:instrText xml:space="preserve"> ADDIN ZOTERO_ITEM CSL_CITATION {"citationID":"DNaCId9p","properties":{"formattedCitation":"[35]","plainCitation":"[35]","noteIndex":0},"citationItems":[{"id":16,"uris":["http://zotero.org/users/local/T2UwQAYq/items/FYNJXG24"],"itemData":{"id":16,"type":"paper-conference","DOI":"10.1115/FUELCELL2015-49212","event":"ASME 2015 13th International Conference on Fuel Cell Science, Engineering and Technology collocated with the ASME 2015 Power Conference, the ASME 2015 9th International Conference on Energy Sustainability, and the ASME 2015 Nuclear Forum","language":"en","publisher":"American Society of Mechanical Engineers Digital Collection","source":"asmedigitalcollection.asme.org","title":"High Throughput and High Resolution In-Line Monitoring of PEMFC Materials by Means of Visible Light Diffuse Reflectance Imaging and Computer Vision","URL":"https://pressurevesseltech.asmedigitalcollection.asme.org/FUELCELL/proceedings/FUELCELL2015/56611/V001T04A002/232882","author":[{"family":"Rupnowski","given":"Peter"},{"family":"Ulsh","given":"Michael"},{"family":"Sopori","given":"Bhushan"}],"accessed":{"date-parts":[["2022",5,11]]},"issued":{"date-parts":[["2015",10,27]]}}}],"schema":"https://github.com/citation-style-language/schema/raw/master/csl-citation.json"} </w:instrText>
      </w:r>
      <w:r w:rsidR="004D2CF0">
        <w:rPr>
          <w:color w:val="000000"/>
          <w:sz w:val="22"/>
          <w:szCs w:val="22"/>
          <w:shd w:val="clear" w:color="auto" w:fill="FFFFFF"/>
        </w:rPr>
        <w:fldChar w:fldCharType="separate"/>
      </w:r>
      <w:r w:rsidR="00CD0175">
        <w:rPr>
          <w:noProof/>
          <w:color w:val="000000"/>
          <w:sz w:val="22"/>
          <w:szCs w:val="22"/>
          <w:shd w:val="clear" w:color="auto" w:fill="FFFFFF"/>
        </w:rPr>
        <w:t>[35]</w:t>
      </w:r>
      <w:r w:rsidR="004D2CF0">
        <w:rPr>
          <w:color w:val="000000"/>
          <w:sz w:val="22"/>
          <w:szCs w:val="22"/>
          <w:shd w:val="clear" w:color="auto" w:fill="FFFFFF"/>
        </w:rPr>
        <w:fldChar w:fldCharType="end"/>
      </w:r>
      <w:r w:rsidR="000922EF" w:rsidRPr="00BD20D6">
        <w:rPr>
          <w:color w:val="000000"/>
          <w:sz w:val="22"/>
          <w:szCs w:val="22"/>
          <w:shd w:val="clear" w:color="auto" w:fill="FFFFFF"/>
        </w:rPr>
        <w:t xml:space="preserve">, </w:t>
      </w:r>
      <w:commentRangeEnd w:id="6"/>
      <w:r w:rsidR="00707EEC">
        <w:rPr>
          <w:rStyle w:val="CommentReference"/>
          <w:rFonts w:asciiTheme="minorHAnsi" w:eastAsiaTheme="minorHAnsi" w:hAnsiTheme="minorHAnsi" w:cstheme="minorBidi"/>
        </w:rPr>
        <w:commentReference w:id="6"/>
      </w:r>
      <w:r w:rsidR="000922EF" w:rsidRPr="00BD20D6">
        <w:rPr>
          <w:color w:val="000000"/>
          <w:sz w:val="22"/>
          <w:szCs w:val="22"/>
          <w:shd w:val="clear" w:color="auto" w:fill="FFFFFF"/>
        </w:rPr>
        <w:t xml:space="preserve">in that the binary thresholding algorithms </w:t>
      </w:r>
      <w:r w:rsidR="00AE0CD9">
        <w:rPr>
          <w:color w:val="000000"/>
          <w:sz w:val="22"/>
          <w:szCs w:val="22"/>
          <w:shd w:val="clear" w:color="auto" w:fill="FFFFFF"/>
        </w:rPr>
        <w:t>were not successful</w:t>
      </w:r>
      <w:r w:rsidR="000922EF" w:rsidRPr="00BD20D6">
        <w:rPr>
          <w:color w:val="000000"/>
          <w:sz w:val="22"/>
          <w:szCs w:val="22"/>
          <w:shd w:val="clear" w:color="auto" w:fill="FFFFFF"/>
        </w:rPr>
        <w:t xml:space="preserve"> </w:t>
      </w:r>
      <w:r w:rsidR="00DA25B3">
        <w:rPr>
          <w:color w:val="000000"/>
          <w:sz w:val="22"/>
          <w:szCs w:val="22"/>
          <w:shd w:val="clear" w:color="auto" w:fill="FFFFFF"/>
        </w:rPr>
        <w:t xml:space="preserve">in </w:t>
      </w:r>
      <w:r w:rsidR="00D914D6" w:rsidRPr="00BD20D6">
        <w:rPr>
          <w:color w:val="000000"/>
          <w:sz w:val="22"/>
          <w:szCs w:val="22"/>
          <w:shd w:val="clear" w:color="auto" w:fill="FFFFFF"/>
        </w:rPr>
        <w:t>detect</w:t>
      </w:r>
      <w:r w:rsidR="00DA25B3">
        <w:rPr>
          <w:color w:val="000000"/>
          <w:sz w:val="22"/>
          <w:szCs w:val="22"/>
          <w:shd w:val="clear" w:color="auto" w:fill="FFFFFF"/>
        </w:rPr>
        <w:t>ing</w:t>
      </w:r>
      <w:r w:rsidR="00D914D6" w:rsidRPr="00BD20D6">
        <w:rPr>
          <w:color w:val="000000"/>
          <w:sz w:val="22"/>
          <w:szCs w:val="22"/>
          <w:shd w:val="clear" w:color="auto" w:fill="FFFFFF"/>
        </w:rPr>
        <w:t xml:space="preserve"> some </w:t>
      </w:r>
      <w:r w:rsidR="000F2D5B">
        <w:rPr>
          <w:color w:val="000000"/>
          <w:sz w:val="22"/>
          <w:szCs w:val="22"/>
          <w:shd w:val="clear" w:color="auto" w:fill="FFFFFF"/>
        </w:rPr>
        <w:t>faint</w:t>
      </w:r>
      <w:r w:rsidR="00D914D6" w:rsidRPr="00BD20D6">
        <w:rPr>
          <w:color w:val="000000"/>
          <w:sz w:val="22"/>
          <w:szCs w:val="22"/>
          <w:shd w:val="clear" w:color="auto" w:fill="FFFFFF"/>
        </w:rPr>
        <w:t xml:space="preserve"> </w:t>
      </w:r>
      <w:r w:rsidR="000F2D5B">
        <w:rPr>
          <w:color w:val="000000"/>
          <w:sz w:val="22"/>
          <w:szCs w:val="22"/>
          <w:shd w:val="clear" w:color="auto" w:fill="FFFFFF"/>
        </w:rPr>
        <w:t>artificial</w:t>
      </w:r>
      <w:r w:rsidR="00D914D6" w:rsidRPr="00BD20D6">
        <w:rPr>
          <w:color w:val="000000"/>
          <w:sz w:val="22"/>
          <w:szCs w:val="22"/>
          <w:shd w:val="clear" w:color="auto" w:fill="FFFFFF"/>
        </w:rPr>
        <w:t xml:space="preserve"> slits and scuffs</w:t>
      </w:r>
      <w:r w:rsidR="0075627F" w:rsidRPr="00BD20D6">
        <w:rPr>
          <w:color w:val="000000"/>
          <w:sz w:val="22"/>
          <w:szCs w:val="22"/>
          <w:shd w:val="clear" w:color="auto" w:fill="FFFFFF"/>
        </w:rPr>
        <w:t>.</w:t>
      </w:r>
      <w:r w:rsidR="00B4773E" w:rsidRPr="00BD20D6">
        <w:rPr>
          <w:color w:val="000000"/>
          <w:sz w:val="22"/>
          <w:szCs w:val="22"/>
          <w:shd w:val="clear" w:color="auto" w:fill="FFFFFF"/>
        </w:rPr>
        <w:t xml:space="preserve"> Overall,</w:t>
      </w:r>
      <w:r w:rsidR="007D1FF6" w:rsidRPr="00BD20D6">
        <w:rPr>
          <w:color w:val="000000"/>
          <w:sz w:val="22"/>
          <w:szCs w:val="22"/>
          <w:shd w:val="clear" w:color="auto" w:fill="FFFFFF"/>
        </w:rPr>
        <w:t xml:space="preserve"> optical methods that depend on </w:t>
      </w:r>
      <w:r w:rsidR="00B4773E" w:rsidRPr="00BD20D6">
        <w:rPr>
          <w:color w:val="000000"/>
          <w:sz w:val="22"/>
          <w:szCs w:val="22"/>
          <w:shd w:val="clear" w:color="auto" w:fill="FFFFFF"/>
        </w:rPr>
        <w:t>manual</w:t>
      </w:r>
      <w:r w:rsidR="007D1FF6" w:rsidRPr="00BD20D6">
        <w:rPr>
          <w:color w:val="000000"/>
          <w:sz w:val="22"/>
          <w:szCs w:val="22"/>
          <w:shd w:val="clear" w:color="auto" w:fill="FFFFFF"/>
        </w:rPr>
        <w:t>ly designed</w:t>
      </w:r>
      <w:r w:rsidR="00B4773E" w:rsidRPr="00BD20D6">
        <w:rPr>
          <w:color w:val="000000"/>
          <w:sz w:val="22"/>
          <w:szCs w:val="22"/>
          <w:shd w:val="clear" w:color="auto" w:fill="FFFFFF"/>
        </w:rPr>
        <w:t xml:space="preserve"> CV algorithms may </w:t>
      </w:r>
      <w:r w:rsidR="00D00A7A">
        <w:rPr>
          <w:color w:val="000000"/>
          <w:sz w:val="22"/>
          <w:szCs w:val="22"/>
          <w:shd w:val="clear" w:color="auto" w:fill="FFFFFF"/>
        </w:rPr>
        <w:t xml:space="preserve">be </w:t>
      </w:r>
      <w:r w:rsidR="0036493E" w:rsidRPr="00BD20D6">
        <w:rPr>
          <w:color w:val="000000"/>
          <w:sz w:val="22"/>
          <w:szCs w:val="22"/>
          <w:shd w:val="clear" w:color="auto" w:fill="FFFFFF"/>
        </w:rPr>
        <w:t>unable to generalize</w:t>
      </w:r>
      <w:r w:rsidR="00B4773E" w:rsidRPr="00BD20D6">
        <w:rPr>
          <w:color w:val="000000"/>
          <w:sz w:val="22"/>
          <w:szCs w:val="22"/>
          <w:shd w:val="clear" w:color="auto" w:fill="FFFFFF"/>
        </w:rPr>
        <w:t xml:space="preserve"> to unforeseen defects</w:t>
      </w:r>
      <w:r w:rsidR="00132DC8" w:rsidRPr="00BD20D6">
        <w:rPr>
          <w:color w:val="000000"/>
          <w:sz w:val="22"/>
          <w:szCs w:val="22"/>
          <w:shd w:val="clear" w:color="auto" w:fill="FFFFFF"/>
        </w:rPr>
        <w:t>.</w:t>
      </w:r>
      <w:r w:rsidR="00F93B8E" w:rsidRPr="00BD20D6">
        <w:rPr>
          <w:color w:val="000000"/>
          <w:sz w:val="22"/>
          <w:szCs w:val="22"/>
          <w:shd w:val="clear" w:color="auto" w:fill="FFFFFF"/>
        </w:rPr>
        <w:t xml:space="preserve"> </w:t>
      </w:r>
      <w:r w:rsidR="00B03D14" w:rsidRPr="00BD20D6">
        <w:rPr>
          <w:color w:val="000000"/>
          <w:sz w:val="22"/>
          <w:szCs w:val="22"/>
          <w:shd w:val="clear" w:color="auto" w:fill="FFFFFF"/>
        </w:rPr>
        <w:t>For example,</w:t>
      </w:r>
      <w:r w:rsidR="00132DC8" w:rsidRPr="00BD20D6">
        <w:rPr>
          <w:color w:val="000000"/>
          <w:sz w:val="22"/>
          <w:szCs w:val="22"/>
          <w:shd w:val="clear" w:color="auto" w:fill="FFFFFF"/>
        </w:rPr>
        <w:t xml:space="preserve"> </w:t>
      </w:r>
      <w:r w:rsidR="00BE7CD4" w:rsidRPr="00BD20D6">
        <w:rPr>
          <w:color w:val="000000"/>
          <w:sz w:val="22"/>
          <w:szCs w:val="22"/>
          <w:shd w:val="clear" w:color="auto" w:fill="FFFFFF"/>
        </w:rPr>
        <w:t xml:space="preserve">an algorithm trained to detect </w:t>
      </w:r>
      <w:r w:rsidR="00BD25E9">
        <w:rPr>
          <w:color w:val="000000"/>
          <w:sz w:val="22"/>
          <w:szCs w:val="22"/>
          <w:shd w:val="clear" w:color="auto" w:fill="FFFFFF"/>
        </w:rPr>
        <w:t>defects</w:t>
      </w:r>
      <w:r w:rsidR="00BE7CD4" w:rsidRPr="00BD20D6">
        <w:rPr>
          <w:color w:val="000000"/>
          <w:sz w:val="22"/>
          <w:szCs w:val="22"/>
          <w:shd w:val="clear" w:color="auto" w:fill="FFFFFF"/>
        </w:rPr>
        <w:t xml:space="preserve"> by filtering regions of interest by size</w:t>
      </w:r>
      <w:r w:rsidR="00C705CF">
        <w:rPr>
          <w:color w:val="000000"/>
          <w:sz w:val="22"/>
          <w:szCs w:val="22"/>
          <w:shd w:val="clear" w:color="auto" w:fill="FFFFFF"/>
        </w:rPr>
        <w:t>,</w:t>
      </w:r>
      <w:r w:rsidR="00BD25E9">
        <w:rPr>
          <w:color w:val="000000"/>
          <w:sz w:val="22"/>
          <w:szCs w:val="22"/>
          <w:shd w:val="clear" w:color="auto" w:fill="FFFFFF"/>
        </w:rPr>
        <w:t xml:space="preserve"> shape</w:t>
      </w:r>
      <w:r w:rsidR="00C705CF">
        <w:rPr>
          <w:color w:val="000000"/>
          <w:sz w:val="22"/>
          <w:szCs w:val="22"/>
          <w:shd w:val="clear" w:color="auto" w:fill="FFFFFF"/>
        </w:rPr>
        <w:t>, or brightness</w:t>
      </w:r>
      <w:r w:rsidR="00BD25E9">
        <w:rPr>
          <w:color w:val="000000"/>
          <w:sz w:val="22"/>
          <w:szCs w:val="22"/>
          <w:shd w:val="clear" w:color="auto" w:fill="FFFFFF"/>
        </w:rPr>
        <w:t xml:space="preserve"> </w:t>
      </w:r>
      <w:r w:rsidR="00BE7CD4" w:rsidRPr="00BD20D6">
        <w:rPr>
          <w:color w:val="000000"/>
          <w:sz w:val="22"/>
          <w:szCs w:val="22"/>
          <w:shd w:val="clear" w:color="auto" w:fill="FFFFFF"/>
        </w:rPr>
        <w:t xml:space="preserve">may miss </w:t>
      </w:r>
      <w:r w:rsidR="007B4E13">
        <w:rPr>
          <w:color w:val="000000"/>
          <w:sz w:val="22"/>
          <w:szCs w:val="22"/>
          <w:shd w:val="clear" w:color="auto" w:fill="FFFFFF"/>
        </w:rPr>
        <w:t>other defects that do not fit the parameters</w:t>
      </w:r>
      <w:r w:rsidR="00E46A5B">
        <w:rPr>
          <w:color w:val="000000"/>
          <w:sz w:val="22"/>
          <w:szCs w:val="22"/>
          <w:shd w:val="clear" w:color="auto" w:fill="FFFFFF"/>
        </w:rPr>
        <w:t xml:space="preserve"> specified in the </w:t>
      </w:r>
      <w:r w:rsidR="00881D59">
        <w:rPr>
          <w:color w:val="000000"/>
          <w:sz w:val="22"/>
          <w:szCs w:val="22"/>
          <w:shd w:val="clear" w:color="auto" w:fill="FFFFFF"/>
        </w:rPr>
        <w:t>CV algorithms</w:t>
      </w:r>
      <w:r w:rsidR="00497B0F" w:rsidRPr="00BD20D6">
        <w:rPr>
          <w:color w:val="000000"/>
          <w:sz w:val="22"/>
          <w:szCs w:val="22"/>
          <w:shd w:val="clear" w:color="auto" w:fill="FFFFFF"/>
        </w:rPr>
        <w:t xml:space="preserve">. </w:t>
      </w:r>
    </w:p>
    <w:p w14:paraId="023525C5" w14:textId="10D64509" w:rsidR="00B4773E" w:rsidRPr="00BD20D6" w:rsidRDefault="00B4773E" w:rsidP="00604FB1">
      <w:pPr>
        <w:ind w:firstLine="720"/>
        <w:rPr>
          <w:color w:val="000000"/>
          <w:sz w:val="22"/>
          <w:szCs w:val="22"/>
        </w:rPr>
      </w:pPr>
      <w:r w:rsidRPr="00BD20D6">
        <w:rPr>
          <w:color w:val="000000"/>
          <w:sz w:val="22"/>
          <w:szCs w:val="22"/>
          <w:shd w:val="clear" w:color="auto" w:fill="FFFFFF"/>
        </w:rPr>
        <w:t xml:space="preserve">With this problem, the task of optical defect detection lends itself to the possibility of applying </w:t>
      </w:r>
      <w:r w:rsidR="00754594" w:rsidRPr="00BD20D6">
        <w:rPr>
          <w:color w:val="000000"/>
          <w:sz w:val="22"/>
          <w:szCs w:val="22"/>
          <w:shd w:val="clear" w:color="auto" w:fill="FFFFFF"/>
        </w:rPr>
        <w:t xml:space="preserve">more advanced </w:t>
      </w:r>
      <w:r w:rsidRPr="00BD20D6">
        <w:rPr>
          <w:color w:val="000000"/>
          <w:sz w:val="22"/>
          <w:szCs w:val="22"/>
          <w:shd w:val="clear" w:color="auto" w:fill="FFFFFF"/>
        </w:rPr>
        <w:t>deep learning</w:t>
      </w:r>
      <w:r w:rsidR="00754594" w:rsidRPr="00BD20D6">
        <w:rPr>
          <w:color w:val="000000"/>
          <w:sz w:val="22"/>
          <w:szCs w:val="22"/>
          <w:shd w:val="clear" w:color="auto" w:fill="FFFFFF"/>
        </w:rPr>
        <w:t xml:space="preserve"> methods</w:t>
      </w:r>
      <w:r w:rsidRPr="00BD20D6">
        <w:rPr>
          <w:color w:val="000000"/>
          <w:sz w:val="22"/>
          <w:szCs w:val="22"/>
          <w:shd w:val="clear" w:color="auto" w:fill="FFFFFF"/>
        </w:rPr>
        <w:t xml:space="preserve">. </w:t>
      </w:r>
      <w:r w:rsidR="00604FB1" w:rsidRPr="00BD20D6">
        <w:rPr>
          <w:color w:val="000000"/>
          <w:sz w:val="22"/>
          <w:szCs w:val="22"/>
          <w:shd w:val="clear" w:color="auto" w:fill="FFFFFF"/>
        </w:rPr>
        <w:t>Machine learning</w:t>
      </w:r>
      <w:r w:rsidR="009826C7" w:rsidRPr="00BD20D6">
        <w:rPr>
          <w:color w:val="000000"/>
          <w:sz w:val="22"/>
          <w:szCs w:val="22"/>
          <w:shd w:val="clear" w:color="auto" w:fill="FFFFFF"/>
        </w:rPr>
        <w:t xml:space="preserve"> already</w:t>
      </w:r>
      <w:r w:rsidR="00604FB1" w:rsidRPr="00BD20D6">
        <w:rPr>
          <w:color w:val="000000"/>
          <w:sz w:val="22"/>
          <w:szCs w:val="22"/>
          <w:shd w:val="clear" w:color="auto" w:fill="FFFFFF"/>
        </w:rPr>
        <w:t xml:space="preserve"> has </w:t>
      </w:r>
      <w:r w:rsidR="00580F38" w:rsidRPr="00BD20D6">
        <w:rPr>
          <w:color w:val="000000"/>
          <w:sz w:val="22"/>
          <w:szCs w:val="22"/>
          <w:shd w:val="clear" w:color="auto" w:fill="FFFFFF"/>
        </w:rPr>
        <w:t xml:space="preserve">many applications in PEM fuel cells </w:t>
      </w:r>
      <w:r w:rsidR="009A6D61" w:rsidRPr="00BD20D6">
        <w:rPr>
          <w:color w:val="000000"/>
          <w:sz w:val="22"/>
          <w:szCs w:val="22"/>
          <w:shd w:val="clear" w:color="auto" w:fill="FFFFFF"/>
        </w:rPr>
        <w:fldChar w:fldCharType="begin"/>
      </w:r>
      <w:r w:rsidR="00CD0175">
        <w:rPr>
          <w:color w:val="000000"/>
          <w:sz w:val="22"/>
          <w:szCs w:val="22"/>
          <w:shd w:val="clear" w:color="auto" w:fill="FFFFFF"/>
        </w:rPr>
        <w:instrText xml:space="preserve"> ADDIN ZOTERO_ITEM CSL_CITATION {"citationID":"gvZ8jh4a","properties":{"formattedCitation":"[39]","plainCitation":"[39]","noteIndex":0},"citationItems":[{"id":180,"uris":["http://zotero.org/users/local/T2UwQAYq/items/XLC9HREH"],"itemData":{"id":180,"type":"article-journal","abstract":"Polymer electrolyte membrane (PEM) fuel cells are electrochemical devices that directly convert the chemical energy stored in fuel into electrical energy with a practical conversion efficiency as high as 65%. In the past years, significant progress has been made in PEM fuel cell commercialization. By 2019, there were over 19,000 fuel cell electric vehicles (FCEV) and 340 hydrogen refueling stations (HRF) in the U.S. (~8,000 and 44, respectively), Japan (~3,600 and 112, respectively), South Korea (~5,000 and 34, respectively), Europe (~2,500 and 140, respectively), and China (~110 and 12, respectively). Japan, South Korea, and China plan to build approximately 3,000 HRF stations by 2030. In 2019, Hyundai Nexo and Toyota Mirai accounted for approximately 63% and 32% of the total sales, with a driving range of 380 and 312 miles and a mile per gallon (MPGe) of 65 and 67, respectively. Fundamentals of PEM fuel cells play a crucial role in the technological advancement to improve fuel cell performance/durability and reduce cost. Several key aspects for fuel cell design, operational control, and material development, such as durability, electrocatalyst materials, water and thermal management, dynamic operation, and cold start, are briefly explained in this work. Machine learning and artificial intelligence (AI) have received increasing attention in material/energy development. This review also discusses their applications and potential in the development of fundamental knowledge and correlations, material selection and improvement, cell design and optimization, system control, power management, and monitoring of operation health for PEM fuel cells, along with main physics in PEM fuel cells for physics-informed machine learning. The objective of this review is three fold: (1) to present the most recent status of PEM fuel cell applications in the portable, stationary, and transportation sectors; (2) to describe the important fundamentals for the further advancement of fuel cell technology in terms of design and control optimization, cost reduction, and durability improvement; and (3) to explain machine learning, physics-informed deep learning, and AI methods and describe their significant potentials in PEM fuel cell research and development (R&amp;D).","container-title":"Energy and AI","DOI":"10.1016/j.egyai.2020.100014","ISSN":"2666-5468","journalAbbreviation":"Energy and AI","language":"en","page":"100014","source":"ScienceDirect","title":"Fundamentals, materials, and machine learning of polymer electrolyte membrane fuel cell technology","volume":"1","author":[{"family":"Wang","given":"Yun"},{"family":"Seo","given":"Bongjin"},{"family":"Wang","given":"Bowen"},{"family":"Zamel","given":"Nada"},{"family":"Jiao","given":"Kui"},{"family":"Adroher","given":"Xavier Cordobes"}],"issued":{"date-parts":[["2020",8,1]]}}}],"schema":"https://github.com/citation-style-language/schema/raw/master/csl-citation.json"} </w:instrText>
      </w:r>
      <w:r w:rsidR="009A6D61" w:rsidRPr="00BD20D6">
        <w:rPr>
          <w:color w:val="000000"/>
          <w:sz w:val="22"/>
          <w:szCs w:val="22"/>
          <w:shd w:val="clear" w:color="auto" w:fill="FFFFFF"/>
        </w:rPr>
        <w:fldChar w:fldCharType="separate"/>
      </w:r>
      <w:r w:rsidR="00CD0175">
        <w:rPr>
          <w:noProof/>
          <w:color w:val="000000"/>
          <w:sz w:val="22"/>
          <w:szCs w:val="22"/>
          <w:shd w:val="clear" w:color="auto" w:fill="FFFFFF"/>
        </w:rPr>
        <w:t>[39]</w:t>
      </w:r>
      <w:r w:rsidR="009A6D61" w:rsidRPr="00BD20D6">
        <w:rPr>
          <w:color w:val="000000"/>
          <w:sz w:val="22"/>
          <w:szCs w:val="22"/>
          <w:shd w:val="clear" w:color="auto" w:fill="FFFFFF"/>
        </w:rPr>
        <w:fldChar w:fldCharType="end"/>
      </w:r>
      <w:r w:rsidR="00A61F25" w:rsidRPr="00BD20D6">
        <w:rPr>
          <w:color w:val="000000"/>
          <w:sz w:val="22"/>
          <w:szCs w:val="22"/>
          <w:shd w:val="clear" w:color="auto" w:fill="FFFFFF"/>
        </w:rPr>
        <w:t xml:space="preserve"> </w:t>
      </w:r>
      <w:r w:rsidR="00580F38" w:rsidRPr="00BD20D6">
        <w:rPr>
          <w:color w:val="000000"/>
          <w:sz w:val="22"/>
          <w:szCs w:val="22"/>
          <w:shd w:val="clear" w:color="auto" w:fill="FFFFFF"/>
        </w:rPr>
        <w:t xml:space="preserve">ranging from </w:t>
      </w:r>
      <w:r w:rsidR="00111E4E" w:rsidRPr="00BD20D6">
        <w:rPr>
          <w:color w:val="000000"/>
          <w:sz w:val="22"/>
          <w:szCs w:val="22"/>
          <w:shd w:val="clear" w:color="auto" w:fill="FFFFFF"/>
        </w:rPr>
        <w:t xml:space="preserve">on-line </w:t>
      </w:r>
      <w:r w:rsidR="00580F38" w:rsidRPr="00BD20D6">
        <w:rPr>
          <w:color w:val="000000"/>
          <w:sz w:val="22"/>
          <w:szCs w:val="22"/>
          <w:shd w:val="clear" w:color="auto" w:fill="FFFFFF"/>
        </w:rPr>
        <w:t>fault diagnosis</w:t>
      </w:r>
      <w:r w:rsidR="00603075" w:rsidRPr="00BD20D6">
        <w:rPr>
          <w:color w:val="000000"/>
          <w:sz w:val="22"/>
          <w:szCs w:val="22"/>
          <w:shd w:val="clear" w:color="auto" w:fill="FFFFFF"/>
        </w:rPr>
        <w:fldChar w:fldCharType="begin"/>
      </w:r>
      <w:r w:rsidR="00CD0175">
        <w:rPr>
          <w:color w:val="000000"/>
          <w:sz w:val="22"/>
          <w:szCs w:val="22"/>
          <w:shd w:val="clear" w:color="auto" w:fill="FFFFFF"/>
        </w:rPr>
        <w:instrText xml:space="preserve"> ADDIN ZOTERO_ITEM CSL_CITATION {"citationID":"3kh4wotE","properties":{"formattedCitation":"[40]","plainCitation":"[40]","noteIndex":0},"citationItems":[{"id":105,"uris":["http://zotero.org/users/local/T2UwQAYq/items/6H3PBHCS"],"itemData":{"id":105,"type":"article-journal","abstract":"Proton exchange membrane fuel cells are considered a promising power supply system with high efficiency and zero emissions. They typically work within a relatively narrow range of temperature and humidity to achieve optimal performance; however, this makes the system difficult to control, leading to faults and accelerated degradation. Two main approaches can be used for diagnosis, limited data input which provides an unintrusive, rapid but limited analysis, or advanced characterisation that provides a more accurate diagnosis but often requires invasive or slow measurements. To provide an accurate diagnosis with rapid data acquisition, machine learning methods have shown great potential. However, there is a broad approach to the diagnostic algorithms and signals used in the field. This article provides a critical view of the current approaches and suggests recommendations for future methodologies of machine learning in fuel cell diagnostic applications.","container-title":"Current Opinion in Electrochemistry","DOI":"10.1016/j.coelec.2021.100867","ISSN":"2451-9103","journalAbbreviation":"Current Opinion in Electrochemistry","language":"en","page":"100867","source":"ScienceDirect","title":"Machine learning as an online diagnostic tool for proton exchange membrane fuel cells","volume":"31","author":[{"family":"Zhou","given":"Shangwei"},{"family":"Shearing","given":"Paul R."},{"family":"Brett","given":"Dan J. L."},{"family":"Jervis","given":"Rhodri"}],"issued":{"date-parts":[["2022",2,1]]}}}],"schema":"https://github.com/citation-style-language/schema/raw/master/csl-citation.json"} </w:instrText>
      </w:r>
      <w:r w:rsidR="00603075" w:rsidRPr="00BD20D6">
        <w:rPr>
          <w:color w:val="000000"/>
          <w:sz w:val="22"/>
          <w:szCs w:val="22"/>
          <w:shd w:val="clear" w:color="auto" w:fill="FFFFFF"/>
        </w:rPr>
        <w:fldChar w:fldCharType="separate"/>
      </w:r>
      <w:r w:rsidR="00CD0175">
        <w:rPr>
          <w:noProof/>
          <w:color w:val="000000"/>
          <w:sz w:val="22"/>
          <w:szCs w:val="22"/>
          <w:shd w:val="clear" w:color="auto" w:fill="FFFFFF"/>
        </w:rPr>
        <w:t>[40]</w:t>
      </w:r>
      <w:r w:rsidR="00603075" w:rsidRPr="00BD20D6">
        <w:rPr>
          <w:color w:val="000000"/>
          <w:sz w:val="22"/>
          <w:szCs w:val="22"/>
          <w:shd w:val="clear" w:color="auto" w:fill="FFFFFF"/>
        </w:rPr>
        <w:fldChar w:fldCharType="end"/>
      </w:r>
      <w:r w:rsidR="000D4D1C" w:rsidRPr="00BD20D6">
        <w:rPr>
          <w:color w:val="000000"/>
          <w:sz w:val="22"/>
          <w:szCs w:val="22"/>
          <w:shd w:val="clear" w:color="auto" w:fill="FFFFFF"/>
        </w:rPr>
        <w:fldChar w:fldCharType="begin"/>
      </w:r>
      <w:r w:rsidR="00CD0175">
        <w:rPr>
          <w:color w:val="000000"/>
          <w:sz w:val="22"/>
          <w:szCs w:val="22"/>
          <w:shd w:val="clear" w:color="auto" w:fill="FFFFFF"/>
        </w:rPr>
        <w:instrText xml:space="preserve"> ADDIN ZOTERO_ITEM CSL_CITATION {"citationID":"oGDB7LRk","properties":{"formattedCitation":"[41]","plainCitation":"[41]","noteIndex":0},"citationItems":[{"id":156,"uris":["http://zotero.org/users/local/T2UwQAYq/items/IQJDH55X"],"itemData":{"id":156,"type":"article-journal","abstract":"Fault diagnosis is a critical process for the reliability and durability of proton exchange membrane fuel cells (PEMFCs). Due to the complexity of internal transport processes inside the PEMFCs, developing an accurate model considering various failure mechanisms is extremely difficult. In this paper, a novel data-driven approach based on sensor pre-selection and artificial neural network (ANN) are proposed. Firstly, the features of sensor data in time-domain and frequency-domain are extracted for sensitivity analysis. The sensors with poor response to the changes of system states are filtered out. Then experimental data monitored by the remaining sensors are utilized to establish the fault diagnosis model by using the ANN model. Levenberg-Marquardt (LM) algorithm, resilient propagation (RP) algorithm, and scaled conjugate gradient (SCG) algorithm are utilized in the training process, respectively. The results demonstrate that the diagnostic accuracy reaches 99.2% and the recall reaches 98.3%. The effectiveness of the proposed method is verified by comparing the diagnostic results in this work and that by support vector machine (SVM) and logistic regression (LR). Besides, the high computational efficiency of the proposed method supports the possibility of online diagnosis. Meanwhile, timely fault diagnosis can provide guidance for fault tolerant control of the PEMFCs system.","container-title":"IEEE Transactions on Energy Conversion","DOI":"10.1109/TEC.2022.3143163","ISSN":"1558-0059","note":"event: IEEE Transactions on Energy Conversion","page":"1-1","source":"IEEE Xplore","title":"Data-driven Fault Diagnosis for PEM Fuel Cell System Using Sensor Pre-Selection Method and Artificial Neural Network Model","author":[{"family":"Xing","given":"Yanqiu"},{"family":"Wang","given":"Bowen"},{"family":"Gong","given":"Zhichao"},{"family":"Hou","given":"Zhongjun"},{"family":"Xi","given":"Fuqiang"},{"family":"Mou","given":"Guodong"},{"family":"Du","given":"Qing"},{"family":"Gao","given":"Fei"},{"family":"Jiao","given":"Kui"}],"issued":{"date-parts":[["2022"]]}}}],"schema":"https://github.com/citation-style-language/schema/raw/master/csl-citation.json"} </w:instrText>
      </w:r>
      <w:r w:rsidR="000D4D1C" w:rsidRPr="00BD20D6">
        <w:rPr>
          <w:color w:val="000000"/>
          <w:sz w:val="22"/>
          <w:szCs w:val="22"/>
          <w:shd w:val="clear" w:color="auto" w:fill="FFFFFF"/>
        </w:rPr>
        <w:fldChar w:fldCharType="separate"/>
      </w:r>
      <w:r w:rsidR="00CD0175">
        <w:rPr>
          <w:noProof/>
          <w:color w:val="000000"/>
          <w:sz w:val="22"/>
          <w:szCs w:val="22"/>
          <w:shd w:val="clear" w:color="auto" w:fill="FFFFFF"/>
        </w:rPr>
        <w:t>[41]</w:t>
      </w:r>
      <w:r w:rsidR="000D4D1C" w:rsidRPr="00BD20D6">
        <w:rPr>
          <w:color w:val="000000"/>
          <w:sz w:val="22"/>
          <w:szCs w:val="22"/>
          <w:shd w:val="clear" w:color="auto" w:fill="FFFFFF"/>
        </w:rPr>
        <w:fldChar w:fldCharType="end"/>
      </w:r>
      <w:r w:rsidR="008A6D92" w:rsidRPr="00BD20D6">
        <w:rPr>
          <w:color w:val="000000"/>
          <w:sz w:val="22"/>
          <w:szCs w:val="22"/>
          <w:shd w:val="clear" w:color="auto" w:fill="FFFFFF"/>
        </w:rPr>
        <w:fldChar w:fldCharType="begin"/>
      </w:r>
      <w:r w:rsidR="00CD0175">
        <w:rPr>
          <w:color w:val="000000"/>
          <w:sz w:val="22"/>
          <w:szCs w:val="22"/>
          <w:shd w:val="clear" w:color="auto" w:fill="FFFFFF"/>
        </w:rPr>
        <w:instrText xml:space="preserve"> ADDIN ZOTERO_ITEM CSL_CITATION {"citationID":"HF7cvj7Q","properties":{"formattedCitation":"[42]","plainCitation":"[42]","noteIndex":0},"citationItems":[{"id":159,"uris":["http://zotero.org/users/local/T2UwQAYq/items/WKYWYJIY"],"itemData":{"id":159,"type":"article-journal","abstract":"One of the barriers for commercialization of polymer electrolyte membrane fuel cell system is its reliability. One good solution for reliability improvement is to develop fault diagnosis model. This study suggests a diagnostic method for polymer electrolyte membrane fuel cell thermal management system. With the increase of fuel cell stack power these days, waste heat from the stack also increased and thereby thermal management system is also receiving attention. In this study, thermal management system fault experiments are repeatedly performed under various loads and stack degradation conditions. With the degradation of stack, waste heat from the stack increases and fault response as well as its impact on the system varies. The diagnosis model developed in this study detects faults on component-level and diagnoses severity of the faulty components. Furthermore, the diagnosis model is applicable to fuel cell system with degraded stack. In the process of model development, single-task learning technique is applied to neural network diagnosis model for higher diagnostic accuracy and compared with conventional multi-task learning technique.","container-title":"Energy","DOI":"10.1016/j.energy.2020.119062","ISSN":"0360-5442","journalAbbreviation":"Energy","language":"en","page":"119062","source":"ScienceDirect","title":"Fault diagnosis of thermal management system in a polymer electrolyte membrane fuel cell","volume":"214","author":[{"family":"Park","given":"Jin Young"},{"family":"Lim","given":"In Seop"},{"family":"Choi","given":"Eun Jung"},{"family":"Kim","given":"Min Soo"}],"issued":{"date-parts":[["2021",1,1]]}}}],"schema":"https://github.com/citation-style-language/schema/raw/master/csl-citation.json"} </w:instrText>
      </w:r>
      <w:r w:rsidR="008A6D92" w:rsidRPr="00BD20D6">
        <w:rPr>
          <w:color w:val="000000"/>
          <w:sz w:val="22"/>
          <w:szCs w:val="22"/>
          <w:shd w:val="clear" w:color="auto" w:fill="FFFFFF"/>
        </w:rPr>
        <w:fldChar w:fldCharType="separate"/>
      </w:r>
      <w:r w:rsidR="00CD0175">
        <w:rPr>
          <w:noProof/>
          <w:color w:val="000000"/>
          <w:sz w:val="22"/>
          <w:szCs w:val="22"/>
          <w:shd w:val="clear" w:color="auto" w:fill="FFFFFF"/>
        </w:rPr>
        <w:t>[42]</w:t>
      </w:r>
      <w:r w:rsidR="008A6D92" w:rsidRPr="00BD20D6">
        <w:rPr>
          <w:color w:val="000000"/>
          <w:sz w:val="22"/>
          <w:szCs w:val="22"/>
          <w:shd w:val="clear" w:color="auto" w:fill="FFFFFF"/>
        </w:rPr>
        <w:fldChar w:fldCharType="end"/>
      </w:r>
      <w:r w:rsidR="00F42730" w:rsidRPr="00BD20D6">
        <w:rPr>
          <w:color w:val="000000"/>
          <w:sz w:val="22"/>
          <w:szCs w:val="22"/>
          <w:shd w:val="clear" w:color="auto" w:fill="FFFFFF"/>
        </w:rPr>
        <w:fldChar w:fldCharType="begin"/>
      </w:r>
      <w:r w:rsidR="00CD0175">
        <w:rPr>
          <w:color w:val="000000"/>
          <w:sz w:val="22"/>
          <w:szCs w:val="22"/>
          <w:shd w:val="clear" w:color="auto" w:fill="FFFFFF"/>
        </w:rPr>
        <w:instrText xml:space="preserve"> ADDIN ZOTERO_ITEM CSL_CITATION {"citationID":"PVyliW30","properties":{"formattedCitation":"[43]","plainCitation":"[43]","noteIndex":0},"citationItems":[{"id":164,"uris":["http://zotero.org/users/local/T2UwQAYq/items/GHCHI8P4"],"itemData":{"id":164,"type":"article-journal","abstract":"For purpose of solving the data-driven failure diagnosis problems of the proton exchange membrane fuel cell (PEMFC) system, improve the test accuracy and shorten the training time, a novel failure diagnosis method of the PEMFC systems based on data fusion is proposed, which combines extreme learning machine (ELM) and Dempster-Shafer (D-S) evidence theory. The characteristic vector extraction is carried out on the electrical quantities and the nonelectrical quantities of the PEMFC system under four different faults. The kernel ELM algorithm and online sequential ELM algorithm are, respectively, used to establish the failure diagnosis model of the PEMFC system based on electrical quantities and nonelectrical quantities. It is used for preliminary failure diagnosis of a PEMFC system. The diagnosis results of the above-mentioned two strategies are converted into the function values of the basic probability assignment by the squeeze function. The D-S evidence theory algorithm is used to fuse the diagnostic output at the decision level. The classification results of 154 samples of PEMFC system show that the novel model can diagnose four different degrees of high air stoichiometry failures. The average recognition rate is 98.70% and the operation time is only 0.2011 s. At the same time, the comparisons with the back-propagation neural network and one-against-one support vector machine show that the data fusion algorithm can significantly improve the running speed while ensuring the correct recognition rate. It can be used for online failure diagnosis of the PEMFC systems.","container-title":"IEEE Transactions on Transportation Electrification","DOI":"10.1109/TTE.2018.2886153","ISSN":"2332-7782","issue":"1","note":"event: IEEE Transactions on Transportation Electrification","page":"271-284","source":"IEEE Xplore","title":"A Fast Fault Diagnosis Method of the PEMFC System Based on Extreme Learning Machine and Dempster–Shafer Evidence Theory","volume":"5","author":[{"family":"Liu","given":"Jiawei"},{"family":"Li","given":"Qi"},{"family":"Chen","given":"Weirong"},{"family":"Yan","given":"Yu"},{"family":"Wang","given":"Xiaotong"}],"issued":{"date-parts":[["2019",3]]}}}],"schema":"https://github.com/citation-style-language/schema/raw/master/csl-citation.json"} </w:instrText>
      </w:r>
      <w:r w:rsidR="00F42730" w:rsidRPr="00BD20D6">
        <w:rPr>
          <w:color w:val="000000"/>
          <w:sz w:val="22"/>
          <w:szCs w:val="22"/>
          <w:shd w:val="clear" w:color="auto" w:fill="FFFFFF"/>
        </w:rPr>
        <w:fldChar w:fldCharType="separate"/>
      </w:r>
      <w:r w:rsidR="00CD0175">
        <w:rPr>
          <w:noProof/>
          <w:color w:val="000000"/>
          <w:sz w:val="22"/>
          <w:szCs w:val="22"/>
          <w:shd w:val="clear" w:color="auto" w:fill="FFFFFF"/>
        </w:rPr>
        <w:t>[43]</w:t>
      </w:r>
      <w:r w:rsidR="00F42730" w:rsidRPr="00BD20D6">
        <w:rPr>
          <w:color w:val="000000"/>
          <w:sz w:val="22"/>
          <w:szCs w:val="22"/>
          <w:shd w:val="clear" w:color="auto" w:fill="FFFFFF"/>
        </w:rPr>
        <w:fldChar w:fldCharType="end"/>
      </w:r>
      <w:r w:rsidR="00124768" w:rsidRPr="00BD20D6">
        <w:rPr>
          <w:color w:val="000000"/>
          <w:sz w:val="22"/>
          <w:szCs w:val="22"/>
          <w:shd w:val="clear" w:color="auto" w:fill="FFFFFF"/>
        </w:rPr>
        <w:fldChar w:fldCharType="begin"/>
      </w:r>
      <w:r w:rsidR="00CD0175">
        <w:rPr>
          <w:color w:val="000000"/>
          <w:sz w:val="22"/>
          <w:szCs w:val="22"/>
          <w:shd w:val="clear" w:color="auto" w:fill="FFFFFF"/>
        </w:rPr>
        <w:instrText xml:space="preserve"> ADDIN ZOTERO_ITEM CSL_CITATION {"citationID":"CtjLZvoH","properties":{"formattedCitation":"[44]","plainCitation":"[44]","noteIndex":0},"citationItems":[{"id":167,"uris":["http://zotero.org/users/local/T2UwQAYq/items/EFHVE9X6"],"itemData":{"id":167,"type":"article-journal","abstract":"The performance of proton exchange Membrane fuel cell (PEMFC) fault diagnosis system plays an important role in normal operation of PEMFC. Therefore, a new fault diagnosis algorithm based on binary matrix encoding neural network called BinE-CNN is proposed. In BinE-CNN, high-dimensional features are extracted through binary encoding, and the feature maps are transferred to a convolutional neural network (CNN) to realize seven-category fault classification. For development of BinE-CNN, a PEMFC model is modeled to generate simulative datasets. Simulative test precision and Frames per second (FPS) of BinE-CNN have reached respectively 0.973 and 999.8 (better than support vector machines (SVM), long short-term memory neural network (LSTM), etc.). In experimental verification section, fault datasets are collected during bench test. After that, BinE-CNN is deployed on vehicle control unit (VCU) to verify its engineering value (real-time and precision). The result meet both requirements, with time cost of 96.15 ms and precision of 0.931.","container-title":"International Journal of Hydrogen Energy","DOI":"10.1016/j.ijhydene.2022.01.145","ISSN":"0360-3199","issue":"20","journalAbbreviation":"International Journal of Hydrogen Energy","language":"en","page":"10976-10989","source":"ScienceDirect","title":"Real-time data-driven fault diagnosis of proton exchange membrane fuel cell system based on binary encoding convolutional neural network","volume":"47","author":[{"family":"Zhou","given":"Su"},{"family":"Lu","given":"Yanda"},{"family":"Bao","given":"Datong"},{"family":"Wang","given":"Keyong"},{"family":"Shan","given":"Jing"},{"family":"Hou","given":"Zhongjun"}],"issued":{"date-parts":[["2022",3,5]]}}}],"schema":"https://github.com/citation-style-language/schema/raw/master/csl-citation.json"} </w:instrText>
      </w:r>
      <w:r w:rsidR="00124768" w:rsidRPr="00BD20D6">
        <w:rPr>
          <w:color w:val="000000"/>
          <w:sz w:val="22"/>
          <w:szCs w:val="22"/>
          <w:shd w:val="clear" w:color="auto" w:fill="FFFFFF"/>
        </w:rPr>
        <w:fldChar w:fldCharType="separate"/>
      </w:r>
      <w:r w:rsidR="00CD0175">
        <w:rPr>
          <w:noProof/>
          <w:color w:val="000000"/>
          <w:sz w:val="22"/>
          <w:szCs w:val="22"/>
          <w:shd w:val="clear" w:color="auto" w:fill="FFFFFF"/>
        </w:rPr>
        <w:t>[44]</w:t>
      </w:r>
      <w:r w:rsidR="00124768" w:rsidRPr="00BD20D6">
        <w:rPr>
          <w:color w:val="000000"/>
          <w:sz w:val="22"/>
          <w:szCs w:val="22"/>
          <w:shd w:val="clear" w:color="auto" w:fill="FFFFFF"/>
        </w:rPr>
        <w:fldChar w:fldCharType="end"/>
      </w:r>
      <w:r w:rsidR="00515171" w:rsidRPr="00BD20D6">
        <w:rPr>
          <w:color w:val="000000"/>
          <w:sz w:val="22"/>
          <w:szCs w:val="22"/>
          <w:shd w:val="clear" w:color="auto" w:fill="FFFFFF"/>
        </w:rPr>
        <w:fldChar w:fldCharType="begin"/>
      </w:r>
      <w:r w:rsidR="00CD0175">
        <w:rPr>
          <w:color w:val="000000"/>
          <w:sz w:val="22"/>
          <w:szCs w:val="22"/>
          <w:shd w:val="clear" w:color="auto" w:fill="FFFFFF"/>
        </w:rPr>
        <w:instrText xml:space="preserve"> ADDIN ZOTERO_ITEM CSL_CITATION {"citationID":"Z2mpgABe","properties":{"formattedCitation":"[45]","plainCitation":"[45]","noteIndex":0},"citationItems":[{"id":171,"uris":["http://zotero.org/users/local/T2UwQAYq/items/8PD99FQC"],"itemData":{"id":171,"type":"article-journal","abstract":"The reliability and durability of the proton exchange membrane (PEM) fuel cells are vital factors restricting their applications. Therefore, establishing an online fault diagnosis system is of great significance. In this paper, a multi-stage fault diagnosis method for the PEM fuel cell is proposed. First, the tests of electrochemical impedance spectroscopy under various fault conditions are conducted. Specifically, prone recoverable faults, such as flooding, membrane drying, and air starvation, are included, and different fault degrees from minor, moderate to severe, are covered. Based on this, an equivalent circuit model (ECM) is selected to fit impedance spectroscopy by the hybrid genetic particle swarm optimization algorithm, and then fault features are determined by the analysis of each model parameter under different fault conditions. Furthermore, a multi-stage fault diagnosis model is constructed with the support vector machine with the binary tree, in which fault features obtained from the ECM are used as the characteristic inputs to realize the fault classification (including fault type and fault degree) online. The results show that the accuracy of the basic fault test and subdivided fault test can reach 100% and 98.3%, respectively, which indicates that the proposed diagnosis method can effectively identify flooding, drying, and air starvation of PEM fuel cells.","container-title":"Energies","DOI":"10.3390/en14206526","ISSN":"1996-1073","issue":"20","language":"en","note":"number: 20\npublisher: Multidisciplinary Digital Publishing Institute","page":"6526","source":"www.mdpi.com","title":"A Multi-Stage Fault Diagnosis Method for Proton Exchange Membrane Fuel Cell Based on Support Vector Machine with Binary Tree","volume":"14","author":[{"family":"Xie","given":"Jiaping"},{"family":"Wang","given":"Chao"},{"family":"Zhu","given":"Wei"},{"family":"Yuan","given":"Hao"}],"issued":{"date-parts":[["2021",1]]}}}],"schema":"https://github.com/citation-style-language/schema/raw/master/csl-citation.json"} </w:instrText>
      </w:r>
      <w:r w:rsidR="00515171" w:rsidRPr="00BD20D6">
        <w:rPr>
          <w:color w:val="000000"/>
          <w:sz w:val="22"/>
          <w:szCs w:val="22"/>
          <w:shd w:val="clear" w:color="auto" w:fill="FFFFFF"/>
        </w:rPr>
        <w:fldChar w:fldCharType="separate"/>
      </w:r>
      <w:r w:rsidR="00CD0175">
        <w:rPr>
          <w:noProof/>
          <w:color w:val="000000"/>
          <w:sz w:val="22"/>
          <w:szCs w:val="22"/>
          <w:shd w:val="clear" w:color="auto" w:fill="FFFFFF"/>
        </w:rPr>
        <w:t>[45]</w:t>
      </w:r>
      <w:r w:rsidR="00515171" w:rsidRPr="00BD20D6">
        <w:rPr>
          <w:color w:val="000000"/>
          <w:sz w:val="22"/>
          <w:szCs w:val="22"/>
          <w:shd w:val="clear" w:color="auto" w:fill="FFFFFF"/>
        </w:rPr>
        <w:fldChar w:fldCharType="end"/>
      </w:r>
      <w:r w:rsidR="0026427E" w:rsidRPr="00BD20D6">
        <w:rPr>
          <w:color w:val="000000"/>
          <w:sz w:val="22"/>
          <w:szCs w:val="22"/>
          <w:shd w:val="clear" w:color="auto" w:fill="FFFFFF"/>
        </w:rPr>
        <w:t>,</w:t>
      </w:r>
      <w:r w:rsidR="003E0D5A" w:rsidRPr="00BD20D6">
        <w:rPr>
          <w:color w:val="000000"/>
          <w:sz w:val="22"/>
          <w:szCs w:val="22"/>
          <w:shd w:val="clear" w:color="auto" w:fill="FFFFFF"/>
        </w:rPr>
        <w:t xml:space="preserve"> </w:t>
      </w:r>
      <w:r w:rsidR="0026427E" w:rsidRPr="00BD20D6">
        <w:rPr>
          <w:color w:val="000000"/>
          <w:sz w:val="22"/>
          <w:szCs w:val="22"/>
          <w:shd w:val="clear" w:color="auto" w:fill="FFFFFF"/>
        </w:rPr>
        <w:t>aiding in</w:t>
      </w:r>
      <w:r w:rsidR="00477D6B" w:rsidRPr="00BD20D6">
        <w:rPr>
          <w:color w:val="000000"/>
          <w:sz w:val="22"/>
          <w:szCs w:val="22"/>
          <w:shd w:val="clear" w:color="auto" w:fill="FFFFFF"/>
        </w:rPr>
        <w:t xml:space="preserve"> fuel cell</w:t>
      </w:r>
      <w:r w:rsidR="0026427E" w:rsidRPr="00BD20D6">
        <w:rPr>
          <w:color w:val="000000"/>
          <w:sz w:val="22"/>
          <w:szCs w:val="22"/>
          <w:shd w:val="clear" w:color="auto" w:fill="FFFFFF"/>
        </w:rPr>
        <w:t xml:space="preserve"> design</w:t>
      </w:r>
      <w:r w:rsidR="00396561" w:rsidRPr="00BD20D6">
        <w:rPr>
          <w:color w:val="000000"/>
          <w:sz w:val="22"/>
          <w:szCs w:val="22"/>
          <w:shd w:val="clear" w:color="auto" w:fill="FFFFFF"/>
        </w:rPr>
        <w:t xml:space="preserve"> </w:t>
      </w:r>
      <w:r w:rsidR="00396561" w:rsidRPr="00BD20D6">
        <w:rPr>
          <w:color w:val="000000"/>
          <w:sz w:val="22"/>
          <w:szCs w:val="22"/>
          <w:shd w:val="clear" w:color="auto" w:fill="FFFFFF"/>
        </w:rPr>
        <w:fldChar w:fldCharType="begin"/>
      </w:r>
      <w:r w:rsidR="00CD0175">
        <w:rPr>
          <w:color w:val="000000"/>
          <w:sz w:val="22"/>
          <w:szCs w:val="22"/>
          <w:shd w:val="clear" w:color="auto" w:fill="FFFFFF"/>
        </w:rPr>
        <w:instrText xml:space="preserve"> ADDIN ZOTERO_ITEM CSL_CITATION {"citationID":"y3MhMYKd","properties":{"formattedCitation":"[46]","plainCitation":"[46]","noteIndex":0},"citationItems":[{"id":169,"uris":["http://zotero.org/users/local/T2UwQAYq/items/ZG4EGDSY"],"itemData":{"id":169,"type":"article-journal","abstract":"Channel structure plays an important role on the performance of proton exchange membrane fuel cell (PEMFC). In this study, the channel geometry of a PEMFC is optimized through genetic algorithm to obtain better performance. For the first time, a machine learning method called Bagging Ensemble Regression is employed as the surrogate model to calculate the fitness value of the algorithm, which accelerates the optimization process. First, a three-dimensional PEMFC simulation model is developed as the optimization prototype through CFD technology. Second, the Bagging ensemble model is trained through training data obtained from the CFD model. Then the Bagging ensemble model is integrated into the genetic algorithm to conduct the optimization process. Finally, the optimal model obtained is compared with the optimization prototype in terms of polarization curves, pressure drop, and reactant distribution, and the advantages of using Bagging ensemble model are discussed. Results show that the optimal model has a smaller pressure drop and a more uniform reactant distribution than the basic model at the expense of just a little power density. The presented surrogate model shows high prediction accuracy with only a small amount of training data, which is superior to the commonly used surrogate models.","container-title":"International Journal of Hydrogen Energy","DOI":"10.1016/j.ijhydene.2022.02.239","ISSN":"0360-3199","issue":"33","journalAbbreviation":"International Journal of Hydrogen Energy","language":"en","page":"14971-14982","source":"ScienceDirect","title":"A novel surrogate model for channel geometry optimization of PEM fuel cell based on Bagging-SVM Ensemble Regression","volume":"47","author":[{"family":"Fan","given":"Wenxuan"},{"family":"Xu","given":"Boshi"},{"family":"Li","given":"Hongwei"},{"family":"Lu","given":"Guolong"},{"family":"Liu","given":"Zhenning"}],"issued":{"date-parts":[["2022",4,19]]}}}],"schema":"https://github.com/citation-style-language/schema/raw/master/csl-citation.json"} </w:instrText>
      </w:r>
      <w:r w:rsidR="00396561" w:rsidRPr="00BD20D6">
        <w:rPr>
          <w:color w:val="000000"/>
          <w:sz w:val="22"/>
          <w:szCs w:val="22"/>
          <w:shd w:val="clear" w:color="auto" w:fill="FFFFFF"/>
        </w:rPr>
        <w:fldChar w:fldCharType="separate"/>
      </w:r>
      <w:r w:rsidR="00CD0175">
        <w:rPr>
          <w:noProof/>
          <w:color w:val="000000"/>
          <w:sz w:val="22"/>
          <w:szCs w:val="22"/>
          <w:shd w:val="clear" w:color="auto" w:fill="FFFFFF"/>
        </w:rPr>
        <w:t>[46]</w:t>
      </w:r>
      <w:r w:rsidR="00396561" w:rsidRPr="00BD20D6">
        <w:rPr>
          <w:color w:val="000000"/>
          <w:sz w:val="22"/>
          <w:szCs w:val="22"/>
          <w:shd w:val="clear" w:color="auto" w:fill="FFFFFF"/>
        </w:rPr>
        <w:fldChar w:fldCharType="end"/>
      </w:r>
      <w:r w:rsidR="009411F6" w:rsidRPr="00BD20D6">
        <w:rPr>
          <w:color w:val="000000"/>
          <w:sz w:val="22"/>
          <w:szCs w:val="22"/>
          <w:shd w:val="clear" w:color="auto" w:fill="FFFFFF"/>
        </w:rPr>
        <w:fldChar w:fldCharType="begin"/>
      </w:r>
      <w:r w:rsidR="00CD0175">
        <w:rPr>
          <w:color w:val="000000"/>
          <w:sz w:val="22"/>
          <w:szCs w:val="22"/>
          <w:shd w:val="clear" w:color="auto" w:fill="FFFFFF"/>
        </w:rPr>
        <w:instrText xml:space="preserve"> ADDIN ZOTERO_ITEM CSL_CITATION {"citationID":"ckklEW9G","properties":{"formattedCitation":"[47]","plainCitation":"[47]","noteIndex":0},"citationItems":[{"id":174,"uris":["http://zotero.org/users/local/T2UwQAYq/items/AFE8YA5V"],"itemData":{"id":174,"type":"article-journal","abstract":"High-temperature polymer electrolyte membrane fuel cells (HT-PEMFCs) are enticing energy conversion technologies because they use low-cost hydrogen generated from methane and have simple water and heat management. However, proliferation of this technology requires improvement in power density. Here, we show that Machine Learning (ML) tools can help guide activities for improving HT-PEMFC power density because these tools quickly and efficiently explore large search spaces. The ML scheme relied on a 0-D, semi-empirical model of HT-PEMFC polarization behavior and a data analysis framework. Existing datasets underwent support vector regression analysis using a radial basis function kernel. In addition, the 0-D, semi-empirical HT-PEMFC model was substantiated by polarization data, and synthetic data generated from this model was subject to dimension reduction and density-based clustering. From these analyses, pathways were revealed to surpass 1 W cm−2 in HT-PEMFCs with oxygen as the oxidant and CO containing hydrogen.","container-title":"Patterns","DOI":"10.1016/j.patter.2020.100187","ISSN":"2666-3899","issue":"2","journalAbbreviation":"Patterns","language":"en","page":"100187","source":"ScienceDirect","title":"Machine learning for guiding high-temperature PEM fuel cells with greater power density","volume":"2","author":[{"family":"Briceno-Mena","given":"Luis A."},{"family":"Venugopalan","given":"Gokul"},{"family":"Romagnoli","given":"José A."},{"family":"Arges","given":"Christopher G."}],"issued":{"date-parts":[["2021",2,12]]}}}],"schema":"https://github.com/citation-style-language/schema/raw/master/csl-citation.json"} </w:instrText>
      </w:r>
      <w:r w:rsidR="009411F6" w:rsidRPr="00BD20D6">
        <w:rPr>
          <w:color w:val="000000"/>
          <w:sz w:val="22"/>
          <w:szCs w:val="22"/>
          <w:shd w:val="clear" w:color="auto" w:fill="FFFFFF"/>
        </w:rPr>
        <w:fldChar w:fldCharType="separate"/>
      </w:r>
      <w:r w:rsidR="00CD0175">
        <w:rPr>
          <w:noProof/>
          <w:color w:val="000000"/>
          <w:sz w:val="22"/>
          <w:szCs w:val="22"/>
          <w:shd w:val="clear" w:color="auto" w:fill="FFFFFF"/>
        </w:rPr>
        <w:t>[47]</w:t>
      </w:r>
      <w:r w:rsidR="009411F6" w:rsidRPr="00BD20D6">
        <w:rPr>
          <w:color w:val="000000"/>
          <w:sz w:val="22"/>
          <w:szCs w:val="22"/>
          <w:shd w:val="clear" w:color="auto" w:fill="FFFFFF"/>
        </w:rPr>
        <w:fldChar w:fldCharType="end"/>
      </w:r>
      <w:r w:rsidR="00BB435F" w:rsidRPr="00BD20D6">
        <w:rPr>
          <w:color w:val="000000"/>
          <w:sz w:val="22"/>
          <w:szCs w:val="22"/>
          <w:shd w:val="clear" w:color="auto" w:fill="FFFFFF"/>
        </w:rPr>
        <w:fldChar w:fldCharType="begin"/>
      </w:r>
      <w:r w:rsidR="00CD0175">
        <w:rPr>
          <w:color w:val="000000"/>
          <w:sz w:val="22"/>
          <w:szCs w:val="22"/>
          <w:shd w:val="clear" w:color="auto" w:fill="FFFFFF"/>
        </w:rPr>
        <w:instrText xml:space="preserve"> ADDIN ZOTERO_ITEM CSL_CITATION {"citationID":"s4gBzmq4","properties":{"formattedCitation":"[48]","plainCitation":"[48]","noteIndex":0},"citationItems":[{"id":177,"uris":["http://zotero.org/users/local/T2UwQAYq/items/SAMWZ7ZA"],"itemData":{"id":177,"type":"article-journal","abstract":"Catalyst layer (CL) is the core electrochemical reaction region of proton exchange membrane fuel cells (PEMFCs). Its composition directly determines PEMFC output performance. Existing experimental or modeling methods are still insufficient on the deep optimization of CL composition. This work develops a novel artificial intelligence (AI) framework combining a data-driven surrogate model and a stochastic optimization algorithm to achieve multi-variables global optimization for improving the maximum power density of PEMFCs. Simulation results of a three-dimensional computational fluid dynamics (CFD) PEMFC model coupled with the CL agglomerate model constitutes the database, which is then used to train the data-driven surrogate model based on Support Vector Machine (SVM), a typical AI algorithm. Prediction performance shows that the squared correlation coefficient (R-square) and mean percentage error in the test set are 0.9908 and 3.3375%, respectively. The surrogate model has demonstrated comparable accuracy to the physical model, but with much greater computation-resource efficiency: the calculation of one polarization curve will be within one second by the surrogate model, while it may cost hundreds of processor-hours by the physical CFD model. The surrogate model is then fed into a Genetic Algorithm (GA) to obtain the optimal solution of CL composition. For verification, the optimal CL composition is returned to the physical model, and the percentage error between the surrogate model predicted and physical model simulated maximum power densities under the optimal CL composition is only 1.3950%. The results indicate that the proposed framework can guide the multi-variables optimization of complex systems.","container-title":"Energy Conversion and Management","DOI":"10.1016/j.enconman.2019.112460","ISSN":"0196-8904","journalAbbreviation":"Energy Conversion and Management","language":"en","page":"112460","source":"ScienceDirect","title":"AI-based optimization of PEM fuel cell catalyst layers for maximum power density via data-driven surrogate modeling","volume":"205","author":[{"family":"Wang","given":"Bowen"},{"family":"Xie","given":"Biao"},{"family":"Xuan","given":"Jin"},{"family":"Jiao","given":"Kui"}],"issued":{"date-parts":[["2020",2,1]]}}}],"schema":"https://github.com/citation-style-language/schema/raw/master/csl-citation.json"} </w:instrText>
      </w:r>
      <w:r w:rsidR="00BB435F" w:rsidRPr="00BD20D6">
        <w:rPr>
          <w:color w:val="000000"/>
          <w:sz w:val="22"/>
          <w:szCs w:val="22"/>
          <w:shd w:val="clear" w:color="auto" w:fill="FFFFFF"/>
        </w:rPr>
        <w:fldChar w:fldCharType="separate"/>
      </w:r>
      <w:r w:rsidR="00CD0175">
        <w:rPr>
          <w:noProof/>
          <w:color w:val="000000"/>
          <w:sz w:val="22"/>
          <w:szCs w:val="22"/>
          <w:shd w:val="clear" w:color="auto" w:fill="FFFFFF"/>
        </w:rPr>
        <w:t>[48]</w:t>
      </w:r>
      <w:r w:rsidR="00BB435F" w:rsidRPr="00BD20D6">
        <w:rPr>
          <w:color w:val="000000"/>
          <w:sz w:val="22"/>
          <w:szCs w:val="22"/>
          <w:shd w:val="clear" w:color="auto" w:fill="FFFFFF"/>
        </w:rPr>
        <w:fldChar w:fldCharType="end"/>
      </w:r>
      <w:r w:rsidR="0026427E" w:rsidRPr="00BD20D6">
        <w:rPr>
          <w:color w:val="000000"/>
          <w:sz w:val="22"/>
          <w:szCs w:val="22"/>
          <w:shd w:val="clear" w:color="auto" w:fill="FFFFFF"/>
        </w:rPr>
        <w:t>,</w:t>
      </w:r>
      <w:r w:rsidR="00604FB1" w:rsidRPr="00BD20D6">
        <w:rPr>
          <w:color w:val="000000"/>
          <w:sz w:val="22"/>
          <w:szCs w:val="22"/>
          <w:shd w:val="clear" w:color="auto" w:fill="FFFFFF"/>
        </w:rPr>
        <w:t xml:space="preserve"> </w:t>
      </w:r>
      <w:r w:rsidR="00F0484F" w:rsidRPr="00BD20D6">
        <w:rPr>
          <w:color w:val="000000"/>
          <w:sz w:val="22"/>
          <w:szCs w:val="22"/>
          <w:shd w:val="clear" w:color="auto" w:fill="FFFFFF"/>
        </w:rPr>
        <w:t xml:space="preserve">and predicting </w:t>
      </w:r>
      <w:r w:rsidR="00F914E9" w:rsidRPr="00BD20D6">
        <w:rPr>
          <w:color w:val="000000"/>
          <w:sz w:val="22"/>
          <w:szCs w:val="22"/>
          <w:shd w:val="clear" w:color="auto" w:fill="FFFFFF"/>
        </w:rPr>
        <w:t>optimal operating conditions</w:t>
      </w:r>
      <w:r w:rsidR="006D01EC" w:rsidRPr="00BD20D6">
        <w:rPr>
          <w:color w:val="000000"/>
          <w:sz w:val="22"/>
          <w:szCs w:val="22"/>
          <w:shd w:val="clear" w:color="auto" w:fill="FFFFFF"/>
        </w:rPr>
        <w:t xml:space="preserve"> </w:t>
      </w:r>
      <w:r w:rsidR="006D01EC" w:rsidRPr="00BD20D6">
        <w:rPr>
          <w:color w:val="000000"/>
          <w:sz w:val="22"/>
          <w:szCs w:val="22"/>
          <w:shd w:val="clear" w:color="auto" w:fill="FFFFFF"/>
        </w:rPr>
        <w:fldChar w:fldCharType="begin"/>
      </w:r>
      <w:r w:rsidR="00CD0175">
        <w:rPr>
          <w:color w:val="000000"/>
          <w:sz w:val="22"/>
          <w:szCs w:val="22"/>
          <w:shd w:val="clear" w:color="auto" w:fill="FFFFFF"/>
        </w:rPr>
        <w:instrText xml:space="preserve"> ADDIN ZOTERO_ITEM CSL_CITATION {"citationID":"TJX9ZwTL","properties":{"formattedCitation":"[49]","plainCitation":"[49]","noteIndex":0},"citationItems":[{"id":161,"uris":["http://zotero.org/users/local/T2UwQAYq/items/9WDXNBKI"],"itemData":{"id":161,"type":"article-journal","abstract":"In recent years, machine learning (ML) has received growing attention and it has been used in a wide range of applications. However, the ML application in renewable energies systems such as fuel cells is still limited. In this paper, a prognostic framework based on artificial neural network (ANN) is designed to predict the performance of proton exchange membrane (PEM) fuel cell system, aiming to investigate the effect of temperature and humidity on the stack characteristics and on tracking control improvements. A large part of the experimental database for various operating conditions has been used in the training operation to achieve an accurate model. Extensive tests with various ANN parameters such as number of neurons, number of hidden layers, selection of training dataset, etc., are performed to obtain the best fit in terms of prediction accuracy. The effect of temperature and humidity based on the predicted model are investigated and compared to the ones obtained from real-time experiments. The control design based on the predicted model is performed to keep the stack operating point at an adequate power stage with high-performance tracking. Experimental results have demonstrated the effectiveness of the proposed model for performance improvements of PEM fuel cell system.","container-title":"Mathematics","DOI":"10.3390/math9172068","ISSN":"2227-7390","issue":"17","language":"en","note":"number: 17\npublisher: Multidisciplinary Digital Publishing Institute","page":"2068","source":"www.mdpi.com","title":"Machine Learning Approach for Modeling and Control of a Commercial Heliocentris FC50 PEM Fuel Cell System","volume":"9","author":[{"family":"Derbeli","given":"Mohamed"},{"family":"Napole","given":"Cristian"},{"family":"Barambones","given":"Oscar"}],"issued":{"date-parts":[["2021",1]]}}}],"schema":"https://github.com/citation-style-language/schema/raw/master/csl-citation.json"} </w:instrText>
      </w:r>
      <w:r w:rsidR="006D01EC" w:rsidRPr="00BD20D6">
        <w:rPr>
          <w:color w:val="000000"/>
          <w:sz w:val="22"/>
          <w:szCs w:val="22"/>
          <w:shd w:val="clear" w:color="auto" w:fill="FFFFFF"/>
        </w:rPr>
        <w:fldChar w:fldCharType="separate"/>
      </w:r>
      <w:r w:rsidR="00CD0175">
        <w:rPr>
          <w:noProof/>
          <w:color w:val="000000"/>
          <w:sz w:val="22"/>
          <w:szCs w:val="22"/>
          <w:shd w:val="clear" w:color="auto" w:fill="FFFFFF"/>
        </w:rPr>
        <w:t>[49]</w:t>
      </w:r>
      <w:r w:rsidR="006D01EC" w:rsidRPr="00BD20D6">
        <w:rPr>
          <w:color w:val="000000"/>
          <w:sz w:val="22"/>
          <w:szCs w:val="22"/>
          <w:shd w:val="clear" w:color="auto" w:fill="FFFFFF"/>
        </w:rPr>
        <w:fldChar w:fldCharType="end"/>
      </w:r>
      <w:r w:rsidR="00691758" w:rsidRPr="00BD20D6">
        <w:rPr>
          <w:color w:val="000000"/>
          <w:sz w:val="22"/>
          <w:szCs w:val="22"/>
          <w:shd w:val="clear" w:color="auto" w:fill="FFFFFF"/>
        </w:rPr>
        <w:fldChar w:fldCharType="begin"/>
      </w:r>
      <w:r w:rsidR="00CD0175">
        <w:rPr>
          <w:color w:val="000000"/>
          <w:sz w:val="22"/>
          <w:szCs w:val="22"/>
          <w:shd w:val="clear" w:color="auto" w:fill="FFFFFF"/>
        </w:rPr>
        <w:instrText xml:space="preserve"> ADDIN ZOTERO_ITEM CSL_CITATION {"citationID":"uk8yOHdL","properties":{"formattedCitation":"[50]","plainCitation":"[50]","noteIndex":0},"citationItems":[{"id":182,"uris":["http://zotero.org/users/local/T2UwQAYq/items/BW3KDTTX"],"itemData":{"id":182,"type":"article-journal","abstract":"Nitrogen gas crossover (NGC) and nitrogen accumulation at the anode of proton exchange membrane (PEM) fuel cells are ineluctable and it would lead to inferior performance and even irreversible damage to functional components. To mitigate this issue, multiphysics numerical models (MNMs) are established to describe NGC behaviors and further guide experimental studies. However, to obtain the optimized parameters that would suppress NGC and retain high performance, grid search conducted on MSMs would cost unaffordable computational resources and time. Therefore, we innovatively introduced a machine learning-assisted MNM (MSM-ML) as a surrogate model, in which 9 state-of-the-art machine learning algorithms were compared, to greatly boost the resolution of this engineering problem. Through the proposed MSM-ML workflow performed on an experimentally validated MSM, the cost for obtaining the best parameter combination is greatly reduced. Moreover, the impact of each parameter in this complex system is directly revealed through the application of black-box interpretation methods afterwards. As a result, a new approach was pioneered to solve engineering problems which was demonstrated to be more efficient and intelligent than traditional methods. The NGC coefficient is reduced by 49.5%, while the power density is improved by 20% through the multivariable optimization of the developed MSM-ML.","container-title":"Chemical Engineering Journal","DOI":"10.1016/j.cej.2022.136064","ISSN":"1385-8947","journalAbbreviation":"Chemical Engineering Journal","language":"en","page":"136064","source":"ScienceDirect","title":"Comparison of state-of-the-art machine learning algorithms and data-driven optimization methods for mitigating nitrogen crossover in PEM fuel cells","volume":"442","author":[{"family":"Wang","given":"Jiankang"},{"family":"Ding","given":"Rui"},{"family":"Cao","given":"Feng"},{"family":"Li","given":"Jia"},{"family":"Dong","given":"Hui"},{"family":"Shi","given":"Tao"},{"family":"Xing","given":"Lei"},{"family":"Liu","given":"Jianguo"}],"issued":{"date-parts":[["2022",8,15]]}}}],"schema":"https://github.com/citation-style-language/schema/raw/master/csl-citation.json"} </w:instrText>
      </w:r>
      <w:r w:rsidR="00691758" w:rsidRPr="00BD20D6">
        <w:rPr>
          <w:color w:val="000000"/>
          <w:sz w:val="22"/>
          <w:szCs w:val="22"/>
          <w:shd w:val="clear" w:color="auto" w:fill="FFFFFF"/>
        </w:rPr>
        <w:fldChar w:fldCharType="separate"/>
      </w:r>
      <w:r w:rsidR="00CD0175">
        <w:rPr>
          <w:noProof/>
          <w:color w:val="000000"/>
          <w:sz w:val="22"/>
          <w:szCs w:val="22"/>
          <w:shd w:val="clear" w:color="auto" w:fill="FFFFFF"/>
        </w:rPr>
        <w:t>[50]</w:t>
      </w:r>
      <w:r w:rsidR="00691758" w:rsidRPr="00BD20D6">
        <w:rPr>
          <w:color w:val="000000"/>
          <w:sz w:val="22"/>
          <w:szCs w:val="22"/>
          <w:shd w:val="clear" w:color="auto" w:fill="FFFFFF"/>
        </w:rPr>
        <w:fldChar w:fldCharType="end"/>
      </w:r>
      <w:r w:rsidR="001D4BE1" w:rsidRPr="00BD20D6">
        <w:rPr>
          <w:color w:val="000000"/>
          <w:sz w:val="22"/>
          <w:szCs w:val="22"/>
          <w:shd w:val="clear" w:color="auto" w:fill="FFFFFF"/>
        </w:rPr>
        <w:fldChar w:fldCharType="begin"/>
      </w:r>
      <w:r w:rsidR="00CD0175">
        <w:rPr>
          <w:color w:val="000000"/>
          <w:sz w:val="22"/>
          <w:szCs w:val="22"/>
          <w:shd w:val="clear" w:color="auto" w:fill="FFFFFF"/>
        </w:rPr>
        <w:instrText xml:space="preserve"> ADDIN ZOTERO_ITEM CSL_CITATION {"citationID":"9upXyhfZ","properties":{"formattedCitation":"[51]","plainCitation":"[51]","noteIndex":0},"citationItems":[{"id":184,"uris":["http://zotero.org/users/local/T2UwQAYq/items/SXV4FAVT"],"itemData":{"id":184,"type":"article-journal","abstract":"Fuel cells are promising devices to transform chemical energy into electricity; their behavior is described by principles of electrochemistry and thermodynamics, which are often difficult to model mathematically. One alternative to overcome this issue is the use of modeling methods based on artificial intelligence techniques. In this paper is proposed a hybrid scheme to model and control fuel cell systems using neural networks. Several feature selection algorithms were tested for dimensionality reduction, aiming to eliminate non-significant variables with respect to the control objective. Principal component analysis (PCA) obtained better results than other algorithms. Based on these variables, an inverse neural network model was developed to emulate and control the fuel cell output voltage under transient conditions. The results showed that fuel cell performance does not only depend on the supply of the reactants. A single neuro-proportional–integral–derivative (neuro-PID) controller is not able to stabilize the output voltage without the support of an inverse model control that includes the impact of the other variables on the fuel cell performance. This practical data-driven approach is reliably able to reduce the cost of the control system by the elimination of non-significant measures.","container-title":"Processes","DOI":"10.3390/pr7070434","ISSN":"2227-9717","issue":"7","language":"en","note":"number: 7\npublisher: Multidisciplinary Digital Publishing Institute","page":"434","source":"www.mdpi.com","title":"PEM Fuel Cell Voltage Neural Control Based on Hydrogen Pressure Regulation","volume":"7","author":[{"family":"Morán-Durán","given":"Andrés"},{"family":"Martínez-Sibaja","given":"Albino"},{"family":"Rodríguez-Jarquin","given":"José Pastor"},{"family":"Posada-Gómez","given":"Rubén"},{"family":"González","given":"Oscar Sandoval"}],"issued":{"date-parts":[["2019",7]]}}}],"schema":"https://github.com/citation-style-language/schema/raw/master/csl-citation.json"} </w:instrText>
      </w:r>
      <w:r w:rsidR="001D4BE1" w:rsidRPr="00BD20D6">
        <w:rPr>
          <w:color w:val="000000"/>
          <w:sz w:val="22"/>
          <w:szCs w:val="22"/>
          <w:shd w:val="clear" w:color="auto" w:fill="FFFFFF"/>
        </w:rPr>
        <w:fldChar w:fldCharType="separate"/>
      </w:r>
      <w:r w:rsidR="00CD0175">
        <w:rPr>
          <w:noProof/>
          <w:color w:val="000000"/>
          <w:sz w:val="22"/>
          <w:szCs w:val="22"/>
          <w:shd w:val="clear" w:color="auto" w:fill="FFFFFF"/>
        </w:rPr>
        <w:t>[51]</w:t>
      </w:r>
      <w:r w:rsidR="001D4BE1" w:rsidRPr="00BD20D6">
        <w:rPr>
          <w:color w:val="000000"/>
          <w:sz w:val="22"/>
          <w:szCs w:val="22"/>
          <w:shd w:val="clear" w:color="auto" w:fill="FFFFFF"/>
        </w:rPr>
        <w:fldChar w:fldCharType="end"/>
      </w:r>
      <w:r w:rsidR="005A2D60">
        <w:rPr>
          <w:color w:val="000000"/>
          <w:sz w:val="22"/>
          <w:szCs w:val="22"/>
          <w:shd w:val="clear" w:color="auto" w:fill="FFFFFF"/>
        </w:rPr>
        <w:t>. However,</w:t>
      </w:r>
      <w:r w:rsidR="00604FB1" w:rsidRPr="00BD20D6">
        <w:rPr>
          <w:color w:val="000000"/>
          <w:sz w:val="22"/>
          <w:szCs w:val="22"/>
          <w:shd w:val="clear" w:color="auto" w:fill="FFFFFF"/>
        </w:rPr>
        <w:t xml:space="preserve"> to the authors</w:t>
      </w:r>
      <w:r w:rsidR="007A0F59">
        <w:rPr>
          <w:color w:val="000000"/>
          <w:sz w:val="22"/>
          <w:szCs w:val="22"/>
          <w:shd w:val="clear" w:color="auto" w:fill="FFFFFF"/>
        </w:rPr>
        <w:t>’</w:t>
      </w:r>
      <w:r w:rsidR="00604FB1" w:rsidRPr="00BD20D6">
        <w:rPr>
          <w:color w:val="000000"/>
          <w:sz w:val="22"/>
          <w:szCs w:val="22"/>
          <w:shd w:val="clear" w:color="auto" w:fill="FFFFFF"/>
        </w:rPr>
        <w:t xml:space="preserve"> knowledge, there have been no studies </w:t>
      </w:r>
      <w:r w:rsidR="00085540" w:rsidRPr="00BD20D6">
        <w:rPr>
          <w:color w:val="000000"/>
          <w:sz w:val="22"/>
          <w:szCs w:val="22"/>
          <w:shd w:val="clear" w:color="auto" w:fill="FFFFFF"/>
        </w:rPr>
        <w:t xml:space="preserve">using machine learning, </w:t>
      </w:r>
      <w:r w:rsidR="00585319" w:rsidRPr="00BD20D6">
        <w:rPr>
          <w:color w:val="000000"/>
          <w:sz w:val="22"/>
          <w:szCs w:val="22"/>
          <w:shd w:val="clear" w:color="auto" w:fill="FFFFFF"/>
        </w:rPr>
        <w:t xml:space="preserve">besides </w:t>
      </w:r>
      <w:r w:rsidR="00085540" w:rsidRPr="00BD20D6">
        <w:rPr>
          <w:color w:val="000000"/>
          <w:sz w:val="22"/>
          <w:szCs w:val="22"/>
          <w:shd w:val="clear" w:color="auto" w:fill="FFFFFF"/>
        </w:rPr>
        <w:t>that by Johnson,</w:t>
      </w:r>
      <w:r w:rsidR="00604FB1" w:rsidRPr="00BD20D6">
        <w:rPr>
          <w:color w:val="000000"/>
          <w:sz w:val="22"/>
          <w:szCs w:val="22"/>
          <w:shd w:val="clear" w:color="auto" w:fill="FFFFFF"/>
        </w:rPr>
        <w:t xml:space="preserve"> centered on detecting defects</w:t>
      </w:r>
      <w:r w:rsidR="00D6179A" w:rsidRPr="00BD20D6">
        <w:rPr>
          <w:color w:val="000000"/>
          <w:sz w:val="22"/>
          <w:szCs w:val="22"/>
          <w:shd w:val="clear" w:color="auto" w:fill="FFFFFF"/>
        </w:rPr>
        <w:t xml:space="preserve"> from membrane images</w:t>
      </w:r>
      <w:r w:rsidR="00604FB1" w:rsidRPr="00BD20D6">
        <w:rPr>
          <w:color w:val="000000"/>
          <w:sz w:val="22"/>
          <w:szCs w:val="22"/>
          <w:shd w:val="clear" w:color="auto" w:fill="FFFFFF"/>
        </w:rPr>
        <w:t xml:space="preserve"> during the roll-to-roll manufacturing process.</w:t>
      </w:r>
      <w:r w:rsidR="00604FB1" w:rsidRPr="00BD20D6">
        <w:rPr>
          <w:color w:val="000000"/>
          <w:sz w:val="22"/>
          <w:szCs w:val="22"/>
        </w:rPr>
        <w:t xml:space="preserve"> </w:t>
      </w:r>
      <w:r w:rsidR="005A2D60">
        <w:rPr>
          <w:color w:val="000000"/>
          <w:sz w:val="22"/>
          <w:szCs w:val="22"/>
        </w:rPr>
        <w:t>There</w:t>
      </w:r>
      <w:r w:rsidR="00CB371A" w:rsidRPr="00BD20D6">
        <w:rPr>
          <w:color w:val="000000"/>
          <w:sz w:val="22"/>
          <w:szCs w:val="22"/>
        </w:rPr>
        <w:t xml:space="preserve"> </w:t>
      </w:r>
      <w:r w:rsidR="00C107BA" w:rsidRPr="00BD20D6">
        <w:rPr>
          <w:color w:val="000000"/>
          <w:sz w:val="22"/>
          <w:szCs w:val="22"/>
        </w:rPr>
        <w:t>is</w:t>
      </w:r>
      <w:r w:rsidR="00F66336">
        <w:rPr>
          <w:color w:val="000000"/>
          <w:sz w:val="22"/>
          <w:szCs w:val="22"/>
        </w:rPr>
        <w:t>,</w:t>
      </w:r>
      <w:r w:rsidR="00C107BA" w:rsidRPr="00BD20D6">
        <w:rPr>
          <w:color w:val="000000"/>
          <w:sz w:val="22"/>
          <w:szCs w:val="22"/>
        </w:rPr>
        <w:t xml:space="preserve"> </w:t>
      </w:r>
      <w:r w:rsidR="005A2D60">
        <w:rPr>
          <w:color w:val="000000"/>
          <w:sz w:val="22"/>
          <w:szCs w:val="22"/>
        </w:rPr>
        <w:t>nevertheless</w:t>
      </w:r>
      <w:r w:rsidR="00F66336">
        <w:rPr>
          <w:color w:val="000000"/>
          <w:sz w:val="22"/>
          <w:szCs w:val="22"/>
        </w:rPr>
        <w:t>,</w:t>
      </w:r>
      <w:r w:rsidR="005A2D60">
        <w:rPr>
          <w:color w:val="000000"/>
          <w:sz w:val="22"/>
          <w:szCs w:val="22"/>
        </w:rPr>
        <w:t xml:space="preserve"> </w:t>
      </w:r>
      <w:r w:rsidR="00C107BA" w:rsidRPr="00BD20D6">
        <w:rPr>
          <w:color w:val="000000"/>
          <w:sz w:val="22"/>
          <w:szCs w:val="22"/>
        </w:rPr>
        <w:t>a variety of</w:t>
      </w:r>
      <w:r w:rsidR="00CB371A" w:rsidRPr="00BD20D6">
        <w:rPr>
          <w:color w:val="000000"/>
          <w:sz w:val="22"/>
          <w:szCs w:val="22"/>
        </w:rPr>
        <w:t xml:space="preserve"> studies investigating </w:t>
      </w:r>
      <w:r w:rsidR="008C30DE" w:rsidRPr="00BD20D6">
        <w:rPr>
          <w:color w:val="000000"/>
          <w:sz w:val="22"/>
          <w:szCs w:val="22"/>
        </w:rPr>
        <w:t>deep learning for defect detection in other materials</w:t>
      </w:r>
      <w:r w:rsidR="008178BE" w:rsidRPr="00BD20D6">
        <w:rPr>
          <w:color w:val="000000"/>
          <w:sz w:val="22"/>
          <w:szCs w:val="22"/>
        </w:rPr>
        <w:t xml:space="preserve"> that serve as inspiration</w:t>
      </w:r>
      <w:r w:rsidR="008A3DF0" w:rsidRPr="00BD20D6">
        <w:rPr>
          <w:color w:val="000000"/>
          <w:sz w:val="22"/>
          <w:szCs w:val="22"/>
        </w:rPr>
        <w:t xml:space="preserve"> </w:t>
      </w:r>
      <w:r w:rsidR="008A3DF0" w:rsidRPr="00BD20D6">
        <w:rPr>
          <w:color w:val="000000"/>
          <w:sz w:val="22"/>
          <w:szCs w:val="22"/>
          <w:shd w:val="clear" w:color="auto" w:fill="E6E6E6"/>
        </w:rPr>
        <w:fldChar w:fldCharType="begin"/>
      </w:r>
      <w:r w:rsidR="00CD0175">
        <w:rPr>
          <w:color w:val="000000"/>
          <w:sz w:val="22"/>
          <w:szCs w:val="22"/>
        </w:rPr>
        <w:instrText xml:space="preserve"> ADDIN ZOTERO_ITEM CSL_CITATION {"citationID":"BrpTUg3x","properties":{"formattedCitation":"[52]","plainCitation":"[52]","noteIndex":0},"citationItems":[{"id":187,"uris":["http://zotero.org/users/local/T2UwQAYq/items/RAUI32JN"],"itemData":{"id":187,"type":"article-journal","abstract":"This paper reviews automated visual-based defect detection approaches applicable to various materials, such as metals, ceramics and textiles. In the first part of the paper, we present a general taxonomy of the different defects that fall in two classes: visible (e.g., scratches, shape error, etc.) and palpable (e.g., crack, bump, etc.) defects. Then, we describe artificial visual processing techniques that are aimed at understanding of the captured scenery in a mathematical/logical way. We continue with a survey of textural defect detection based on statistical, structural and other approaches. Finally, we report the state of the art for approaching the detection and classification of defects through supervised and non-supervised classifiers and deep learning.","container-title":"Sensors","DOI":"10.3390/s20051459","ISSN":"1424-8220","issue":"5","language":"en","note":"number: 5\npublisher: Multidisciplinary Digital Publishing Institute","page":"1459","source":"www.mdpi.com","title":"Visual-Based Defect Detection and Classification Approaches for Industrial Applications—A SURVEY","volume":"20","author":[{"family":"Czimmermann","given":"Tamás"},{"family":"Ciuti","given":"Gastone"},{"family":"Milazzo","given":"Mario"},{"family":"Chiurazzi","given":"Marcello"},{"family":"Roccella","given":"Stefano"},{"family":"Oddo","given":"Calogero Maria"},{"family":"Dario","given":"Paolo"}],"issued":{"date-parts":[["2020",1]]}}}],"schema":"https://github.com/citation-style-language/schema/raw/master/csl-citation.json"} </w:instrText>
      </w:r>
      <w:r w:rsidR="008A3DF0" w:rsidRPr="00BD20D6">
        <w:rPr>
          <w:color w:val="000000"/>
          <w:sz w:val="22"/>
          <w:szCs w:val="22"/>
          <w:shd w:val="clear" w:color="auto" w:fill="E6E6E6"/>
        </w:rPr>
        <w:fldChar w:fldCharType="separate"/>
      </w:r>
      <w:r w:rsidR="00CD0175">
        <w:rPr>
          <w:noProof/>
          <w:color w:val="000000"/>
          <w:sz w:val="22"/>
          <w:szCs w:val="22"/>
        </w:rPr>
        <w:t>[52]</w:t>
      </w:r>
      <w:r w:rsidR="008A3DF0" w:rsidRPr="00BD20D6">
        <w:rPr>
          <w:color w:val="000000"/>
          <w:sz w:val="22"/>
          <w:szCs w:val="22"/>
          <w:shd w:val="clear" w:color="auto" w:fill="E6E6E6"/>
        </w:rPr>
        <w:fldChar w:fldCharType="end"/>
      </w:r>
      <w:r w:rsidR="005E6F5C" w:rsidRPr="00BD20D6">
        <w:rPr>
          <w:color w:val="000000"/>
          <w:sz w:val="22"/>
          <w:szCs w:val="22"/>
          <w:shd w:val="clear" w:color="auto" w:fill="E6E6E6"/>
        </w:rPr>
        <w:fldChar w:fldCharType="begin"/>
      </w:r>
      <w:r w:rsidR="00CD0175">
        <w:rPr>
          <w:color w:val="000000"/>
          <w:sz w:val="22"/>
          <w:szCs w:val="22"/>
        </w:rPr>
        <w:instrText xml:space="preserve"> ADDIN ZOTERO_ITEM CSL_CITATION {"citationID":"ZFlCgUzM","properties":{"formattedCitation":"[53]","plainCitation":"[53]","noteIndex":0},"citationItems":[{"id":191,"uris":["http://zotero.org/users/local/T2UwQAYq/items/3Z3M8EJG"],"itemData":{"id":191,"type":"article-journal","abstract":"The fast and robust automated quality visual inspection has received increasing attention in the product quality control for production efficiency. To effectively detect defects in products, many methods focus on the handcrafted optical features. However, these methods tend to only work well under specified conditions and have many requirements for the input. So the work in this paper targets on building a deep model to solve this problem. The elaborately designed deep convolutional neural networks (CNN) proposed by us can automatically extract powerful features with less prior knowledge about the images for defect detection, while at the same time is robust to noise. We experimentally evaluate this CNN model on a benchmark dataset and achieve a fast detection result with a high accuracy, surpassing the state-of-the-art methods.","container-title":"The International Journal of Advanced Manufacturing Technology","DOI":"10.1007/s00170-017-0882-0","ISSN":"0268-3768, 1433-3015","issue":"9-12","journalAbbreviation":"Int J Adv Manuf Technol","language":"en","page":"3465-3471","source":"DOI.org (Crossref)","title":"A fast and robust convolutional neural network-based defect detection model in product quality control","volume":"94","author":[{"family":"Wang","given":"Tian"},{"family":"Chen","given":"Yang"},{"family":"Qiao","given":"Meina"},{"family":"Snoussi","given":"Hichem"}],"issued":{"date-parts":[["2018",2]]}}}],"schema":"https://github.com/citation-style-language/schema/raw/master/csl-citation.json"} </w:instrText>
      </w:r>
      <w:r w:rsidR="005E6F5C" w:rsidRPr="00BD20D6">
        <w:rPr>
          <w:color w:val="000000"/>
          <w:sz w:val="22"/>
          <w:szCs w:val="22"/>
          <w:shd w:val="clear" w:color="auto" w:fill="E6E6E6"/>
        </w:rPr>
        <w:fldChar w:fldCharType="separate"/>
      </w:r>
      <w:r w:rsidR="00CD0175">
        <w:rPr>
          <w:noProof/>
          <w:color w:val="000000"/>
          <w:sz w:val="22"/>
          <w:szCs w:val="22"/>
        </w:rPr>
        <w:t>[53]</w:t>
      </w:r>
      <w:r w:rsidR="005E6F5C" w:rsidRPr="00BD20D6">
        <w:rPr>
          <w:color w:val="000000"/>
          <w:sz w:val="22"/>
          <w:szCs w:val="22"/>
          <w:shd w:val="clear" w:color="auto" w:fill="E6E6E6"/>
        </w:rPr>
        <w:fldChar w:fldCharType="end"/>
      </w:r>
      <w:r w:rsidR="00510DFD" w:rsidRPr="00BD20D6">
        <w:rPr>
          <w:color w:val="000000"/>
          <w:sz w:val="22"/>
          <w:szCs w:val="22"/>
          <w:shd w:val="clear" w:color="auto" w:fill="E6E6E6"/>
        </w:rPr>
        <w:fldChar w:fldCharType="begin"/>
      </w:r>
      <w:r w:rsidR="00CD0175">
        <w:rPr>
          <w:color w:val="000000"/>
          <w:sz w:val="22"/>
          <w:szCs w:val="22"/>
        </w:rPr>
        <w:instrText xml:space="preserve"> ADDIN ZOTERO_ITEM CSL_CITATION {"citationID":"NmOcEjQ2","properties":{"formattedCitation":"[54]","plainCitation":"[54]","noteIndex":0},"citationItems":[{"id":192,"uris":["http://zotero.org/users/local/T2UwQAYq/items/WT2NMGID"],"itemData":{"id":192,"type":"article-journal","abstract":"The computer-vision-based surface defect detection of metal planar materials is a research hotspot in the field of metallurgical industry. The high standard of planar surface quality in the metal manufacturing industry requires that the performance of an automated visual inspection system and its algorithms are constantly improved. This paper attempts to present a comprehensive survey on both two-dimensional and three-dimensional surface defect detection technologies based on reviewing over 160 publications for some typical metal planar material products of steel, aluminum, copper plates and strips. According to the algorithm properties as well as the image features, the existing two-dimensional methodologies are categorized into four groups: statistical, spectral, model, and machine learning-based methods. On the basis of three-dimensional data acquisition, the three-dimensional technologies are divided into stereoscopic vision, photometric stereo, laser scanner, and structured light measurement methods. These classical algorithms and emerging methods are introduced, analyzed, and compared in this review. Finally, the remaining challenges and future research trends of visual defect detection are discussed and forecasted at an abstract level.","container-title":"Sensors","DOI":"10.3390/s20185136","ISSN":"1424-8220","issue":"18","language":"en","note":"number: 18\npublisher: Multidisciplinary Digital Publishing Institute","page":"5136","source":"www.mdpi.com","title":"Research Progress of Automated Visual Surface Defect Detection for Industrial Metal Planar Materials","volume":"20","author":[{"family":"Fang","given":"Xiaoxin"},{"family":"Luo","given":"Qiwu"},{"family":"Zhou","given":"Bingxing"},{"family":"Li","given":"Congcong"},{"family":"Tian","given":"Lu"}],"issued":{"date-parts":[["2020",1]]}}}],"schema":"https://github.com/citation-style-language/schema/raw/master/csl-citation.json"} </w:instrText>
      </w:r>
      <w:r w:rsidR="00510DFD" w:rsidRPr="00BD20D6">
        <w:rPr>
          <w:color w:val="000000"/>
          <w:sz w:val="22"/>
          <w:szCs w:val="22"/>
          <w:shd w:val="clear" w:color="auto" w:fill="E6E6E6"/>
        </w:rPr>
        <w:fldChar w:fldCharType="separate"/>
      </w:r>
      <w:r w:rsidR="00CD0175">
        <w:rPr>
          <w:noProof/>
          <w:color w:val="000000"/>
          <w:sz w:val="22"/>
          <w:szCs w:val="22"/>
        </w:rPr>
        <w:t>[54]</w:t>
      </w:r>
      <w:r w:rsidR="00510DFD" w:rsidRPr="00BD20D6">
        <w:rPr>
          <w:color w:val="000000"/>
          <w:sz w:val="22"/>
          <w:szCs w:val="22"/>
          <w:shd w:val="clear" w:color="auto" w:fill="E6E6E6"/>
        </w:rPr>
        <w:fldChar w:fldCharType="end"/>
      </w:r>
      <w:r w:rsidR="000D00A2" w:rsidRPr="00BD20D6">
        <w:rPr>
          <w:color w:val="000000"/>
          <w:sz w:val="22"/>
          <w:szCs w:val="22"/>
          <w:shd w:val="clear" w:color="auto" w:fill="E6E6E6"/>
        </w:rPr>
        <w:fldChar w:fldCharType="begin"/>
      </w:r>
      <w:r w:rsidR="00CD0175">
        <w:rPr>
          <w:color w:val="000000"/>
          <w:sz w:val="22"/>
          <w:szCs w:val="22"/>
        </w:rPr>
        <w:instrText xml:space="preserve"> ADDIN ZOTERO_ITEM CSL_CITATION {"citationID":"RJ2L5u4D","properties":{"formattedCitation":"[55]","plainCitation":"[55]","noteIndex":0},"citationItems":[{"id":196,"uris":["http://zotero.org/users/local/T2UwQAYq/items/SR7I35PL"],"itemData":{"id":196,"type":"article-journal","abstract":"Traditionally, computer vision solutions for detecting elements of interest (e.g., defects) are based on strict context-sensitive implementations to address contained problems with a set of well-defined conditions. On the other hand, several machine learning approaches have proven their generalization capacity, not only to improve classification continuously, but also to learn from new examples, based on a fundamental aspect: the separation of data from the algorithmic setup. The findings regarding backward-propagation and the progresses built upon graphical cards technologies boost the advances in machine learning towards a subfield known as deep learning that is becoming very popular among many industrial areas, due to its even greater robustness and flexibility to map and deal knowledge that is typically handled by humans, with, also, incredible scalability proneness. Fabric defect detection is one of the manual processes that has been progressively automatized resorting to the aforementioned approaches, as it is an essential process for quality control. The goal is manifold: reduce human error, fatigue, ergonomic issues and associated costs, while simultaneously improving the expeditiousness and preciseness of the involved tasks, with a direct impact on profit. Following such research line with a specific focus in the textile industry, this work aims to constitute a brief review of both defect types and Automated Optical Inspection (AOI) mostly based on machine learning techniques, which have been proving their effectiveness in identifying anomalies within the context of textile material analysis. The inclusion of Convolutional Neural Network (CNN) based on known architectures such as AlexNet or Visual Geometry Group (VGG16) on computerized defect analysis allowed to reach accuracies over 98%. A short discussion is also provided along with an analysis of the current state characterizing this field of intervention, as well as some future challenges.","container-title":"Journal of Physics: Conference Series","DOI":"10.1088/1742-6596/2224/1/012010","ISSN":"1742-6588, 1742-6596","issue":"1","journalAbbreviation":"J. Phys.: Conf. Ser.","language":"en","page":"012010","source":"DOI.org (Crossref)","title":"Defect detection in the textile industry using image-based machine learning methods: a brief review","title-short":"Defect detection in the textile industry using image-based machine learning methods","volume":"2224","author":[{"family":"Shahrabadi","given":"Somayeh"},{"family":"Castilla","given":"Yusbel"},{"family":"Guevara","given":"Miguel"},{"family":"Magalhães","given":"Luís G."},{"family":"Gonzalez","given":"Dibet"},{"family":"Adão","given":"Telmo"}],"issued":{"date-parts":[["2022",4,1]]}}}],"schema":"https://github.com/citation-style-language/schema/raw/master/csl-citation.json"} </w:instrText>
      </w:r>
      <w:r w:rsidR="000D00A2" w:rsidRPr="00BD20D6">
        <w:rPr>
          <w:color w:val="000000"/>
          <w:sz w:val="22"/>
          <w:szCs w:val="22"/>
          <w:shd w:val="clear" w:color="auto" w:fill="E6E6E6"/>
        </w:rPr>
        <w:fldChar w:fldCharType="separate"/>
      </w:r>
      <w:r w:rsidR="00CD0175">
        <w:rPr>
          <w:noProof/>
          <w:color w:val="000000"/>
          <w:sz w:val="22"/>
          <w:szCs w:val="22"/>
        </w:rPr>
        <w:t>[55]</w:t>
      </w:r>
      <w:r w:rsidR="000D00A2" w:rsidRPr="00BD20D6">
        <w:rPr>
          <w:color w:val="000000"/>
          <w:sz w:val="22"/>
          <w:szCs w:val="22"/>
          <w:shd w:val="clear" w:color="auto" w:fill="E6E6E6"/>
        </w:rPr>
        <w:fldChar w:fldCharType="end"/>
      </w:r>
      <w:r w:rsidR="002F3837" w:rsidRPr="00BD20D6">
        <w:rPr>
          <w:color w:val="000000"/>
          <w:sz w:val="22"/>
          <w:szCs w:val="22"/>
          <w:shd w:val="clear" w:color="auto" w:fill="E6E6E6"/>
        </w:rPr>
        <w:fldChar w:fldCharType="begin"/>
      </w:r>
      <w:r w:rsidR="00CD0175">
        <w:rPr>
          <w:color w:val="000000"/>
          <w:sz w:val="22"/>
          <w:szCs w:val="22"/>
        </w:rPr>
        <w:instrText xml:space="preserve"> ADDIN ZOTERO_ITEM CSL_CITATION {"citationID":"ivi7KQOf","properties":{"formattedCitation":"[56]","plainCitation":"[56]","noteIndex":0},"citationItems":[{"id":197,"uris":["http://zotero.org/users/local/T2UwQAYq/items/CSNHTKFM"],"itemData":{"id":197,"type":"article-journal","abstract":"Part defects and irregularities that influence the part quality is an especially large problem in additive manufacturing (AM) processes such as selective laser sintering (SLS). Destructive and non-destructive testing procedures are currently mostly used for quality control and defect detection of AM parts after production. In this context, machine learning (ML) algorithms are increasingly being used to enable computer-aided defect detection through automatic classification of manufacturing data. Convolutional neural networks (CNN) based on ML methods are widely used for this task. In this paper, complex transfer learning (TL) methods are presented, which enable the automatic classification of powder bed defects in the SLS process using very small datasets. The proposed methods use the VGG16 and the Xception CNN model with pretrained weights from the ImageNet dataset as initialization and an adapted classifier to classify good and defective image data recorded during part manufacturing. Known performance metrics were determined to evaluate and compare the performance of the models. The VGG16 model architecture achieved the best results for Accuracy (0.958), Precision (0.939), Recall (0.980), F1-Score (0.959) and AUC value (0.982). These results show the effectiveness of defect detection based on CNN and can offer an alternative method for non-destructive quality assurance and manufacturing documentation for additively manufactured parts.","container-title":"Additive Manufacturing","DOI":"10.1016/j.addma.2021.101965","ISSN":"2214-8604","journalAbbreviation":"Additive Manufacturing","language":"en","page":"101965","source":"ScienceDirect","title":"A machine learning method for defect detection and visualization in selective laser sintering based on convolutional neural networks","volume":"41","author":[{"family":"Westphal","given":"Erik"},{"family":"Seitz","given":"Hermann"}],"issued":{"date-parts":[["2021",5,1]]}}}],"schema":"https://github.com/citation-style-language/schema/raw/master/csl-citation.json"} </w:instrText>
      </w:r>
      <w:r w:rsidR="002F3837" w:rsidRPr="00BD20D6">
        <w:rPr>
          <w:color w:val="000000"/>
          <w:sz w:val="22"/>
          <w:szCs w:val="22"/>
          <w:shd w:val="clear" w:color="auto" w:fill="E6E6E6"/>
        </w:rPr>
        <w:fldChar w:fldCharType="separate"/>
      </w:r>
      <w:r w:rsidR="00CD0175">
        <w:rPr>
          <w:noProof/>
          <w:color w:val="000000"/>
          <w:sz w:val="22"/>
          <w:szCs w:val="22"/>
        </w:rPr>
        <w:t>[56]</w:t>
      </w:r>
      <w:r w:rsidR="002F3837" w:rsidRPr="00BD20D6">
        <w:rPr>
          <w:color w:val="000000"/>
          <w:sz w:val="22"/>
          <w:szCs w:val="22"/>
          <w:shd w:val="clear" w:color="auto" w:fill="E6E6E6"/>
        </w:rPr>
        <w:fldChar w:fldCharType="end"/>
      </w:r>
      <w:r w:rsidR="002002D3" w:rsidRPr="00BD20D6">
        <w:rPr>
          <w:color w:val="000000"/>
          <w:sz w:val="22"/>
          <w:szCs w:val="22"/>
          <w:shd w:val="clear" w:color="auto" w:fill="E6E6E6"/>
        </w:rPr>
        <w:fldChar w:fldCharType="begin"/>
      </w:r>
      <w:r w:rsidR="00CD0175">
        <w:rPr>
          <w:color w:val="000000"/>
          <w:sz w:val="22"/>
          <w:szCs w:val="22"/>
        </w:rPr>
        <w:instrText xml:space="preserve"> ADDIN ZOTERO_ITEM CSL_CITATION {"citationID":"Gu2ivCoo","properties":{"formattedCitation":"[57]","plainCitation":"[57]","noteIndex":0},"citationItems":[{"id":199,"uris":["http://zotero.org/users/local/T2UwQAYq/items/XHXMAQQF"],"itemData":{"id":199,"type":"article-journal","abstract":"Automatically detecting surface defects from images is an essential capability in manufacturing applications. Traditional image processing techniques are useful in solving a specific class of problems. However, these techniques do not handle noise, variations in lighting conditions, and backgrounds with complex textures. In recent times, deep learning has been widely explored for use in automation of defect detection. This survey article presents three different ways of classifying various efforts in literature for surface defect detection using deep learning techniques. These three ways are based on defect detection context, learning techniques, and defect localization and classification method respectively. This article also identifies future research directions based on the trends in the deep learning area.","container-title":"Journal of Computing and Information Science in Engineering","DOI":"10.1115/1.4049535","ISSN":"1530-9827","issue":"4","journalAbbreviation":"Journal of Computing and Information Science in Engineering","source":"Silverchair","title":"Image-Based Surface Defect Detection Using Deep Learning: A Review","title-short":"Image-Based Surface Defect Detection Using Deep Learning","URL":"https://doi.org/10.1115/1.4049535","volume":"21","author":[{"family":"Bhatt","given":"Prahar M."},{"family":"Malhan","given":"Rishi K."},{"family":"Rajendran","given":"Pradeep"},{"family":"Shah","given":"Brual C."},{"family":"Thakar","given":"Shantanu"},{"family":"Yoon","given":"Yeo Jung"},{"family":"Gupta","given":"Satyandra K."}],"accessed":{"date-parts":[["2022",5,17]]},"issued":{"date-parts":[["2021",2,9]]}}}],"schema":"https://github.com/citation-style-language/schema/raw/master/csl-citation.json"} </w:instrText>
      </w:r>
      <w:r w:rsidR="002002D3" w:rsidRPr="00BD20D6">
        <w:rPr>
          <w:color w:val="000000"/>
          <w:sz w:val="22"/>
          <w:szCs w:val="22"/>
          <w:shd w:val="clear" w:color="auto" w:fill="E6E6E6"/>
        </w:rPr>
        <w:fldChar w:fldCharType="separate"/>
      </w:r>
      <w:r w:rsidR="00CD0175">
        <w:rPr>
          <w:noProof/>
          <w:color w:val="000000"/>
          <w:sz w:val="22"/>
          <w:szCs w:val="22"/>
        </w:rPr>
        <w:t>[57]</w:t>
      </w:r>
      <w:r w:rsidR="002002D3" w:rsidRPr="00BD20D6">
        <w:rPr>
          <w:color w:val="000000"/>
          <w:sz w:val="22"/>
          <w:szCs w:val="22"/>
          <w:shd w:val="clear" w:color="auto" w:fill="E6E6E6"/>
        </w:rPr>
        <w:fldChar w:fldCharType="end"/>
      </w:r>
      <w:r w:rsidR="001E5B4A">
        <w:rPr>
          <w:color w:val="000000"/>
          <w:sz w:val="22"/>
          <w:szCs w:val="22"/>
          <w:shd w:val="clear" w:color="auto" w:fill="E6E6E6"/>
        </w:rPr>
        <w:fldChar w:fldCharType="begin"/>
      </w:r>
      <w:r w:rsidR="00CD0175">
        <w:rPr>
          <w:color w:val="000000"/>
          <w:sz w:val="22"/>
          <w:szCs w:val="22"/>
        </w:rPr>
        <w:instrText xml:space="preserve"> ADDIN ZOTERO_ITEM CSL_CITATION {"citationID":"lUOumnHo","properties":{"formattedCitation":"[58]","plainCitation":"[58]","noteIndex":0},"citationItems":[{"id":241,"uris":["http://zotero.org/users/local/T2UwQAYq/items/4EL9CQZF"],"itemData":{"id":241,"type":"article-journal","abstract":"Defects in the strip’s surface can have an impact on the strip company’s product sales. As a result, it’s crucial to spot flaws on the strip steel’s surface. The Faster R-CNN network is structurally upgraded for the issue of strip steel surface defect detection by employing FPN for feature fusion in the feature extraction layer, RoI Align instead of RoI Pooling in the pooling layer, and Softer-NMS in the final prediction fully connected layer. In addition, for training, transfer learning is employed. The experimental findings demonstrate that the suggested technique mAP outperforms the original Faster R-CNN by 7.6%, and the detection time is fast enough for strip steel detection online.","container-title":"Journal of Physics: Conference Series","DOI":"10.1088/1742-6596/2246/1/012073","ISSN":"1742-6596","issue":"1","journalAbbreviation":"J. Phys.: Conf. Ser.","language":"en","note":"publisher: IOP Publishing","page":"012073","source":"Institute of Physics","title":"Deep learning-based defect detection for hot-rolled strip steel","volume":"2246","author":[{"family":"Si","given":"Binglong"},{"family":"Yasengjiang","given":"Musha"},{"family":"Wu","given":"Huawen"}],"issued":{"date-parts":[["2022",4]]}}}],"schema":"https://github.com/citation-style-language/schema/raw/master/csl-citation.json"} </w:instrText>
      </w:r>
      <w:r w:rsidR="001E5B4A">
        <w:rPr>
          <w:color w:val="000000"/>
          <w:sz w:val="22"/>
          <w:szCs w:val="22"/>
          <w:shd w:val="clear" w:color="auto" w:fill="E6E6E6"/>
        </w:rPr>
        <w:fldChar w:fldCharType="separate"/>
      </w:r>
      <w:r w:rsidR="00CD0175">
        <w:rPr>
          <w:noProof/>
          <w:color w:val="000000"/>
          <w:sz w:val="22"/>
          <w:szCs w:val="22"/>
        </w:rPr>
        <w:t>[58]</w:t>
      </w:r>
      <w:r w:rsidR="001E5B4A">
        <w:rPr>
          <w:color w:val="000000"/>
          <w:sz w:val="22"/>
          <w:szCs w:val="22"/>
          <w:shd w:val="clear" w:color="auto" w:fill="E6E6E6"/>
        </w:rPr>
        <w:fldChar w:fldCharType="end"/>
      </w:r>
      <w:r w:rsidR="008C30DE" w:rsidRPr="00BD20D6">
        <w:rPr>
          <w:color w:val="000000"/>
          <w:sz w:val="22"/>
          <w:szCs w:val="22"/>
        </w:rPr>
        <w:t xml:space="preserve">. </w:t>
      </w:r>
      <w:r w:rsidR="00C107BA" w:rsidRPr="00BD20D6">
        <w:rPr>
          <w:color w:val="000000"/>
          <w:sz w:val="22"/>
          <w:szCs w:val="22"/>
          <w:shd w:val="clear" w:color="auto" w:fill="FFFFFF"/>
        </w:rPr>
        <w:t>Unsupervised</w:t>
      </w:r>
      <w:r w:rsidR="009849C9" w:rsidRPr="00BD20D6">
        <w:rPr>
          <w:color w:val="000000"/>
          <w:sz w:val="22"/>
          <w:szCs w:val="22"/>
          <w:shd w:val="clear" w:color="auto" w:fill="FFFFFF"/>
        </w:rPr>
        <w:t xml:space="preserve"> </w:t>
      </w:r>
      <w:r w:rsidR="001E6772" w:rsidRPr="00BD20D6">
        <w:rPr>
          <w:color w:val="000000"/>
          <w:sz w:val="22"/>
          <w:szCs w:val="22"/>
          <w:shd w:val="clear" w:color="auto" w:fill="FFFFFF"/>
        </w:rPr>
        <w:t>anomaly detection</w:t>
      </w:r>
      <w:r w:rsidR="009849C9" w:rsidRPr="00BD20D6">
        <w:rPr>
          <w:color w:val="000000"/>
          <w:sz w:val="22"/>
          <w:szCs w:val="22"/>
          <w:shd w:val="clear" w:color="auto" w:fill="FFFFFF"/>
        </w:rPr>
        <w:t xml:space="preserve"> is a</w:t>
      </w:r>
      <w:r w:rsidR="00871058" w:rsidRPr="00BD20D6">
        <w:rPr>
          <w:color w:val="000000"/>
          <w:sz w:val="22"/>
          <w:szCs w:val="22"/>
          <w:shd w:val="clear" w:color="auto" w:fill="FFFFFF"/>
        </w:rPr>
        <w:t xml:space="preserve"> </w:t>
      </w:r>
      <w:r w:rsidR="009A0B2F" w:rsidRPr="00BD20D6">
        <w:rPr>
          <w:color w:val="000000"/>
          <w:sz w:val="22"/>
          <w:szCs w:val="22"/>
          <w:shd w:val="clear" w:color="auto" w:fill="FFFFFF"/>
        </w:rPr>
        <w:t xml:space="preserve">deep learning framework </w:t>
      </w:r>
      <w:r w:rsidR="006E29FE">
        <w:rPr>
          <w:color w:val="000000"/>
          <w:sz w:val="22"/>
          <w:szCs w:val="22"/>
          <w:shd w:val="clear" w:color="auto" w:fill="FFFFFF"/>
        </w:rPr>
        <w:t xml:space="preserve">that is </w:t>
      </w:r>
      <w:r w:rsidR="000A3F75">
        <w:rPr>
          <w:color w:val="000000"/>
          <w:sz w:val="22"/>
          <w:szCs w:val="22"/>
          <w:shd w:val="clear" w:color="auto" w:fill="FFFFFF"/>
        </w:rPr>
        <w:t xml:space="preserve">well </w:t>
      </w:r>
      <w:r w:rsidR="0015534F">
        <w:rPr>
          <w:color w:val="000000"/>
          <w:sz w:val="22"/>
          <w:szCs w:val="22"/>
          <w:shd w:val="clear" w:color="auto" w:fill="FFFFFF"/>
        </w:rPr>
        <w:t>applied in this area.</w:t>
      </w:r>
      <w:r w:rsidR="007814F1" w:rsidRPr="00BD20D6">
        <w:rPr>
          <w:color w:val="000000"/>
          <w:sz w:val="22"/>
          <w:szCs w:val="22"/>
          <w:shd w:val="clear" w:color="auto" w:fill="FFFFFF"/>
        </w:rPr>
        <w:t xml:space="preserve"> </w:t>
      </w:r>
      <w:r w:rsidR="000A3F75">
        <w:rPr>
          <w:color w:val="000000"/>
          <w:sz w:val="22"/>
          <w:szCs w:val="22"/>
          <w:shd w:val="clear" w:color="auto" w:fill="FFFFFF"/>
        </w:rPr>
        <w:t>Unsupervised anomaly detection models</w:t>
      </w:r>
      <w:r w:rsidR="000B6A56">
        <w:rPr>
          <w:color w:val="000000"/>
          <w:sz w:val="22"/>
          <w:szCs w:val="22"/>
          <w:shd w:val="clear" w:color="auto" w:fill="FFFFFF"/>
        </w:rPr>
        <w:t xml:space="preserve"> only</w:t>
      </w:r>
      <w:r w:rsidR="000A3F75">
        <w:rPr>
          <w:color w:val="000000"/>
          <w:sz w:val="22"/>
          <w:szCs w:val="22"/>
          <w:shd w:val="clear" w:color="auto" w:fill="FFFFFF"/>
        </w:rPr>
        <w:t xml:space="preserve"> </w:t>
      </w:r>
      <w:r w:rsidR="00E55E3C" w:rsidRPr="00BD20D6">
        <w:rPr>
          <w:color w:val="000000"/>
          <w:sz w:val="22"/>
          <w:szCs w:val="22"/>
          <w:shd w:val="clear" w:color="auto" w:fill="FFFFFF"/>
        </w:rPr>
        <w:t>require baseline anomaly-free images for training</w:t>
      </w:r>
      <w:r w:rsidR="00AE47EF" w:rsidRPr="00BD20D6">
        <w:rPr>
          <w:color w:val="000000"/>
          <w:sz w:val="22"/>
          <w:szCs w:val="22"/>
          <w:shd w:val="clear" w:color="auto" w:fill="FFFFFF"/>
        </w:rPr>
        <w:t xml:space="preserve"> and a</w:t>
      </w:r>
      <w:r w:rsidR="00551517" w:rsidRPr="00BD20D6">
        <w:rPr>
          <w:color w:val="000000"/>
          <w:sz w:val="22"/>
          <w:szCs w:val="22"/>
          <w:shd w:val="clear" w:color="auto" w:fill="FFFFFF"/>
        </w:rPr>
        <w:t xml:space="preserve"> relatively small </w:t>
      </w:r>
      <w:r w:rsidR="000B6A56">
        <w:rPr>
          <w:color w:val="000000"/>
          <w:sz w:val="22"/>
          <w:szCs w:val="22"/>
          <w:shd w:val="clear" w:color="auto" w:fill="FFFFFF"/>
        </w:rPr>
        <w:t xml:space="preserve">test </w:t>
      </w:r>
      <w:r w:rsidR="00551517" w:rsidRPr="00BD20D6">
        <w:rPr>
          <w:color w:val="000000"/>
          <w:sz w:val="22"/>
          <w:szCs w:val="22"/>
          <w:shd w:val="clear" w:color="auto" w:fill="FFFFFF"/>
        </w:rPr>
        <w:t xml:space="preserve">dataset of </w:t>
      </w:r>
      <w:r w:rsidR="000B6A56">
        <w:rPr>
          <w:color w:val="000000"/>
          <w:sz w:val="22"/>
          <w:szCs w:val="22"/>
          <w:shd w:val="clear" w:color="auto" w:fill="FFFFFF"/>
        </w:rPr>
        <w:t xml:space="preserve">defective and defect-free </w:t>
      </w:r>
      <w:r w:rsidR="00551517" w:rsidRPr="00BD20D6">
        <w:rPr>
          <w:color w:val="000000"/>
          <w:sz w:val="22"/>
          <w:szCs w:val="22"/>
          <w:shd w:val="clear" w:color="auto" w:fill="FFFFFF"/>
        </w:rPr>
        <w:t xml:space="preserve">images </w:t>
      </w:r>
      <w:r w:rsidR="006B4F37" w:rsidRPr="00BD20D6">
        <w:rPr>
          <w:color w:val="000000"/>
          <w:sz w:val="22"/>
          <w:szCs w:val="22"/>
          <w:shd w:val="clear" w:color="auto" w:fill="FFFFFF"/>
        </w:rPr>
        <w:t xml:space="preserve">for selecting </w:t>
      </w:r>
      <w:r w:rsidR="00AE47EF" w:rsidRPr="00BD20D6">
        <w:rPr>
          <w:color w:val="000000"/>
          <w:sz w:val="22"/>
          <w:szCs w:val="22"/>
          <w:shd w:val="clear" w:color="auto" w:fill="FFFFFF"/>
        </w:rPr>
        <w:t>an anomaly threshold</w:t>
      </w:r>
      <w:r w:rsidR="00E55E3C" w:rsidRPr="00BD20D6">
        <w:rPr>
          <w:color w:val="000000"/>
          <w:sz w:val="22"/>
          <w:szCs w:val="22"/>
          <w:shd w:val="clear" w:color="auto" w:fill="FFFFFF"/>
        </w:rPr>
        <w:t>.</w:t>
      </w:r>
      <w:r w:rsidR="00C32B1C" w:rsidRPr="00BD20D6">
        <w:rPr>
          <w:color w:val="000000"/>
          <w:sz w:val="22"/>
          <w:szCs w:val="22"/>
          <w:shd w:val="clear" w:color="auto" w:fill="FFFFFF"/>
        </w:rPr>
        <w:t xml:space="preserve"> </w:t>
      </w:r>
      <w:r w:rsidR="006E29FE">
        <w:rPr>
          <w:color w:val="000000"/>
          <w:sz w:val="22"/>
          <w:szCs w:val="22"/>
          <w:shd w:val="clear" w:color="auto" w:fill="FFFFFF"/>
        </w:rPr>
        <w:t xml:space="preserve">After training, models </w:t>
      </w:r>
      <w:r w:rsidR="00C81260">
        <w:rPr>
          <w:color w:val="000000"/>
          <w:sz w:val="22"/>
          <w:szCs w:val="22"/>
          <w:shd w:val="clear" w:color="auto" w:fill="FFFFFF"/>
        </w:rPr>
        <w:t xml:space="preserve">have the ability </w:t>
      </w:r>
      <w:r w:rsidR="00C81260" w:rsidRPr="00BD20D6">
        <w:rPr>
          <w:color w:val="000000"/>
          <w:sz w:val="22"/>
          <w:szCs w:val="22"/>
          <w:shd w:val="clear" w:color="auto" w:fill="FFFFFF"/>
        </w:rPr>
        <w:t>highlight any anomalous pixels or regions in an image</w:t>
      </w:r>
      <w:r w:rsidR="00260996">
        <w:rPr>
          <w:color w:val="000000"/>
          <w:sz w:val="22"/>
          <w:szCs w:val="22"/>
          <w:shd w:val="clear" w:color="auto" w:fill="FFFFFF"/>
        </w:rPr>
        <w:t>.</w:t>
      </w:r>
      <w:r w:rsidR="00C8132B">
        <w:rPr>
          <w:color w:val="000000"/>
          <w:sz w:val="22"/>
          <w:szCs w:val="22"/>
          <w:shd w:val="clear" w:color="auto" w:fill="FFFFFF"/>
        </w:rPr>
        <w:t xml:space="preserve"> </w:t>
      </w:r>
      <w:r w:rsidR="00260996">
        <w:rPr>
          <w:color w:val="000000"/>
          <w:sz w:val="22"/>
          <w:szCs w:val="22"/>
          <w:shd w:val="clear" w:color="auto" w:fill="FFFFFF"/>
        </w:rPr>
        <w:t>Without feature selection, there is great potential</w:t>
      </w:r>
      <w:r w:rsidR="00C8132B">
        <w:rPr>
          <w:color w:val="000000"/>
          <w:sz w:val="22"/>
          <w:szCs w:val="22"/>
          <w:shd w:val="clear" w:color="auto" w:fill="FFFFFF"/>
        </w:rPr>
        <w:t xml:space="preserve"> to generalize to unforeseen</w:t>
      </w:r>
      <w:r w:rsidR="00260996">
        <w:rPr>
          <w:color w:val="000000"/>
          <w:sz w:val="22"/>
          <w:szCs w:val="22"/>
          <w:shd w:val="clear" w:color="auto" w:fill="FFFFFF"/>
        </w:rPr>
        <w:t xml:space="preserve"> defects</w:t>
      </w:r>
      <w:r w:rsidR="00C8132B">
        <w:rPr>
          <w:color w:val="000000"/>
          <w:sz w:val="22"/>
          <w:szCs w:val="22"/>
          <w:shd w:val="clear" w:color="auto" w:fill="FFFFFF"/>
        </w:rPr>
        <w:t xml:space="preserve">. </w:t>
      </w:r>
      <w:r w:rsidR="00C32B1C" w:rsidRPr="00BD20D6">
        <w:rPr>
          <w:color w:val="000000"/>
          <w:sz w:val="22"/>
          <w:szCs w:val="22"/>
          <w:shd w:val="clear" w:color="auto" w:fill="FFFFFF"/>
        </w:rPr>
        <w:t>The</w:t>
      </w:r>
      <w:r w:rsidR="000F7CAD" w:rsidRPr="00BD20D6">
        <w:rPr>
          <w:color w:val="000000"/>
          <w:sz w:val="22"/>
          <w:szCs w:val="22"/>
          <w:shd w:val="clear" w:color="auto" w:fill="FFFFFF"/>
        </w:rPr>
        <w:t xml:space="preserve"> amount of image preprocessing </w:t>
      </w:r>
      <w:r w:rsidR="003848AA" w:rsidRPr="00BD20D6">
        <w:rPr>
          <w:color w:val="000000"/>
          <w:sz w:val="22"/>
          <w:szCs w:val="22"/>
          <w:shd w:val="clear" w:color="auto" w:fill="FFFFFF"/>
        </w:rPr>
        <w:t xml:space="preserve">is </w:t>
      </w:r>
      <w:r w:rsidR="000F7CAD" w:rsidRPr="00BD20D6">
        <w:rPr>
          <w:color w:val="000000"/>
          <w:sz w:val="22"/>
          <w:szCs w:val="22"/>
          <w:shd w:val="clear" w:color="auto" w:fill="FFFFFF"/>
        </w:rPr>
        <w:t>minimized</w:t>
      </w:r>
      <w:r w:rsidR="00C2594F" w:rsidRPr="00BD20D6">
        <w:rPr>
          <w:color w:val="000000"/>
          <w:sz w:val="22"/>
          <w:szCs w:val="22"/>
          <w:shd w:val="clear" w:color="auto" w:fill="FFFFFF"/>
        </w:rPr>
        <w:t xml:space="preserve">, as </w:t>
      </w:r>
      <w:r w:rsidR="00F613D7" w:rsidRPr="00BD20D6">
        <w:rPr>
          <w:color w:val="000000"/>
          <w:sz w:val="22"/>
          <w:szCs w:val="22"/>
          <w:shd w:val="clear" w:color="auto" w:fill="FFFFFF"/>
        </w:rPr>
        <w:t xml:space="preserve">the model can </w:t>
      </w:r>
      <w:r w:rsidR="004F20C2" w:rsidRPr="00BD20D6">
        <w:rPr>
          <w:color w:val="000000"/>
          <w:sz w:val="22"/>
          <w:szCs w:val="22"/>
          <w:shd w:val="clear" w:color="auto" w:fill="FFFFFF"/>
        </w:rPr>
        <w:t xml:space="preserve">account for </w:t>
      </w:r>
      <w:r w:rsidR="00F613D7" w:rsidRPr="00BD20D6">
        <w:rPr>
          <w:color w:val="000000"/>
          <w:sz w:val="22"/>
          <w:szCs w:val="22"/>
          <w:shd w:val="clear" w:color="auto" w:fill="FFFFFF"/>
        </w:rPr>
        <w:t xml:space="preserve">much of the noise and irregularities </w:t>
      </w:r>
      <w:r w:rsidR="004F20C2" w:rsidRPr="00BD20D6">
        <w:rPr>
          <w:color w:val="000000"/>
          <w:sz w:val="22"/>
          <w:szCs w:val="22"/>
          <w:shd w:val="clear" w:color="auto" w:fill="FFFFFF"/>
        </w:rPr>
        <w:t>that may appear</w:t>
      </w:r>
      <w:r w:rsidR="00F613D7" w:rsidRPr="00BD20D6">
        <w:rPr>
          <w:color w:val="000000"/>
          <w:sz w:val="22"/>
          <w:szCs w:val="22"/>
          <w:shd w:val="clear" w:color="auto" w:fill="FFFFFF"/>
        </w:rPr>
        <w:t xml:space="preserve"> in the baseline image. </w:t>
      </w:r>
      <w:r w:rsidR="00531356" w:rsidRPr="00BD20D6">
        <w:rPr>
          <w:color w:val="000000"/>
          <w:sz w:val="22"/>
          <w:szCs w:val="22"/>
          <w:shd w:val="clear" w:color="auto" w:fill="FFFFFF"/>
        </w:rPr>
        <w:t>Thus, a</w:t>
      </w:r>
      <w:r w:rsidR="001417B2" w:rsidRPr="00BD20D6">
        <w:rPr>
          <w:color w:val="000000"/>
          <w:sz w:val="22"/>
          <w:szCs w:val="22"/>
          <w:shd w:val="clear" w:color="auto" w:fill="FFFFFF"/>
        </w:rPr>
        <w:t>nomaly detection</w:t>
      </w:r>
      <w:r w:rsidR="00017686" w:rsidRPr="00BD20D6">
        <w:rPr>
          <w:color w:val="000000"/>
          <w:sz w:val="22"/>
          <w:szCs w:val="22"/>
          <w:shd w:val="clear" w:color="auto" w:fill="FFFFFF"/>
        </w:rPr>
        <w:t xml:space="preserve"> methods have</w:t>
      </w:r>
      <w:r w:rsidR="001417B2" w:rsidRPr="00BD20D6" w:rsidDel="00BC2CC3">
        <w:rPr>
          <w:color w:val="000000"/>
          <w:sz w:val="22"/>
          <w:szCs w:val="22"/>
          <w:shd w:val="clear" w:color="auto" w:fill="FFFFFF"/>
        </w:rPr>
        <w:t xml:space="preserve"> </w:t>
      </w:r>
      <w:r w:rsidR="00BC2CC3">
        <w:rPr>
          <w:color w:val="000000"/>
          <w:sz w:val="22"/>
          <w:szCs w:val="22"/>
          <w:shd w:val="clear" w:color="auto" w:fill="FFFFFF"/>
        </w:rPr>
        <w:t>significant</w:t>
      </w:r>
      <w:r w:rsidR="00BC2CC3" w:rsidRPr="00BD20D6">
        <w:rPr>
          <w:color w:val="000000"/>
          <w:sz w:val="22"/>
          <w:szCs w:val="22"/>
          <w:shd w:val="clear" w:color="auto" w:fill="FFFFFF"/>
        </w:rPr>
        <w:t xml:space="preserve"> </w:t>
      </w:r>
      <w:r w:rsidR="001417B2" w:rsidRPr="00BD20D6">
        <w:rPr>
          <w:color w:val="000000"/>
          <w:sz w:val="22"/>
          <w:szCs w:val="22"/>
          <w:shd w:val="clear" w:color="auto" w:fill="FFFFFF"/>
        </w:rPr>
        <w:t>defect detection applications</w:t>
      </w:r>
      <w:r w:rsidR="00F40A50" w:rsidRPr="00BD20D6">
        <w:rPr>
          <w:color w:val="000000"/>
          <w:sz w:val="22"/>
          <w:szCs w:val="22"/>
          <w:shd w:val="clear" w:color="auto" w:fill="FFFFFF"/>
        </w:rPr>
        <w:t xml:space="preserve">, having </w:t>
      </w:r>
      <w:r w:rsidR="00017686" w:rsidRPr="00BD20D6">
        <w:rPr>
          <w:color w:val="000000"/>
          <w:sz w:val="22"/>
          <w:szCs w:val="22"/>
          <w:shd w:val="clear" w:color="auto" w:fill="FFFFFF"/>
        </w:rPr>
        <w:t>been applied in detecting defects in</w:t>
      </w:r>
      <w:r w:rsidR="00095729" w:rsidRPr="00BD20D6">
        <w:rPr>
          <w:color w:val="000000"/>
          <w:sz w:val="22"/>
          <w:szCs w:val="22"/>
          <w:shd w:val="clear" w:color="auto" w:fill="FFFFFF"/>
        </w:rPr>
        <w:t xml:space="preserve"> </w:t>
      </w:r>
      <w:r w:rsidR="00B30FFC" w:rsidRPr="00BD20D6">
        <w:rPr>
          <w:color w:val="000000"/>
          <w:sz w:val="22"/>
          <w:szCs w:val="22"/>
          <w:shd w:val="clear" w:color="auto" w:fill="FFFFFF"/>
        </w:rPr>
        <w:t xml:space="preserve">a variety of objects like </w:t>
      </w:r>
      <w:r w:rsidR="00095729" w:rsidRPr="00BD20D6">
        <w:rPr>
          <w:color w:val="000000"/>
          <w:sz w:val="22"/>
          <w:szCs w:val="22"/>
          <w:shd w:val="clear" w:color="auto" w:fill="FFFFFF"/>
        </w:rPr>
        <w:t>textiles</w:t>
      </w:r>
      <w:r w:rsidR="00B30FFC" w:rsidRPr="00BD20D6">
        <w:rPr>
          <w:color w:val="000000"/>
          <w:sz w:val="22"/>
          <w:szCs w:val="22"/>
          <w:shd w:val="clear" w:color="auto" w:fill="FFFFFF"/>
        </w:rPr>
        <w:t xml:space="preserve"> and</w:t>
      </w:r>
      <w:r w:rsidR="00095729" w:rsidRPr="00BD20D6">
        <w:rPr>
          <w:color w:val="000000"/>
          <w:sz w:val="22"/>
          <w:szCs w:val="22"/>
          <w:shd w:val="clear" w:color="auto" w:fill="FFFFFF"/>
        </w:rPr>
        <w:t xml:space="preserve"> metals</w:t>
      </w:r>
      <w:r w:rsidR="008F605E" w:rsidRPr="00BD20D6">
        <w:rPr>
          <w:color w:val="000000"/>
          <w:sz w:val="22"/>
          <w:szCs w:val="22"/>
          <w:shd w:val="clear" w:color="auto" w:fill="FFFFFF"/>
        </w:rPr>
        <w:t xml:space="preserve"> </w:t>
      </w:r>
      <w:r w:rsidR="008F605E" w:rsidRPr="00BD20D6">
        <w:rPr>
          <w:color w:val="000000"/>
          <w:sz w:val="22"/>
          <w:szCs w:val="22"/>
          <w:shd w:val="clear" w:color="auto" w:fill="FFFFFF"/>
        </w:rPr>
        <w:fldChar w:fldCharType="begin"/>
      </w:r>
      <w:r w:rsidR="00CD0175">
        <w:rPr>
          <w:color w:val="000000"/>
          <w:sz w:val="22"/>
          <w:szCs w:val="22"/>
          <w:shd w:val="clear" w:color="auto" w:fill="FFFFFF"/>
        </w:rPr>
        <w:instrText xml:space="preserve"> ADDIN ZOTERO_ITEM CSL_CITATION {"citationID":"1TSqrqnj","properties":{"formattedCitation":"[59]","plainCitation":"[59]","noteIndex":0},"citationItems":[{"id":45,"uris":["http://zotero.org/users/local/T2UwQAYq/items/6CN2R52I"],"itemData":{"id":45,"type":"article-journal","abstract":"The detection of anomalous structures in natural image data is of utmost importance for numerous tasks in the field of computer vision. The development of methods for unsupervised anomaly detection requires data on which to train and evaluate new approaches and ideas. We introduce the MVTec anomaly detection dataset containing 5354 high-resolution color images of different object and texture categories. It contains normal, i.e., defect-free images intended for training and images with anomalies intended for testing. The anomalies manifest themselves in the form of over 70 different types of defects such as scratches, dents, contaminations, and various structural changes. In addition, we provide pixel-precise ground truth annotations for all anomalies. We conduct a thorough evaluation of current state-of-the-art unsupervised anomaly detection methods based on deep architectures such as convolutional autoencoders, generative adversarial networks, and feature descriptors using pretrained convolutional neural networks, as well as classical computer vision methods. We highlight the advantages and disadvantages of multiple performance metrics as well as threshold estimation techniques. This benchmark indicates that methods that leverage descriptors of pretrained networks outperform all other approaches and deep-learning-based generative models show considerable room for improvement.","container-title":"International Journal of Computer Vision","DOI":"10.1007/s11263-020-01400-4","ISSN":"1573-1405","issue":"4","journalAbbreviation":"Int J Comput Vis","language":"en","page":"1038-1059","source":"Springer Link","title":"The MVTec Anomaly Detection Dataset: A Comprehensive Real-World Dataset for Unsupervised Anomaly Detection","title-short":"The MVTec Anomaly Detection Dataset","volume":"129","author":[{"family":"Bergmann","given":"Paul"},{"family":"Batzner","given":"Kilian"},{"family":"Fauser","given":"Michael"},{"family":"Sattlegger","given":"David"},{"family":"Steger","given":"Carsten"}],"issued":{"date-parts":[["2021",4,1]]}}}],"schema":"https://github.com/citation-style-language/schema/raw/master/csl-citation.json"} </w:instrText>
      </w:r>
      <w:r w:rsidR="008F605E" w:rsidRPr="00BD20D6">
        <w:rPr>
          <w:color w:val="000000"/>
          <w:sz w:val="22"/>
          <w:szCs w:val="22"/>
          <w:shd w:val="clear" w:color="auto" w:fill="FFFFFF"/>
        </w:rPr>
        <w:fldChar w:fldCharType="separate"/>
      </w:r>
      <w:r w:rsidR="00CD0175">
        <w:rPr>
          <w:noProof/>
          <w:color w:val="000000"/>
          <w:sz w:val="22"/>
          <w:szCs w:val="22"/>
          <w:shd w:val="clear" w:color="auto" w:fill="FFFFFF"/>
        </w:rPr>
        <w:t>[59]</w:t>
      </w:r>
      <w:r w:rsidR="008F605E" w:rsidRPr="00BD20D6">
        <w:rPr>
          <w:color w:val="000000"/>
          <w:sz w:val="22"/>
          <w:szCs w:val="22"/>
          <w:shd w:val="clear" w:color="auto" w:fill="FFFFFF"/>
        </w:rPr>
        <w:fldChar w:fldCharType="end"/>
      </w:r>
      <w:r w:rsidR="00507B28" w:rsidRPr="00BD20D6">
        <w:rPr>
          <w:color w:val="000000"/>
          <w:sz w:val="22"/>
          <w:szCs w:val="22"/>
          <w:shd w:val="clear" w:color="auto" w:fill="FFFFFF"/>
        </w:rPr>
        <w:t>.</w:t>
      </w:r>
      <w:r w:rsidR="0066445C" w:rsidRPr="00BD20D6">
        <w:rPr>
          <w:color w:val="000000"/>
          <w:sz w:val="22"/>
          <w:szCs w:val="22"/>
          <w:shd w:val="clear" w:color="auto" w:fill="FFFFFF"/>
        </w:rPr>
        <w:t xml:space="preserve"> </w:t>
      </w:r>
      <w:r w:rsidR="003F5664" w:rsidRPr="00BD20D6">
        <w:rPr>
          <w:color w:val="000000"/>
          <w:sz w:val="22"/>
          <w:szCs w:val="22"/>
          <w:shd w:val="clear" w:color="auto" w:fill="FFFFFF"/>
        </w:rPr>
        <w:t>An example of an anomaly detection algorithm is Patch Distribution Modeling (PaDiM)</w:t>
      </w:r>
      <w:r w:rsidR="0047628F" w:rsidRPr="00BD20D6">
        <w:rPr>
          <w:color w:val="000000"/>
          <w:sz w:val="22"/>
          <w:szCs w:val="22"/>
          <w:shd w:val="clear" w:color="auto" w:fill="FFFFFF"/>
        </w:rPr>
        <w:t xml:space="preserve"> </w:t>
      </w:r>
      <w:r w:rsidR="007625E7" w:rsidRPr="00BD20D6">
        <w:rPr>
          <w:color w:val="000000"/>
          <w:sz w:val="22"/>
          <w:szCs w:val="22"/>
          <w:shd w:val="clear" w:color="auto" w:fill="FFFFFF"/>
        </w:rPr>
        <w:t xml:space="preserve">developed by Defard et al. </w:t>
      </w:r>
      <w:r w:rsidR="0047628F" w:rsidRPr="00BD20D6">
        <w:rPr>
          <w:color w:val="000000"/>
          <w:sz w:val="22"/>
          <w:szCs w:val="22"/>
          <w:shd w:val="clear" w:color="auto" w:fill="FFFFFF"/>
        </w:rPr>
        <w:fldChar w:fldCharType="begin"/>
      </w:r>
      <w:r w:rsidR="00CD0175">
        <w:rPr>
          <w:color w:val="000000"/>
          <w:sz w:val="22"/>
          <w:szCs w:val="22"/>
          <w:shd w:val="clear" w:color="auto" w:fill="FFFFFF"/>
        </w:rPr>
        <w:instrText xml:space="preserve"> ADDIN ZOTERO_ITEM CSL_CITATION {"citationID":"4jugMT1f","properties":{"formattedCitation":"[60]","plainCitation":"[60]","noteIndex":0},"citationItems":[{"id":22,"uris":["http://zotero.org/users/local/T2UwQAYq/items/TBQ8U5PG"],"itemData":{"id":22,"type":"article-journal","abstract":"We present a new framework for Patch Distribution Modeling, PaDiM, to concurrently detect and localize anomalies in images in a one-class learning setting. PaDiM makes use of a pretrained convolutional neural network (CNN) for patch embedding, and of multivariate Gaussian distributions to get a probabilistic representation of the normal class. It also exploits correlations between the different semantic levels of CNN to better localize anomalies. PaDiM outperforms current state-of-the-art approaches for both anomaly detection and localization on the MVTec AD and STC datasets. To match real-world visual industrial inspection, we extend the evaluation protocol to assess performance of anomaly localization algorithms on non-aligned dataset. The state-of-the-art performance and low complexity of PaDiM make it a good candidate for many industrial applications.","DOI":"10.48550/arXiv.2011.08785","language":"en","source":"arxiv.org","title":"PaDiM: a Patch Distribution Modeling Framework for Anomaly Detection and Localization","title-short":"PaDiM","URL":"https://arxiv.org/abs/2011.08785v1","author":[{"family":"Defard","given":"Thomas"},{"family":"Setkov","given":"Aleksandr"},{"family":"Loesch","given":"Angelique"},{"family":"Audigier","given":"Romaric"}],"accessed":{"date-parts":[["2022",5,11]]},"issued":{"date-parts":[["2020",11,17]]}}}],"schema":"https://github.com/citation-style-language/schema/raw/master/csl-citation.json"} </w:instrText>
      </w:r>
      <w:r w:rsidR="0047628F" w:rsidRPr="00BD20D6">
        <w:rPr>
          <w:color w:val="000000"/>
          <w:sz w:val="22"/>
          <w:szCs w:val="22"/>
          <w:shd w:val="clear" w:color="auto" w:fill="FFFFFF"/>
        </w:rPr>
        <w:fldChar w:fldCharType="separate"/>
      </w:r>
      <w:r w:rsidR="00CD0175">
        <w:rPr>
          <w:noProof/>
          <w:color w:val="000000"/>
          <w:sz w:val="22"/>
          <w:szCs w:val="22"/>
          <w:shd w:val="clear" w:color="auto" w:fill="FFFFFF"/>
        </w:rPr>
        <w:t>[60]</w:t>
      </w:r>
      <w:r w:rsidR="0047628F" w:rsidRPr="00BD20D6">
        <w:rPr>
          <w:color w:val="000000"/>
          <w:sz w:val="22"/>
          <w:szCs w:val="22"/>
          <w:shd w:val="clear" w:color="auto" w:fill="FFFFFF"/>
        </w:rPr>
        <w:fldChar w:fldCharType="end"/>
      </w:r>
      <w:r w:rsidR="003F5664" w:rsidRPr="00BD20D6">
        <w:rPr>
          <w:color w:val="000000"/>
          <w:sz w:val="22"/>
          <w:szCs w:val="22"/>
          <w:shd w:val="clear" w:color="auto" w:fill="FFFFFF"/>
        </w:rPr>
        <w:t xml:space="preserve">. </w:t>
      </w:r>
      <w:r w:rsidR="00690BF4" w:rsidRPr="00BD20D6">
        <w:rPr>
          <w:color w:val="000000"/>
          <w:sz w:val="22"/>
          <w:szCs w:val="22"/>
          <w:shd w:val="clear" w:color="auto" w:fill="FFFFFF"/>
        </w:rPr>
        <w:t>PaDiM is evaluated on benchmark datasets</w:t>
      </w:r>
      <w:r w:rsidR="00000728" w:rsidRPr="00BD20D6">
        <w:rPr>
          <w:color w:val="000000"/>
          <w:sz w:val="22"/>
          <w:szCs w:val="22"/>
          <w:shd w:val="clear" w:color="auto" w:fill="FFFFFF"/>
        </w:rPr>
        <w:t xml:space="preserve"> including the MVTec-AD dataset</w:t>
      </w:r>
      <w:r w:rsidR="00116D82" w:rsidRPr="00BD20D6">
        <w:rPr>
          <w:color w:val="000000"/>
          <w:sz w:val="22"/>
          <w:szCs w:val="22"/>
          <w:shd w:val="clear" w:color="auto" w:fill="FFFFFF"/>
        </w:rPr>
        <w:t xml:space="preserve">, and </w:t>
      </w:r>
      <w:r w:rsidR="00905117" w:rsidRPr="00BD20D6">
        <w:rPr>
          <w:color w:val="000000"/>
          <w:sz w:val="22"/>
          <w:szCs w:val="22"/>
          <w:shd w:val="clear" w:color="auto" w:fill="FFFFFF"/>
        </w:rPr>
        <w:t>achi</w:t>
      </w:r>
      <w:r w:rsidR="00F637CF" w:rsidRPr="00BD20D6">
        <w:rPr>
          <w:color w:val="000000"/>
          <w:sz w:val="22"/>
          <w:szCs w:val="22"/>
          <w:shd w:val="clear" w:color="auto" w:fill="FFFFFF"/>
        </w:rPr>
        <w:t>e</w:t>
      </w:r>
      <w:r w:rsidR="00905117" w:rsidRPr="00BD20D6">
        <w:rPr>
          <w:color w:val="000000"/>
          <w:sz w:val="22"/>
          <w:szCs w:val="22"/>
          <w:shd w:val="clear" w:color="auto" w:fill="FFFFFF"/>
        </w:rPr>
        <w:t>ves</w:t>
      </w:r>
      <w:r w:rsidR="00F637CF" w:rsidRPr="00BD20D6">
        <w:rPr>
          <w:color w:val="000000"/>
          <w:sz w:val="22"/>
          <w:szCs w:val="22"/>
          <w:shd w:val="clear" w:color="auto" w:fill="FFFFFF"/>
        </w:rPr>
        <w:t xml:space="preserve"> superior performance compared to previous existing methods as evidenced by</w:t>
      </w:r>
      <w:r w:rsidR="00905117" w:rsidRPr="00BD20D6">
        <w:rPr>
          <w:color w:val="000000"/>
          <w:sz w:val="22"/>
          <w:szCs w:val="22"/>
          <w:shd w:val="clear" w:color="auto" w:fill="FFFFFF"/>
        </w:rPr>
        <w:t xml:space="preserve"> </w:t>
      </w:r>
      <w:r w:rsidR="00F637CF" w:rsidRPr="00BD20D6">
        <w:rPr>
          <w:color w:val="000000"/>
          <w:sz w:val="22"/>
          <w:szCs w:val="22"/>
          <w:shd w:val="clear" w:color="auto" w:fill="FFFFFF"/>
        </w:rPr>
        <w:t xml:space="preserve">its </w:t>
      </w:r>
      <w:r w:rsidR="00905117" w:rsidRPr="00BD20D6">
        <w:rPr>
          <w:color w:val="000000"/>
          <w:sz w:val="22"/>
          <w:szCs w:val="22"/>
          <w:shd w:val="clear" w:color="auto" w:fill="FFFFFF"/>
        </w:rPr>
        <w:t xml:space="preserve">high </w:t>
      </w:r>
      <w:commentRangeStart w:id="7"/>
      <w:r w:rsidR="00F637CF" w:rsidRPr="00BD20D6">
        <w:rPr>
          <w:color w:val="000000"/>
          <w:sz w:val="22"/>
          <w:szCs w:val="22"/>
          <w:shd w:val="clear" w:color="auto" w:fill="FFFFFF"/>
        </w:rPr>
        <w:t xml:space="preserve">AUC-ROC and PRO-AUC </w:t>
      </w:r>
      <w:commentRangeEnd w:id="7"/>
      <w:r w:rsidR="000E46BF">
        <w:rPr>
          <w:rStyle w:val="CommentReference"/>
          <w:rFonts w:asciiTheme="minorHAnsi" w:eastAsiaTheme="minorHAnsi" w:hAnsiTheme="minorHAnsi" w:cstheme="minorBidi"/>
        </w:rPr>
        <w:commentReference w:id="7"/>
      </w:r>
      <w:r w:rsidR="00F637CF" w:rsidRPr="00BD20D6">
        <w:rPr>
          <w:color w:val="000000"/>
          <w:sz w:val="22"/>
          <w:szCs w:val="22"/>
          <w:shd w:val="clear" w:color="auto" w:fill="FFFFFF"/>
        </w:rPr>
        <w:t>scores</w:t>
      </w:r>
      <w:r w:rsidR="00E95EA5">
        <w:rPr>
          <w:color w:val="000000"/>
          <w:sz w:val="22"/>
          <w:szCs w:val="22"/>
          <w:shd w:val="clear" w:color="auto" w:fill="FFFFFF"/>
        </w:rPr>
        <w:t xml:space="preserve"> </w:t>
      </w:r>
      <w:r w:rsidR="00E95EA5">
        <w:rPr>
          <w:color w:val="000000"/>
          <w:sz w:val="22"/>
          <w:szCs w:val="22"/>
          <w:shd w:val="clear" w:color="auto" w:fill="FFFFFF"/>
        </w:rPr>
        <w:fldChar w:fldCharType="begin"/>
      </w:r>
      <w:r w:rsidR="00CD0175">
        <w:rPr>
          <w:color w:val="000000"/>
          <w:sz w:val="22"/>
          <w:szCs w:val="22"/>
          <w:shd w:val="clear" w:color="auto" w:fill="FFFFFF"/>
        </w:rPr>
        <w:instrText xml:space="preserve"> ADDIN ZOTERO_ITEM CSL_CITATION {"citationID":"9vfugG0v","properties":{"formattedCitation":"[60]","plainCitation":"[60]","noteIndex":0},"citationItems":[{"id":22,"uris":["http://zotero.org/users/local/T2UwQAYq/items/TBQ8U5PG"],"itemData":{"id":22,"type":"article-journal","abstract":"We present a new framework for Patch Distribution Modeling, PaDiM, to concurrently detect and localize anomalies in images in a one-class learning setting. PaDiM makes use of a pretrained convolutional neural network (CNN) for patch embedding, and of multivariate Gaussian distributions to get a probabilistic representation of the normal class. It also exploits correlations between the different semantic levels of CNN to better localize anomalies. PaDiM outperforms current state-of-the-art approaches for both anomaly detection and localization on the MVTec AD and STC datasets. To match real-world visual industrial inspection, we extend the evaluation protocol to assess performance of anomaly localization algorithms on non-aligned dataset. The state-of-the-art performance and low complexity of PaDiM make it a good candidate for many industrial applications.","DOI":"10.48550/arXiv.2011.08785","language":"en","source":"arxiv.org","title":"PaDiM: a Patch Distribution Modeling Framework for Anomaly Detection and Localization","title-short":"PaDiM","URL":"https://arxiv.org/abs/2011.08785v1","author":[{"family":"Defard","given":"Thomas"},{"family":"Setkov","given":"Aleksandr"},{"family":"Loesch","given":"Angelique"},{"family":"Audigier","given":"Romaric"}],"accessed":{"date-parts":[["2022",5,11]]},"issued":{"date-parts":[["2020",11,17]]}}}],"schema":"https://github.com/citation-style-language/schema/raw/master/csl-citation.json"} </w:instrText>
      </w:r>
      <w:r w:rsidR="00E95EA5">
        <w:rPr>
          <w:color w:val="000000"/>
          <w:sz w:val="22"/>
          <w:szCs w:val="22"/>
          <w:shd w:val="clear" w:color="auto" w:fill="FFFFFF"/>
        </w:rPr>
        <w:fldChar w:fldCharType="separate"/>
      </w:r>
      <w:r w:rsidR="00CD0175">
        <w:rPr>
          <w:noProof/>
          <w:color w:val="000000"/>
          <w:sz w:val="22"/>
          <w:szCs w:val="22"/>
          <w:shd w:val="clear" w:color="auto" w:fill="FFFFFF"/>
        </w:rPr>
        <w:t>[60]</w:t>
      </w:r>
      <w:r w:rsidR="00E95EA5">
        <w:rPr>
          <w:color w:val="000000"/>
          <w:sz w:val="22"/>
          <w:szCs w:val="22"/>
          <w:shd w:val="clear" w:color="auto" w:fill="FFFFFF"/>
        </w:rPr>
        <w:fldChar w:fldCharType="end"/>
      </w:r>
      <w:r w:rsidR="00116D82" w:rsidRPr="00BD20D6">
        <w:rPr>
          <w:color w:val="000000"/>
          <w:sz w:val="22"/>
          <w:szCs w:val="22"/>
          <w:shd w:val="clear" w:color="auto" w:fill="FFFFFF"/>
        </w:rPr>
        <w:t xml:space="preserve">. </w:t>
      </w:r>
      <w:r w:rsidR="00234D93" w:rsidRPr="00BD20D6">
        <w:rPr>
          <w:color w:val="000000"/>
          <w:sz w:val="22"/>
          <w:szCs w:val="22"/>
          <w:shd w:val="clear" w:color="auto" w:fill="FFFFFF"/>
        </w:rPr>
        <w:t xml:space="preserve">Another type of deep learning model </w:t>
      </w:r>
      <w:r w:rsidR="00F90018" w:rsidRPr="00BD20D6">
        <w:rPr>
          <w:color w:val="000000"/>
          <w:sz w:val="22"/>
          <w:szCs w:val="22"/>
          <w:shd w:val="clear" w:color="auto" w:fill="FFFFFF"/>
        </w:rPr>
        <w:t>is</w:t>
      </w:r>
      <w:r w:rsidR="00256602" w:rsidRPr="00BD20D6">
        <w:rPr>
          <w:color w:val="000000"/>
          <w:sz w:val="22"/>
          <w:szCs w:val="22"/>
          <w:shd w:val="clear" w:color="auto" w:fill="FFFFFF"/>
        </w:rPr>
        <w:t xml:space="preserve"> the</w:t>
      </w:r>
      <w:r w:rsidR="00F90018" w:rsidRPr="00BD20D6">
        <w:rPr>
          <w:color w:val="000000"/>
          <w:sz w:val="22"/>
          <w:szCs w:val="22"/>
          <w:shd w:val="clear" w:color="auto" w:fill="FFFFFF"/>
        </w:rPr>
        <w:t xml:space="preserve"> </w:t>
      </w:r>
      <w:r w:rsidR="00234D93" w:rsidRPr="00BD20D6">
        <w:rPr>
          <w:color w:val="000000"/>
          <w:sz w:val="22"/>
          <w:szCs w:val="22"/>
          <w:shd w:val="clear" w:color="auto" w:fill="FFFFFF"/>
        </w:rPr>
        <w:t>object detection</w:t>
      </w:r>
      <w:r w:rsidR="00F90018" w:rsidRPr="00BD20D6">
        <w:rPr>
          <w:color w:val="000000"/>
          <w:sz w:val="22"/>
          <w:szCs w:val="22"/>
          <w:shd w:val="clear" w:color="auto" w:fill="FFFFFF"/>
        </w:rPr>
        <w:t xml:space="preserve"> model</w:t>
      </w:r>
      <w:r w:rsidR="005816BC" w:rsidRPr="00BD20D6">
        <w:rPr>
          <w:color w:val="000000"/>
          <w:sz w:val="22"/>
          <w:szCs w:val="22"/>
          <w:shd w:val="clear" w:color="auto" w:fill="FFFFFF"/>
        </w:rPr>
        <w:t xml:space="preserve">. </w:t>
      </w:r>
      <w:r w:rsidRPr="00BD20D6">
        <w:rPr>
          <w:color w:val="000000"/>
          <w:sz w:val="22"/>
          <w:szCs w:val="22"/>
          <w:shd w:val="clear" w:color="auto" w:fill="FFFFFF"/>
        </w:rPr>
        <w:t xml:space="preserve">In object detection, a dataset of images labeled with bounding boxes identifying certain objects in the images is used to train a model to detect and identify </w:t>
      </w:r>
      <w:r w:rsidR="00F942DF" w:rsidRPr="00BD20D6">
        <w:rPr>
          <w:color w:val="000000"/>
          <w:sz w:val="22"/>
          <w:szCs w:val="22"/>
          <w:shd w:val="clear" w:color="auto" w:fill="FFFFFF"/>
        </w:rPr>
        <w:t xml:space="preserve">the same </w:t>
      </w:r>
      <w:r w:rsidRPr="00BD20D6">
        <w:rPr>
          <w:color w:val="000000"/>
          <w:sz w:val="22"/>
          <w:szCs w:val="22"/>
          <w:shd w:val="clear" w:color="auto" w:fill="FFFFFF"/>
        </w:rPr>
        <w:t xml:space="preserve">objects in new images. Object detection is a popular machine learning problem, with many different model architectures created like </w:t>
      </w:r>
      <w:r w:rsidR="008A278F" w:rsidRPr="00BD20D6">
        <w:rPr>
          <w:color w:val="000000"/>
          <w:sz w:val="22"/>
          <w:szCs w:val="22"/>
          <w:shd w:val="clear" w:color="auto" w:fill="FFFFFF"/>
        </w:rPr>
        <w:t>Faster-RCNN</w:t>
      </w:r>
      <w:r w:rsidR="004D7DBF">
        <w:rPr>
          <w:color w:val="000000"/>
          <w:sz w:val="22"/>
          <w:szCs w:val="22"/>
          <w:shd w:val="clear" w:color="auto" w:fill="FFFFFF"/>
        </w:rPr>
        <w:t xml:space="preserve"> </w:t>
      </w:r>
      <w:r w:rsidR="004D7DBF">
        <w:rPr>
          <w:color w:val="000000"/>
          <w:sz w:val="22"/>
          <w:szCs w:val="22"/>
          <w:shd w:val="clear" w:color="auto" w:fill="FFFFFF"/>
        </w:rPr>
        <w:fldChar w:fldCharType="begin"/>
      </w:r>
      <w:r w:rsidR="00CD0175">
        <w:rPr>
          <w:color w:val="000000"/>
          <w:sz w:val="22"/>
          <w:szCs w:val="22"/>
          <w:shd w:val="clear" w:color="auto" w:fill="FFFFFF"/>
        </w:rPr>
        <w:instrText xml:space="preserve"> ADDIN ZOTERO_ITEM CSL_CITATION {"citationID":"CrbL5SgZ","properties":{"formattedCitation":"[61]","plainCitation":"[61]","noteIndex":0},"citationItems":[{"id":206,"uris":["http://zotero.org/users/local/T2UwQAYq/items/ASMW8H5Y"],"itemData":{"id":206,"type":"report","abstract":"State-of-the-art object detection networks depend on region proposal algorithms to hypothesize object locations. Advances like SPPnet and Fast R-CNN have reduced the running time of these detection networks, exposing region proposal computation as a bottleneck. In this work, we introduce a Region Proposal Network (RPN) that shares full-image convolutional features with the detection network, thus enabling nearly cost-free region proposals. An RPN is a fully convolutional network that simultaneously predicts object bounds and objectness scores at each position. The RPN is trained end-to-end to generate high-quality region proposals, which are used by Fast R-CNN for detection. We further merge RPN and Fast R-CNN into a single network by sharing their convolutional features---using the recently popular terminology of neural networks with 'attention' mechanisms, the RPN component tells the unified network where to look. For the very deep VGG-16 model, our detection system has a frame rate of 5fps (including all steps) on a GPU, while achieving state-of-the-art object detection accuracy on PASCAL VOC 2007, 2012, and MS COCO datasets with only 300 proposals per image. In ILSVRC and COCO 2015 competitions, Faster R-CNN and RPN are the foundations of the 1st-place winning entries in several tracks. Code has been made publicly available.","note":"DOI: 10.48550/arXiv.1506.01497\narXiv:1506.01497 [cs]\ntype: article","number":"arXiv:1506.01497","publisher":"arXiv","source":"arXiv.org","title":"Faster R-CNN: Towards Real-Time Object Detection with Region Proposal Networks","title-short":"Faster R-CNN","URL":"http://arxiv.org/abs/1506.01497","author":[{"family":"Ren","given":"Shaoqing"},{"family":"He","given":"Kaiming"},{"family":"Girshick","given":"Ross"},{"family":"Sun","given":"Jian"}],"accessed":{"date-parts":[["2022",5,28]]},"issued":{"date-parts":[["2016",1,6]]}}}],"schema":"https://github.com/citation-style-language/schema/raw/master/csl-citation.json"} </w:instrText>
      </w:r>
      <w:r w:rsidR="004D7DBF">
        <w:rPr>
          <w:color w:val="000000"/>
          <w:sz w:val="22"/>
          <w:szCs w:val="22"/>
          <w:shd w:val="clear" w:color="auto" w:fill="FFFFFF"/>
        </w:rPr>
        <w:fldChar w:fldCharType="separate"/>
      </w:r>
      <w:r w:rsidR="00CD0175">
        <w:rPr>
          <w:noProof/>
          <w:color w:val="000000"/>
          <w:sz w:val="22"/>
          <w:szCs w:val="22"/>
          <w:shd w:val="clear" w:color="auto" w:fill="FFFFFF"/>
        </w:rPr>
        <w:t>[61]</w:t>
      </w:r>
      <w:r w:rsidR="004D7DBF">
        <w:rPr>
          <w:color w:val="000000"/>
          <w:sz w:val="22"/>
          <w:szCs w:val="22"/>
          <w:shd w:val="clear" w:color="auto" w:fill="FFFFFF"/>
        </w:rPr>
        <w:fldChar w:fldCharType="end"/>
      </w:r>
      <w:r w:rsidR="00A60FDB" w:rsidRPr="00BD20D6">
        <w:rPr>
          <w:color w:val="000000"/>
          <w:sz w:val="22"/>
          <w:szCs w:val="22"/>
          <w:shd w:val="clear" w:color="auto" w:fill="FFFFFF"/>
        </w:rPr>
        <w:t xml:space="preserve"> and </w:t>
      </w:r>
      <w:r w:rsidR="008A278F" w:rsidRPr="00BD20D6">
        <w:rPr>
          <w:color w:val="000000"/>
          <w:sz w:val="22"/>
          <w:szCs w:val="22"/>
          <w:shd w:val="clear" w:color="auto" w:fill="FFFFFF"/>
        </w:rPr>
        <w:t>YOLO</w:t>
      </w:r>
      <w:r w:rsidR="004D7DBF">
        <w:rPr>
          <w:color w:val="000000"/>
          <w:sz w:val="22"/>
          <w:szCs w:val="22"/>
          <w:shd w:val="clear" w:color="auto" w:fill="FFFFFF"/>
        </w:rPr>
        <w:t xml:space="preserve"> </w:t>
      </w:r>
      <w:r w:rsidR="004D7DBF">
        <w:rPr>
          <w:color w:val="000000"/>
          <w:sz w:val="22"/>
          <w:szCs w:val="22"/>
          <w:shd w:val="clear" w:color="auto" w:fill="FFFFFF"/>
        </w:rPr>
        <w:fldChar w:fldCharType="begin"/>
      </w:r>
      <w:r w:rsidR="00CD0175">
        <w:rPr>
          <w:color w:val="000000"/>
          <w:sz w:val="22"/>
          <w:szCs w:val="22"/>
          <w:shd w:val="clear" w:color="auto" w:fill="FFFFFF"/>
        </w:rPr>
        <w:instrText xml:space="preserve"> ADDIN ZOTERO_ITEM CSL_CITATION {"citationID":"XU8FAeKu","properties":{"formattedCitation":"[62]","plainCitation":"[62]","noteIndex":0},"citationItems":[{"id":222,"uris":["http://zotero.org/users/local/T2UwQAYq/items/AAFRBFH5"],"itemData":{"id":222,"type":"report","abstract":"We present YOLO, a new approach to object detection. Prior work on object detection repurposes classifiers to perform detection. Instead, we frame object detection as a regression problem to spatially separated bounding boxes and associated class probabilities. A single neural network predicts bounding boxes and class probabilities directly from full images in one evaluation. Since the whole detection pipeline is a single network, it can be optimized end-to-end directly on detection performance. Our unified architecture is extremely fast. Our base YOLO model processes images in real-time at 45 frames per second. A smaller version of the network, Fast YOLO, processes an astounding 155 frames per second while still achieving double the mAP of other real-time detectors. Compared to state-of-the-art detection systems, YOLO makes more localization errors but is far less likely to predict false detections where nothing exists. Finally, YOLO learns very general representations of objects. It outperforms all other detection methods, including DPM and R-CNN, by a wide margin when generalizing from natural images to artwork on both the Picasso Dataset and the People-Art Dataset.","note":"DOI: 10.48550/arXiv.1506.02640\narXiv:1506.02640 [cs]\ntype: article","number":"arXiv:1506.02640","publisher":"arXiv","source":"arXiv.org","title":"You Only Look Once: Unified, Real-Time Object Detection","title-short":"You Only Look Once","URL":"http://arxiv.org/abs/1506.02640","author":[{"family":"Redmon","given":"Joseph"},{"family":"Divvala","given":"Santosh"},{"family":"Girshick","given":"Ross"},{"family":"Farhadi","given":"Ali"}],"accessed":{"date-parts":[["2022",6,15]]},"issued":{"date-parts":[["2016",5,9]]}}}],"schema":"https://github.com/citation-style-language/schema/raw/master/csl-citation.json"} </w:instrText>
      </w:r>
      <w:r w:rsidR="004D7DBF">
        <w:rPr>
          <w:color w:val="000000"/>
          <w:sz w:val="22"/>
          <w:szCs w:val="22"/>
          <w:shd w:val="clear" w:color="auto" w:fill="FFFFFF"/>
        </w:rPr>
        <w:fldChar w:fldCharType="separate"/>
      </w:r>
      <w:r w:rsidR="00CD0175">
        <w:rPr>
          <w:noProof/>
          <w:color w:val="000000"/>
          <w:sz w:val="22"/>
          <w:szCs w:val="22"/>
          <w:shd w:val="clear" w:color="auto" w:fill="FFFFFF"/>
        </w:rPr>
        <w:t>[62]</w:t>
      </w:r>
      <w:r w:rsidR="004D7DBF">
        <w:rPr>
          <w:color w:val="000000"/>
          <w:sz w:val="22"/>
          <w:szCs w:val="22"/>
          <w:shd w:val="clear" w:color="auto" w:fill="FFFFFF"/>
        </w:rPr>
        <w:fldChar w:fldCharType="end"/>
      </w:r>
      <w:r w:rsidRPr="00BD20D6">
        <w:rPr>
          <w:color w:val="000000"/>
          <w:sz w:val="22"/>
          <w:szCs w:val="22"/>
          <w:shd w:val="clear" w:color="auto" w:fill="FFFFFF"/>
        </w:rPr>
        <w:t>. Object detection is also particularly appealing because of existing methods for ‘few-</w:t>
      </w:r>
      <w:r w:rsidRPr="00BD20D6">
        <w:rPr>
          <w:color w:val="000000"/>
          <w:sz w:val="22"/>
          <w:szCs w:val="22"/>
          <w:shd w:val="clear" w:color="auto" w:fill="FFFFFF"/>
        </w:rPr>
        <w:lastRenderedPageBreak/>
        <w:t xml:space="preserve">shot’ detection, where a small dataset showing very few instances of a particular object is used to train a network. In this study, PaDiM and </w:t>
      </w:r>
      <w:r w:rsidR="00C53DA2" w:rsidRPr="00BD20D6">
        <w:rPr>
          <w:color w:val="000000"/>
          <w:sz w:val="22"/>
          <w:szCs w:val="22"/>
          <w:shd w:val="clear" w:color="auto" w:fill="FFFFFF"/>
        </w:rPr>
        <w:t>a Faster-RNN</w:t>
      </w:r>
      <w:r w:rsidRPr="00BD20D6">
        <w:rPr>
          <w:color w:val="000000"/>
          <w:sz w:val="22"/>
          <w:szCs w:val="22"/>
          <w:shd w:val="clear" w:color="auto" w:fill="FFFFFF"/>
        </w:rPr>
        <w:t xml:space="preserve"> object detection </w:t>
      </w:r>
      <w:r w:rsidR="00C53DA2" w:rsidRPr="00BD20D6">
        <w:rPr>
          <w:color w:val="000000"/>
          <w:sz w:val="22"/>
          <w:szCs w:val="22"/>
          <w:shd w:val="clear" w:color="auto" w:fill="FFFFFF"/>
        </w:rPr>
        <w:t xml:space="preserve">model </w:t>
      </w:r>
      <w:r w:rsidRPr="00BD20D6">
        <w:rPr>
          <w:color w:val="000000"/>
          <w:sz w:val="22"/>
          <w:szCs w:val="22"/>
          <w:shd w:val="clear" w:color="auto" w:fill="FFFFFF"/>
        </w:rPr>
        <w:t xml:space="preserve">are trained and tested on a small dataset of PEM optical images, and their </w:t>
      </w:r>
      <w:r w:rsidR="00DA669F">
        <w:rPr>
          <w:color w:val="000000"/>
          <w:sz w:val="22"/>
          <w:szCs w:val="22"/>
          <w:shd w:val="clear" w:color="auto" w:fill="FFFFFF"/>
        </w:rPr>
        <w:t xml:space="preserve">relative </w:t>
      </w:r>
      <w:r w:rsidRPr="00BD20D6">
        <w:rPr>
          <w:color w:val="000000"/>
          <w:sz w:val="22"/>
          <w:szCs w:val="22"/>
          <w:shd w:val="clear" w:color="auto" w:fill="FFFFFF"/>
        </w:rPr>
        <w:t>advantages and disadvantages are discussed.</w:t>
      </w:r>
    </w:p>
    <w:p w14:paraId="4BF6B535" w14:textId="77777777" w:rsidR="00B4773E" w:rsidRPr="00BD20D6" w:rsidRDefault="00B4773E" w:rsidP="00B4773E">
      <w:pPr>
        <w:rPr>
          <w:color w:val="000000"/>
          <w:sz w:val="22"/>
          <w:szCs w:val="22"/>
        </w:rPr>
      </w:pPr>
    </w:p>
    <w:p w14:paraId="52928666" w14:textId="7B2D27AE" w:rsidR="00B4773E" w:rsidRPr="00BD20D6" w:rsidRDefault="00BD20D6" w:rsidP="00BD20D6">
      <w:pPr>
        <w:pStyle w:val="ListParagraph"/>
        <w:numPr>
          <w:ilvl w:val="0"/>
          <w:numId w:val="4"/>
        </w:numPr>
        <w:rPr>
          <w:rFonts w:ascii="Times New Roman" w:hAnsi="Times New Roman" w:cs="Times New Roman"/>
          <w:color w:val="000000"/>
          <w:sz w:val="22"/>
          <w:szCs w:val="22"/>
        </w:rPr>
      </w:pPr>
      <w:r w:rsidRPr="00BD20D6">
        <w:rPr>
          <w:rFonts w:ascii="Times New Roman" w:hAnsi="Times New Roman" w:cs="Times New Roman"/>
          <w:color w:val="000000"/>
          <w:sz w:val="22"/>
          <w:szCs w:val="22"/>
          <w:shd w:val="clear" w:color="auto" w:fill="FFFFFF"/>
        </w:rPr>
        <w:t xml:space="preserve"> </w:t>
      </w:r>
      <w:r w:rsidR="00B4773E" w:rsidRPr="00BD20D6">
        <w:rPr>
          <w:rFonts w:ascii="Times New Roman" w:hAnsi="Times New Roman" w:cs="Times New Roman"/>
          <w:color w:val="000000"/>
          <w:sz w:val="22"/>
          <w:szCs w:val="22"/>
          <w:shd w:val="clear" w:color="auto" w:fill="FFFFFF"/>
        </w:rPr>
        <w:t>METHODS</w:t>
      </w:r>
    </w:p>
    <w:p w14:paraId="7C400755" w14:textId="24853185" w:rsidR="0019330A" w:rsidRPr="00BD20D6" w:rsidRDefault="00B4773E" w:rsidP="6EA8E83D">
      <w:pPr>
        <w:ind w:firstLine="720"/>
        <w:rPr>
          <w:ins w:id="8" w:author="Nag, Ambarish" w:date="2022-07-14T16:19:00Z"/>
          <w:color w:val="000000" w:themeColor="text1"/>
          <w:sz w:val="22"/>
          <w:szCs w:val="22"/>
        </w:rPr>
      </w:pPr>
      <w:r w:rsidRPr="00BD20D6">
        <w:rPr>
          <w:color w:val="000000"/>
          <w:sz w:val="22"/>
          <w:szCs w:val="22"/>
          <w:shd w:val="clear" w:color="auto" w:fill="FFFFFF"/>
        </w:rPr>
        <w:t xml:space="preserve">The following section will separately outline the procedure used to train PaDiM for anomaly detection and Faster-RCNN for object detection. </w:t>
      </w:r>
    </w:p>
    <w:p w14:paraId="0AD4AFE8" w14:textId="2B91E527" w:rsidR="0019330A" w:rsidRPr="00BD20D6" w:rsidRDefault="0019330A" w:rsidP="6EA8E83D">
      <w:pPr>
        <w:ind w:firstLine="720"/>
        <w:rPr>
          <w:color w:val="000000" w:themeColor="text1"/>
          <w:sz w:val="22"/>
          <w:szCs w:val="22"/>
        </w:rPr>
      </w:pPr>
    </w:p>
    <w:p w14:paraId="678149EE" w14:textId="7A87FBC7" w:rsidR="0019330A" w:rsidRPr="00EA40D4" w:rsidRDefault="6EA8E83D" w:rsidP="6EA8E83D">
      <w:pPr>
        <w:rPr>
          <w:i/>
          <w:iCs/>
          <w:color w:val="000000" w:themeColor="text1"/>
          <w:sz w:val="22"/>
          <w:szCs w:val="22"/>
        </w:rPr>
      </w:pPr>
      <w:r w:rsidRPr="00EA40D4">
        <w:rPr>
          <w:i/>
          <w:iCs/>
          <w:color w:val="000000" w:themeColor="text1"/>
          <w:sz w:val="22"/>
          <w:szCs w:val="22"/>
        </w:rPr>
        <w:t>2.1 Detection of defects as anomalies using PaDiM</w:t>
      </w:r>
    </w:p>
    <w:p w14:paraId="53B4BC8E" w14:textId="44026F5E" w:rsidR="0019330A" w:rsidRPr="00E028DE" w:rsidRDefault="00B4773E" w:rsidP="00C314EE">
      <w:pPr>
        <w:ind w:firstLine="720"/>
      </w:pPr>
      <w:r w:rsidRPr="00BD20D6">
        <w:rPr>
          <w:color w:val="000000"/>
          <w:sz w:val="22"/>
          <w:szCs w:val="22"/>
          <w:shd w:val="clear" w:color="auto" w:fill="FFFFFF"/>
        </w:rPr>
        <w:t>The full procedure for PaDiM</w:t>
      </w:r>
      <w:r w:rsidR="00F5492B" w:rsidRPr="6EA8E83D">
        <w:rPr>
          <w:color w:val="000000" w:themeColor="text1"/>
          <w:sz w:val="22"/>
          <w:szCs w:val="22"/>
        </w:rPr>
        <w:t xml:space="preserve">, </w:t>
      </w:r>
      <w:r w:rsidRPr="00BD20D6">
        <w:rPr>
          <w:color w:val="000000"/>
          <w:sz w:val="22"/>
          <w:szCs w:val="22"/>
          <w:shd w:val="clear" w:color="auto" w:fill="FFFFFF"/>
        </w:rPr>
        <w:t xml:space="preserve">outlined in Defard et al. </w:t>
      </w:r>
      <w:r w:rsidR="00CF4E09">
        <w:rPr>
          <w:color w:val="000000"/>
          <w:sz w:val="22"/>
          <w:szCs w:val="22"/>
          <w:shd w:val="clear" w:color="auto" w:fill="FFFFFF"/>
        </w:rPr>
        <w:fldChar w:fldCharType="begin"/>
      </w:r>
      <w:r w:rsidR="00CD0175">
        <w:rPr>
          <w:color w:val="000000"/>
          <w:sz w:val="22"/>
          <w:szCs w:val="22"/>
          <w:shd w:val="clear" w:color="auto" w:fill="FFFFFF"/>
        </w:rPr>
        <w:instrText xml:space="preserve"> ADDIN ZOTERO_ITEM CSL_CITATION {"citationID":"D5ntSsRz","properties":{"formattedCitation":"[60]","plainCitation":"[60]","noteIndex":0},"citationItems":[{"id":22,"uris":["http://zotero.org/users/local/T2UwQAYq/items/TBQ8U5PG"],"itemData":{"id":22,"type":"article-journal","abstract":"We present a new framework for Patch Distribution Modeling, PaDiM, to concurrently detect and localize anomalies in images in a one-class learning setting. PaDiM makes use of a pretrained convolutional neural network (CNN) for patch embedding, and of multivariate Gaussian distributions to get a probabilistic representation of the normal class. It also exploits correlations between the different semantic levels of CNN to better localize anomalies. PaDiM outperforms current state-of-the-art approaches for both anomaly detection and localization on the MVTec AD and STC datasets. To match real-world visual industrial inspection, we extend the evaluation protocol to assess performance of anomaly localization algorithms on non-aligned dataset. The state-of-the-art performance and low complexity of PaDiM make it a good candidate for many industrial applications.","DOI":"10.48550/arXiv.2011.08785","language":"en","source":"arxiv.org","title":"PaDiM: a Patch Distribution Modeling Framework for Anomaly Detection and Localization","title-short":"PaDiM","URL":"https://arxiv.org/abs/2011.08785v1","author":[{"family":"Defard","given":"Thomas"},{"family":"Setkov","given":"Aleksandr"},{"family":"Loesch","given":"Angelique"},{"family":"Audigier","given":"Romaric"}],"accessed":{"date-parts":[["2022",5,11]]},"issued":{"date-parts":[["2020",11,17]]}}}],"schema":"https://github.com/citation-style-language/schema/raw/master/csl-citation.json"} </w:instrText>
      </w:r>
      <w:r w:rsidR="00CF4E09">
        <w:rPr>
          <w:color w:val="000000"/>
          <w:sz w:val="22"/>
          <w:szCs w:val="22"/>
          <w:shd w:val="clear" w:color="auto" w:fill="FFFFFF"/>
        </w:rPr>
        <w:fldChar w:fldCharType="separate"/>
      </w:r>
      <w:r w:rsidR="00CD0175">
        <w:rPr>
          <w:noProof/>
          <w:color w:val="000000"/>
          <w:sz w:val="22"/>
          <w:szCs w:val="22"/>
          <w:shd w:val="clear" w:color="auto" w:fill="FFFFFF"/>
        </w:rPr>
        <w:t>[60]</w:t>
      </w:r>
      <w:r w:rsidR="00CF4E09">
        <w:rPr>
          <w:color w:val="000000"/>
          <w:sz w:val="22"/>
          <w:szCs w:val="22"/>
          <w:shd w:val="clear" w:color="auto" w:fill="FFFFFF"/>
        </w:rPr>
        <w:fldChar w:fldCharType="end"/>
      </w:r>
      <w:commentRangeStart w:id="9"/>
      <w:commentRangeEnd w:id="9"/>
      <w:r w:rsidR="00F5492B">
        <w:rPr>
          <w:rStyle w:val="CommentReference"/>
          <w:rFonts w:asciiTheme="minorHAnsi" w:eastAsiaTheme="minorHAnsi" w:hAnsiTheme="minorHAnsi" w:cstheme="minorBidi"/>
        </w:rPr>
        <w:commentReference w:id="9"/>
      </w:r>
      <w:r w:rsidR="00F5492B">
        <w:rPr>
          <w:color w:val="000000"/>
          <w:sz w:val="22"/>
          <w:szCs w:val="22"/>
          <w:shd w:val="clear" w:color="auto" w:fill="FFFFFF"/>
        </w:rPr>
        <w:t>,</w:t>
      </w:r>
      <w:r w:rsidRPr="00BD20D6" w:rsidDel="00F5492B">
        <w:rPr>
          <w:color w:val="000000"/>
          <w:sz w:val="22"/>
          <w:szCs w:val="22"/>
          <w:shd w:val="clear" w:color="auto" w:fill="FFFFFF"/>
        </w:rPr>
        <w:t xml:space="preserve"> </w:t>
      </w:r>
      <w:r w:rsidRPr="00BD20D6">
        <w:rPr>
          <w:color w:val="000000"/>
          <w:sz w:val="22"/>
          <w:szCs w:val="22"/>
          <w:shd w:val="clear" w:color="auto" w:fill="FFFFFF"/>
        </w:rPr>
        <w:t>is summarized as follows: each defect-free image in the training dataset is input into a</w:t>
      </w:r>
      <w:r w:rsidR="00644ED4" w:rsidRPr="00BD20D6">
        <w:rPr>
          <w:color w:val="000000"/>
          <w:sz w:val="22"/>
          <w:szCs w:val="22"/>
          <w:shd w:val="clear" w:color="auto" w:fill="FFFFFF"/>
        </w:rPr>
        <w:t>n</w:t>
      </w:r>
      <w:r w:rsidRPr="00BD20D6">
        <w:rPr>
          <w:color w:val="000000"/>
          <w:sz w:val="22"/>
          <w:szCs w:val="22"/>
          <w:shd w:val="clear" w:color="auto" w:fill="FFFFFF"/>
        </w:rPr>
        <w:t xml:space="preserve"> image classification convolutional neural network</w:t>
      </w:r>
      <w:r w:rsidR="008F62A3" w:rsidRPr="00BD20D6">
        <w:rPr>
          <w:color w:val="000000"/>
          <w:sz w:val="22"/>
          <w:szCs w:val="22"/>
          <w:shd w:val="clear" w:color="auto" w:fill="FFFFFF"/>
        </w:rPr>
        <w:t xml:space="preserve"> (CNN) pretrained on </w:t>
      </w:r>
      <w:commentRangeStart w:id="10"/>
      <w:r w:rsidR="009D1BB5" w:rsidRPr="00BD20D6">
        <w:rPr>
          <w:color w:val="000000"/>
          <w:sz w:val="22"/>
          <w:szCs w:val="22"/>
          <w:shd w:val="clear" w:color="auto" w:fill="FFFFFF"/>
        </w:rPr>
        <w:t>ImageNet</w:t>
      </w:r>
      <w:r w:rsidRPr="00BD20D6">
        <w:rPr>
          <w:color w:val="000000"/>
          <w:sz w:val="22"/>
          <w:szCs w:val="22"/>
          <w:shd w:val="clear" w:color="auto" w:fill="FFFFFF"/>
        </w:rPr>
        <w:t xml:space="preserve"> </w:t>
      </w:r>
      <w:commentRangeEnd w:id="10"/>
      <w:r w:rsidR="00A73CDB">
        <w:rPr>
          <w:rStyle w:val="CommentReference"/>
          <w:rFonts w:asciiTheme="minorHAnsi" w:eastAsiaTheme="minorHAnsi" w:hAnsiTheme="minorHAnsi" w:cstheme="minorBidi"/>
        </w:rPr>
        <w:commentReference w:id="10"/>
      </w:r>
      <w:r w:rsidR="00524478">
        <w:rPr>
          <w:color w:val="000000"/>
          <w:sz w:val="22"/>
          <w:szCs w:val="22"/>
          <w:shd w:val="clear" w:color="auto" w:fill="FFFFFF"/>
        </w:rPr>
        <w:fldChar w:fldCharType="begin"/>
      </w:r>
      <w:r w:rsidR="00CD0175">
        <w:rPr>
          <w:color w:val="000000"/>
          <w:sz w:val="22"/>
          <w:szCs w:val="22"/>
          <w:shd w:val="clear" w:color="auto" w:fill="FFFFFF"/>
        </w:rPr>
        <w:instrText xml:space="preserve"> ADDIN ZOTERO_ITEM CSL_CITATION {"citationID":"lqN6kEXT","properties":{"formattedCitation":"[63]","plainCitation":"[63]","noteIndex":0},"citationItems":[{"id":227,"uris":["http://zotero.org/users/local/T2UwQAYq/items/SESPVLHS"],"itemData":{"id":227,"type":"paper-conference","abstract":"The explosion of image data on the Internet has the potential to foster more sophisticated and robust models and algorithms to index, retrieve, organize and interact with images and multimedia data. But exactly how such data can be harnessed and organized remains a critical problem. We introduce here a new database called “ImageNet”, a large-scale ontology of images built upon the backbone of the WordNet structure. ImageNet aims to populate the majority of the 80,000 synsets of WordNet with an average of 500–1000 clean and full resolution images. This will result in tens of millions of annotated images organized by the semantic hierarchy of WordNet. This paper offers a detailed analysis of ImageNet in its current state: 12 subtrees with 5247 synsets and 3.2 million images in total. We show that ImageNet is much larger in scale and diversity and much more accurate than the current image datasets. Constructing such a large-scale database is a challenging task. We describe the data collection scheme with Amazon Mechanical Turk. Lastly, we illustrate the usefulness of ImageNet through three simple applications in object recognition, image classification and automatic object clustering. We hope that the scale, accuracy, diversity and hierarchical structure of ImageNet can offer unparalleled opportunities to researchers in the computer vision community and beyond.","container-title":"2009 IEEE Conference on Computer Vision and Pattern Recognition","DOI":"10.1109/CVPR.2009.5206848","event":"2009 IEEE Conference on Computer Vision and Pattern Recognition","note":"ISSN: 1063-6919","page":"248-255","source":"IEEE Xplore","title":"ImageNet: A large-scale hierarchical image database","title-short":"ImageNet","author":[{"family":"Deng","given":"Jia"},{"family":"Dong","given":"Wei"},{"family":"Socher","given":"Richard"},{"family":"Li","given":"Li-Jia"},{"family":"Li","given":"Kai"},{"family":"Fei-Fei","given":"Li"}],"issued":{"date-parts":[["2009",6]]}}}],"schema":"https://github.com/citation-style-language/schema/raw/master/csl-citation.json"} </w:instrText>
      </w:r>
      <w:r w:rsidR="00524478">
        <w:rPr>
          <w:color w:val="000000"/>
          <w:sz w:val="22"/>
          <w:szCs w:val="22"/>
          <w:shd w:val="clear" w:color="auto" w:fill="FFFFFF"/>
        </w:rPr>
        <w:fldChar w:fldCharType="separate"/>
      </w:r>
      <w:r w:rsidR="00CD0175">
        <w:rPr>
          <w:noProof/>
          <w:color w:val="000000"/>
          <w:sz w:val="22"/>
          <w:szCs w:val="22"/>
          <w:shd w:val="clear" w:color="auto" w:fill="FFFFFF"/>
        </w:rPr>
        <w:t>[63]</w:t>
      </w:r>
      <w:r w:rsidR="00524478">
        <w:rPr>
          <w:color w:val="000000"/>
          <w:sz w:val="22"/>
          <w:szCs w:val="22"/>
          <w:shd w:val="clear" w:color="auto" w:fill="FFFFFF"/>
        </w:rPr>
        <w:fldChar w:fldCharType="end"/>
      </w:r>
      <w:ins w:id="11" w:author="Yan, Alfred" w:date="2022-06-21T17:17:00Z">
        <w:r w:rsidR="00524478" w:rsidRPr="6EA8E83D">
          <w:rPr>
            <w:color w:val="000000" w:themeColor="text1"/>
            <w:sz w:val="22"/>
            <w:szCs w:val="22"/>
          </w:rPr>
          <w:t xml:space="preserve"> </w:t>
        </w:r>
      </w:ins>
      <w:r w:rsidRPr="00BD20D6">
        <w:rPr>
          <w:color w:val="000000"/>
          <w:sz w:val="22"/>
          <w:szCs w:val="22"/>
          <w:shd w:val="clear" w:color="auto" w:fill="FFFFFF"/>
        </w:rPr>
        <w:t xml:space="preserve">and embedding vectors for each image are created by extracting </w:t>
      </w:r>
      <w:r w:rsidR="00835807">
        <w:rPr>
          <w:color w:val="000000"/>
          <w:sz w:val="22"/>
          <w:szCs w:val="22"/>
          <w:shd w:val="clear" w:color="auto" w:fill="FFFFFF"/>
        </w:rPr>
        <w:t>activation vectors</w:t>
      </w:r>
      <w:r w:rsidRPr="00BD20D6">
        <w:rPr>
          <w:color w:val="000000"/>
          <w:sz w:val="22"/>
          <w:szCs w:val="22"/>
          <w:shd w:val="clear" w:color="auto" w:fill="FFFFFF"/>
        </w:rPr>
        <w:t xml:space="preserve"> from different layers of the CNN. </w:t>
      </w:r>
      <w:r w:rsidR="00CA4DC8" w:rsidRPr="00BD20D6">
        <w:rPr>
          <w:color w:val="000000"/>
          <w:sz w:val="22"/>
          <w:szCs w:val="22"/>
          <w:shd w:val="clear" w:color="auto" w:fill="FFFFFF"/>
        </w:rPr>
        <w:t xml:space="preserve">In the implementation of PaDiM used in this study, the pretrained model used was EfficientNet-B4, a CNN developed by Tan et al. </w:t>
      </w:r>
      <w:r w:rsidR="00CA4DC8" w:rsidRPr="00BD20D6">
        <w:rPr>
          <w:color w:val="000000"/>
          <w:sz w:val="22"/>
          <w:szCs w:val="22"/>
          <w:shd w:val="clear" w:color="auto" w:fill="FFFFFF"/>
        </w:rPr>
        <w:fldChar w:fldCharType="begin"/>
      </w:r>
      <w:r w:rsidR="00CD0175">
        <w:rPr>
          <w:color w:val="000000"/>
          <w:sz w:val="22"/>
          <w:szCs w:val="22"/>
          <w:shd w:val="clear" w:color="auto" w:fill="FFFFFF"/>
        </w:rPr>
        <w:instrText xml:space="preserve"> ADDIN ZOTERO_ITEM CSL_CITATION {"citationID":"RIdYLUxm","properties":{"formattedCitation":"[64]","plainCitation":"[64]","noteIndex":0},"citationItems":[{"id":63,"uris":["http://zotero.org/users/local/T2UwQAYq/items/Y5ECTQKD"],"itemData":{"id":63,"type":"article-journal","abstract":"Convolutional Neural Networks (ConvNets) are commonly developed at a fixed resource budget, and then scaled up for better accuracy if more resources are available. In this paper, we systematically study model scaling and identify that carefully balancing network depth, width, and resolution can lead to better performance. Based on this observation, we propose a new scaling method that uniformly scales all dimensions of depth/width/resolution using a simple yet highly effective compound coefficient. We demonstrate the effectiveness of this method on scaling up MobileNets and ResNet. To go even further, we use neural architecture search to design a new baseline network and scale it up to obtain a family of models, called EfficientNets, which achieve much better accuracy and efficiency than previous ConvNets. In particular, our EfficientNet-B7 achieves state-of-the-art 84.3% top-1 accuracy on ImageNet, while being 8.4x smaller and 6.1x faster on inference than the best existing ConvNet. Our EfficientNets also transfer well and achieve state-of-the-art accuracy on CIFAR-100 (91.7%), Flowers (98.8%), and 3 other transfer learning datasets, with an order of magnitude fewer parameters. Source code is at https://github.com/tensorflow/tpu/tree/master/models/official/efficientnet.","container-title":"arXiv:1905.11946 [cs, stat]","note":"arXiv: 1905.11946","source":"arXiv.org","title":"EfficientNet: Rethinking Model Scaling for Convolutional Neural Networks","title-short":"EfficientNet","URL":"http://arxiv.org/abs/1905.11946","author":[{"family":"Tan","given":"Mingxing"},{"family":"Le","given":"Quoc V."}],"accessed":{"date-parts":[["2022",5,12]]},"issued":{"date-parts":[["2020",9,11]]}}}],"schema":"https://github.com/citation-style-language/schema/raw/master/csl-citation.json"} </w:instrText>
      </w:r>
      <w:r w:rsidR="00CA4DC8" w:rsidRPr="00BD20D6">
        <w:rPr>
          <w:color w:val="000000"/>
          <w:sz w:val="22"/>
          <w:szCs w:val="22"/>
          <w:shd w:val="clear" w:color="auto" w:fill="FFFFFF"/>
        </w:rPr>
        <w:fldChar w:fldCharType="separate"/>
      </w:r>
      <w:r w:rsidR="00CD0175">
        <w:rPr>
          <w:noProof/>
          <w:color w:val="000000"/>
          <w:sz w:val="22"/>
          <w:szCs w:val="22"/>
          <w:shd w:val="clear" w:color="auto" w:fill="FFFFFF"/>
        </w:rPr>
        <w:t>[64]</w:t>
      </w:r>
      <w:r w:rsidR="00CA4DC8" w:rsidRPr="00BD20D6">
        <w:rPr>
          <w:color w:val="000000"/>
          <w:sz w:val="22"/>
          <w:szCs w:val="22"/>
          <w:shd w:val="clear" w:color="auto" w:fill="FFFFFF"/>
        </w:rPr>
        <w:fldChar w:fldCharType="end"/>
      </w:r>
      <w:r w:rsidR="0060743D" w:rsidRPr="00BD20D6">
        <w:rPr>
          <w:color w:val="000000"/>
          <w:sz w:val="22"/>
          <w:szCs w:val="22"/>
          <w:shd w:val="clear" w:color="auto" w:fill="FFFFFF"/>
        </w:rPr>
        <w:fldChar w:fldCharType="begin"/>
      </w:r>
      <w:r w:rsidR="00CD0175">
        <w:rPr>
          <w:color w:val="000000"/>
          <w:sz w:val="22"/>
          <w:szCs w:val="22"/>
          <w:shd w:val="clear" w:color="auto" w:fill="FFFFFF"/>
        </w:rPr>
        <w:instrText xml:space="preserve"> ADDIN ZOTERO_ITEM CSL_CITATION {"citationID":"BDNXvWy3","properties":{"formattedCitation":"[65]","plainCitation":"[65]","noteIndex":0},"citationItems":[{"id":214,"uris":["http://zotero.org/users/local/T2UwQAYq/items/Q9HNP8Q2"],"itemData":{"id":214,"type":"book","abstract":"PaDiM based EfficientNet and improve the inference time","genre":"Python","note":"original-date: 2021-06-28T01:18:12Z","source":"GitHub","title":"PaDiM-EfficientNet","URL":"https://github.com/ingbeeedd/PaDiM-EfficientNet","author":[{"family":"ingbeeedd","given":""}],"accessed":{"date-parts":[["2022",6,4]]},"issued":{"date-parts":[["2022",4,28]]}}}],"schema":"https://github.com/citation-style-language/schema/raw/master/csl-citation.json"} </w:instrText>
      </w:r>
      <w:r w:rsidR="0060743D" w:rsidRPr="00BD20D6">
        <w:rPr>
          <w:color w:val="000000"/>
          <w:sz w:val="22"/>
          <w:szCs w:val="22"/>
          <w:shd w:val="clear" w:color="auto" w:fill="FFFFFF"/>
        </w:rPr>
        <w:fldChar w:fldCharType="separate"/>
      </w:r>
      <w:r w:rsidR="00CD0175">
        <w:rPr>
          <w:noProof/>
          <w:color w:val="000000"/>
          <w:sz w:val="22"/>
          <w:szCs w:val="22"/>
          <w:shd w:val="clear" w:color="auto" w:fill="FFFFFF"/>
        </w:rPr>
        <w:t>[65]</w:t>
      </w:r>
      <w:r w:rsidR="0060743D" w:rsidRPr="00BD20D6">
        <w:rPr>
          <w:color w:val="000000"/>
          <w:sz w:val="22"/>
          <w:szCs w:val="22"/>
          <w:shd w:val="clear" w:color="auto" w:fill="FFFFFF"/>
        </w:rPr>
        <w:fldChar w:fldCharType="end"/>
      </w:r>
      <w:r w:rsidR="0060743D" w:rsidRPr="00BD20D6">
        <w:rPr>
          <w:color w:val="000000"/>
          <w:sz w:val="22"/>
          <w:szCs w:val="22"/>
          <w:shd w:val="clear" w:color="auto" w:fill="FFFFFF"/>
        </w:rPr>
        <w:t>.</w:t>
      </w:r>
      <w:r w:rsidR="00CA4DC8" w:rsidRPr="00BD20D6">
        <w:rPr>
          <w:color w:val="000000"/>
          <w:sz w:val="22"/>
          <w:szCs w:val="22"/>
          <w:shd w:val="clear" w:color="auto" w:fill="FFFFFF"/>
        </w:rPr>
        <w:t xml:space="preserve"> </w:t>
      </w:r>
      <w:r w:rsidR="00835807">
        <w:rPr>
          <w:color w:val="000000"/>
          <w:sz w:val="22"/>
          <w:szCs w:val="22"/>
          <w:shd w:val="clear" w:color="auto" w:fill="FFFFFF"/>
        </w:rPr>
        <w:t>Activation vectors</w:t>
      </w:r>
      <w:r w:rsidR="00CA4DC8" w:rsidRPr="00BD20D6">
        <w:rPr>
          <w:color w:val="000000"/>
          <w:sz w:val="22"/>
          <w:szCs w:val="22"/>
          <w:shd w:val="clear" w:color="auto" w:fill="FFFFFF"/>
        </w:rPr>
        <w:t xml:space="preserve"> were extracted from </w:t>
      </w:r>
      <w:r w:rsidR="000555EB" w:rsidRPr="00BD20D6">
        <w:rPr>
          <w:color w:val="000000"/>
          <w:sz w:val="22"/>
          <w:szCs w:val="22"/>
          <w:shd w:val="clear" w:color="auto" w:fill="FFFFFF"/>
        </w:rPr>
        <w:t>the 3</w:t>
      </w:r>
      <w:r w:rsidR="000555EB" w:rsidRPr="00BD20D6">
        <w:rPr>
          <w:color w:val="000000"/>
          <w:sz w:val="22"/>
          <w:szCs w:val="22"/>
          <w:shd w:val="clear" w:color="auto" w:fill="FFFFFF"/>
          <w:vertAlign w:val="superscript"/>
        </w:rPr>
        <w:t>rd</w:t>
      </w:r>
      <w:r w:rsidR="000555EB" w:rsidRPr="00BD20D6">
        <w:rPr>
          <w:color w:val="000000"/>
          <w:sz w:val="22"/>
          <w:szCs w:val="22"/>
          <w:shd w:val="clear" w:color="auto" w:fill="FFFFFF"/>
        </w:rPr>
        <w:t>, 7</w:t>
      </w:r>
      <w:r w:rsidR="000555EB" w:rsidRPr="00BD20D6">
        <w:rPr>
          <w:color w:val="000000"/>
          <w:sz w:val="22"/>
          <w:szCs w:val="22"/>
          <w:shd w:val="clear" w:color="auto" w:fill="FFFFFF"/>
          <w:vertAlign w:val="superscript"/>
        </w:rPr>
        <w:t>th</w:t>
      </w:r>
      <w:r w:rsidR="000555EB" w:rsidRPr="00BD20D6">
        <w:rPr>
          <w:color w:val="000000"/>
          <w:sz w:val="22"/>
          <w:szCs w:val="22"/>
          <w:shd w:val="clear" w:color="auto" w:fill="FFFFFF"/>
        </w:rPr>
        <w:t>, and 17</w:t>
      </w:r>
      <w:r w:rsidR="000555EB" w:rsidRPr="00BD20D6">
        <w:rPr>
          <w:color w:val="000000"/>
          <w:sz w:val="22"/>
          <w:szCs w:val="22"/>
          <w:shd w:val="clear" w:color="auto" w:fill="FFFFFF"/>
          <w:vertAlign w:val="superscript"/>
        </w:rPr>
        <w:t>th</w:t>
      </w:r>
      <w:r w:rsidR="000555EB" w:rsidRPr="00BD20D6">
        <w:rPr>
          <w:color w:val="000000"/>
          <w:sz w:val="22"/>
          <w:szCs w:val="22"/>
          <w:shd w:val="clear" w:color="auto" w:fill="FFFFFF"/>
        </w:rPr>
        <w:t xml:space="preserve"> </w:t>
      </w:r>
      <w:r w:rsidR="007F48EC" w:rsidRPr="00BD20D6">
        <w:rPr>
          <w:color w:val="000000"/>
          <w:sz w:val="22"/>
          <w:szCs w:val="22"/>
          <w:shd w:val="clear" w:color="auto" w:fill="FFFFFF"/>
        </w:rPr>
        <w:t>bloc</w:t>
      </w:r>
      <w:commentRangeStart w:id="12"/>
      <w:commentRangeEnd w:id="12"/>
      <w:r w:rsidR="00FD0C1C">
        <w:rPr>
          <w:rStyle w:val="CommentReference"/>
          <w:rFonts w:asciiTheme="minorHAnsi" w:eastAsiaTheme="minorHAnsi" w:hAnsiTheme="minorHAnsi" w:cstheme="minorBidi"/>
        </w:rPr>
        <w:commentReference w:id="12"/>
      </w:r>
      <w:r w:rsidR="007F48EC" w:rsidRPr="00BD20D6">
        <w:rPr>
          <w:color w:val="000000"/>
          <w:sz w:val="22"/>
          <w:szCs w:val="22"/>
          <w:shd w:val="clear" w:color="auto" w:fill="FFFFFF"/>
        </w:rPr>
        <w:t>ks</w:t>
      </w:r>
      <w:r w:rsidR="008D6101" w:rsidRPr="6EA8E83D">
        <w:rPr>
          <w:color w:val="000000" w:themeColor="text1"/>
          <w:sz w:val="22"/>
          <w:szCs w:val="22"/>
        </w:rPr>
        <w:t xml:space="preserve">, which allowed </w:t>
      </w:r>
      <w:r w:rsidR="003516C2" w:rsidRPr="6EA8E83D">
        <w:rPr>
          <w:color w:val="000000" w:themeColor="text1"/>
          <w:sz w:val="22"/>
          <w:szCs w:val="22"/>
        </w:rPr>
        <w:t>various semantic levels to contribute to the feature vector</w:t>
      </w:r>
      <w:r w:rsidR="003D5130" w:rsidRPr="00BD20D6">
        <w:rPr>
          <w:color w:val="000000"/>
          <w:sz w:val="22"/>
          <w:szCs w:val="22"/>
          <w:shd w:val="clear" w:color="auto" w:fill="FFFFFF"/>
        </w:rPr>
        <w:t>.</w:t>
      </w:r>
      <w:ins w:id="13" w:author="Yan, Alfred" w:date="2022-06-24T01:44:00Z">
        <w:r w:rsidR="001C789B" w:rsidRPr="6EA8E83D">
          <w:rPr>
            <w:color w:val="000000" w:themeColor="text1"/>
            <w:sz w:val="22"/>
            <w:szCs w:val="22"/>
          </w:rPr>
          <w:t xml:space="preserve"> </w:t>
        </w:r>
      </w:ins>
      <w:r w:rsidR="00A64198" w:rsidRPr="00BD20D6">
        <w:rPr>
          <w:color w:val="000000"/>
          <w:sz w:val="22"/>
          <w:szCs w:val="22"/>
          <w:shd w:val="clear" w:color="auto" w:fill="FFFFFF"/>
        </w:rPr>
        <w:t>After extracting features, a</w:t>
      </w:r>
      <w:r w:rsidRPr="00BD20D6">
        <w:rPr>
          <w:color w:val="000000"/>
          <w:sz w:val="22"/>
          <w:szCs w:val="22"/>
          <w:shd w:val="clear" w:color="auto" w:fill="FFFFFF"/>
        </w:rPr>
        <w:t xml:space="preserve"> </w:t>
      </w:r>
      <w:r w:rsidR="00A80C0C" w:rsidRPr="6EA8E83D">
        <w:rPr>
          <w:color w:val="000000" w:themeColor="text1"/>
          <w:sz w:val="22"/>
          <w:szCs w:val="22"/>
        </w:rPr>
        <w:t>W</w:t>
      </w:r>
      <w:r w:rsidR="00066D73" w:rsidRPr="6EA8E83D">
        <w:rPr>
          <w:color w:val="000000" w:themeColor="text1"/>
          <w:sz w:val="22"/>
          <w:szCs w:val="22"/>
        </w:rPr>
        <w:t xml:space="preserve"> </w:t>
      </w:r>
      <w:r w:rsidR="00907FD1">
        <w:rPr>
          <w:rFonts w:ascii="Symbol" w:eastAsia="Symbol" w:hAnsi="Symbol" w:cs="Symbol"/>
          <w:color w:val="000000"/>
          <w:sz w:val="22"/>
          <w:szCs w:val="22"/>
          <w:shd w:val="clear" w:color="auto" w:fill="FFFFFF"/>
        </w:rPr>
        <w:t></w:t>
      </w:r>
      <w:r w:rsidR="00066D73" w:rsidRPr="6EA8E83D">
        <w:rPr>
          <w:rFonts w:ascii="Symbol" w:eastAsia="Symbol" w:hAnsi="Symbol" w:cs="Symbol"/>
          <w:color w:val="000000" w:themeColor="text1"/>
          <w:sz w:val="22"/>
          <w:szCs w:val="22"/>
        </w:rPr>
        <w:t></w:t>
      </w:r>
      <w:r w:rsidR="00A80C0C" w:rsidRPr="6EA8E83D">
        <w:rPr>
          <w:color w:val="000000" w:themeColor="text1"/>
          <w:sz w:val="22"/>
          <w:szCs w:val="22"/>
        </w:rPr>
        <w:t>H</w:t>
      </w:r>
      <w:r w:rsidRPr="00BD20D6">
        <w:rPr>
          <w:color w:val="000000"/>
          <w:sz w:val="22"/>
          <w:szCs w:val="22"/>
          <w:shd w:val="clear" w:color="auto" w:fill="FFFFFF"/>
        </w:rPr>
        <w:t xml:space="preserve"> (</w:t>
      </w:r>
      <w:r w:rsidR="000D7286" w:rsidRPr="6EA8E83D">
        <w:rPr>
          <w:color w:val="000000" w:themeColor="text1"/>
          <w:sz w:val="22"/>
          <w:szCs w:val="22"/>
        </w:rPr>
        <w:t xml:space="preserve">the </w:t>
      </w:r>
      <w:r w:rsidR="005F2444" w:rsidRPr="6EA8E83D">
        <w:rPr>
          <w:color w:val="000000" w:themeColor="text1"/>
          <w:sz w:val="22"/>
          <w:szCs w:val="22"/>
        </w:rPr>
        <w:t xml:space="preserve">largest </w:t>
      </w:r>
      <w:r w:rsidR="000D7286" w:rsidRPr="6EA8E83D">
        <w:rPr>
          <w:color w:val="000000" w:themeColor="text1"/>
          <w:sz w:val="22"/>
          <w:szCs w:val="22"/>
        </w:rPr>
        <w:t>resolution of the activation map</w:t>
      </w:r>
      <w:r w:rsidR="005F2444" w:rsidRPr="6EA8E83D">
        <w:rPr>
          <w:color w:val="000000" w:themeColor="text1"/>
          <w:sz w:val="22"/>
          <w:szCs w:val="22"/>
        </w:rPr>
        <w:t>s</w:t>
      </w:r>
      <w:r w:rsidR="000D7286" w:rsidRPr="6EA8E83D">
        <w:rPr>
          <w:color w:val="000000" w:themeColor="text1"/>
          <w:sz w:val="22"/>
          <w:szCs w:val="22"/>
        </w:rPr>
        <w:t xml:space="preserve"> </w:t>
      </w:r>
      <w:r w:rsidR="000E7053" w:rsidRPr="6EA8E83D">
        <w:rPr>
          <w:color w:val="000000" w:themeColor="text1"/>
          <w:sz w:val="22"/>
          <w:szCs w:val="22"/>
        </w:rPr>
        <w:t xml:space="preserve">that </w:t>
      </w:r>
      <w:r w:rsidR="00C0530E" w:rsidRPr="6EA8E83D">
        <w:rPr>
          <w:color w:val="000000" w:themeColor="text1"/>
          <w:sz w:val="22"/>
          <w:szCs w:val="22"/>
        </w:rPr>
        <w:t>features</w:t>
      </w:r>
      <w:r w:rsidR="0098123A" w:rsidRPr="6EA8E83D">
        <w:rPr>
          <w:color w:val="000000" w:themeColor="text1"/>
          <w:sz w:val="22"/>
          <w:szCs w:val="22"/>
        </w:rPr>
        <w:t xml:space="preserve"> are extracted from</w:t>
      </w:r>
      <w:r w:rsidR="00C0530E" w:rsidRPr="6EA8E83D">
        <w:rPr>
          <w:color w:val="000000" w:themeColor="text1"/>
          <w:sz w:val="22"/>
          <w:szCs w:val="22"/>
        </w:rPr>
        <w:t xml:space="preserve">) </w:t>
      </w:r>
      <w:r w:rsidRPr="00BD20D6">
        <w:rPr>
          <w:color w:val="000000"/>
          <w:sz w:val="22"/>
          <w:szCs w:val="22"/>
          <w:shd w:val="clear" w:color="auto" w:fill="FFFFFF"/>
        </w:rPr>
        <w:t>map of embedding vectors is created for each image, where each embedding vector at position (i,j)</w:t>
      </w:r>
      <w:r w:rsidR="00E028DE" w:rsidRPr="00BB5195">
        <w:rPr>
          <w:color w:val="000000" w:themeColor="text1"/>
          <w:sz w:val="22"/>
          <w:szCs w:val="22"/>
        </w:rPr>
        <w:t xml:space="preserve"> </w:t>
      </w:r>
      <w:r w:rsidR="00E028DE" w:rsidRPr="00BB5195">
        <w:rPr>
          <w:rFonts w:ascii="Cambria Math" w:hAnsi="Cambria Math" w:cs="Cambria Math"/>
          <w:color w:val="333333"/>
          <w:sz w:val="22"/>
          <w:szCs w:val="22"/>
          <w:shd w:val="clear" w:color="auto" w:fill="FCFCFC"/>
        </w:rPr>
        <w:t>∈</w:t>
      </w:r>
      <w:r w:rsidRPr="00E028DE">
        <w:rPr>
          <w:color w:val="000000"/>
          <w:sz w:val="22"/>
          <w:szCs w:val="22"/>
          <w:shd w:val="clear" w:color="auto" w:fill="FFFFFF"/>
        </w:rPr>
        <w:t xml:space="preserve"> </w:t>
      </w:r>
      <w:r w:rsidRPr="00BD20D6">
        <w:rPr>
          <w:color w:val="000000"/>
          <w:sz w:val="22"/>
          <w:szCs w:val="22"/>
          <w:shd w:val="clear" w:color="auto" w:fill="FFFFFF"/>
        </w:rPr>
        <w:t xml:space="preserve">[1, W] </w:t>
      </w:r>
      <w:r w:rsidR="003B0D18">
        <w:rPr>
          <w:rFonts w:ascii="Symbol" w:eastAsia="Symbol" w:hAnsi="Symbol" w:cs="Symbol"/>
          <w:color w:val="000000"/>
          <w:sz w:val="22"/>
          <w:szCs w:val="22"/>
          <w:shd w:val="clear" w:color="auto" w:fill="FFFFFF"/>
        </w:rPr>
        <w:t></w:t>
      </w:r>
      <w:r w:rsidRPr="00BD20D6">
        <w:rPr>
          <w:color w:val="000000"/>
          <w:sz w:val="22"/>
          <w:szCs w:val="22"/>
          <w:shd w:val="clear" w:color="auto" w:fill="FFFFFF"/>
        </w:rPr>
        <w:t xml:space="preserve"> [1,H] on the map contains only values in the extracted features that are spatially connected to position (i,j). Finally, a vector mean and covariance is calculated for</w:t>
      </w:r>
      <w:r w:rsidR="00883735" w:rsidRPr="00BD20D6">
        <w:rPr>
          <w:color w:val="000000"/>
          <w:sz w:val="22"/>
          <w:szCs w:val="22"/>
          <w:shd w:val="clear" w:color="auto" w:fill="FFFFFF"/>
        </w:rPr>
        <w:t xml:space="preserve"> the vectors in</w:t>
      </w:r>
      <w:r w:rsidRPr="00BD20D6">
        <w:rPr>
          <w:color w:val="000000"/>
          <w:sz w:val="22"/>
          <w:szCs w:val="22"/>
          <w:shd w:val="clear" w:color="auto" w:fill="FFFFFF"/>
        </w:rPr>
        <w:t xml:space="preserve"> each position (i,j)</w:t>
      </w:r>
      <w:r w:rsidRPr="00BB5195">
        <w:rPr>
          <w:color w:val="000000"/>
          <w:sz w:val="22"/>
          <w:szCs w:val="22"/>
          <w:shd w:val="clear" w:color="auto" w:fill="FFFFFF"/>
        </w:rPr>
        <w:t xml:space="preserve"> </w:t>
      </w:r>
      <w:r w:rsidR="00E028DE" w:rsidRPr="00BB5195">
        <w:rPr>
          <w:rFonts w:ascii="Cambria Math" w:hAnsi="Cambria Math" w:cs="Cambria Math"/>
          <w:color w:val="333333"/>
          <w:sz w:val="22"/>
          <w:szCs w:val="22"/>
          <w:shd w:val="clear" w:color="auto" w:fill="FCFCFC"/>
        </w:rPr>
        <w:t>∈</w:t>
      </w:r>
      <w:r w:rsidRPr="00BB5195">
        <w:rPr>
          <w:color w:val="000000"/>
          <w:sz w:val="22"/>
          <w:szCs w:val="22"/>
          <w:shd w:val="clear" w:color="auto" w:fill="FFFFFF"/>
        </w:rPr>
        <w:t xml:space="preserve"> </w:t>
      </w:r>
      <w:r w:rsidRPr="00BD20D6">
        <w:rPr>
          <w:color w:val="000000"/>
          <w:sz w:val="22"/>
          <w:szCs w:val="22"/>
          <w:shd w:val="clear" w:color="auto" w:fill="FFFFFF"/>
        </w:rPr>
        <w:t xml:space="preserve">[1, W] </w:t>
      </w:r>
      <w:r w:rsidR="003B0D18">
        <w:rPr>
          <w:rFonts w:ascii="Symbol" w:eastAsia="Symbol" w:hAnsi="Symbol" w:cs="Symbol"/>
          <w:color w:val="000000"/>
          <w:sz w:val="22"/>
          <w:szCs w:val="22"/>
          <w:shd w:val="clear" w:color="auto" w:fill="FFFFFF"/>
        </w:rPr>
        <w:t></w:t>
      </w:r>
      <w:r w:rsidRPr="00BD20D6">
        <w:rPr>
          <w:color w:val="000000"/>
          <w:sz w:val="22"/>
          <w:szCs w:val="22"/>
          <w:shd w:val="clear" w:color="auto" w:fill="FFFFFF"/>
        </w:rPr>
        <w:t xml:space="preserve"> [1,H]</w:t>
      </w:r>
      <w:r w:rsidR="00883735" w:rsidRPr="00BD20D6">
        <w:rPr>
          <w:color w:val="000000"/>
          <w:sz w:val="22"/>
          <w:szCs w:val="22"/>
          <w:shd w:val="clear" w:color="auto" w:fill="FFFFFF"/>
        </w:rPr>
        <w:t xml:space="preserve"> over all the training images</w:t>
      </w:r>
      <w:r w:rsidR="009D1BB5" w:rsidRPr="00BD20D6">
        <w:rPr>
          <w:color w:val="000000"/>
          <w:sz w:val="22"/>
          <w:szCs w:val="22"/>
          <w:shd w:val="clear" w:color="auto" w:fill="FFFFFF"/>
        </w:rPr>
        <w:t>,</w:t>
      </w:r>
      <w:r w:rsidR="00883735" w:rsidRPr="00BD20D6">
        <w:rPr>
          <w:color w:val="000000"/>
          <w:sz w:val="22"/>
          <w:szCs w:val="22"/>
          <w:shd w:val="clear" w:color="auto" w:fill="FFFFFF"/>
        </w:rPr>
        <w:t xml:space="preserve"> to create an </w:t>
      </w:r>
      <w:r w:rsidR="00C82AF8" w:rsidRPr="6EA8E83D">
        <w:rPr>
          <w:color w:val="000000" w:themeColor="text1"/>
          <w:sz w:val="22"/>
          <w:szCs w:val="22"/>
        </w:rPr>
        <w:t>W</w:t>
      </w:r>
      <w:r w:rsidR="00CE0A83">
        <w:rPr>
          <w:color w:val="000000" w:themeColor="text1"/>
          <w:sz w:val="22"/>
          <w:szCs w:val="22"/>
        </w:rPr>
        <w:t xml:space="preserve"> </w:t>
      </w:r>
      <w:r w:rsidR="00C82AF8" w:rsidRPr="6EA8E83D">
        <w:rPr>
          <w:rFonts w:ascii="Symbol" w:eastAsia="Symbol" w:hAnsi="Symbol" w:cs="Symbol"/>
          <w:color w:val="000000" w:themeColor="text1"/>
          <w:sz w:val="22"/>
          <w:szCs w:val="22"/>
        </w:rPr>
        <w:t></w:t>
      </w:r>
      <w:r w:rsidR="00CE0A83">
        <w:rPr>
          <w:rFonts w:ascii="Symbol" w:eastAsia="Symbol" w:hAnsi="Symbol" w:cs="Symbol"/>
          <w:color w:val="000000" w:themeColor="text1"/>
          <w:sz w:val="22"/>
          <w:szCs w:val="22"/>
        </w:rPr>
        <w:t></w:t>
      </w:r>
      <w:r w:rsidR="00C82AF8" w:rsidRPr="6EA8E83D">
        <w:rPr>
          <w:color w:val="000000" w:themeColor="text1"/>
          <w:sz w:val="22"/>
          <w:szCs w:val="22"/>
        </w:rPr>
        <w:t>H</w:t>
      </w:r>
      <w:r w:rsidR="00883735" w:rsidRPr="00BD20D6">
        <w:rPr>
          <w:color w:val="000000"/>
          <w:sz w:val="22"/>
          <w:szCs w:val="22"/>
          <w:shd w:val="clear" w:color="auto" w:fill="FFFFFF"/>
        </w:rPr>
        <w:t xml:space="preserve"> map of </w:t>
      </w:r>
      <w:r w:rsidR="00E8203C" w:rsidRPr="00BD20D6">
        <w:rPr>
          <w:color w:val="000000"/>
          <w:sz w:val="22"/>
          <w:szCs w:val="22"/>
          <w:shd w:val="clear" w:color="auto" w:fill="FFFFFF"/>
        </w:rPr>
        <w:t>vector normal distributions</w:t>
      </w:r>
      <w:r w:rsidRPr="00BD20D6">
        <w:rPr>
          <w:color w:val="000000"/>
          <w:sz w:val="22"/>
          <w:szCs w:val="22"/>
          <w:shd w:val="clear" w:color="auto" w:fill="FFFFFF"/>
        </w:rPr>
        <w:t>.</w:t>
      </w:r>
      <w:r w:rsidR="00883735" w:rsidRPr="00BD20D6">
        <w:rPr>
          <w:color w:val="000000"/>
          <w:sz w:val="22"/>
          <w:szCs w:val="22"/>
          <w:shd w:val="clear" w:color="auto" w:fill="FFFFFF"/>
        </w:rPr>
        <w:t xml:space="preserve"> In the </w:t>
      </w:r>
      <w:r w:rsidR="00192620" w:rsidRPr="00BD20D6">
        <w:rPr>
          <w:color w:val="000000"/>
          <w:sz w:val="22"/>
          <w:szCs w:val="22"/>
          <w:shd w:val="clear" w:color="auto" w:fill="FFFFFF"/>
        </w:rPr>
        <w:t>inference</w:t>
      </w:r>
      <w:r w:rsidR="00883735" w:rsidRPr="00BD20D6">
        <w:rPr>
          <w:color w:val="000000"/>
          <w:sz w:val="22"/>
          <w:szCs w:val="22"/>
          <w:shd w:val="clear" w:color="auto" w:fill="FFFFFF"/>
        </w:rPr>
        <w:t xml:space="preserve"> st</w:t>
      </w:r>
      <w:r w:rsidR="009B2DCA" w:rsidRPr="00BD20D6">
        <w:rPr>
          <w:color w:val="000000"/>
          <w:sz w:val="22"/>
          <w:szCs w:val="22"/>
          <w:shd w:val="clear" w:color="auto" w:fill="FFFFFF"/>
        </w:rPr>
        <w:t>ep</w:t>
      </w:r>
      <w:r w:rsidR="00883735" w:rsidRPr="00BD20D6">
        <w:rPr>
          <w:color w:val="000000"/>
          <w:sz w:val="22"/>
          <w:szCs w:val="22"/>
          <w:shd w:val="clear" w:color="auto" w:fill="FFFFFF"/>
        </w:rPr>
        <w:t xml:space="preserve">, </w:t>
      </w:r>
      <w:r w:rsidR="00E8203C" w:rsidRPr="00BD20D6">
        <w:rPr>
          <w:color w:val="000000"/>
          <w:sz w:val="22"/>
          <w:szCs w:val="22"/>
          <w:shd w:val="clear" w:color="auto" w:fill="FFFFFF"/>
        </w:rPr>
        <w:t xml:space="preserve">embedding </w:t>
      </w:r>
      <w:r w:rsidR="00883735" w:rsidRPr="00BD20D6">
        <w:rPr>
          <w:color w:val="000000"/>
          <w:sz w:val="22"/>
          <w:szCs w:val="22"/>
          <w:shd w:val="clear" w:color="auto" w:fill="FFFFFF"/>
        </w:rPr>
        <w:t xml:space="preserve">maps are created using the same method for test images, and for each position </w:t>
      </w:r>
      <w:r w:rsidR="00E8203C" w:rsidRPr="00BD20D6">
        <w:rPr>
          <w:color w:val="000000"/>
          <w:sz w:val="22"/>
          <w:szCs w:val="22"/>
          <w:shd w:val="clear" w:color="auto" w:fill="FFFFFF"/>
        </w:rPr>
        <w:t xml:space="preserve">(i,j) </w:t>
      </w:r>
      <w:r w:rsidR="00883735" w:rsidRPr="00BD20D6">
        <w:rPr>
          <w:color w:val="000000"/>
          <w:sz w:val="22"/>
          <w:szCs w:val="22"/>
          <w:shd w:val="clear" w:color="auto" w:fill="FFFFFF"/>
        </w:rPr>
        <w:t xml:space="preserve">on the map, an anomaly score is assigned by calculating the </w:t>
      </w:r>
      <w:commentRangeStart w:id="14"/>
      <w:r w:rsidR="00883735" w:rsidRPr="00BD20D6">
        <w:rPr>
          <w:color w:val="000000"/>
          <w:sz w:val="22"/>
          <w:szCs w:val="22"/>
          <w:shd w:val="clear" w:color="auto" w:fill="FFFFFF"/>
        </w:rPr>
        <w:t>Mahalanobis distance</w:t>
      </w:r>
      <w:commentRangeEnd w:id="14"/>
      <w:r w:rsidR="003731D8">
        <w:rPr>
          <w:rStyle w:val="CommentReference"/>
          <w:rFonts w:asciiTheme="minorHAnsi" w:eastAsiaTheme="minorHAnsi" w:hAnsiTheme="minorHAnsi" w:cstheme="minorBidi"/>
        </w:rPr>
        <w:commentReference w:id="14"/>
      </w:r>
      <w:ins w:id="15" w:author="Yan, Alfred" w:date="2022-06-21T17:35:00Z">
        <w:r w:rsidR="00AE54E8" w:rsidRPr="6EA8E83D">
          <w:rPr>
            <w:color w:val="000000" w:themeColor="text1"/>
            <w:sz w:val="22"/>
            <w:szCs w:val="22"/>
          </w:rPr>
          <w:t xml:space="preserve"> </w:t>
        </w:r>
      </w:ins>
      <w:r w:rsidR="0087492B">
        <w:rPr>
          <w:color w:val="000000"/>
          <w:sz w:val="22"/>
          <w:szCs w:val="22"/>
          <w:shd w:val="clear" w:color="auto" w:fill="FFFFFF"/>
        </w:rPr>
        <w:fldChar w:fldCharType="begin"/>
      </w:r>
      <w:r w:rsidR="00CD0175">
        <w:rPr>
          <w:color w:val="000000"/>
          <w:sz w:val="22"/>
          <w:szCs w:val="22"/>
          <w:shd w:val="clear" w:color="auto" w:fill="FFFFFF"/>
        </w:rPr>
        <w:instrText xml:space="preserve"> ADDIN ZOTERO_ITEM CSL_CITATION {"citationID":"5skXFT6c","properties":{"formattedCitation":"[66]","plainCitation":"[66]","noteIndex":0},"citationItems":[{"id":235,"uris":["http://zotero.org/users/local/T2UwQAYq/items/2C37Q2LJ"],"itemData":{"id":235,"type":"article-journal","language":"en","note":"Accepted: 2017-04-03T08:54:00Z\npublisher: National Institute of Science of India","source":"library.isical.ac.in:8080","title":"On the generalized distance in Statistics","URL":"http://localhost:8080/xmlui/handle/10263/6765","author":[{"family":"Mahalanobis","given":"P. C."}],"accessed":{"date-parts":[["2022",6,21]]},"issued":{"date-parts":[["1936",4]]}}}],"schema":"https://github.com/citation-style-language/schema/raw/master/csl-citation.json"} </w:instrText>
      </w:r>
      <w:r w:rsidR="0087492B">
        <w:rPr>
          <w:color w:val="000000"/>
          <w:sz w:val="22"/>
          <w:szCs w:val="22"/>
          <w:shd w:val="clear" w:color="auto" w:fill="FFFFFF"/>
        </w:rPr>
        <w:fldChar w:fldCharType="separate"/>
      </w:r>
      <w:r w:rsidR="00CD0175">
        <w:rPr>
          <w:noProof/>
          <w:color w:val="000000"/>
          <w:sz w:val="22"/>
          <w:szCs w:val="22"/>
          <w:shd w:val="clear" w:color="auto" w:fill="FFFFFF"/>
        </w:rPr>
        <w:t>[66]</w:t>
      </w:r>
      <w:r w:rsidR="0087492B">
        <w:rPr>
          <w:color w:val="000000"/>
          <w:sz w:val="22"/>
          <w:szCs w:val="22"/>
          <w:shd w:val="clear" w:color="auto" w:fill="FFFFFF"/>
        </w:rPr>
        <w:fldChar w:fldCharType="end"/>
      </w:r>
      <w:r w:rsidR="00E8203C" w:rsidRPr="00BD20D6">
        <w:rPr>
          <w:color w:val="000000"/>
          <w:sz w:val="22"/>
          <w:szCs w:val="22"/>
          <w:shd w:val="clear" w:color="auto" w:fill="FFFFFF"/>
        </w:rPr>
        <w:t xml:space="preserve"> between the embedding and the learned </w:t>
      </w:r>
      <w:r w:rsidR="009D1BB5" w:rsidRPr="00BD20D6">
        <w:rPr>
          <w:color w:val="000000"/>
          <w:sz w:val="22"/>
          <w:szCs w:val="22"/>
          <w:shd w:val="clear" w:color="auto" w:fill="FFFFFF"/>
        </w:rPr>
        <w:t>normal distribution</w:t>
      </w:r>
      <w:r w:rsidR="00E8203C" w:rsidRPr="00BD20D6">
        <w:rPr>
          <w:color w:val="000000"/>
          <w:sz w:val="22"/>
          <w:szCs w:val="22"/>
          <w:shd w:val="clear" w:color="auto" w:fill="FFFFFF"/>
        </w:rPr>
        <w:t xml:space="preserve">. Finally, the </w:t>
      </w:r>
      <w:r w:rsidR="00733BE9" w:rsidRPr="6EA8E83D">
        <w:rPr>
          <w:color w:val="000000" w:themeColor="text1"/>
          <w:sz w:val="22"/>
          <w:szCs w:val="22"/>
        </w:rPr>
        <w:t>W</w:t>
      </w:r>
      <w:r w:rsidR="00733BE9" w:rsidRPr="6EA8E83D">
        <w:rPr>
          <w:rFonts w:ascii="Symbol" w:eastAsia="Symbol" w:hAnsi="Symbol" w:cs="Symbol"/>
          <w:color w:val="000000" w:themeColor="text1"/>
          <w:sz w:val="22"/>
          <w:szCs w:val="22"/>
        </w:rPr>
        <w:t></w:t>
      </w:r>
      <w:r w:rsidR="00733BE9" w:rsidRPr="6EA8E83D">
        <w:rPr>
          <w:color w:val="000000" w:themeColor="text1"/>
          <w:sz w:val="22"/>
          <w:szCs w:val="22"/>
        </w:rPr>
        <w:t>H</w:t>
      </w:r>
      <w:r w:rsidR="00E8203C" w:rsidRPr="6EA8E83D">
        <w:rPr>
          <w:color w:val="000000" w:themeColor="text1"/>
          <w:sz w:val="22"/>
          <w:szCs w:val="22"/>
        </w:rPr>
        <w:t xml:space="preserve"> </w:t>
      </w:r>
      <w:r w:rsidR="00E8203C" w:rsidRPr="00BD20D6">
        <w:rPr>
          <w:color w:val="000000"/>
          <w:sz w:val="22"/>
          <w:szCs w:val="22"/>
          <w:shd w:val="clear" w:color="auto" w:fill="FFFFFF"/>
        </w:rPr>
        <w:t xml:space="preserve">map is </w:t>
      </w:r>
      <w:r w:rsidR="00142F5B" w:rsidRPr="00BD20D6">
        <w:rPr>
          <w:color w:val="000000"/>
          <w:sz w:val="22"/>
          <w:szCs w:val="22"/>
          <w:shd w:val="clear" w:color="auto" w:fill="FFFFFF"/>
        </w:rPr>
        <w:t>resized</w:t>
      </w:r>
      <w:r w:rsidR="00E8203C" w:rsidRPr="00BD20D6">
        <w:rPr>
          <w:color w:val="000000"/>
          <w:sz w:val="22"/>
          <w:szCs w:val="22"/>
          <w:shd w:val="clear" w:color="auto" w:fill="FFFFFF"/>
        </w:rPr>
        <w:t xml:space="preserve"> to the original image resolution </w:t>
      </w:r>
      <w:r w:rsidR="0053595C" w:rsidRPr="6EA8E83D">
        <w:rPr>
          <w:color w:val="000000" w:themeColor="text1"/>
          <w:sz w:val="22"/>
          <w:szCs w:val="22"/>
        </w:rPr>
        <w:t>to</w:t>
      </w:r>
      <w:r w:rsidR="00E8203C" w:rsidRPr="00BD20D6">
        <w:rPr>
          <w:color w:val="000000"/>
          <w:sz w:val="22"/>
          <w:szCs w:val="22"/>
          <w:shd w:val="clear" w:color="auto" w:fill="FFFFFF"/>
        </w:rPr>
        <w:t xml:space="preserve"> yield a pixel-level anomaly map for the </w:t>
      </w:r>
      <w:r w:rsidR="004F0F74" w:rsidRPr="00BD20D6">
        <w:rPr>
          <w:color w:val="000000"/>
          <w:sz w:val="22"/>
          <w:szCs w:val="22"/>
          <w:shd w:val="clear" w:color="auto" w:fill="FFFFFF"/>
        </w:rPr>
        <w:t xml:space="preserve">original </w:t>
      </w:r>
      <w:r w:rsidR="00E8203C" w:rsidRPr="00BD20D6">
        <w:rPr>
          <w:color w:val="000000"/>
          <w:sz w:val="22"/>
          <w:szCs w:val="22"/>
          <w:shd w:val="clear" w:color="auto" w:fill="FFFFFF"/>
        </w:rPr>
        <w:t>test image.</w:t>
      </w:r>
      <w:r w:rsidR="00CA4DC8" w:rsidRPr="00BD20D6">
        <w:rPr>
          <w:color w:val="000000"/>
          <w:sz w:val="22"/>
          <w:szCs w:val="22"/>
          <w:shd w:val="clear" w:color="auto" w:fill="FFFFFF"/>
        </w:rPr>
        <w:t xml:space="preserve"> </w:t>
      </w:r>
      <w:r w:rsidR="00EA40D4" w:rsidRPr="6EA8E83D">
        <w:rPr>
          <w:color w:val="000000" w:themeColor="text1"/>
          <w:sz w:val="22"/>
          <w:szCs w:val="22"/>
        </w:rPr>
        <w:t>To</w:t>
      </w:r>
      <w:r w:rsidR="00DB11BD" w:rsidRPr="6EA8E83D">
        <w:rPr>
          <w:color w:val="000000" w:themeColor="text1"/>
          <w:sz w:val="22"/>
          <w:szCs w:val="22"/>
        </w:rPr>
        <w:t xml:space="preserve"> segment anomalies, </w:t>
      </w:r>
      <w:r w:rsidR="00195DC9" w:rsidRPr="6EA8E83D">
        <w:rPr>
          <w:color w:val="000000" w:themeColor="text1"/>
          <w:sz w:val="22"/>
          <w:szCs w:val="22"/>
        </w:rPr>
        <w:t>pixels with values in the anomaly map</w:t>
      </w:r>
      <w:r w:rsidR="0053595C" w:rsidRPr="6EA8E83D">
        <w:rPr>
          <w:color w:val="000000" w:themeColor="text1"/>
          <w:sz w:val="22"/>
          <w:szCs w:val="22"/>
        </w:rPr>
        <w:t xml:space="preserve"> higher than a chosen anomaly threshold are highlighted. </w:t>
      </w:r>
      <w:r w:rsidR="00047153" w:rsidRPr="00BD20D6">
        <w:rPr>
          <w:color w:val="000000"/>
          <w:sz w:val="22"/>
          <w:szCs w:val="22"/>
          <w:shd w:val="clear" w:color="auto" w:fill="FFFFFF"/>
        </w:rPr>
        <w:t xml:space="preserve">In our implementation of PaDiM, </w:t>
      </w:r>
      <w:r w:rsidR="006C7A9C" w:rsidRPr="00BD20D6">
        <w:rPr>
          <w:color w:val="000000"/>
          <w:sz w:val="22"/>
          <w:szCs w:val="22"/>
          <w:shd w:val="clear" w:color="auto" w:fill="FFFFFF"/>
        </w:rPr>
        <w:t>2 GPUs were used to parallelize the training and testing process</w:t>
      </w:r>
      <w:r w:rsidR="00E7141E">
        <w:rPr>
          <w:color w:val="000000"/>
          <w:sz w:val="22"/>
          <w:szCs w:val="22"/>
          <w:shd w:val="clear" w:color="auto" w:fill="FFFFFF"/>
        </w:rPr>
        <w:t>es</w:t>
      </w:r>
      <w:r w:rsidR="006C7A9C" w:rsidRPr="00BD20D6">
        <w:rPr>
          <w:color w:val="000000"/>
          <w:sz w:val="22"/>
          <w:szCs w:val="22"/>
          <w:shd w:val="clear" w:color="auto" w:fill="FFFFFF"/>
        </w:rPr>
        <w:t>.</w:t>
      </w:r>
    </w:p>
    <w:p w14:paraId="4962D272" w14:textId="108CC013" w:rsidR="6EA8E83D" w:rsidRDefault="6EA8E83D" w:rsidP="6EA8E83D">
      <w:pPr>
        <w:ind w:firstLine="720"/>
        <w:rPr>
          <w:color w:val="000000" w:themeColor="text1"/>
          <w:sz w:val="22"/>
          <w:szCs w:val="22"/>
        </w:rPr>
      </w:pPr>
    </w:p>
    <w:p w14:paraId="120C1ED6" w14:textId="15890EED" w:rsidR="6EA8E83D" w:rsidRPr="00EA40D4" w:rsidRDefault="6EA8E83D" w:rsidP="00EA40D4">
      <w:pPr>
        <w:rPr>
          <w:i/>
          <w:iCs/>
          <w:color w:val="000000" w:themeColor="text1"/>
          <w:sz w:val="22"/>
          <w:szCs w:val="22"/>
        </w:rPr>
      </w:pPr>
      <w:r w:rsidRPr="6EA8E83D">
        <w:rPr>
          <w:i/>
          <w:iCs/>
          <w:color w:val="000000" w:themeColor="text1"/>
          <w:sz w:val="22"/>
          <w:szCs w:val="22"/>
        </w:rPr>
        <w:t xml:space="preserve">2.1.1 </w:t>
      </w:r>
      <w:r w:rsidRPr="00EA40D4">
        <w:rPr>
          <w:i/>
          <w:iCs/>
          <w:color w:val="000000" w:themeColor="text1"/>
          <w:sz w:val="22"/>
          <w:szCs w:val="22"/>
        </w:rPr>
        <w:t>Detection</w:t>
      </w:r>
      <w:r w:rsidR="00F0079D">
        <w:rPr>
          <w:i/>
          <w:iCs/>
          <w:color w:val="000000" w:themeColor="text1"/>
          <w:sz w:val="22"/>
          <w:szCs w:val="22"/>
        </w:rPr>
        <w:t xml:space="preserve"> and Localization</w:t>
      </w:r>
      <w:r w:rsidRPr="00EA40D4">
        <w:rPr>
          <w:i/>
          <w:iCs/>
          <w:color w:val="000000" w:themeColor="text1"/>
          <w:sz w:val="22"/>
          <w:szCs w:val="22"/>
        </w:rPr>
        <w:t xml:space="preserve"> of </w:t>
      </w:r>
      <w:r w:rsidRPr="6EA8E83D">
        <w:rPr>
          <w:i/>
          <w:iCs/>
          <w:color w:val="000000" w:themeColor="text1"/>
          <w:sz w:val="22"/>
          <w:szCs w:val="22"/>
        </w:rPr>
        <w:t>S</w:t>
      </w:r>
      <w:r w:rsidRPr="00EA40D4">
        <w:rPr>
          <w:i/>
          <w:iCs/>
          <w:color w:val="000000" w:themeColor="text1"/>
          <w:sz w:val="22"/>
          <w:szCs w:val="22"/>
        </w:rPr>
        <w:t xml:space="preserve">cratches and </w:t>
      </w:r>
      <w:r w:rsidRPr="6EA8E83D">
        <w:rPr>
          <w:i/>
          <w:iCs/>
          <w:color w:val="000000" w:themeColor="text1"/>
          <w:sz w:val="22"/>
          <w:szCs w:val="22"/>
        </w:rPr>
        <w:t>S</w:t>
      </w:r>
      <w:r w:rsidRPr="00EA40D4">
        <w:rPr>
          <w:i/>
          <w:iCs/>
          <w:color w:val="000000" w:themeColor="text1"/>
          <w:sz w:val="22"/>
          <w:szCs w:val="22"/>
        </w:rPr>
        <w:t>cruffs</w:t>
      </w:r>
    </w:p>
    <w:p w14:paraId="01813E20" w14:textId="05AD5EA7" w:rsidR="002912FA" w:rsidRPr="00BD20D6" w:rsidRDefault="000D5D1C" w:rsidP="000D5D1C">
      <w:pPr>
        <w:ind w:firstLine="720"/>
        <w:rPr>
          <w:color w:val="000000"/>
          <w:sz w:val="22"/>
          <w:szCs w:val="22"/>
          <w:shd w:val="clear" w:color="auto" w:fill="FFFFFF"/>
        </w:rPr>
      </w:pPr>
      <w:r w:rsidRPr="00BD20D6">
        <w:rPr>
          <w:color w:val="000000"/>
          <w:sz w:val="22"/>
          <w:szCs w:val="22"/>
          <w:shd w:val="clear" w:color="auto" w:fill="FFFFFF"/>
        </w:rPr>
        <w:t xml:space="preserve">The first image dataset </w:t>
      </w:r>
      <w:r w:rsidR="00E66C6E" w:rsidRPr="00BD20D6">
        <w:rPr>
          <w:color w:val="000000"/>
          <w:sz w:val="22"/>
          <w:szCs w:val="22"/>
          <w:shd w:val="clear" w:color="auto" w:fill="FFFFFF"/>
        </w:rPr>
        <w:t xml:space="preserve">investigated in this study </w:t>
      </w:r>
      <w:r w:rsidR="001639B6" w:rsidRPr="00BD20D6">
        <w:rPr>
          <w:color w:val="000000"/>
          <w:sz w:val="22"/>
          <w:szCs w:val="22"/>
          <w:shd w:val="clear" w:color="auto" w:fill="FFFFFF"/>
        </w:rPr>
        <w:t>featured</w:t>
      </w:r>
      <w:r w:rsidRPr="00BD20D6">
        <w:rPr>
          <w:color w:val="000000"/>
          <w:sz w:val="22"/>
          <w:szCs w:val="22"/>
          <w:shd w:val="clear" w:color="auto" w:fill="FFFFFF"/>
        </w:rPr>
        <w:t xml:space="preserve"> scratches and scuffs </w:t>
      </w:r>
      <w:r w:rsidR="00E66C6E" w:rsidRPr="00BD20D6">
        <w:rPr>
          <w:color w:val="000000"/>
          <w:sz w:val="22"/>
          <w:szCs w:val="22"/>
          <w:shd w:val="clear" w:color="auto" w:fill="FFFFFF"/>
        </w:rPr>
        <w:t xml:space="preserve">that were </w:t>
      </w:r>
      <w:r w:rsidRPr="00BD20D6">
        <w:rPr>
          <w:color w:val="000000"/>
          <w:sz w:val="22"/>
          <w:szCs w:val="22"/>
          <w:shd w:val="clear" w:color="auto" w:fill="FFFFFF"/>
        </w:rPr>
        <w:t xml:space="preserve">artificially induced on some electrodes. </w:t>
      </w:r>
      <w:r w:rsidR="006B7A6B" w:rsidRPr="00BD20D6">
        <w:rPr>
          <w:color w:val="000000"/>
          <w:sz w:val="22"/>
          <w:szCs w:val="22"/>
          <w:shd w:val="clear" w:color="auto" w:fill="FFFFFF"/>
        </w:rPr>
        <w:t xml:space="preserve">To create the scratches/scuffs dataset, </w:t>
      </w:r>
      <w:r w:rsidR="001472C4" w:rsidRPr="00BD20D6">
        <w:rPr>
          <w:color w:val="000000"/>
          <w:sz w:val="22"/>
          <w:szCs w:val="22"/>
          <w:shd w:val="clear" w:color="auto" w:fill="FFFFFF"/>
        </w:rPr>
        <w:t>four</w:t>
      </w:r>
      <w:r w:rsidR="00362C40" w:rsidRPr="00BD20D6">
        <w:rPr>
          <w:color w:val="000000"/>
          <w:sz w:val="22"/>
          <w:szCs w:val="22"/>
          <w:shd w:val="clear" w:color="auto" w:fill="FFFFFF"/>
        </w:rPr>
        <w:t xml:space="preserve"> </w:t>
      </w:r>
      <w:r w:rsidR="002C7807" w:rsidRPr="00BD20D6">
        <w:rPr>
          <w:color w:val="000000"/>
          <w:sz w:val="22"/>
          <w:szCs w:val="22"/>
          <w:shd w:val="clear" w:color="auto" w:fill="FFFFFF"/>
        </w:rPr>
        <w:t>8</w:t>
      </w:r>
      <w:r w:rsidR="00337A04">
        <w:rPr>
          <w:color w:val="000000"/>
          <w:sz w:val="22"/>
          <w:szCs w:val="22"/>
          <w:shd w:val="clear" w:color="auto" w:fill="FFFFFF"/>
        </w:rPr>
        <w:t xml:space="preserve"> </w:t>
      </w:r>
      <w:r w:rsidR="00337A04">
        <w:rPr>
          <w:rFonts w:ascii="Symbol" w:eastAsia="Symbol" w:hAnsi="Symbol" w:cs="Symbol"/>
          <w:color w:val="000000"/>
          <w:sz w:val="22"/>
          <w:szCs w:val="22"/>
          <w:shd w:val="clear" w:color="auto" w:fill="FFFFFF"/>
        </w:rPr>
        <w:t></w:t>
      </w:r>
      <w:r w:rsidR="00337A04">
        <w:rPr>
          <w:rFonts w:ascii="Symbol" w:eastAsia="Symbol" w:hAnsi="Symbol" w:cs="Symbol"/>
          <w:color w:val="000000"/>
          <w:sz w:val="22"/>
          <w:szCs w:val="22"/>
          <w:shd w:val="clear" w:color="auto" w:fill="FFFFFF"/>
        </w:rPr>
        <w:t></w:t>
      </w:r>
      <w:r w:rsidR="002C7807" w:rsidRPr="00BD20D6">
        <w:rPr>
          <w:color w:val="000000"/>
          <w:sz w:val="22"/>
          <w:szCs w:val="22"/>
          <w:shd w:val="clear" w:color="auto" w:fill="FFFFFF"/>
        </w:rPr>
        <w:t>11</w:t>
      </w:r>
      <w:r w:rsidR="00A00BA1">
        <w:rPr>
          <w:color w:val="000000"/>
          <w:sz w:val="22"/>
          <w:szCs w:val="22"/>
          <w:shd w:val="clear" w:color="auto" w:fill="FFFFFF"/>
        </w:rPr>
        <w:t>’’</w:t>
      </w:r>
      <w:r w:rsidR="002C7807" w:rsidRPr="00BD20D6">
        <w:rPr>
          <w:color w:val="000000"/>
          <w:sz w:val="22"/>
          <w:szCs w:val="22"/>
          <w:shd w:val="clear" w:color="auto" w:fill="FFFFFF"/>
        </w:rPr>
        <w:t xml:space="preserve"> </w:t>
      </w:r>
      <w:r w:rsidR="002B4514" w:rsidRPr="00BD20D6">
        <w:rPr>
          <w:color w:val="000000"/>
          <w:sz w:val="22"/>
          <w:szCs w:val="22"/>
          <w:shd w:val="clear" w:color="auto" w:fill="FFFFFF"/>
        </w:rPr>
        <w:t>fuel cell electrode</w:t>
      </w:r>
      <w:r w:rsidR="00562431" w:rsidRPr="00BD20D6">
        <w:rPr>
          <w:color w:val="000000"/>
          <w:sz w:val="22"/>
          <w:szCs w:val="22"/>
          <w:shd w:val="clear" w:color="auto" w:fill="FFFFFF"/>
        </w:rPr>
        <w:t xml:space="preserve"> specimens</w:t>
      </w:r>
      <w:r w:rsidR="002C7807" w:rsidRPr="00BD20D6">
        <w:rPr>
          <w:color w:val="000000"/>
          <w:sz w:val="22"/>
          <w:szCs w:val="22"/>
          <w:shd w:val="clear" w:color="auto" w:fill="FFFFFF"/>
        </w:rPr>
        <w:t xml:space="preserve"> were used</w:t>
      </w:r>
      <w:r w:rsidR="00B74425" w:rsidRPr="00BD20D6">
        <w:rPr>
          <w:color w:val="000000"/>
          <w:sz w:val="22"/>
          <w:szCs w:val="22"/>
          <w:shd w:val="clear" w:color="auto" w:fill="FFFFFF"/>
        </w:rPr>
        <w:t xml:space="preserve">, </w:t>
      </w:r>
      <w:r w:rsidR="00CA58A2" w:rsidRPr="00BD20D6">
        <w:rPr>
          <w:color w:val="000000"/>
          <w:sz w:val="22"/>
          <w:szCs w:val="22"/>
          <w:shd w:val="clear" w:color="auto" w:fill="FFFFFF"/>
        </w:rPr>
        <w:t xml:space="preserve">which were </w:t>
      </w:r>
      <w:r w:rsidR="0039562A" w:rsidRPr="00BD20D6">
        <w:rPr>
          <w:color w:val="000000"/>
          <w:sz w:val="22"/>
          <w:szCs w:val="22"/>
          <w:shd w:val="clear" w:color="auto" w:fill="FFFFFF"/>
        </w:rPr>
        <w:t>originally</w:t>
      </w:r>
      <w:r w:rsidR="00CA58A2" w:rsidRPr="00BD20D6">
        <w:rPr>
          <w:color w:val="000000"/>
          <w:sz w:val="22"/>
          <w:szCs w:val="22"/>
          <w:shd w:val="clear" w:color="auto" w:fill="FFFFFF"/>
        </w:rPr>
        <w:t xml:space="preserve"> featured in Rupnowski et al. </w:t>
      </w:r>
      <w:r w:rsidR="00CA58A2" w:rsidRPr="00BD20D6">
        <w:rPr>
          <w:color w:val="000000"/>
          <w:sz w:val="22"/>
          <w:szCs w:val="22"/>
          <w:shd w:val="clear" w:color="auto" w:fill="FFFFFF"/>
        </w:rPr>
        <w:fldChar w:fldCharType="begin"/>
      </w:r>
      <w:r w:rsidR="00CD0175">
        <w:rPr>
          <w:color w:val="000000"/>
          <w:sz w:val="22"/>
          <w:szCs w:val="22"/>
          <w:shd w:val="clear" w:color="auto" w:fill="FFFFFF"/>
        </w:rPr>
        <w:instrText xml:space="preserve"> ADDIN ZOTERO_ITEM CSL_CITATION {"citationID":"LwQ7bFaI","properties":{"formattedCitation":"[35]","plainCitation":"[35]","noteIndex":0},"citationItems":[{"id":16,"uris":["http://zotero.org/users/local/T2UwQAYq/items/FYNJXG24"],"itemData":{"id":16,"type":"paper-conference","DOI":"10.1115/FUELCELL2015-49212","event":"ASME 2015 13th International Conference on Fuel Cell Science, Engineering and Technology collocated with the ASME 2015 Power Conference, the ASME 2015 9th International Conference on Energy Sustainability, and the ASME 2015 Nuclear Forum","language":"en","publisher":"American Society of Mechanical Engineers Digital Collection","source":"asmedigitalcollection.asme.org","title":"High Throughput and High Resolution In-Line Monitoring of PEMFC Materials by Means of Visible Light Diffuse Reflectance Imaging and Computer Vision","URL":"https://pressurevesseltech.asmedigitalcollection.asme.org/FUELCELL/proceedings/FUELCELL2015/56611/V001T04A002/232882","author":[{"family":"Rupnowski","given":"Peter"},{"family":"Ulsh","given":"Michael"},{"family":"Sopori","given":"Bhushan"}],"accessed":{"date-parts":[["2022",5,11]]},"issued":{"date-parts":[["2015",10,27]]}}}],"schema":"https://github.com/citation-style-language/schema/raw/master/csl-citation.json"} </w:instrText>
      </w:r>
      <w:r w:rsidR="00CA58A2" w:rsidRPr="00BD20D6">
        <w:rPr>
          <w:color w:val="000000"/>
          <w:sz w:val="22"/>
          <w:szCs w:val="22"/>
          <w:shd w:val="clear" w:color="auto" w:fill="FFFFFF"/>
        </w:rPr>
        <w:fldChar w:fldCharType="separate"/>
      </w:r>
      <w:r w:rsidR="00CD0175">
        <w:rPr>
          <w:noProof/>
          <w:color w:val="000000"/>
          <w:sz w:val="22"/>
          <w:szCs w:val="22"/>
          <w:shd w:val="clear" w:color="auto" w:fill="FFFFFF"/>
        </w:rPr>
        <w:t>[35]</w:t>
      </w:r>
      <w:r w:rsidR="00CA58A2" w:rsidRPr="00BD20D6">
        <w:rPr>
          <w:color w:val="000000"/>
          <w:sz w:val="22"/>
          <w:szCs w:val="22"/>
          <w:shd w:val="clear" w:color="auto" w:fill="FFFFFF"/>
        </w:rPr>
        <w:fldChar w:fldCharType="end"/>
      </w:r>
      <w:r w:rsidR="005A0D3A" w:rsidRPr="00BD20D6">
        <w:rPr>
          <w:color w:val="000000"/>
          <w:sz w:val="22"/>
          <w:szCs w:val="22"/>
          <w:shd w:val="clear" w:color="auto" w:fill="FFFFFF"/>
        </w:rPr>
        <w:t>.</w:t>
      </w:r>
      <w:r w:rsidR="00CA58A2" w:rsidRPr="00BD20D6">
        <w:rPr>
          <w:color w:val="000000"/>
          <w:sz w:val="22"/>
          <w:szCs w:val="22"/>
          <w:shd w:val="clear" w:color="auto" w:fill="FFFFFF"/>
        </w:rPr>
        <w:t xml:space="preserve"> </w:t>
      </w:r>
      <w:r w:rsidR="005A0D3A" w:rsidRPr="00BD20D6">
        <w:rPr>
          <w:color w:val="000000"/>
          <w:sz w:val="22"/>
          <w:szCs w:val="22"/>
          <w:shd w:val="clear" w:color="auto" w:fill="FFFFFF"/>
        </w:rPr>
        <w:t>T</w:t>
      </w:r>
      <w:r w:rsidR="004B458F" w:rsidRPr="00BD20D6">
        <w:rPr>
          <w:color w:val="000000"/>
          <w:sz w:val="22"/>
          <w:szCs w:val="22"/>
          <w:shd w:val="clear" w:color="auto" w:fill="FFFFFF"/>
        </w:rPr>
        <w:t xml:space="preserve">wo </w:t>
      </w:r>
      <w:r w:rsidR="005A0D3A" w:rsidRPr="00BD20D6">
        <w:rPr>
          <w:color w:val="000000"/>
          <w:sz w:val="22"/>
          <w:szCs w:val="22"/>
          <w:shd w:val="clear" w:color="auto" w:fill="FFFFFF"/>
        </w:rPr>
        <w:t xml:space="preserve">of these </w:t>
      </w:r>
      <w:r w:rsidR="00562431" w:rsidRPr="00BD20D6">
        <w:rPr>
          <w:color w:val="000000"/>
          <w:sz w:val="22"/>
          <w:szCs w:val="22"/>
          <w:shd w:val="clear" w:color="auto" w:fill="FFFFFF"/>
        </w:rPr>
        <w:t>specimens</w:t>
      </w:r>
      <w:r w:rsidR="004B458F" w:rsidRPr="00BD20D6">
        <w:rPr>
          <w:color w:val="000000"/>
          <w:sz w:val="22"/>
          <w:szCs w:val="22"/>
          <w:shd w:val="clear" w:color="auto" w:fill="FFFFFF"/>
        </w:rPr>
        <w:t xml:space="preserve"> contained artificially</w:t>
      </w:r>
      <w:r w:rsidR="001B0CC9" w:rsidRPr="00BD20D6">
        <w:rPr>
          <w:color w:val="000000"/>
          <w:sz w:val="22"/>
          <w:szCs w:val="22"/>
          <w:shd w:val="clear" w:color="auto" w:fill="FFFFFF"/>
        </w:rPr>
        <w:t xml:space="preserve"> </w:t>
      </w:r>
      <w:r w:rsidR="004B458F" w:rsidRPr="00BD20D6">
        <w:rPr>
          <w:color w:val="000000"/>
          <w:sz w:val="22"/>
          <w:szCs w:val="22"/>
          <w:shd w:val="clear" w:color="auto" w:fill="FFFFFF"/>
        </w:rPr>
        <w:t xml:space="preserve">induced defects </w:t>
      </w:r>
      <w:r w:rsidR="00F2274F" w:rsidRPr="00BD20D6">
        <w:rPr>
          <w:color w:val="000000"/>
          <w:sz w:val="22"/>
          <w:szCs w:val="22"/>
          <w:shd w:val="clear" w:color="auto" w:fill="FFFFFF"/>
        </w:rPr>
        <w:t>in the forms of scratches and scuffs</w:t>
      </w:r>
      <w:r w:rsidR="00E45C6C">
        <w:rPr>
          <w:color w:val="000000"/>
          <w:sz w:val="22"/>
          <w:szCs w:val="22"/>
          <w:shd w:val="clear" w:color="auto" w:fill="FFFFFF"/>
        </w:rPr>
        <w:t xml:space="preserve"> arranged in a 6x3 grid</w:t>
      </w:r>
      <w:r w:rsidR="006F4EC9" w:rsidRPr="00BD20D6">
        <w:rPr>
          <w:color w:val="000000"/>
          <w:sz w:val="22"/>
          <w:szCs w:val="22"/>
          <w:shd w:val="clear" w:color="auto" w:fill="FFFFFF"/>
        </w:rPr>
        <w:t>,</w:t>
      </w:r>
      <w:r w:rsidR="00D53351" w:rsidRPr="00BD20D6">
        <w:rPr>
          <w:color w:val="000000"/>
          <w:sz w:val="22"/>
          <w:szCs w:val="22"/>
          <w:shd w:val="clear" w:color="auto" w:fill="FFFFFF"/>
        </w:rPr>
        <w:t xml:space="preserve"> </w:t>
      </w:r>
      <w:r w:rsidR="00C1517E" w:rsidRPr="00BD20D6">
        <w:rPr>
          <w:color w:val="000000"/>
          <w:sz w:val="22"/>
          <w:szCs w:val="22"/>
          <w:shd w:val="clear" w:color="auto" w:fill="FFFFFF"/>
        </w:rPr>
        <w:t xml:space="preserve">of which one had defects induced prior to tacking a polymer electrolyte membrane, </w:t>
      </w:r>
      <w:r w:rsidR="009B47FB" w:rsidRPr="00BD20D6">
        <w:rPr>
          <w:color w:val="000000"/>
          <w:sz w:val="22"/>
          <w:szCs w:val="22"/>
          <w:shd w:val="clear" w:color="auto" w:fill="FFFFFF"/>
        </w:rPr>
        <w:t xml:space="preserve">and the other had defects </w:t>
      </w:r>
      <w:r w:rsidR="003024CB" w:rsidRPr="00BD20D6">
        <w:rPr>
          <w:color w:val="000000"/>
          <w:sz w:val="22"/>
          <w:szCs w:val="22"/>
          <w:shd w:val="clear" w:color="auto" w:fill="FFFFFF"/>
        </w:rPr>
        <w:t xml:space="preserve">induced after. </w:t>
      </w:r>
      <w:r w:rsidR="00811DF3" w:rsidRPr="00BD20D6">
        <w:rPr>
          <w:color w:val="000000"/>
          <w:sz w:val="22"/>
          <w:szCs w:val="22"/>
          <w:shd w:val="clear" w:color="auto" w:fill="FFFFFF"/>
        </w:rPr>
        <w:t xml:space="preserve">Two specimens </w:t>
      </w:r>
      <w:r w:rsidR="00C40CE9" w:rsidRPr="00BD20D6">
        <w:rPr>
          <w:color w:val="000000"/>
          <w:sz w:val="22"/>
          <w:szCs w:val="22"/>
          <w:shd w:val="clear" w:color="auto" w:fill="FFFFFF"/>
        </w:rPr>
        <w:t>w</w:t>
      </w:r>
      <w:r w:rsidR="001472C4" w:rsidRPr="00BD20D6">
        <w:rPr>
          <w:color w:val="000000"/>
          <w:sz w:val="22"/>
          <w:szCs w:val="22"/>
          <w:shd w:val="clear" w:color="auto" w:fill="FFFFFF"/>
        </w:rPr>
        <w:t>ere</w:t>
      </w:r>
      <w:r w:rsidR="00C40CE9" w:rsidRPr="00BD20D6">
        <w:rPr>
          <w:color w:val="000000"/>
          <w:sz w:val="22"/>
          <w:szCs w:val="22"/>
          <w:shd w:val="clear" w:color="auto" w:fill="FFFFFF"/>
        </w:rPr>
        <w:t xml:space="preserve"> </w:t>
      </w:r>
      <w:r w:rsidR="009D1BB5" w:rsidRPr="00BD20D6">
        <w:rPr>
          <w:color w:val="000000"/>
          <w:sz w:val="22"/>
          <w:szCs w:val="22"/>
          <w:shd w:val="clear" w:color="auto" w:fill="FFFFFF"/>
        </w:rPr>
        <w:t>identified as defect-free</w:t>
      </w:r>
      <w:r w:rsidR="00811DF3" w:rsidRPr="00BD20D6">
        <w:rPr>
          <w:color w:val="000000"/>
          <w:sz w:val="22"/>
          <w:szCs w:val="22"/>
          <w:shd w:val="clear" w:color="auto" w:fill="FFFFFF"/>
        </w:rPr>
        <w:t xml:space="preserve"> baselines</w:t>
      </w:r>
      <w:r w:rsidR="00686ADF" w:rsidRPr="00BD20D6">
        <w:rPr>
          <w:color w:val="000000"/>
          <w:sz w:val="22"/>
          <w:szCs w:val="22"/>
          <w:shd w:val="clear" w:color="auto" w:fill="FFFFFF"/>
        </w:rPr>
        <w:t xml:space="preserve">, of which one had </w:t>
      </w:r>
      <w:r w:rsidR="00B10CA7" w:rsidRPr="00BD20D6">
        <w:rPr>
          <w:color w:val="000000"/>
          <w:sz w:val="22"/>
          <w:szCs w:val="22"/>
          <w:shd w:val="clear" w:color="auto" w:fill="FFFFFF"/>
        </w:rPr>
        <w:t xml:space="preserve">a polymer electrolyte </w:t>
      </w:r>
      <w:r w:rsidR="00517570" w:rsidRPr="00BD20D6">
        <w:rPr>
          <w:color w:val="000000"/>
          <w:sz w:val="22"/>
          <w:szCs w:val="22"/>
          <w:shd w:val="clear" w:color="auto" w:fill="FFFFFF"/>
        </w:rPr>
        <w:t>membrane,</w:t>
      </w:r>
      <w:r w:rsidR="00B10CA7" w:rsidRPr="00BD20D6">
        <w:rPr>
          <w:color w:val="000000"/>
          <w:sz w:val="22"/>
          <w:szCs w:val="22"/>
          <w:shd w:val="clear" w:color="auto" w:fill="FFFFFF"/>
        </w:rPr>
        <w:t xml:space="preserve"> and the other did not</w:t>
      </w:r>
      <w:r w:rsidR="002750D1" w:rsidRPr="00BD20D6">
        <w:rPr>
          <w:color w:val="000000"/>
          <w:sz w:val="22"/>
          <w:szCs w:val="22"/>
          <w:shd w:val="clear" w:color="auto" w:fill="FFFFFF"/>
        </w:rPr>
        <w:t>.</w:t>
      </w:r>
      <w:r w:rsidR="009D28F5" w:rsidRPr="00BD20D6">
        <w:rPr>
          <w:color w:val="000000"/>
          <w:sz w:val="22"/>
          <w:szCs w:val="22"/>
          <w:shd w:val="clear" w:color="auto" w:fill="FFFFFF"/>
        </w:rPr>
        <w:t xml:space="preserve"> </w:t>
      </w:r>
      <w:r w:rsidR="00160947" w:rsidRPr="00BD20D6">
        <w:rPr>
          <w:color w:val="000000"/>
          <w:sz w:val="22"/>
          <w:szCs w:val="22"/>
          <w:shd w:val="clear" w:color="auto" w:fill="FFFFFF"/>
        </w:rPr>
        <w:t xml:space="preserve">A </w:t>
      </w:r>
      <w:r w:rsidR="00F10263" w:rsidRPr="00BD20D6">
        <w:rPr>
          <w:color w:val="000000"/>
          <w:sz w:val="22"/>
          <w:szCs w:val="22"/>
          <w:shd w:val="clear" w:color="auto" w:fill="FFFFFF"/>
        </w:rPr>
        <w:t xml:space="preserve">large </w:t>
      </w:r>
      <w:r w:rsidR="00EA5501" w:rsidRPr="00BD20D6">
        <w:rPr>
          <w:color w:val="000000"/>
          <w:sz w:val="22"/>
          <w:szCs w:val="22"/>
          <w:shd w:val="clear" w:color="auto" w:fill="FFFFFF"/>
        </w:rPr>
        <w:t>high-resolution</w:t>
      </w:r>
      <w:r w:rsidR="00160947" w:rsidRPr="00BD20D6">
        <w:rPr>
          <w:color w:val="000000"/>
          <w:sz w:val="22"/>
          <w:szCs w:val="22"/>
          <w:shd w:val="clear" w:color="auto" w:fill="FFFFFF"/>
        </w:rPr>
        <w:t xml:space="preserve"> image was taken </w:t>
      </w:r>
      <w:r w:rsidR="00EA5501" w:rsidRPr="00BD20D6">
        <w:rPr>
          <w:color w:val="000000"/>
          <w:sz w:val="22"/>
          <w:szCs w:val="22"/>
          <w:shd w:val="clear" w:color="auto" w:fill="FFFFFF"/>
        </w:rPr>
        <w:t>of</w:t>
      </w:r>
      <w:r w:rsidR="00160947" w:rsidRPr="00BD20D6">
        <w:rPr>
          <w:color w:val="000000"/>
          <w:sz w:val="22"/>
          <w:szCs w:val="22"/>
          <w:shd w:val="clear" w:color="auto" w:fill="FFFFFF"/>
        </w:rPr>
        <w:t xml:space="preserve"> each membrane</w:t>
      </w:r>
      <w:r w:rsidR="008E5D6E" w:rsidRPr="00BD20D6">
        <w:rPr>
          <w:color w:val="000000"/>
          <w:sz w:val="22"/>
          <w:szCs w:val="22"/>
          <w:shd w:val="clear" w:color="auto" w:fill="FFFFFF"/>
        </w:rPr>
        <w:t xml:space="preserve"> using reflectance mapping</w:t>
      </w:r>
      <w:r w:rsidR="00D7503A">
        <w:rPr>
          <w:color w:val="000000"/>
          <w:sz w:val="22"/>
          <w:szCs w:val="22"/>
          <w:shd w:val="clear" w:color="auto" w:fill="FFFFFF"/>
        </w:rPr>
        <w:t xml:space="preserve"> </w:t>
      </w:r>
      <w:r w:rsidR="00D7503A">
        <w:rPr>
          <w:color w:val="000000"/>
          <w:sz w:val="22"/>
          <w:szCs w:val="22"/>
          <w:shd w:val="clear" w:color="auto" w:fill="FFFFFF"/>
        </w:rPr>
        <w:fldChar w:fldCharType="begin"/>
      </w:r>
      <w:r w:rsidR="00CD0175">
        <w:rPr>
          <w:color w:val="000000"/>
          <w:sz w:val="22"/>
          <w:szCs w:val="22"/>
          <w:shd w:val="clear" w:color="auto" w:fill="FFFFFF"/>
        </w:rPr>
        <w:instrText xml:space="preserve"> ADDIN ZOTERO_ITEM CSL_CITATION {"citationID":"JDsMbKRB","properties":{"formattedCitation":"[35]","plainCitation":"[35]","noteIndex":0},"citationItems":[{"id":16,"uris":["http://zotero.org/users/local/T2UwQAYq/items/FYNJXG24"],"itemData":{"id":16,"type":"paper-conference","DOI":"10.1115/FUELCELL2015-49212","event":"ASME 2015 13th International Conference on Fuel Cell Science, Engineering and Technology collocated with the ASME 2015 Power Conference, the ASME 2015 9th International Conference on Energy Sustainability, and the ASME 2015 Nuclear Forum","language":"en","publisher":"American Society of Mechanical Engineers Digital Collection","source":"asmedigitalcollection.asme.org","title":"High Throughput and High Resolution In-Line Monitoring of PEMFC Materials by Means of Visible Light Diffuse Reflectance Imaging and Computer Vision","URL":"https://pressurevesseltech.asmedigitalcollection.asme.org/FUELCELL/proceedings/FUELCELL2015/56611/V001T04A002/232882","author":[{"family":"Rupnowski","given":"Peter"},{"family":"Ulsh","given":"Michael"},{"family":"Sopori","given":"Bhushan"}],"accessed":{"date-parts":[["2022",5,11]]},"issued":{"date-parts":[["2015",10,27]]}}}],"schema":"https://github.com/citation-style-language/schema/raw/master/csl-citation.json"} </w:instrText>
      </w:r>
      <w:r w:rsidR="00D7503A">
        <w:rPr>
          <w:color w:val="000000"/>
          <w:sz w:val="22"/>
          <w:szCs w:val="22"/>
          <w:shd w:val="clear" w:color="auto" w:fill="FFFFFF"/>
        </w:rPr>
        <w:fldChar w:fldCharType="separate"/>
      </w:r>
      <w:r w:rsidR="00CD0175">
        <w:rPr>
          <w:noProof/>
          <w:color w:val="000000"/>
          <w:sz w:val="22"/>
          <w:szCs w:val="22"/>
          <w:shd w:val="clear" w:color="auto" w:fill="FFFFFF"/>
        </w:rPr>
        <w:t>[35]</w:t>
      </w:r>
      <w:r w:rsidR="00D7503A">
        <w:rPr>
          <w:color w:val="000000"/>
          <w:sz w:val="22"/>
          <w:szCs w:val="22"/>
          <w:shd w:val="clear" w:color="auto" w:fill="FFFFFF"/>
        </w:rPr>
        <w:fldChar w:fldCharType="end"/>
      </w:r>
      <w:r w:rsidR="00160947" w:rsidRPr="00BD20D6">
        <w:rPr>
          <w:color w:val="000000"/>
          <w:sz w:val="22"/>
          <w:szCs w:val="22"/>
          <w:shd w:val="clear" w:color="auto" w:fill="FFFFFF"/>
        </w:rPr>
        <w:t xml:space="preserve">, and </w:t>
      </w:r>
      <w:r w:rsidR="006A07F1" w:rsidRPr="00BD20D6">
        <w:rPr>
          <w:color w:val="000000"/>
          <w:sz w:val="22"/>
          <w:szCs w:val="22"/>
          <w:shd w:val="clear" w:color="auto" w:fill="FFFFFF"/>
        </w:rPr>
        <w:t>labels around the</w:t>
      </w:r>
      <w:r w:rsidR="008A1A24" w:rsidRPr="00BD20D6">
        <w:rPr>
          <w:color w:val="000000"/>
          <w:sz w:val="22"/>
          <w:szCs w:val="22"/>
          <w:shd w:val="clear" w:color="auto" w:fill="FFFFFF"/>
        </w:rPr>
        <w:t xml:space="preserve"> </w:t>
      </w:r>
      <w:r w:rsidR="005C0F0D" w:rsidRPr="00BD20D6">
        <w:rPr>
          <w:color w:val="000000"/>
          <w:sz w:val="22"/>
          <w:szCs w:val="22"/>
          <w:shd w:val="clear" w:color="auto" w:fill="FFFFFF"/>
        </w:rPr>
        <w:t>artificially induced</w:t>
      </w:r>
      <w:r w:rsidR="008A1A24" w:rsidRPr="00BD20D6">
        <w:rPr>
          <w:color w:val="000000"/>
          <w:sz w:val="22"/>
          <w:szCs w:val="22"/>
          <w:shd w:val="clear" w:color="auto" w:fill="FFFFFF"/>
        </w:rPr>
        <w:t xml:space="preserve"> </w:t>
      </w:r>
      <w:r w:rsidR="00F40559" w:rsidRPr="00BD20D6">
        <w:rPr>
          <w:color w:val="000000"/>
          <w:sz w:val="22"/>
          <w:szCs w:val="22"/>
          <w:shd w:val="clear" w:color="auto" w:fill="FFFFFF"/>
        </w:rPr>
        <w:t>defects</w:t>
      </w:r>
      <w:r w:rsidR="008A1A24" w:rsidRPr="00BD20D6">
        <w:rPr>
          <w:color w:val="000000"/>
          <w:sz w:val="22"/>
          <w:szCs w:val="22"/>
          <w:shd w:val="clear" w:color="auto" w:fill="FFFFFF"/>
        </w:rPr>
        <w:t xml:space="preserve"> were </w:t>
      </w:r>
      <w:r w:rsidR="0022710F" w:rsidRPr="00BD20D6">
        <w:rPr>
          <w:color w:val="000000"/>
          <w:sz w:val="22"/>
          <w:szCs w:val="22"/>
          <w:shd w:val="clear" w:color="auto" w:fill="FFFFFF"/>
        </w:rPr>
        <w:t>manually</w:t>
      </w:r>
      <w:r w:rsidR="006A07F1" w:rsidRPr="00BD20D6">
        <w:rPr>
          <w:color w:val="000000"/>
          <w:sz w:val="22"/>
          <w:szCs w:val="22"/>
          <w:shd w:val="clear" w:color="auto" w:fill="FFFFFF"/>
        </w:rPr>
        <w:t xml:space="preserve"> drawn</w:t>
      </w:r>
      <w:r w:rsidR="0022710F" w:rsidRPr="00BD20D6">
        <w:rPr>
          <w:color w:val="000000"/>
          <w:sz w:val="22"/>
          <w:szCs w:val="22"/>
          <w:shd w:val="clear" w:color="auto" w:fill="FFFFFF"/>
        </w:rPr>
        <w:t>.</w:t>
      </w:r>
    </w:p>
    <w:p w14:paraId="6282FF44" w14:textId="0E384909" w:rsidR="002912FA" w:rsidRPr="00BD20D6" w:rsidRDefault="002912FA" w:rsidP="00B96069">
      <w:pPr>
        <w:ind w:firstLine="720"/>
        <w:rPr>
          <w:color w:val="000000"/>
          <w:sz w:val="22"/>
          <w:szCs w:val="22"/>
          <w:shd w:val="clear" w:color="auto" w:fill="FFFFFF"/>
        </w:rPr>
      </w:pPr>
      <w:r w:rsidRPr="00BD20D6">
        <w:rPr>
          <w:color w:val="000000"/>
          <w:sz w:val="22"/>
          <w:szCs w:val="22"/>
          <w:shd w:val="clear" w:color="auto" w:fill="FFFFFF"/>
        </w:rPr>
        <w:t xml:space="preserve">These images were investigated at different resolutions. </w:t>
      </w:r>
      <w:r w:rsidR="006150DA" w:rsidRPr="00BD20D6">
        <w:rPr>
          <w:color w:val="000000"/>
          <w:sz w:val="22"/>
          <w:szCs w:val="22"/>
          <w:shd w:val="clear" w:color="auto" w:fill="FFFFFF"/>
        </w:rPr>
        <w:t>To create input images to the model, e</w:t>
      </w:r>
      <w:r w:rsidR="008D2858" w:rsidRPr="00BD20D6">
        <w:rPr>
          <w:color w:val="000000"/>
          <w:sz w:val="22"/>
          <w:szCs w:val="22"/>
          <w:shd w:val="clear" w:color="auto" w:fill="FFFFFF"/>
        </w:rPr>
        <w:t>ach</w:t>
      </w:r>
      <w:r w:rsidR="00FE289A" w:rsidRPr="00BD20D6">
        <w:rPr>
          <w:color w:val="000000"/>
          <w:sz w:val="22"/>
          <w:szCs w:val="22"/>
          <w:shd w:val="clear" w:color="auto" w:fill="FFFFFF"/>
        </w:rPr>
        <w:t xml:space="preserve"> membrane</w:t>
      </w:r>
      <w:r w:rsidR="008D2858" w:rsidRPr="00BD20D6">
        <w:rPr>
          <w:color w:val="000000"/>
          <w:sz w:val="22"/>
          <w:szCs w:val="22"/>
          <w:shd w:val="clear" w:color="auto" w:fill="FFFFFF"/>
        </w:rPr>
        <w:t xml:space="preserve"> </w:t>
      </w:r>
      <w:r w:rsidR="00402D78" w:rsidRPr="00BD20D6">
        <w:rPr>
          <w:color w:val="000000"/>
          <w:sz w:val="22"/>
          <w:szCs w:val="22"/>
          <w:shd w:val="clear" w:color="auto" w:fill="FFFFFF"/>
        </w:rPr>
        <w:t>image</w:t>
      </w:r>
      <w:r w:rsidR="00867C95" w:rsidRPr="00BD20D6">
        <w:rPr>
          <w:color w:val="000000"/>
          <w:sz w:val="22"/>
          <w:szCs w:val="22"/>
          <w:shd w:val="clear" w:color="auto" w:fill="FFFFFF"/>
        </w:rPr>
        <w:t xml:space="preserve"> </w:t>
      </w:r>
      <w:r w:rsidR="00296E02" w:rsidRPr="00BD20D6">
        <w:rPr>
          <w:color w:val="000000"/>
          <w:sz w:val="22"/>
          <w:szCs w:val="22"/>
          <w:shd w:val="clear" w:color="auto" w:fill="FFFFFF"/>
        </w:rPr>
        <w:t xml:space="preserve">was split into a </w:t>
      </w:r>
      <w:r w:rsidR="00402D78" w:rsidRPr="00BD20D6">
        <w:rPr>
          <w:color w:val="000000"/>
          <w:sz w:val="22"/>
          <w:szCs w:val="22"/>
          <w:shd w:val="clear" w:color="auto" w:fill="FFFFFF"/>
        </w:rPr>
        <w:t xml:space="preserve">6c </w:t>
      </w:r>
      <w:r w:rsidR="00066D73">
        <w:rPr>
          <w:rFonts w:ascii="Symbol" w:eastAsia="Symbol" w:hAnsi="Symbol" w:cs="Symbol"/>
          <w:color w:val="000000"/>
          <w:sz w:val="22"/>
          <w:szCs w:val="22"/>
          <w:shd w:val="clear" w:color="auto" w:fill="FFFFFF"/>
        </w:rPr>
        <w:t></w:t>
      </w:r>
      <w:r w:rsidR="00402D78" w:rsidRPr="00BD20D6">
        <w:rPr>
          <w:color w:val="000000"/>
          <w:sz w:val="22"/>
          <w:szCs w:val="22"/>
          <w:shd w:val="clear" w:color="auto" w:fill="FFFFFF"/>
        </w:rPr>
        <w:t xml:space="preserve"> 3c grid</w:t>
      </w:r>
      <w:r w:rsidR="000167D6" w:rsidRPr="00BD20D6">
        <w:rPr>
          <w:color w:val="000000"/>
          <w:sz w:val="22"/>
          <w:szCs w:val="22"/>
          <w:shd w:val="clear" w:color="auto" w:fill="FFFFFF"/>
        </w:rPr>
        <w:t xml:space="preserve"> of </w:t>
      </w:r>
      <w:r w:rsidR="00BF661C" w:rsidRPr="00BD20D6">
        <w:rPr>
          <w:color w:val="000000"/>
          <w:sz w:val="22"/>
          <w:szCs w:val="22"/>
          <w:shd w:val="clear" w:color="auto" w:fill="FFFFFF"/>
        </w:rPr>
        <w:t xml:space="preserve">smaller </w:t>
      </w:r>
      <w:r w:rsidR="000167D6" w:rsidRPr="00BD20D6">
        <w:rPr>
          <w:color w:val="000000"/>
          <w:sz w:val="22"/>
          <w:szCs w:val="22"/>
          <w:shd w:val="clear" w:color="auto" w:fill="FFFFFF"/>
        </w:rPr>
        <w:t xml:space="preserve">sub-images, where c was an integer constant, and each sub-image was resized to </w:t>
      </w:r>
      <w:r w:rsidR="00251346" w:rsidRPr="00BD20D6">
        <w:rPr>
          <w:color w:val="000000"/>
          <w:sz w:val="22"/>
          <w:szCs w:val="22"/>
          <w:shd w:val="clear" w:color="auto" w:fill="FFFFFF"/>
        </w:rPr>
        <w:t>224</w:t>
      </w:r>
      <w:r w:rsidR="00066D73">
        <w:rPr>
          <w:color w:val="000000"/>
          <w:sz w:val="22"/>
          <w:szCs w:val="22"/>
          <w:shd w:val="clear" w:color="auto" w:fill="FFFFFF"/>
        </w:rPr>
        <w:t xml:space="preserve"> </w:t>
      </w:r>
      <w:r w:rsidR="00066D73">
        <w:rPr>
          <w:rFonts w:ascii="Symbol" w:eastAsia="Symbol" w:hAnsi="Symbol" w:cs="Symbol"/>
          <w:color w:val="000000"/>
          <w:sz w:val="22"/>
          <w:szCs w:val="22"/>
          <w:shd w:val="clear" w:color="auto" w:fill="FFFFFF"/>
        </w:rPr>
        <w:t></w:t>
      </w:r>
      <w:r w:rsidR="00066D73">
        <w:rPr>
          <w:rFonts w:ascii="Symbol" w:eastAsia="Symbol" w:hAnsi="Symbol" w:cs="Symbol"/>
          <w:color w:val="000000"/>
          <w:sz w:val="22"/>
          <w:szCs w:val="22"/>
          <w:shd w:val="clear" w:color="auto" w:fill="FFFFFF"/>
        </w:rPr>
        <w:t></w:t>
      </w:r>
      <w:r w:rsidR="00251346" w:rsidRPr="00BD20D6">
        <w:rPr>
          <w:color w:val="000000"/>
          <w:sz w:val="22"/>
          <w:szCs w:val="22"/>
          <w:shd w:val="clear" w:color="auto" w:fill="FFFFFF"/>
        </w:rPr>
        <w:t>224</w:t>
      </w:r>
      <w:r w:rsidR="00534AE9" w:rsidRPr="00BD20D6">
        <w:rPr>
          <w:color w:val="000000"/>
          <w:sz w:val="22"/>
          <w:szCs w:val="22"/>
          <w:shd w:val="clear" w:color="auto" w:fill="FFFFFF"/>
        </w:rPr>
        <w:t xml:space="preserve"> pixels</w:t>
      </w:r>
      <w:r w:rsidR="000167D6" w:rsidRPr="00BD20D6">
        <w:rPr>
          <w:color w:val="000000"/>
          <w:sz w:val="22"/>
          <w:szCs w:val="22"/>
          <w:shd w:val="clear" w:color="auto" w:fill="FFFFFF"/>
        </w:rPr>
        <w:t xml:space="preserve">. </w:t>
      </w:r>
      <w:r w:rsidR="005B01F1" w:rsidRPr="00BD20D6">
        <w:rPr>
          <w:color w:val="000000"/>
          <w:sz w:val="22"/>
          <w:szCs w:val="22"/>
          <w:shd w:val="clear" w:color="auto" w:fill="FFFFFF"/>
        </w:rPr>
        <w:t>Three</w:t>
      </w:r>
      <w:r w:rsidR="000F2B3E" w:rsidRPr="00BD20D6">
        <w:rPr>
          <w:color w:val="000000"/>
          <w:sz w:val="22"/>
          <w:szCs w:val="22"/>
          <w:shd w:val="clear" w:color="auto" w:fill="FFFFFF"/>
        </w:rPr>
        <w:t xml:space="preserve"> </w:t>
      </w:r>
      <w:r w:rsidR="00595C95" w:rsidRPr="00BD20D6">
        <w:rPr>
          <w:color w:val="000000"/>
          <w:sz w:val="22"/>
          <w:szCs w:val="22"/>
          <w:shd w:val="clear" w:color="auto" w:fill="FFFFFF"/>
        </w:rPr>
        <w:t>values of c</w:t>
      </w:r>
      <w:r w:rsidR="004F6E54" w:rsidRPr="00BD20D6">
        <w:rPr>
          <w:color w:val="000000"/>
          <w:sz w:val="22"/>
          <w:szCs w:val="22"/>
          <w:shd w:val="clear" w:color="auto" w:fill="FFFFFF"/>
        </w:rPr>
        <w:t xml:space="preserve"> (1,</w:t>
      </w:r>
      <w:r w:rsidR="00370EFF" w:rsidRPr="00BD20D6">
        <w:rPr>
          <w:color w:val="000000"/>
          <w:sz w:val="22"/>
          <w:szCs w:val="22"/>
          <w:shd w:val="clear" w:color="auto" w:fill="FFFFFF"/>
        </w:rPr>
        <w:t>3,</w:t>
      </w:r>
      <w:r w:rsidR="004F6E54" w:rsidRPr="00BD20D6">
        <w:rPr>
          <w:color w:val="000000"/>
          <w:sz w:val="22"/>
          <w:szCs w:val="22"/>
          <w:shd w:val="clear" w:color="auto" w:fill="FFFFFF"/>
        </w:rPr>
        <w:t>5)</w:t>
      </w:r>
      <w:r w:rsidR="00595C95" w:rsidRPr="00BD20D6">
        <w:rPr>
          <w:color w:val="000000"/>
          <w:sz w:val="22"/>
          <w:szCs w:val="22"/>
          <w:shd w:val="clear" w:color="auto" w:fill="FFFFFF"/>
        </w:rPr>
        <w:t xml:space="preserve"> were tested</w:t>
      </w:r>
      <w:r w:rsidR="00CD03F0" w:rsidRPr="00BD20D6">
        <w:rPr>
          <w:color w:val="000000"/>
          <w:sz w:val="22"/>
          <w:szCs w:val="22"/>
          <w:shd w:val="clear" w:color="auto" w:fill="FFFFFF"/>
        </w:rPr>
        <w:t>.</w:t>
      </w:r>
      <w:r w:rsidR="00595C95" w:rsidRPr="00BD20D6">
        <w:rPr>
          <w:color w:val="000000"/>
          <w:sz w:val="22"/>
          <w:szCs w:val="22"/>
          <w:shd w:val="clear" w:color="auto" w:fill="FFFFFF"/>
        </w:rPr>
        <w:t xml:space="preserve"> </w:t>
      </w:r>
      <w:r w:rsidR="00CD03F0" w:rsidRPr="00BD20D6">
        <w:rPr>
          <w:color w:val="000000"/>
          <w:sz w:val="22"/>
          <w:szCs w:val="22"/>
          <w:shd w:val="clear" w:color="auto" w:fill="FFFFFF"/>
        </w:rPr>
        <w:t>A</w:t>
      </w:r>
      <w:r w:rsidR="00F61669" w:rsidRPr="00BD20D6">
        <w:rPr>
          <w:color w:val="000000"/>
          <w:sz w:val="22"/>
          <w:szCs w:val="22"/>
          <w:shd w:val="clear" w:color="auto" w:fill="FFFFFF"/>
        </w:rPr>
        <w:t xml:space="preserve">s c increased, </w:t>
      </w:r>
      <w:r w:rsidR="00EA06DA" w:rsidRPr="00BD20D6">
        <w:rPr>
          <w:color w:val="000000"/>
          <w:sz w:val="22"/>
          <w:szCs w:val="22"/>
          <w:shd w:val="clear" w:color="auto" w:fill="FFFFFF"/>
        </w:rPr>
        <w:t xml:space="preserve">each </w:t>
      </w:r>
      <w:r w:rsidR="00281EFD" w:rsidRPr="00BD20D6">
        <w:rPr>
          <w:color w:val="000000"/>
          <w:sz w:val="22"/>
          <w:szCs w:val="22"/>
          <w:shd w:val="clear" w:color="auto" w:fill="FFFFFF"/>
        </w:rPr>
        <w:t xml:space="preserve">sub-image </w:t>
      </w:r>
      <w:r w:rsidR="00CC4126" w:rsidRPr="00BD20D6">
        <w:rPr>
          <w:color w:val="000000"/>
          <w:sz w:val="22"/>
          <w:szCs w:val="22"/>
          <w:shd w:val="clear" w:color="auto" w:fill="FFFFFF"/>
        </w:rPr>
        <w:t xml:space="preserve">was shrunk less </w:t>
      </w:r>
      <w:r w:rsidR="00C14170" w:rsidRPr="00BD20D6">
        <w:rPr>
          <w:color w:val="000000"/>
          <w:sz w:val="22"/>
          <w:szCs w:val="22"/>
          <w:shd w:val="clear" w:color="auto" w:fill="FFFFFF"/>
        </w:rPr>
        <w:t xml:space="preserve">relative to its original size </w:t>
      </w:r>
      <w:r w:rsidR="00EA06DA" w:rsidRPr="00BD20D6">
        <w:rPr>
          <w:color w:val="000000"/>
          <w:sz w:val="22"/>
          <w:szCs w:val="22"/>
          <w:shd w:val="clear" w:color="auto" w:fill="FFFFFF"/>
        </w:rPr>
        <w:t>during resizing</w:t>
      </w:r>
      <w:r w:rsidR="00C14170" w:rsidRPr="00BD20D6">
        <w:rPr>
          <w:color w:val="000000"/>
          <w:sz w:val="22"/>
          <w:szCs w:val="22"/>
          <w:shd w:val="clear" w:color="auto" w:fill="FFFFFF"/>
        </w:rPr>
        <w:t>,</w:t>
      </w:r>
      <w:r w:rsidR="00EA06DA" w:rsidRPr="00BD20D6">
        <w:rPr>
          <w:color w:val="000000"/>
          <w:sz w:val="22"/>
          <w:szCs w:val="22"/>
          <w:shd w:val="clear" w:color="auto" w:fill="FFFFFF"/>
        </w:rPr>
        <w:t xml:space="preserve"> and thus </w:t>
      </w:r>
      <w:r w:rsidR="00070E6F" w:rsidRPr="00BD20D6">
        <w:rPr>
          <w:color w:val="000000"/>
          <w:sz w:val="22"/>
          <w:szCs w:val="22"/>
          <w:shd w:val="clear" w:color="auto" w:fill="FFFFFF"/>
        </w:rPr>
        <w:t xml:space="preserve">image </w:t>
      </w:r>
      <w:r w:rsidR="00EA06DA" w:rsidRPr="00BD20D6">
        <w:rPr>
          <w:color w:val="000000"/>
          <w:sz w:val="22"/>
          <w:szCs w:val="22"/>
          <w:shd w:val="clear" w:color="auto" w:fill="FFFFFF"/>
        </w:rPr>
        <w:t xml:space="preserve">resolution </w:t>
      </w:r>
      <w:r w:rsidR="005F68B5">
        <w:rPr>
          <w:color w:val="000000"/>
          <w:sz w:val="22"/>
          <w:szCs w:val="22"/>
          <w:shd w:val="clear" w:color="auto" w:fill="FFFFFF"/>
        </w:rPr>
        <w:t>inc</w:t>
      </w:r>
      <w:r w:rsidR="004A27F9">
        <w:rPr>
          <w:color w:val="000000"/>
          <w:sz w:val="22"/>
          <w:szCs w:val="22"/>
          <w:shd w:val="clear" w:color="auto" w:fill="FFFFFF"/>
        </w:rPr>
        <w:t>r</w:t>
      </w:r>
      <w:r w:rsidR="005F68B5">
        <w:rPr>
          <w:color w:val="000000"/>
          <w:sz w:val="22"/>
          <w:szCs w:val="22"/>
          <w:shd w:val="clear" w:color="auto" w:fill="FFFFFF"/>
        </w:rPr>
        <w:t>eased</w:t>
      </w:r>
      <w:r w:rsidR="00EA06DA" w:rsidRPr="00BD20D6">
        <w:rPr>
          <w:color w:val="000000"/>
          <w:sz w:val="22"/>
          <w:szCs w:val="22"/>
          <w:shd w:val="clear" w:color="auto" w:fill="FFFFFF"/>
        </w:rPr>
        <w:t>.</w:t>
      </w:r>
    </w:p>
    <w:p w14:paraId="41F95857" w14:textId="5360A640" w:rsidR="00EE6992" w:rsidRDefault="00060E0D" w:rsidP="00B96069">
      <w:pPr>
        <w:ind w:firstLine="720"/>
        <w:rPr>
          <w:color w:val="000000"/>
          <w:sz w:val="22"/>
          <w:szCs w:val="22"/>
          <w:shd w:val="clear" w:color="auto" w:fill="FFFFFF"/>
        </w:rPr>
      </w:pPr>
      <w:r w:rsidRPr="00BD20D6">
        <w:rPr>
          <w:color w:val="000000"/>
          <w:sz w:val="22"/>
          <w:szCs w:val="22"/>
          <w:shd w:val="clear" w:color="auto" w:fill="FFFFFF"/>
        </w:rPr>
        <w:t xml:space="preserve">For c=1, </w:t>
      </w:r>
      <w:r w:rsidR="00301C97" w:rsidRPr="00BD20D6">
        <w:rPr>
          <w:color w:val="000000"/>
          <w:sz w:val="22"/>
          <w:szCs w:val="22"/>
          <w:shd w:val="clear" w:color="auto" w:fill="FFFFFF"/>
        </w:rPr>
        <w:t>each</w:t>
      </w:r>
      <w:r w:rsidR="00636C27" w:rsidRPr="00BD20D6">
        <w:rPr>
          <w:color w:val="000000"/>
          <w:sz w:val="22"/>
          <w:szCs w:val="22"/>
          <w:shd w:val="clear" w:color="auto" w:fill="FFFFFF"/>
        </w:rPr>
        <w:t xml:space="preserve"> of the </w:t>
      </w:r>
      <w:r w:rsidR="002533EB">
        <w:rPr>
          <w:color w:val="000000"/>
          <w:sz w:val="22"/>
          <w:szCs w:val="22"/>
          <w:shd w:val="clear" w:color="auto" w:fill="FFFFFF"/>
        </w:rPr>
        <w:t>four</w:t>
      </w:r>
      <w:r w:rsidR="00301C97" w:rsidRPr="00BD20D6">
        <w:rPr>
          <w:color w:val="000000"/>
          <w:sz w:val="22"/>
          <w:szCs w:val="22"/>
          <w:shd w:val="clear" w:color="auto" w:fill="FFFFFF"/>
        </w:rPr>
        <w:t xml:space="preserve"> </w:t>
      </w:r>
      <w:r w:rsidR="00AE20B4" w:rsidRPr="00BD20D6">
        <w:rPr>
          <w:color w:val="000000"/>
          <w:sz w:val="22"/>
          <w:szCs w:val="22"/>
          <w:shd w:val="clear" w:color="auto" w:fill="FFFFFF"/>
        </w:rPr>
        <w:t>membrane</w:t>
      </w:r>
      <w:r w:rsidR="002533EB">
        <w:rPr>
          <w:color w:val="000000"/>
          <w:sz w:val="22"/>
          <w:szCs w:val="22"/>
          <w:shd w:val="clear" w:color="auto" w:fill="FFFFFF"/>
        </w:rPr>
        <w:t xml:space="preserve"> specimen</w:t>
      </w:r>
      <w:r w:rsidR="00636C27" w:rsidRPr="00BD20D6">
        <w:rPr>
          <w:color w:val="000000"/>
          <w:sz w:val="22"/>
          <w:szCs w:val="22"/>
          <w:shd w:val="clear" w:color="auto" w:fill="FFFFFF"/>
        </w:rPr>
        <w:t>s</w:t>
      </w:r>
      <w:r w:rsidR="00AE20B4" w:rsidRPr="00BD20D6">
        <w:rPr>
          <w:color w:val="000000"/>
          <w:sz w:val="22"/>
          <w:szCs w:val="22"/>
          <w:shd w:val="clear" w:color="auto" w:fill="FFFFFF"/>
        </w:rPr>
        <w:t xml:space="preserve"> </w:t>
      </w:r>
      <w:r w:rsidR="00301C97" w:rsidRPr="00BD20D6">
        <w:rPr>
          <w:color w:val="000000"/>
          <w:sz w:val="22"/>
          <w:szCs w:val="22"/>
          <w:shd w:val="clear" w:color="auto" w:fill="FFFFFF"/>
        </w:rPr>
        <w:t>was</w:t>
      </w:r>
      <w:r w:rsidR="00AE20B4" w:rsidRPr="00BD20D6">
        <w:rPr>
          <w:color w:val="000000"/>
          <w:sz w:val="22"/>
          <w:szCs w:val="22"/>
          <w:shd w:val="clear" w:color="auto" w:fill="FFFFFF"/>
        </w:rPr>
        <w:t xml:space="preserve"> </w:t>
      </w:r>
      <w:r w:rsidR="00F96E02" w:rsidRPr="00BD20D6">
        <w:rPr>
          <w:color w:val="000000"/>
          <w:sz w:val="22"/>
          <w:szCs w:val="22"/>
          <w:shd w:val="clear" w:color="auto" w:fill="FFFFFF"/>
        </w:rPr>
        <w:t xml:space="preserve">each </w:t>
      </w:r>
      <w:r w:rsidR="00AE20B4" w:rsidRPr="00BD20D6">
        <w:rPr>
          <w:color w:val="000000"/>
          <w:sz w:val="22"/>
          <w:szCs w:val="22"/>
          <w:shd w:val="clear" w:color="auto" w:fill="FFFFFF"/>
        </w:rPr>
        <w:t xml:space="preserve">split into a </w:t>
      </w:r>
      <w:r w:rsidR="00AB43BA" w:rsidRPr="00BD20D6">
        <w:rPr>
          <w:color w:val="000000"/>
          <w:sz w:val="22"/>
          <w:szCs w:val="22"/>
          <w:shd w:val="clear" w:color="auto" w:fill="FFFFFF"/>
        </w:rPr>
        <w:t>6x3 grid of sub-images</w:t>
      </w:r>
      <w:r w:rsidR="00FC40DA">
        <w:rPr>
          <w:color w:val="000000"/>
          <w:sz w:val="22"/>
          <w:szCs w:val="22"/>
          <w:shd w:val="clear" w:color="auto" w:fill="FFFFFF"/>
        </w:rPr>
        <w:t>.</w:t>
      </w:r>
      <w:r w:rsidR="00AB43BA" w:rsidRPr="00BD20D6">
        <w:rPr>
          <w:color w:val="000000"/>
          <w:sz w:val="22"/>
          <w:szCs w:val="22"/>
          <w:shd w:val="clear" w:color="auto" w:fill="FFFFFF"/>
        </w:rPr>
        <w:t xml:space="preserve"> </w:t>
      </w:r>
      <w:r w:rsidR="00F96E02" w:rsidRPr="00BD20D6">
        <w:rPr>
          <w:color w:val="000000"/>
          <w:sz w:val="22"/>
          <w:szCs w:val="22"/>
          <w:shd w:val="clear" w:color="auto" w:fill="FFFFFF"/>
        </w:rPr>
        <w:t xml:space="preserve">This yielded 36 images </w:t>
      </w:r>
      <w:r w:rsidR="00CD6DFF" w:rsidRPr="00BD20D6">
        <w:rPr>
          <w:color w:val="000000"/>
          <w:sz w:val="22"/>
          <w:szCs w:val="22"/>
          <w:shd w:val="clear" w:color="auto" w:fill="FFFFFF"/>
        </w:rPr>
        <w:t>containing defects</w:t>
      </w:r>
      <w:r w:rsidR="004D68D3" w:rsidRPr="00BD20D6">
        <w:rPr>
          <w:color w:val="000000"/>
          <w:sz w:val="22"/>
          <w:szCs w:val="22"/>
          <w:shd w:val="clear" w:color="auto" w:fill="FFFFFF"/>
        </w:rPr>
        <w:t xml:space="preserve"> </w:t>
      </w:r>
      <w:r w:rsidR="00301C97" w:rsidRPr="00BD20D6">
        <w:rPr>
          <w:color w:val="000000"/>
          <w:sz w:val="22"/>
          <w:szCs w:val="22"/>
          <w:shd w:val="clear" w:color="auto" w:fill="FFFFFF"/>
        </w:rPr>
        <w:t>and</w:t>
      </w:r>
      <w:r w:rsidR="00C704AB" w:rsidRPr="00BD20D6">
        <w:rPr>
          <w:color w:val="000000"/>
          <w:sz w:val="22"/>
          <w:szCs w:val="22"/>
          <w:shd w:val="clear" w:color="auto" w:fill="FFFFFF"/>
        </w:rPr>
        <w:t xml:space="preserve"> </w:t>
      </w:r>
      <w:r w:rsidR="00DE2BC9" w:rsidRPr="00BD20D6">
        <w:rPr>
          <w:color w:val="000000"/>
          <w:sz w:val="22"/>
          <w:szCs w:val="22"/>
          <w:shd w:val="clear" w:color="auto" w:fill="FFFFFF"/>
        </w:rPr>
        <w:t>36</w:t>
      </w:r>
      <w:r w:rsidR="005A312A" w:rsidRPr="00BD20D6">
        <w:rPr>
          <w:color w:val="000000"/>
          <w:sz w:val="22"/>
          <w:szCs w:val="22"/>
          <w:shd w:val="clear" w:color="auto" w:fill="FFFFFF"/>
        </w:rPr>
        <w:t xml:space="preserve"> defect-free images</w:t>
      </w:r>
      <w:r w:rsidR="0012639C">
        <w:rPr>
          <w:color w:val="000000"/>
          <w:sz w:val="22"/>
          <w:szCs w:val="22"/>
          <w:shd w:val="clear" w:color="auto" w:fill="FFFFFF"/>
        </w:rPr>
        <w:t>.</w:t>
      </w:r>
      <w:r w:rsidR="00571789">
        <w:rPr>
          <w:color w:val="000000"/>
          <w:sz w:val="22"/>
          <w:szCs w:val="22"/>
          <w:shd w:val="clear" w:color="auto" w:fill="FFFFFF"/>
        </w:rPr>
        <w:t xml:space="preserve"> </w:t>
      </w:r>
      <w:r w:rsidR="0012639C">
        <w:rPr>
          <w:color w:val="000000"/>
          <w:sz w:val="22"/>
          <w:szCs w:val="22"/>
          <w:shd w:val="clear" w:color="auto" w:fill="FFFFFF"/>
        </w:rPr>
        <w:t>B</w:t>
      </w:r>
      <w:r w:rsidR="00395B02">
        <w:rPr>
          <w:color w:val="000000"/>
          <w:sz w:val="22"/>
          <w:szCs w:val="22"/>
          <w:shd w:val="clear" w:color="auto" w:fill="FFFFFF"/>
        </w:rPr>
        <w:t xml:space="preserve">ecause the defects were originally created in a grid on the membrane, </w:t>
      </w:r>
      <w:r w:rsidR="00571789">
        <w:rPr>
          <w:color w:val="000000"/>
          <w:sz w:val="22"/>
          <w:szCs w:val="22"/>
          <w:shd w:val="clear" w:color="auto" w:fill="FFFFFF"/>
        </w:rPr>
        <w:t xml:space="preserve">each defective image contained 1 defect </w:t>
      </w:r>
      <w:r w:rsidR="0012639C">
        <w:rPr>
          <w:color w:val="000000"/>
          <w:sz w:val="22"/>
          <w:szCs w:val="22"/>
          <w:shd w:val="clear" w:color="auto" w:fill="FFFFFF"/>
        </w:rPr>
        <w:t>with little overlap.</w:t>
      </w:r>
      <w:r w:rsidR="005A312A" w:rsidRPr="00BD20D6">
        <w:rPr>
          <w:color w:val="000000"/>
          <w:sz w:val="22"/>
          <w:szCs w:val="22"/>
          <w:shd w:val="clear" w:color="auto" w:fill="FFFFFF"/>
        </w:rPr>
        <w:t xml:space="preserve"> Two different </w:t>
      </w:r>
      <w:r w:rsidR="008F2FE8" w:rsidRPr="00BD20D6">
        <w:rPr>
          <w:color w:val="000000"/>
          <w:sz w:val="22"/>
          <w:szCs w:val="22"/>
          <w:shd w:val="clear" w:color="auto" w:fill="FFFFFF"/>
        </w:rPr>
        <w:t>procedures</w:t>
      </w:r>
      <w:r w:rsidR="005A312A" w:rsidRPr="00BD20D6">
        <w:rPr>
          <w:color w:val="000000"/>
          <w:sz w:val="22"/>
          <w:szCs w:val="22"/>
          <w:shd w:val="clear" w:color="auto" w:fill="FFFFFF"/>
        </w:rPr>
        <w:t xml:space="preserve"> were used to organize the </w:t>
      </w:r>
      <w:r w:rsidR="00524934" w:rsidRPr="00BD20D6">
        <w:rPr>
          <w:color w:val="000000"/>
          <w:sz w:val="22"/>
          <w:szCs w:val="22"/>
          <w:shd w:val="clear" w:color="auto" w:fill="FFFFFF"/>
        </w:rPr>
        <w:t>images into training and test data</w:t>
      </w:r>
      <w:r w:rsidR="00B3222E" w:rsidRPr="00BD20D6">
        <w:rPr>
          <w:color w:val="000000"/>
          <w:sz w:val="22"/>
          <w:szCs w:val="22"/>
          <w:shd w:val="clear" w:color="auto" w:fill="FFFFFF"/>
        </w:rPr>
        <w:t xml:space="preserve"> and evaluate the model</w:t>
      </w:r>
      <w:r w:rsidR="00A318CC" w:rsidRPr="00BD20D6">
        <w:rPr>
          <w:color w:val="000000"/>
          <w:sz w:val="22"/>
          <w:szCs w:val="22"/>
          <w:shd w:val="clear" w:color="auto" w:fill="FFFFFF"/>
        </w:rPr>
        <w:t>.</w:t>
      </w:r>
      <w:r w:rsidR="00524934" w:rsidRPr="00BD20D6">
        <w:rPr>
          <w:color w:val="000000"/>
          <w:sz w:val="22"/>
          <w:szCs w:val="22"/>
          <w:shd w:val="clear" w:color="auto" w:fill="FFFFFF"/>
        </w:rPr>
        <w:t xml:space="preserve"> </w:t>
      </w:r>
      <w:r w:rsidR="00A318CC" w:rsidRPr="00BD20D6">
        <w:rPr>
          <w:color w:val="000000"/>
          <w:sz w:val="22"/>
          <w:szCs w:val="22"/>
          <w:shd w:val="clear" w:color="auto" w:fill="FFFFFF"/>
        </w:rPr>
        <w:t>T</w:t>
      </w:r>
      <w:r w:rsidR="00524934" w:rsidRPr="00BD20D6">
        <w:rPr>
          <w:color w:val="000000"/>
          <w:sz w:val="22"/>
          <w:szCs w:val="22"/>
          <w:shd w:val="clear" w:color="auto" w:fill="FFFFFF"/>
        </w:rPr>
        <w:t>he first</w:t>
      </w:r>
      <w:r w:rsidR="00836EB7" w:rsidRPr="00BD20D6">
        <w:rPr>
          <w:color w:val="000000"/>
          <w:sz w:val="22"/>
          <w:szCs w:val="22"/>
          <w:shd w:val="clear" w:color="auto" w:fill="FFFFFF"/>
        </w:rPr>
        <w:t>, which will be referred to as the “standard” procedure,</w:t>
      </w:r>
      <w:r w:rsidR="00524934" w:rsidRPr="00BD20D6">
        <w:rPr>
          <w:color w:val="000000"/>
          <w:sz w:val="22"/>
          <w:szCs w:val="22"/>
          <w:shd w:val="clear" w:color="auto" w:fill="FFFFFF"/>
        </w:rPr>
        <w:t xml:space="preserve"> followed Defard et al</w:t>
      </w:r>
      <w:r w:rsidR="00260A04" w:rsidRPr="00BD20D6">
        <w:rPr>
          <w:color w:val="000000"/>
          <w:sz w:val="22"/>
          <w:szCs w:val="22"/>
          <w:shd w:val="clear" w:color="auto" w:fill="FFFFFF"/>
        </w:rPr>
        <w:t>.</w:t>
      </w:r>
      <w:r w:rsidR="00815087">
        <w:rPr>
          <w:color w:val="000000"/>
          <w:sz w:val="22"/>
          <w:szCs w:val="22"/>
          <w:shd w:val="clear" w:color="auto" w:fill="FFFFFF"/>
        </w:rPr>
        <w:t xml:space="preserve"> </w:t>
      </w:r>
      <w:r w:rsidR="00815087">
        <w:rPr>
          <w:color w:val="000000"/>
          <w:sz w:val="22"/>
          <w:szCs w:val="22"/>
          <w:shd w:val="clear" w:color="auto" w:fill="FFFFFF"/>
        </w:rPr>
        <w:fldChar w:fldCharType="begin"/>
      </w:r>
      <w:r w:rsidR="00CD0175">
        <w:rPr>
          <w:color w:val="000000"/>
          <w:sz w:val="22"/>
          <w:szCs w:val="22"/>
          <w:shd w:val="clear" w:color="auto" w:fill="FFFFFF"/>
        </w:rPr>
        <w:instrText xml:space="preserve"> ADDIN ZOTERO_ITEM CSL_CITATION {"citationID":"Qn3okVLp","properties":{"formattedCitation":"[60]","plainCitation":"[60]","noteIndex":0},"citationItems":[{"id":22,"uris":["http://zotero.org/users/local/T2UwQAYq/items/TBQ8U5PG"],"itemData":{"id":22,"type":"article-journal","abstract":"We present a new framework for Patch Distribution Modeling, PaDiM, to concurrently detect and localize anomalies in images in a one-class learning setting. PaDiM makes use of a pretrained convolutional neural network (CNN) for patch embedding, and of multivariate Gaussian distributions to get a probabilistic representation of the normal class. It also exploits correlations between the different semantic levels of CNN to better localize anomalies. PaDiM outperforms current state-of-the-art approaches for both anomaly detection and localization on the MVTec AD and STC datasets. To match real-world visual industrial inspection, we extend the evaluation protocol to assess performance of anomaly localization algorithms on non-aligned dataset. The state-of-the-art performance and low complexity of PaDiM make it a good candidate for many industrial applications.","DOI":"10.48550/arXiv.2011.08785","language":"en","source":"arxiv.org","title":"PaDiM: a Patch Distribution Modeling Framework for Anomaly Detection and Localization","title-short":"PaDiM","URL":"https://arxiv.org/abs/2011.08785v1","author":[{"family":"Defard","given":"Thomas"},{"family":"Setkov","given":"Aleksandr"},{"family":"Loesch","given":"Angelique"},{"family":"Audigier","given":"Romaric"}],"accessed":{"date-parts":[["2022",5,11]]},"issued":{"date-parts":[["2020",11,17]]}}}],"schema":"https://github.com/citation-style-language/schema/raw/master/csl-citation.json"} </w:instrText>
      </w:r>
      <w:r w:rsidR="00815087">
        <w:rPr>
          <w:color w:val="000000"/>
          <w:sz w:val="22"/>
          <w:szCs w:val="22"/>
          <w:shd w:val="clear" w:color="auto" w:fill="FFFFFF"/>
        </w:rPr>
        <w:fldChar w:fldCharType="separate"/>
      </w:r>
      <w:r w:rsidR="00CD0175">
        <w:rPr>
          <w:noProof/>
          <w:color w:val="000000"/>
          <w:sz w:val="22"/>
          <w:szCs w:val="22"/>
          <w:shd w:val="clear" w:color="auto" w:fill="FFFFFF"/>
        </w:rPr>
        <w:t>[60]</w:t>
      </w:r>
      <w:r w:rsidR="00815087">
        <w:rPr>
          <w:color w:val="000000"/>
          <w:sz w:val="22"/>
          <w:szCs w:val="22"/>
          <w:shd w:val="clear" w:color="auto" w:fill="FFFFFF"/>
        </w:rPr>
        <w:fldChar w:fldCharType="end"/>
      </w:r>
      <w:r w:rsidR="000F7FE3">
        <w:rPr>
          <w:color w:val="000000"/>
          <w:sz w:val="22"/>
          <w:szCs w:val="22"/>
          <w:shd w:val="clear" w:color="auto" w:fill="FFFFFF"/>
        </w:rPr>
        <w:t>.</w:t>
      </w:r>
      <w:r w:rsidR="00260A04" w:rsidRPr="00BD20D6">
        <w:rPr>
          <w:color w:val="000000"/>
          <w:sz w:val="22"/>
          <w:szCs w:val="22"/>
          <w:shd w:val="clear" w:color="auto" w:fill="FFFFFF"/>
        </w:rPr>
        <w:t xml:space="preserve"> </w:t>
      </w:r>
      <w:commentRangeStart w:id="16"/>
      <w:commentRangeStart w:id="17"/>
      <w:commentRangeStart w:id="18"/>
      <w:r w:rsidR="00FA1520" w:rsidRPr="00BD20D6">
        <w:rPr>
          <w:color w:val="000000"/>
          <w:sz w:val="22"/>
          <w:szCs w:val="22"/>
          <w:shd w:val="clear" w:color="auto" w:fill="FFFFFF"/>
        </w:rPr>
        <w:t>The model was trained on</w:t>
      </w:r>
      <w:r w:rsidR="00D7194C" w:rsidRPr="00BD20D6">
        <w:rPr>
          <w:color w:val="000000"/>
          <w:sz w:val="22"/>
          <w:szCs w:val="22"/>
          <w:shd w:val="clear" w:color="auto" w:fill="FFFFFF"/>
        </w:rPr>
        <w:t xml:space="preserve"> the defect-free training data, and then evaluated on the test dataset </w:t>
      </w:r>
      <w:r w:rsidR="005D7BD6" w:rsidRPr="7C543A22">
        <w:rPr>
          <w:color w:val="000000" w:themeColor="text1"/>
          <w:sz w:val="22"/>
          <w:szCs w:val="22"/>
        </w:rPr>
        <w:t>containing both</w:t>
      </w:r>
      <w:r w:rsidR="00D7194C" w:rsidRPr="00BD20D6">
        <w:rPr>
          <w:color w:val="000000"/>
          <w:sz w:val="22"/>
          <w:szCs w:val="22"/>
          <w:shd w:val="clear" w:color="auto" w:fill="FFFFFF"/>
        </w:rPr>
        <w:t xml:space="preserve"> defective and defect-free images to yield final </w:t>
      </w:r>
      <w:r w:rsidR="005316B3" w:rsidRPr="00BD20D6">
        <w:rPr>
          <w:color w:val="000000"/>
          <w:sz w:val="22"/>
          <w:szCs w:val="22"/>
          <w:shd w:val="clear" w:color="auto" w:fill="FFFFFF"/>
        </w:rPr>
        <w:t xml:space="preserve">accuracy scores. </w:t>
      </w:r>
      <w:r w:rsidR="00C4566E" w:rsidRPr="00BD20D6">
        <w:rPr>
          <w:color w:val="000000"/>
          <w:sz w:val="22"/>
          <w:szCs w:val="22"/>
          <w:shd w:val="clear" w:color="auto" w:fill="FFFFFF"/>
        </w:rPr>
        <w:t xml:space="preserve">18 </w:t>
      </w:r>
      <w:r w:rsidR="00EA58A7" w:rsidRPr="00BD20D6">
        <w:rPr>
          <w:color w:val="000000"/>
          <w:sz w:val="22"/>
          <w:szCs w:val="22"/>
          <w:shd w:val="clear" w:color="auto" w:fill="FFFFFF"/>
        </w:rPr>
        <w:t>of the</w:t>
      </w:r>
      <w:ins w:id="19" w:author="Nag, Ambarish" w:date="2022-07-13T22:37:00Z">
        <w:r w:rsidR="005B56B6" w:rsidRPr="7C543A22">
          <w:rPr>
            <w:color w:val="000000" w:themeColor="text1"/>
            <w:sz w:val="22"/>
            <w:szCs w:val="22"/>
          </w:rPr>
          <w:t xml:space="preserve"> </w:t>
        </w:r>
      </w:ins>
      <w:r w:rsidR="00EA58A7" w:rsidRPr="00BD20D6">
        <w:rPr>
          <w:color w:val="000000"/>
          <w:sz w:val="22"/>
          <w:szCs w:val="22"/>
          <w:shd w:val="clear" w:color="auto" w:fill="FFFFFF"/>
        </w:rPr>
        <w:t xml:space="preserve">total </w:t>
      </w:r>
      <w:r w:rsidR="001738A8" w:rsidRPr="7C543A22">
        <w:rPr>
          <w:color w:val="000000" w:themeColor="text1"/>
          <w:sz w:val="22"/>
          <w:szCs w:val="22"/>
        </w:rPr>
        <w:t xml:space="preserve">36 </w:t>
      </w:r>
      <w:r w:rsidR="00EA58A7" w:rsidRPr="00BD20D6">
        <w:rPr>
          <w:color w:val="000000"/>
          <w:sz w:val="22"/>
          <w:szCs w:val="22"/>
          <w:shd w:val="clear" w:color="auto" w:fill="FFFFFF"/>
        </w:rPr>
        <w:t xml:space="preserve">defect-free images were </w:t>
      </w:r>
      <w:r w:rsidR="00D86BD2" w:rsidRPr="00BD20D6">
        <w:rPr>
          <w:color w:val="000000"/>
          <w:sz w:val="22"/>
          <w:szCs w:val="22"/>
          <w:shd w:val="clear" w:color="auto" w:fill="FFFFFF"/>
        </w:rPr>
        <w:lastRenderedPageBreak/>
        <w:t>chosen randomly</w:t>
      </w:r>
      <w:r w:rsidR="00255BC2" w:rsidRPr="7C543A22">
        <w:rPr>
          <w:color w:val="000000" w:themeColor="text1"/>
          <w:sz w:val="22"/>
          <w:szCs w:val="22"/>
        </w:rPr>
        <w:t xml:space="preserve"> to create the training set</w:t>
      </w:r>
      <w:r w:rsidR="00D86BD2" w:rsidRPr="00BD20D6">
        <w:rPr>
          <w:color w:val="000000"/>
          <w:sz w:val="22"/>
          <w:szCs w:val="22"/>
          <w:shd w:val="clear" w:color="auto" w:fill="FFFFFF"/>
        </w:rPr>
        <w:t xml:space="preserve">, and the </w:t>
      </w:r>
      <w:r w:rsidR="00D23FDC" w:rsidRPr="7C543A22">
        <w:rPr>
          <w:color w:val="000000" w:themeColor="text1"/>
          <w:sz w:val="22"/>
          <w:szCs w:val="22"/>
        </w:rPr>
        <w:t xml:space="preserve">remaining </w:t>
      </w:r>
      <w:r w:rsidR="00C4566E" w:rsidRPr="00BD20D6">
        <w:rPr>
          <w:color w:val="000000"/>
          <w:sz w:val="22"/>
          <w:szCs w:val="22"/>
          <w:shd w:val="clear" w:color="auto" w:fill="FFFFFF"/>
        </w:rPr>
        <w:t>18</w:t>
      </w:r>
      <w:r w:rsidR="00D86BD2" w:rsidRPr="00BD20D6">
        <w:rPr>
          <w:color w:val="000000"/>
          <w:sz w:val="22"/>
          <w:szCs w:val="22"/>
          <w:shd w:val="clear" w:color="auto" w:fill="FFFFFF"/>
        </w:rPr>
        <w:t xml:space="preserve"> were used as test data. </w:t>
      </w:r>
      <w:r w:rsidR="002C1B17" w:rsidRPr="00BD20D6">
        <w:rPr>
          <w:color w:val="000000"/>
          <w:sz w:val="22"/>
          <w:szCs w:val="22"/>
          <w:shd w:val="clear" w:color="auto" w:fill="FFFFFF"/>
        </w:rPr>
        <w:t xml:space="preserve">To combat </w:t>
      </w:r>
      <w:commentRangeStart w:id="20"/>
      <w:r w:rsidR="00556642">
        <w:rPr>
          <w:color w:val="000000"/>
          <w:sz w:val="22"/>
          <w:szCs w:val="22"/>
          <w:shd w:val="clear" w:color="auto" w:fill="FFFFFF"/>
        </w:rPr>
        <w:t>class imbalance</w:t>
      </w:r>
      <w:commentRangeEnd w:id="20"/>
      <w:r w:rsidR="002D0F08">
        <w:rPr>
          <w:rStyle w:val="CommentReference"/>
          <w:rFonts w:asciiTheme="minorHAnsi" w:eastAsiaTheme="minorHAnsi" w:hAnsiTheme="minorHAnsi" w:cstheme="minorBidi"/>
        </w:rPr>
        <w:commentReference w:id="20"/>
      </w:r>
      <w:r w:rsidR="00556642">
        <w:rPr>
          <w:color w:val="000000"/>
          <w:sz w:val="22"/>
          <w:szCs w:val="22"/>
          <w:shd w:val="clear" w:color="auto" w:fill="FFFFFF"/>
        </w:rPr>
        <w:t xml:space="preserve"> arising from the</w:t>
      </w:r>
      <w:r w:rsidR="00057BCE">
        <w:rPr>
          <w:color w:val="000000"/>
          <w:sz w:val="22"/>
          <w:szCs w:val="22"/>
          <w:shd w:val="clear" w:color="auto" w:fill="FFFFFF"/>
        </w:rPr>
        <w:t xml:space="preserve"> different number of defect-free images in </w:t>
      </w:r>
      <w:r w:rsidR="00556642">
        <w:rPr>
          <w:color w:val="000000"/>
          <w:sz w:val="22"/>
          <w:szCs w:val="22"/>
          <w:shd w:val="clear" w:color="auto" w:fill="FFFFFF"/>
        </w:rPr>
        <w:t>the test</w:t>
      </w:r>
      <w:r w:rsidR="008D738F">
        <w:rPr>
          <w:color w:val="000000"/>
          <w:sz w:val="22"/>
          <w:szCs w:val="22"/>
          <w:shd w:val="clear" w:color="auto" w:fill="FFFFFF"/>
        </w:rPr>
        <w:t xml:space="preserve"> and training</w:t>
      </w:r>
      <w:r w:rsidR="00556642">
        <w:rPr>
          <w:color w:val="000000"/>
          <w:sz w:val="22"/>
          <w:szCs w:val="22"/>
          <w:shd w:val="clear" w:color="auto" w:fill="FFFFFF"/>
        </w:rPr>
        <w:t xml:space="preserve"> data</w:t>
      </w:r>
      <w:r w:rsidR="002C1B17" w:rsidRPr="00BD20D6">
        <w:rPr>
          <w:color w:val="000000"/>
          <w:sz w:val="22"/>
          <w:szCs w:val="22"/>
          <w:shd w:val="clear" w:color="auto" w:fill="FFFFFF"/>
        </w:rPr>
        <w:t xml:space="preserve">, </w:t>
      </w:r>
      <w:r w:rsidR="00D441F2" w:rsidRPr="00BD20D6">
        <w:rPr>
          <w:color w:val="000000"/>
          <w:sz w:val="22"/>
          <w:szCs w:val="22"/>
          <w:shd w:val="clear" w:color="auto" w:fill="FFFFFF"/>
        </w:rPr>
        <w:t xml:space="preserve">each of the </w:t>
      </w:r>
      <w:r w:rsidR="00C4566E" w:rsidRPr="00BD20D6">
        <w:rPr>
          <w:color w:val="000000"/>
          <w:sz w:val="22"/>
          <w:szCs w:val="22"/>
          <w:shd w:val="clear" w:color="auto" w:fill="FFFFFF"/>
        </w:rPr>
        <w:t>18</w:t>
      </w:r>
      <w:r w:rsidR="00D441F2" w:rsidRPr="00BD20D6">
        <w:rPr>
          <w:color w:val="000000"/>
          <w:sz w:val="22"/>
          <w:szCs w:val="22"/>
          <w:shd w:val="clear" w:color="auto" w:fill="FFFFFF"/>
        </w:rPr>
        <w:t xml:space="preserve"> defect-free</w:t>
      </w:r>
      <w:r w:rsidR="007E0AA5" w:rsidRPr="00BD20D6">
        <w:rPr>
          <w:color w:val="000000"/>
          <w:sz w:val="22"/>
          <w:szCs w:val="22"/>
          <w:shd w:val="clear" w:color="auto" w:fill="FFFFFF"/>
        </w:rPr>
        <w:t xml:space="preserve"> test</w:t>
      </w:r>
      <w:r w:rsidR="00D441F2" w:rsidRPr="00BD20D6">
        <w:rPr>
          <w:color w:val="000000"/>
          <w:sz w:val="22"/>
          <w:szCs w:val="22"/>
          <w:shd w:val="clear" w:color="auto" w:fill="FFFFFF"/>
        </w:rPr>
        <w:t xml:space="preserve"> images </w:t>
      </w:r>
      <w:r w:rsidR="007E0AA5" w:rsidRPr="00BD20D6">
        <w:rPr>
          <w:color w:val="000000"/>
          <w:sz w:val="22"/>
          <w:szCs w:val="22"/>
          <w:shd w:val="clear" w:color="auto" w:fill="FFFFFF"/>
        </w:rPr>
        <w:t xml:space="preserve">was </w:t>
      </w:r>
      <w:r w:rsidR="004C7D53" w:rsidRPr="7C543A22">
        <w:rPr>
          <w:color w:val="000000" w:themeColor="text1"/>
          <w:sz w:val="22"/>
          <w:szCs w:val="22"/>
        </w:rPr>
        <w:t>duplicated</w:t>
      </w:r>
      <w:r w:rsidR="00D441F2" w:rsidRPr="00BD20D6">
        <w:rPr>
          <w:color w:val="000000"/>
          <w:sz w:val="22"/>
          <w:szCs w:val="22"/>
          <w:shd w:val="clear" w:color="auto" w:fill="FFFFFF"/>
        </w:rPr>
        <w:t xml:space="preserve"> </w:t>
      </w:r>
      <w:r w:rsidR="00C4566E" w:rsidRPr="00BD20D6">
        <w:rPr>
          <w:color w:val="000000"/>
          <w:sz w:val="22"/>
          <w:szCs w:val="22"/>
          <w:shd w:val="clear" w:color="auto" w:fill="FFFFFF"/>
        </w:rPr>
        <w:t>once</w:t>
      </w:r>
      <w:r w:rsidR="00D441F2" w:rsidRPr="00BD20D6">
        <w:rPr>
          <w:color w:val="000000"/>
          <w:sz w:val="22"/>
          <w:szCs w:val="22"/>
          <w:shd w:val="clear" w:color="auto" w:fill="FFFFFF"/>
        </w:rPr>
        <w:t xml:space="preserve"> to create </w:t>
      </w:r>
      <w:r w:rsidR="00842C3F">
        <w:rPr>
          <w:color w:val="000000"/>
          <w:sz w:val="22"/>
          <w:szCs w:val="22"/>
          <w:shd w:val="clear" w:color="auto" w:fill="FFFFFF"/>
        </w:rPr>
        <w:t>36</w:t>
      </w:r>
      <w:r w:rsidR="00D441F2" w:rsidRPr="00BD20D6">
        <w:rPr>
          <w:color w:val="000000"/>
          <w:sz w:val="22"/>
          <w:szCs w:val="22"/>
          <w:shd w:val="clear" w:color="auto" w:fill="FFFFFF"/>
        </w:rPr>
        <w:t xml:space="preserve"> </w:t>
      </w:r>
      <w:r w:rsidR="00F2642D" w:rsidRPr="00BD20D6">
        <w:rPr>
          <w:color w:val="000000"/>
          <w:sz w:val="22"/>
          <w:szCs w:val="22"/>
          <w:shd w:val="clear" w:color="auto" w:fill="FFFFFF"/>
        </w:rPr>
        <w:t xml:space="preserve">defect-free </w:t>
      </w:r>
      <w:r w:rsidR="00D441F2" w:rsidRPr="00BD20D6">
        <w:rPr>
          <w:color w:val="000000"/>
          <w:sz w:val="22"/>
          <w:szCs w:val="22"/>
          <w:shd w:val="clear" w:color="auto" w:fill="FFFFFF"/>
        </w:rPr>
        <w:t>test images</w:t>
      </w:r>
      <w:r w:rsidR="00F97B20" w:rsidRPr="00BD20D6">
        <w:rPr>
          <w:color w:val="000000"/>
          <w:sz w:val="22"/>
          <w:szCs w:val="22"/>
          <w:shd w:val="clear" w:color="auto" w:fill="FFFFFF"/>
        </w:rPr>
        <w:t xml:space="preserve"> </w:t>
      </w:r>
      <w:r w:rsidR="00F2642D" w:rsidRPr="00BD20D6">
        <w:rPr>
          <w:color w:val="000000"/>
          <w:sz w:val="22"/>
          <w:szCs w:val="22"/>
          <w:shd w:val="clear" w:color="auto" w:fill="FFFFFF"/>
        </w:rPr>
        <w:t xml:space="preserve">in </w:t>
      </w:r>
      <w:r w:rsidR="00F97B20" w:rsidRPr="00BD20D6">
        <w:rPr>
          <w:color w:val="000000"/>
          <w:sz w:val="22"/>
          <w:szCs w:val="22"/>
          <w:shd w:val="clear" w:color="auto" w:fill="FFFFFF"/>
        </w:rPr>
        <w:t>total.</w:t>
      </w:r>
      <w:r w:rsidR="00EC34A3" w:rsidRPr="00BD20D6">
        <w:rPr>
          <w:color w:val="000000"/>
          <w:sz w:val="22"/>
          <w:szCs w:val="22"/>
          <w:shd w:val="clear" w:color="auto" w:fill="FFFFFF"/>
        </w:rPr>
        <w:t xml:space="preserve"> </w:t>
      </w:r>
      <w:commentRangeEnd w:id="16"/>
      <w:r w:rsidR="000C7E41">
        <w:rPr>
          <w:rStyle w:val="CommentReference"/>
          <w:rFonts w:asciiTheme="minorHAnsi" w:eastAsiaTheme="minorHAnsi" w:hAnsiTheme="minorHAnsi" w:cstheme="minorBidi"/>
        </w:rPr>
        <w:commentReference w:id="16"/>
      </w:r>
      <w:commentRangeEnd w:id="17"/>
      <w:r w:rsidR="00D86184">
        <w:rPr>
          <w:rStyle w:val="CommentReference"/>
          <w:rFonts w:asciiTheme="minorHAnsi" w:eastAsiaTheme="minorHAnsi" w:hAnsiTheme="minorHAnsi" w:cstheme="minorBidi"/>
        </w:rPr>
        <w:commentReference w:id="17"/>
      </w:r>
      <w:commentRangeEnd w:id="18"/>
      <w:r>
        <w:rPr>
          <w:rStyle w:val="CommentReference"/>
        </w:rPr>
        <w:commentReference w:id="18"/>
      </w:r>
      <w:r w:rsidR="001B4981" w:rsidRPr="00BD20D6">
        <w:rPr>
          <w:color w:val="000000"/>
          <w:sz w:val="22"/>
          <w:szCs w:val="22"/>
          <w:shd w:val="clear" w:color="auto" w:fill="FFFFFF"/>
        </w:rPr>
        <w:t xml:space="preserve">Finally, </w:t>
      </w:r>
      <w:r w:rsidR="00970DAA" w:rsidRPr="00BD20D6">
        <w:rPr>
          <w:color w:val="000000"/>
          <w:sz w:val="22"/>
          <w:szCs w:val="22"/>
          <w:shd w:val="clear" w:color="auto" w:fill="FFFFFF"/>
        </w:rPr>
        <w:t xml:space="preserve">after </w:t>
      </w:r>
      <w:r w:rsidR="001B4981" w:rsidRPr="00BD20D6">
        <w:rPr>
          <w:color w:val="000000"/>
          <w:sz w:val="22"/>
          <w:szCs w:val="22"/>
          <w:shd w:val="clear" w:color="auto" w:fill="FFFFFF"/>
        </w:rPr>
        <w:t>all images were re</w:t>
      </w:r>
      <w:r w:rsidR="00CA7A52" w:rsidRPr="00BD20D6">
        <w:rPr>
          <w:color w:val="000000"/>
          <w:sz w:val="22"/>
          <w:szCs w:val="22"/>
          <w:shd w:val="clear" w:color="auto" w:fill="FFFFFF"/>
        </w:rPr>
        <w:t>duced</w:t>
      </w:r>
      <w:r w:rsidR="00DF7511" w:rsidRPr="7C543A22">
        <w:rPr>
          <w:color w:val="000000" w:themeColor="text1"/>
          <w:sz w:val="22"/>
          <w:szCs w:val="22"/>
        </w:rPr>
        <w:t xml:space="preserve"> from size </w:t>
      </w:r>
      <w:r w:rsidR="00F42813" w:rsidRPr="7C543A22">
        <w:rPr>
          <w:color w:val="000000" w:themeColor="text1"/>
          <w:sz w:val="22"/>
          <w:szCs w:val="22"/>
        </w:rPr>
        <w:t xml:space="preserve">1359-1365 pixels </w:t>
      </w:r>
      <w:r w:rsidR="00EC3866" w:rsidRPr="7C543A22">
        <w:rPr>
          <w:rFonts w:ascii="Symbol" w:eastAsia="Symbol" w:hAnsi="Symbol" w:cs="Symbol"/>
          <w:color w:val="000000" w:themeColor="text1"/>
          <w:sz w:val="22"/>
          <w:szCs w:val="22"/>
        </w:rPr>
        <w:t></w:t>
      </w:r>
      <w:r w:rsidR="00F42813" w:rsidRPr="7C543A22">
        <w:rPr>
          <w:color w:val="000000" w:themeColor="text1"/>
          <w:sz w:val="22"/>
          <w:szCs w:val="22"/>
        </w:rPr>
        <w:t xml:space="preserve"> 2041-2124 pixels </w:t>
      </w:r>
      <w:r w:rsidR="00CA7A52" w:rsidRPr="00BD20D6">
        <w:rPr>
          <w:color w:val="000000"/>
          <w:sz w:val="22"/>
          <w:szCs w:val="22"/>
          <w:shd w:val="clear" w:color="auto" w:fill="FFFFFF"/>
        </w:rPr>
        <w:t>to size 224</w:t>
      </w:r>
      <w:r w:rsidR="002824C9">
        <w:rPr>
          <w:color w:val="000000"/>
          <w:sz w:val="22"/>
          <w:szCs w:val="22"/>
          <w:shd w:val="clear" w:color="auto" w:fill="FFFFFF"/>
        </w:rPr>
        <w:t xml:space="preserve"> pixels </w:t>
      </w:r>
      <w:r w:rsidR="00A4692D" w:rsidRPr="7C543A22">
        <w:rPr>
          <w:rFonts w:ascii="Symbol" w:eastAsia="Symbol" w:hAnsi="Symbol" w:cs="Symbol"/>
          <w:color w:val="000000" w:themeColor="text1"/>
          <w:sz w:val="22"/>
          <w:szCs w:val="22"/>
        </w:rPr>
        <w:t></w:t>
      </w:r>
      <w:ins w:id="22" w:author="Nag, Ambarish" w:date="2022-06-19T10:40:00Z">
        <w:r w:rsidR="002824C9" w:rsidRPr="7C543A22">
          <w:rPr>
            <w:color w:val="000000" w:themeColor="text1"/>
            <w:sz w:val="22"/>
            <w:szCs w:val="22"/>
          </w:rPr>
          <w:t xml:space="preserve"> </w:t>
        </w:r>
      </w:ins>
      <w:r w:rsidR="00CA7A52" w:rsidRPr="00BD20D6">
        <w:rPr>
          <w:color w:val="000000"/>
          <w:sz w:val="22"/>
          <w:szCs w:val="22"/>
          <w:shd w:val="clear" w:color="auto" w:fill="FFFFFF"/>
        </w:rPr>
        <w:t xml:space="preserve">224 </w:t>
      </w:r>
      <w:r w:rsidR="0039338D">
        <w:rPr>
          <w:color w:val="000000"/>
          <w:sz w:val="22"/>
          <w:szCs w:val="22"/>
          <w:shd w:val="clear" w:color="auto" w:fill="FFFFFF"/>
        </w:rPr>
        <w:t xml:space="preserve">pixels </w:t>
      </w:r>
      <w:r w:rsidR="00CA7A52" w:rsidRPr="00BD20D6">
        <w:rPr>
          <w:color w:val="000000"/>
          <w:sz w:val="22"/>
          <w:szCs w:val="22"/>
          <w:shd w:val="clear" w:color="auto" w:fill="FFFFFF"/>
        </w:rPr>
        <w:t>to be processed by the PaDiM model</w:t>
      </w:r>
      <w:r w:rsidR="00C306F4" w:rsidRPr="00BD20D6">
        <w:rPr>
          <w:color w:val="000000"/>
          <w:sz w:val="22"/>
          <w:szCs w:val="22"/>
          <w:shd w:val="clear" w:color="auto" w:fill="FFFFFF"/>
        </w:rPr>
        <w:t xml:space="preserve">, </w:t>
      </w:r>
      <w:r w:rsidR="003C3464" w:rsidRPr="00BD20D6">
        <w:rPr>
          <w:color w:val="000000"/>
          <w:sz w:val="22"/>
          <w:szCs w:val="22"/>
          <w:shd w:val="clear" w:color="auto" w:fill="FFFFFF"/>
        </w:rPr>
        <w:t xml:space="preserve">each image in the </w:t>
      </w:r>
      <w:r w:rsidR="00C306F4" w:rsidRPr="00BD20D6">
        <w:rPr>
          <w:color w:val="000000"/>
          <w:sz w:val="22"/>
          <w:szCs w:val="22"/>
          <w:shd w:val="clear" w:color="auto" w:fill="FFFFFF"/>
        </w:rPr>
        <w:t>training data</w:t>
      </w:r>
      <w:r w:rsidR="003C3464" w:rsidRPr="00BD20D6">
        <w:rPr>
          <w:color w:val="000000"/>
          <w:sz w:val="22"/>
          <w:szCs w:val="22"/>
          <w:shd w:val="clear" w:color="auto" w:fill="FFFFFF"/>
        </w:rPr>
        <w:t>set</w:t>
      </w:r>
      <w:r w:rsidR="00C306F4" w:rsidRPr="00BD20D6">
        <w:rPr>
          <w:color w:val="000000"/>
          <w:sz w:val="22"/>
          <w:szCs w:val="22"/>
          <w:shd w:val="clear" w:color="auto" w:fill="FFFFFF"/>
        </w:rPr>
        <w:t xml:space="preserve"> was </w:t>
      </w:r>
      <w:r w:rsidR="00171053" w:rsidRPr="00BD20D6">
        <w:rPr>
          <w:color w:val="000000"/>
          <w:sz w:val="22"/>
          <w:szCs w:val="22"/>
          <w:shd w:val="clear" w:color="auto" w:fill="FFFFFF"/>
        </w:rPr>
        <w:t>augmented through rotations of 90, 180, and 270 degrees clockwise</w:t>
      </w:r>
      <w:r w:rsidR="005F48BD" w:rsidRPr="00BD20D6">
        <w:rPr>
          <w:color w:val="000000"/>
          <w:sz w:val="22"/>
          <w:szCs w:val="22"/>
          <w:shd w:val="clear" w:color="auto" w:fill="FFFFFF"/>
        </w:rPr>
        <w:t>, as well as random flips (horizontal, vertical, and both horizontal and vertical)</w:t>
      </w:r>
      <w:r w:rsidR="00CA7A52" w:rsidRPr="00BD20D6">
        <w:rPr>
          <w:color w:val="000000"/>
          <w:sz w:val="22"/>
          <w:szCs w:val="22"/>
          <w:shd w:val="clear" w:color="auto" w:fill="FFFFFF"/>
        </w:rPr>
        <w:t>.</w:t>
      </w:r>
      <w:r w:rsidR="007E1D24" w:rsidRPr="00BD20D6">
        <w:rPr>
          <w:color w:val="000000"/>
          <w:sz w:val="22"/>
          <w:szCs w:val="22"/>
          <w:shd w:val="clear" w:color="auto" w:fill="FFFFFF"/>
        </w:rPr>
        <w:t xml:space="preserve"> </w:t>
      </w:r>
      <w:r w:rsidR="004E7C5B" w:rsidRPr="00BD20D6">
        <w:rPr>
          <w:color w:val="000000"/>
          <w:sz w:val="22"/>
          <w:szCs w:val="22"/>
          <w:shd w:val="clear" w:color="auto" w:fill="FFFFFF"/>
        </w:rPr>
        <w:t>Finally, the model is trained on the defect-free training images</w:t>
      </w:r>
      <w:r w:rsidR="0039051D" w:rsidRPr="00BD20D6">
        <w:rPr>
          <w:color w:val="000000"/>
          <w:sz w:val="22"/>
          <w:szCs w:val="22"/>
          <w:shd w:val="clear" w:color="auto" w:fill="FFFFFF"/>
        </w:rPr>
        <w:t xml:space="preserve"> and</w:t>
      </w:r>
      <w:r w:rsidR="004E7C5B" w:rsidRPr="00BD20D6">
        <w:rPr>
          <w:color w:val="000000"/>
          <w:sz w:val="22"/>
          <w:szCs w:val="22"/>
          <w:shd w:val="clear" w:color="auto" w:fill="FFFFFF"/>
        </w:rPr>
        <w:t xml:space="preserve"> evaluated on the test images</w:t>
      </w:r>
      <w:r w:rsidR="0039051D" w:rsidRPr="00BD20D6">
        <w:rPr>
          <w:color w:val="000000"/>
          <w:sz w:val="22"/>
          <w:szCs w:val="22"/>
          <w:shd w:val="clear" w:color="auto" w:fill="FFFFFF"/>
        </w:rPr>
        <w:t xml:space="preserve"> using</w:t>
      </w:r>
      <w:r w:rsidR="004E7C5B" w:rsidRPr="00BD20D6">
        <w:rPr>
          <w:color w:val="000000"/>
          <w:sz w:val="22"/>
          <w:szCs w:val="22"/>
          <w:shd w:val="clear" w:color="auto" w:fill="FFFFFF"/>
        </w:rPr>
        <w:t xml:space="preserve"> the</w:t>
      </w:r>
      <w:r w:rsidR="00A8736C" w:rsidRPr="00BD20D6">
        <w:rPr>
          <w:color w:val="000000"/>
          <w:sz w:val="22"/>
          <w:szCs w:val="22"/>
          <w:shd w:val="clear" w:color="auto" w:fill="FFFFFF"/>
        </w:rPr>
        <w:t xml:space="preserve"> average</w:t>
      </w:r>
      <w:r w:rsidR="004E7C5B" w:rsidRPr="00BD20D6">
        <w:rPr>
          <w:color w:val="000000"/>
          <w:sz w:val="22"/>
          <w:szCs w:val="22"/>
          <w:shd w:val="clear" w:color="auto" w:fill="FFFFFF"/>
        </w:rPr>
        <w:t xml:space="preserve"> ROC-AUC, P</w:t>
      </w:r>
      <w:r w:rsidR="009B585B" w:rsidRPr="00BD20D6">
        <w:rPr>
          <w:color w:val="000000"/>
          <w:sz w:val="22"/>
          <w:szCs w:val="22"/>
          <w:shd w:val="clear" w:color="auto" w:fill="FFFFFF"/>
        </w:rPr>
        <w:t>RO</w:t>
      </w:r>
      <w:r w:rsidR="00792B0C" w:rsidRPr="00BD20D6">
        <w:rPr>
          <w:color w:val="000000"/>
          <w:sz w:val="22"/>
          <w:szCs w:val="22"/>
          <w:shd w:val="clear" w:color="auto" w:fill="FFFFFF"/>
        </w:rPr>
        <w:t xml:space="preserve">-AUC </w:t>
      </w:r>
      <w:r w:rsidR="009B585B" w:rsidRPr="00BD20D6">
        <w:rPr>
          <w:color w:val="000000"/>
          <w:sz w:val="22"/>
          <w:szCs w:val="22"/>
          <w:shd w:val="clear" w:color="auto" w:fill="FFFFFF"/>
        </w:rPr>
        <w:t xml:space="preserve">score, </w:t>
      </w:r>
      <w:r w:rsidR="00325D6E" w:rsidRPr="00BD20D6">
        <w:rPr>
          <w:color w:val="000000"/>
          <w:sz w:val="22"/>
          <w:szCs w:val="22"/>
          <w:shd w:val="clear" w:color="auto" w:fill="FFFFFF"/>
        </w:rPr>
        <w:t>and threshold PRO</w:t>
      </w:r>
      <w:r w:rsidR="00A8736C" w:rsidRPr="00BD20D6">
        <w:rPr>
          <w:color w:val="000000"/>
          <w:sz w:val="22"/>
          <w:szCs w:val="22"/>
          <w:shd w:val="clear" w:color="auto" w:fill="FFFFFF"/>
        </w:rPr>
        <w:t xml:space="preserve">. </w:t>
      </w:r>
      <w:r w:rsidR="00DB7877" w:rsidRPr="00BD20D6">
        <w:rPr>
          <w:color w:val="000000"/>
          <w:sz w:val="22"/>
          <w:szCs w:val="22"/>
          <w:shd w:val="clear" w:color="auto" w:fill="FFFFFF"/>
        </w:rPr>
        <w:t xml:space="preserve">The PRO-AUC is the area under the per-region overlap curve, which is described in Bergmann et al. </w:t>
      </w:r>
      <w:r w:rsidR="00DB7877" w:rsidRPr="00BD20D6">
        <w:rPr>
          <w:color w:val="000000"/>
          <w:sz w:val="22"/>
          <w:szCs w:val="22"/>
          <w:shd w:val="clear" w:color="auto" w:fill="FFFFFF"/>
        </w:rPr>
        <w:fldChar w:fldCharType="begin"/>
      </w:r>
      <w:r w:rsidR="00CD0175">
        <w:rPr>
          <w:color w:val="000000"/>
          <w:sz w:val="22"/>
          <w:szCs w:val="22"/>
          <w:shd w:val="clear" w:color="auto" w:fill="FFFFFF"/>
        </w:rPr>
        <w:instrText xml:space="preserve"> ADDIN ZOTERO_ITEM CSL_CITATION {"citationID":"4iueSGo5","properties":{"formattedCitation":"[67]","plainCitation":"[67]","noteIndex":0},"citationItems":[{"id":202,"uris":["http://zotero.org/users/local/T2UwQAYq/items/9N3GF4CI"],"itemData":{"id":202,"type":"paper-conference","abstract":"We introduce a powerful student-teacher framework for the challenging problem of unsupervised anomaly detection and pixel-precise anomaly segmentation in high-resolution images. Student networks are trained to regress the output of a descriptive teacher network that was pretrained on a large dataset of patches from natural images. This circumvents the need for prior data annotation. Anomalies are detected when the outputs of the student networks differ from that of the teacher network. This happens when they fail to generalize outside the manifold of anomaly-free training data. The intrinsic uncertainty in the student networks is used as an additional scoring function that indicates anomalies. We compare our method to a large number of existing deep learning based methods for unsupervised anomaly detection. Our experiments demonstrate improvements over state-of-the-art methods on a number of real-world datasets, including the recently introduced MVTec Anomaly Detection dataset that was specifically designed to benchmark anomaly segmentation algorithms.","container-title":"2020 IEEE/CVF Conference on Computer Vision and Pattern Recognition (CVPR)","DOI":"10.1109/CVPR42600.2020.00424","note":"arXiv:1911.02357 [cs]","page":"4182-4191","source":"arXiv.org","title":"Uninformed Students: Student-Teacher Anomaly Detection with Discriminative Latent Embeddings","title-short":"Uninformed Students","URL":"http://arxiv.org/abs/1911.02357","author":[{"family":"Bergmann","given":"Paul"},{"family":"Fauser","given":"Michael"},{"family":"Sattlegger","given":"David"},{"family":"Steger","given":"Carsten"}],"accessed":{"date-parts":[["2022",5,24]]},"issued":{"date-parts":[["2020",6]]}}}],"schema":"https://github.com/citation-style-language/schema/raw/master/csl-citation.json"} </w:instrText>
      </w:r>
      <w:r w:rsidR="00DB7877" w:rsidRPr="00BD20D6">
        <w:rPr>
          <w:color w:val="000000"/>
          <w:sz w:val="22"/>
          <w:szCs w:val="22"/>
          <w:shd w:val="clear" w:color="auto" w:fill="FFFFFF"/>
        </w:rPr>
        <w:fldChar w:fldCharType="separate"/>
      </w:r>
      <w:r w:rsidR="00CD0175">
        <w:rPr>
          <w:noProof/>
          <w:color w:val="000000"/>
          <w:sz w:val="22"/>
          <w:szCs w:val="22"/>
          <w:shd w:val="clear" w:color="auto" w:fill="FFFFFF"/>
        </w:rPr>
        <w:t>[67]</w:t>
      </w:r>
      <w:r w:rsidR="00DB7877" w:rsidRPr="00BD20D6">
        <w:rPr>
          <w:color w:val="000000"/>
          <w:sz w:val="22"/>
          <w:szCs w:val="22"/>
          <w:shd w:val="clear" w:color="auto" w:fill="FFFFFF"/>
        </w:rPr>
        <w:fldChar w:fldCharType="end"/>
      </w:r>
      <w:r w:rsidR="007E475F">
        <w:rPr>
          <w:color w:val="000000"/>
          <w:sz w:val="22"/>
          <w:szCs w:val="22"/>
          <w:shd w:val="clear" w:color="auto" w:fill="FFFFFF"/>
        </w:rPr>
        <w:t xml:space="preserve"> and Shi et al. </w:t>
      </w:r>
      <w:r w:rsidR="00D36A6D">
        <w:rPr>
          <w:color w:val="000000"/>
          <w:sz w:val="22"/>
          <w:szCs w:val="22"/>
          <w:shd w:val="clear" w:color="auto" w:fill="FFFFFF"/>
        </w:rPr>
        <w:fldChar w:fldCharType="begin"/>
      </w:r>
      <w:r w:rsidR="00CD0175">
        <w:rPr>
          <w:color w:val="000000"/>
          <w:sz w:val="22"/>
          <w:szCs w:val="22"/>
          <w:shd w:val="clear" w:color="auto" w:fill="FFFFFF"/>
        </w:rPr>
        <w:instrText xml:space="preserve"> ADDIN ZOTERO_ITEM CSL_CITATION {"citationID":"ILDQ5wQL","properties":{"formattedCitation":"[68]","plainCitation":"[68]","noteIndex":0},"citationItems":[{"id":225,"uris":["http://zotero.org/users/local/T2UwQAYq/items/3Y5E8TCP"],"itemData":{"id":225,"type":"article-journal","abstract":"Automatic detecting anomalous regions in images of objects or textures without priors of the anomalies is challenging, especially when the anomalies appear in very small areas of the images, making difficult-to-detect visual variations, such as defects on manufacturing products. This paper proposes an effective unsupervised anomaly segmentation approach that can detect and segment out the anomalies in small and confined regions of images. Concretely, we develop a multi-scale regional feature generator which can generate multiple spatial context-aware representations from pre-trained deep convolutional networks for every subregion of an image. The regional representations not only describe the local characteristics of corresponding regions but also encode their multiple spatial context information, making them discriminative and very beneficial for anomaly detection. Leveraging these descriptive regional features, we then design a deep yet efficient convolutional autoencoder and detect anomalous regions within images via fast feature reconstruction. Our method is simple yet effective and efficient. It advances the state-of-the-art performances on several benchmark datasets and shows great potential for real applications.","container-title":"Neurocomputing","DOI":"10.1016/j.neucom.2020.11.018","ISSN":"0925-2312","journalAbbreviation":"Neurocomputing","language":"en","page":"9-22","source":"ScienceDirect","title":"Unsupervised anomaly segmentation via deep feature reconstruction","volume":"424","author":[{"family":"Shi","given":"Yong"},{"family":"Yang","given":"Jie"},{"family":"Qi","given":"Zhiquan"}],"issued":{"date-parts":[["2021",2,1]]}}}],"schema":"https://github.com/citation-style-language/schema/raw/master/csl-citation.json"} </w:instrText>
      </w:r>
      <w:r w:rsidR="00D36A6D">
        <w:rPr>
          <w:color w:val="000000"/>
          <w:sz w:val="22"/>
          <w:szCs w:val="22"/>
          <w:shd w:val="clear" w:color="auto" w:fill="FFFFFF"/>
        </w:rPr>
        <w:fldChar w:fldCharType="separate"/>
      </w:r>
      <w:r w:rsidR="00CD0175">
        <w:rPr>
          <w:noProof/>
          <w:color w:val="000000"/>
          <w:sz w:val="22"/>
          <w:szCs w:val="22"/>
          <w:shd w:val="clear" w:color="auto" w:fill="FFFFFF"/>
        </w:rPr>
        <w:t>[68]</w:t>
      </w:r>
      <w:r w:rsidR="00D36A6D">
        <w:rPr>
          <w:color w:val="000000"/>
          <w:sz w:val="22"/>
          <w:szCs w:val="22"/>
          <w:shd w:val="clear" w:color="auto" w:fill="FFFFFF"/>
        </w:rPr>
        <w:fldChar w:fldCharType="end"/>
      </w:r>
      <w:r w:rsidR="00DB7877" w:rsidRPr="00BD20D6">
        <w:rPr>
          <w:color w:val="000000"/>
          <w:sz w:val="22"/>
          <w:szCs w:val="22"/>
          <w:shd w:val="clear" w:color="auto" w:fill="FFFFFF"/>
        </w:rPr>
        <w:t xml:space="preserve">. The threshold PRO is the </w:t>
      </w:r>
      <w:r w:rsidR="009C51FC">
        <w:rPr>
          <w:color w:val="000000"/>
          <w:sz w:val="22"/>
          <w:szCs w:val="22"/>
          <w:shd w:val="clear" w:color="auto" w:fill="FFFFFF"/>
        </w:rPr>
        <w:t xml:space="preserve">average </w:t>
      </w:r>
      <w:r w:rsidR="00DB7877" w:rsidRPr="00BD20D6">
        <w:rPr>
          <w:color w:val="000000"/>
          <w:sz w:val="22"/>
          <w:szCs w:val="22"/>
          <w:shd w:val="clear" w:color="auto" w:fill="FFFFFF"/>
        </w:rPr>
        <w:t>per-region overlap</w:t>
      </w:r>
      <w:r w:rsidR="009C51FC">
        <w:rPr>
          <w:color w:val="000000"/>
          <w:sz w:val="22"/>
          <w:szCs w:val="22"/>
          <w:shd w:val="clear" w:color="auto" w:fill="FFFFFF"/>
        </w:rPr>
        <w:t xml:space="preserve"> ranging from 0</w:t>
      </w:r>
      <w:r w:rsidR="003350CD">
        <w:rPr>
          <w:color w:val="000000"/>
          <w:sz w:val="22"/>
          <w:szCs w:val="22"/>
          <w:shd w:val="clear" w:color="auto" w:fill="FFFFFF"/>
        </w:rPr>
        <w:t xml:space="preserve"> to </w:t>
      </w:r>
      <w:r w:rsidR="009C51FC">
        <w:rPr>
          <w:color w:val="000000"/>
          <w:sz w:val="22"/>
          <w:szCs w:val="22"/>
          <w:shd w:val="clear" w:color="auto" w:fill="FFFFFF"/>
        </w:rPr>
        <w:t>1</w:t>
      </w:r>
      <w:r w:rsidR="00DB7877" w:rsidRPr="00BD20D6">
        <w:rPr>
          <w:color w:val="000000"/>
          <w:sz w:val="22"/>
          <w:szCs w:val="22"/>
          <w:shd w:val="clear" w:color="auto" w:fill="FFFFFF"/>
        </w:rPr>
        <w:t xml:space="preserve"> </w:t>
      </w:r>
      <w:r w:rsidR="00B37E87" w:rsidRPr="00BD20D6">
        <w:rPr>
          <w:color w:val="000000"/>
          <w:sz w:val="22"/>
          <w:szCs w:val="22"/>
          <w:shd w:val="clear" w:color="auto" w:fill="FFFFFF"/>
        </w:rPr>
        <w:t>calculated by segmenting anomal</w:t>
      </w:r>
      <w:r w:rsidR="00E02D6A" w:rsidRPr="00BD20D6">
        <w:rPr>
          <w:color w:val="000000"/>
          <w:sz w:val="22"/>
          <w:szCs w:val="22"/>
          <w:shd w:val="clear" w:color="auto" w:fill="FFFFFF"/>
        </w:rPr>
        <w:t>y-containing pixels</w:t>
      </w:r>
      <w:r w:rsidR="00B37E87" w:rsidRPr="00BD20D6">
        <w:rPr>
          <w:color w:val="000000"/>
          <w:sz w:val="22"/>
          <w:szCs w:val="22"/>
          <w:shd w:val="clear" w:color="auto" w:fill="FFFFFF"/>
        </w:rPr>
        <w:t xml:space="preserve"> using a chosen threshold, which is described in Bergmann et al. </w:t>
      </w:r>
      <w:r w:rsidR="0098584D" w:rsidRPr="00BD20D6">
        <w:rPr>
          <w:color w:val="000000"/>
          <w:sz w:val="22"/>
          <w:szCs w:val="22"/>
          <w:shd w:val="clear" w:color="auto" w:fill="FFFFFF"/>
        </w:rPr>
        <w:fldChar w:fldCharType="begin"/>
      </w:r>
      <w:r w:rsidR="00CD0175">
        <w:rPr>
          <w:color w:val="000000"/>
          <w:sz w:val="22"/>
          <w:szCs w:val="22"/>
          <w:shd w:val="clear" w:color="auto" w:fill="FFFFFF"/>
        </w:rPr>
        <w:instrText xml:space="preserve"> ADDIN ZOTERO_ITEM CSL_CITATION {"citationID":"SUzN7UnR","properties":{"formattedCitation":"[59]","plainCitation":"[59]","noteIndex":0},"citationItems":[{"id":45,"uris":["http://zotero.org/users/local/T2UwQAYq/items/6CN2R52I"],"itemData":{"id":45,"type":"article-journal","abstract":"The detection of anomalous structures in natural image data is of utmost importance for numerous tasks in the field of computer vision. The development of methods for unsupervised anomaly detection requires data on which to train and evaluate new approaches and ideas. We introduce the MVTec anomaly detection dataset containing 5354 high-resolution color images of different object and texture categories. It contains normal, i.e., defect-free images intended for training and images with anomalies intended for testing. The anomalies manifest themselves in the form of over 70 different types of defects such as scratches, dents, contaminations, and various structural changes. In addition, we provide pixel-precise ground truth annotations for all anomalies. We conduct a thorough evaluation of current state-of-the-art unsupervised anomaly detection methods based on deep architectures such as convolutional autoencoders, generative adversarial networks, and feature descriptors using pretrained convolutional neural networks, as well as classical computer vision methods. We highlight the advantages and disadvantages of multiple performance metrics as well as threshold estimation techniques. This benchmark indicates that methods that leverage descriptors of pretrained networks outperform all other approaches and deep-learning-based generative models show considerable room for improvement.","container-title":"International Journal of Computer Vision","DOI":"10.1007/s11263-020-01400-4","ISSN":"1573-1405","issue":"4","journalAbbreviation":"Int J Comput Vis","language":"en","page":"1038-1059","source":"Springer Link","title":"The MVTec Anomaly Detection Dataset: A Comprehensive Real-World Dataset for Unsupervised Anomaly Detection","title-short":"The MVTec Anomaly Detection Dataset","volume":"129","author":[{"family":"Bergmann","given":"Paul"},{"family":"Batzner","given":"Kilian"},{"family":"Fauser","given":"Michael"},{"family":"Sattlegger","given":"David"},{"family":"Steger","given":"Carsten"}],"issued":{"date-parts":[["2021",4,1]]}}}],"schema":"https://github.com/citation-style-language/schema/raw/master/csl-citation.json"} </w:instrText>
      </w:r>
      <w:r w:rsidR="0098584D" w:rsidRPr="00BD20D6">
        <w:rPr>
          <w:color w:val="000000"/>
          <w:sz w:val="22"/>
          <w:szCs w:val="22"/>
          <w:shd w:val="clear" w:color="auto" w:fill="FFFFFF"/>
        </w:rPr>
        <w:fldChar w:fldCharType="separate"/>
      </w:r>
      <w:r w:rsidR="00CD0175">
        <w:rPr>
          <w:noProof/>
          <w:color w:val="000000"/>
          <w:sz w:val="22"/>
          <w:szCs w:val="22"/>
          <w:shd w:val="clear" w:color="auto" w:fill="FFFFFF"/>
        </w:rPr>
        <w:t>[59]</w:t>
      </w:r>
      <w:r w:rsidR="0098584D" w:rsidRPr="00BD20D6">
        <w:rPr>
          <w:color w:val="000000"/>
          <w:sz w:val="22"/>
          <w:szCs w:val="22"/>
          <w:shd w:val="clear" w:color="auto" w:fill="FFFFFF"/>
        </w:rPr>
        <w:fldChar w:fldCharType="end"/>
      </w:r>
      <w:r w:rsidR="00B37E87" w:rsidRPr="00BD20D6">
        <w:rPr>
          <w:color w:val="000000"/>
          <w:sz w:val="22"/>
          <w:szCs w:val="22"/>
          <w:shd w:val="clear" w:color="auto" w:fill="FFFFFF"/>
        </w:rPr>
        <w:t xml:space="preserve">. </w:t>
      </w:r>
      <w:r w:rsidR="000113B3" w:rsidRPr="00BD20D6">
        <w:rPr>
          <w:color w:val="000000"/>
          <w:sz w:val="22"/>
          <w:szCs w:val="22"/>
          <w:shd w:val="clear" w:color="auto" w:fill="FFFFFF"/>
        </w:rPr>
        <w:t xml:space="preserve">In this study, the </w:t>
      </w:r>
      <w:r w:rsidR="00E02D6A" w:rsidRPr="00BD20D6">
        <w:rPr>
          <w:color w:val="000000"/>
          <w:sz w:val="22"/>
          <w:szCs w:val="22"/>
          <w:shd w:val="clear" w:color="auto" w:fill="FFFFFF"/>
        </w:rPr>
        <w:t xml:space="preserve">chosen threshold was one that </w:t>
      </w:r>
      <w:r w:rsidR="002A0FB7" w:rsidRPr="00BD20D6">
        <w:rPr>
          <w:color w:val="000000"/>
          <w:sz w:val="22"/>
          <w:szCs w:val="22"/>
          <w:shd w:val="clear" w:color="auto" w:fill="FFFFFF"/>
        </w:rPr>
        <w:t xml:space="preserve">maximized the </w:t>
      </w:r>
      <w:commentRangeStart w:id="23"/>
      <w:r w:rsidR="002A0FB7" w:rsidRPr="00BD20D6">
        <w:rPr>
          <w:color w:val="000000"/>
          <w:sz w:val="22"/>
          <w:szCs w:val="22"/>
          <w:shd w:val="clear" w:color="auto" w:fill="FFFFFF"/>
        </w:rPr>
        <w:t>F1 score</w:t>
      </w:r>
      <w:commentRangeEnd w:id="23"/>
      <w:r w:rsidR="0058345F">
        <w:rPr>
          <w:rStyle w:val="CommentReference"/>
          <w:rFonts w:asciiTheme="minorHAnsi" w:eastAsiaTheme="minorHAnsi" w:hAnsiTheme="minorHAnsi" w:cstheme="minorBidi"/>
        </w:rPr>
        <w:commentReference w:id="23"/>
      </w:r>
      <w:r w:rsidR="00344E8A" w:rsidRPr="7C543A22">
        <w:rPr>
          <w:color w:val="000000" w:themeColor="text1"/>
          <w:sz w:val="22"/>
          <w:szCs w:val="22"/>
        </w:rPr>
        <w:t>, which is de</w:t>
      </w:r>
      <w:r w:rsidR="00DF1AF3" w:rsidRPr="7C543A22">
        <w:rPr>
          <w:color w:val="000000" w:themeColor="text1"/>
          <w:sz w:val="22"/>
          <w:szCs w:val="22"/>
        </w:rPr>
        <w:t xml:space="preserve">fined </w:t>
      </w:r>
      <w:r w:rsidR="00EE6992" w:rsidRPr="7C543A22">
        <w:rPr>
          <w:color w:val="000000" w:themeColor="text1"/>
          <w:sz w:val="22"/>
          <w:szCs w:val="22"/>
        </w:rPr>
        <w:t xml:space="preserve">in </w:t>
      </w:r>
      <w:r w:rsidR="00BB765B" w:rsidRPr="7C543A22">
        <w:rPr>
          <w:color w:val="000000" w:themeColor="text1"/>
          <w:sz w:val="22"/>
          <w:szCs w:val="22"/>
        </w:rPr>
        <w:t>Li</w:t>
      </w:r>
      <w:r w:rsidR="00EE6992" w:rsidRPr="7C543A22">
        <w:rPr>
          <w:color w:val="000000" w:themeColor="text1"/>
          <w:sz w:val="22"/>
          <w:szCs w:val="22"/>
        </w:rPr>
        <w:t xml:space="preserve">pton et al. </w:t>
      </w:r>
      <w:r w:rsidR="00EE6992">
        <w:rPr>
          <w:color w:val="000000"/>
          <w:sz w:val="22"/>
          <w:szCs w:val="22"/>
          <w:shd w:val="clear" w:color="auto" w:fill="FFFFFF"/>
        </w:rPr>
        <w:fldChar w:fldCharType="begin"/>
      </w:r>
      <w:r w:rsidR="00CD0175">
        <w:rPr>
          <w:color w:val="000000"/>
          <w:sz w:val="22"/>
          <w:szCs w:val="22"/>
          <w:shd w:val="clear" w:color="auto" w:fill="FFFFFF"/>
        </w:rPr>
        <w:instrText xml:space="preserve"> ADDIN ZOTERO_ITEM CSL_CITATION {"citationID":"2Pl8zOyW","properties":{"formattedCitation":"[69]","plainCitation":"[69]","noteIndex":0},"citationItems":[{"id":237,"uris":["http://zotero.org/users/local/T2UwQAYq/items/UFNDUZZ4"],"itemData":{"id":237,"type":"report","abstract":"This paper provides new insight into maximizing F1 scores in the context of binary classification and also in the context of multilabel classification. The harmonic mean of precision and recall, F1 score is widely used to measure the success of a binary classifier when one class is rare. Micro average, macro average, and per instance average F1 scores are used in multilabel classification. For any classifier that produces a real-valued output, we derive the relationship between the best achievable F1 score and the decision-making threshold that achieves this optimum. As a special case, if the classifier outputs are well-calibrated conditional probabilities, then the optimal threshold is half the optimal F1 score. As another special case, if the classifier is completely uninformative, then the optimal behavior is to classify all examples as positive. Since the actual prevalence of positive examples typically is low, this behavior can be considered undesirable. As a case study, we discuss the results, which can be surprising, of applying this procedure when predicting 26,853 labels for Medline documents.","note":"DOI: 10.48550/arXiv.1402.1892\narXiv:1402.1892 [cs, stat]\ntype: article","number":"arXiv:1402.1892","publisher":"arXiv","source":"arXiv.org","title":"Thresholding Classifiers to Maximize F1 Score","URL":"http://arxiv.org/abs/1402.1892","author":[{"family":"Lipton","given":"Zachary Chase"},{"family":"Elkan","given":"Charles"},{"family":"Narayanaswamy","given":"Balakrishnan"}],"accessed":{"date-parts":[["2022",6,21]]},"issued":{"date-parts":[["2014",5,13]]}}}],"schema":"https://github.com/citation-style-language/schema/raw/master/csl-citation.json"} </w:instrText>
      </w:r>
      <w:r w:rsidR="00EE6992">
        <w:rPr>
          <w:color w:val="000000"/>
          <w:sz w:val="22"/>
          <w:szCs w:val="22"/>
          <w:shd w:val="clear" w:color="auto" w:fill="FFFFFF"/>
        </w:rPr>
        <w:fldChar w:fldCharType="separate"/>
      </w:r>
      <w:r w:rsidR="00CD0175">
        <w:rPr>
          <w:noProof/>
          <w:color w:val="000000"/>
          <w:sz w:val="22"/>
          <w:szCs w:val="22"/>
          <w:shd w:val="clear" w:color="auto" w:fill="FFFFFF"/>
        </w:rPr>
        <w:t>[69]</w:t>
      </w:r>
      <w:r w:rsidR="00EE6992">
        <w:rPr>
          <w:color w:val="000000"/>
          <w:sz w:val="22"/>
          <w:szCs w:val="22"/>
          <w:shd w:val="clear" w:color="auto" w:fill="FFFFFF"/>
        </w:rPr>
        <w:fldChar w:fldCharType="end"/>
      </w:r>
      <w:r w:rsidR="00EE6992" w:rsidRPr="7C543A22">
        <w:rPr>
          <w:color w:val="000000" w:themeColor="text1"/>
          <w:sz w:val="22"/>
          <w:szCs w:val="22"/>
        </w:rPr>
        <w:t xml:space="preserve"> as follows:</w:t>
      </w:r>
    </w:p>
    <w:p w14:paraId="7F4F13B8" w14:textId="77777777" w:rsidR="00F906E2" w:rsidRDefault="00F906E2" w:rsidP="00B96069">
      <w:pPr>
        <w:ind w:firstLine="720"/>
        <w:rPr>
          <w:color w:val="000000"/>
          <w:sz w:val="22"/>
          <w:szCs w:val="22"/>
          <w:shd w:val="clear" w:color="auto" w:fill="FFFFFF"/>
        </w:rPr>
      </w:pPr>
    </w:p>
    <w:p w14:paraId="65709EB6" w14:textId="77777777" w:rsidR="00EE6992" w:rsidRDefault="00EE6992" w:rsidP="00B96069">
      <w:pPr>
        <w:ind w:firstLine="720"/>
        <w:rPr>
          <w:color w:val="000000"/>
          <w:sz w:val="22"/>
          <w:szCs w:val="22"/>
          <w:shd w:val="clear" w:color="auto" w:fill="FFFFFF"/>
        </w:rPr>
      </w:pPr>
    </w:p>
    <w:p w14:paraId="4B1B32C6" w14:textId="64611ADB" w:rsidR="00B55D93" w:rsidRDefault="00AB1CFC" w:rsidP="008B080D">
      <w:pPr>
        <w:ind w:firstLine="720"/>
        <w:jc w:val="center"/>
        <w:rPr>
          <w:color w:val="000000"/>
          <w:sz w:val="22"/>
          <w:szCs w:val="22"/>
          <w:shd w:val="clear" w:color="auto" w:fill="FFFFFF"/>
        </w:rPr>
      </w:pPr>
      <m:oMathPara>
        <m:oMath>
          <m:r>
            <w:rPr>
              <w:rFonts w:ascii="Cambria Math" w:hAnsi="Cambria Math"/>
              <w:color w:val="000000"/>
              <w:sz w:val="22"/>
              <w:szCs w:val="22"/>
              <w:shd w:val="clear" w:color="auto" w:fill="FFFFFF"/>
            </w:rPr>
            <m:t>F1=</m:t>
          </m:r>
          <m:f>
            <m:fPr>
              <m:ctrlPr>
                <w:rPr>
                  <w:rFonts w:ascii="Cambria Math" w:hAnsi="Cambria Math"/>
                  <w:i/>
                  <w:color w:val="000000"/>
                  <w:sz w:val="22"/>
                  <w:szCs w:val="22"/>
                  <w:shd w:val="clear" w:color="auto" w:fill="FFFFFF"/>
                </w:rPr>
              </m:ctrlPr>
            </m:fPr>
            <m:num>
              <m:r>
                <w:rPr>
                  <w:rFonts w:ascii="Cambria Math" w:hAnsi="Cambria Math"/>
                  <w:color w:val="000000"/>
                  <w:sz w:val="22"/>
                  <w:szCs w:val="22"/>
                  <w:shd w:val="clear" w:color="auto" w:fill="FFFFFF"/>
                </w:rPr>
                <m:t>2*tp</m:t>
              </m:r>
            </m:num>
            <m:den>
              <m:r>
                <w:rPr>
                  <w:rFonts w:ascii="Cambria Math" w:hAnsi="Cambria Math"/>
                  <w:color w:val="000000"/>
                  <w:sz w:val="22"/>
                  <w:szCs w:val="22"/>
                  <w:shd w:val="clear" w:color="auto" w:fill="FFFFFF"/>
                </w:rPr>
                <m:t>2*tp+fp+fn</m:t>
              </m:r>
            </m:den>
          </m:f>
        </m:oMath>
      </m:oMathPara>
    </w:p>
    <w:p w14:paraId="392721FE" w14:textId="77777777" w:rsidR="00F906E2" w:rsidRDefault="00F906E2" w:rsidP="00B96069">
      <w:pPr>
        <w:ind w:firstLine="720"/>
        <w:rPr>
          <w:color w:val="000000"/>
          <w:sz w:val="22"/>
          <w:szCs w:val="22"/>
          <w:shd w:val="clear" w:color="auto" w:fill="FFFFFF"/>
        </w:rPr>
      </w:pPr>
    </w:p>
    <w:p w14:paraId="07042695" w14:textId="51773D63" w:rsidR="00F11D32" w:rsidRPr="00BD20D6" w:rsidRDefault="00F27BC8" w:rsidP="00B96069">
      <w:pPr>
        <w:ind w:firstLine="720"/>
        <w:rPr>
          <w:color w:val="000000"/>
          <w:sz w:val="22"/>
          <w:szCs w:val="22"/>
          <w:shd w:val="clear" w:color="auto" w:fill="FFFFFF"/>
        </w:rPr>
      </w:pPr>
      <w:r w:rsidRPr="7C543A22">
        <w:rPr>
          <w:color w:val="000000" w:themeColor="text1"/>
          <w:sz w:val="22"/>
          <w:szCs w:val="22"/>
        </w:rPr>
        <w:t xml:space="preserve">Here, </w:t>
      </w:r>
      <w:r w:rsidR="00F76A79" w:rsidRPr="008B080D">
        <w:rPr>
          <w:i/>
          <w:iCs/>
          <w:color w:val="000000" w:themeColor="text1"/>
          <w:sz w:val="22"/>
          <w:szCs w:val="22"/>
        </w:rPr>
        <w:t>tp</w:t>
      </w:r>
      <w:r w:rsidRPr="7C543A22">
        <w:rPr>
          <w:color w:val="000000" w:themeColor="text1"/>
          <w:sz w:val="22"/>
          <w:szCs w:val="22"/>
        </w:rPr>
        <w:t xml:space="preserve"> is the </w:t>
      </w:r>
      <w:r w:rsidR="00F76A79" w:rsidRPr="7C543A22">
        <w:rPr>
          <w:color w:val="000000" w:themeColor="text1"/>
          <w:sz w:val="22"/>
          <w:szCs w:val="22"/>
        </w:rPr>
        <w:t xml:space="preserve">number of </w:t>
      </w:r>
      <w:r w:rsidRPr="7C543A22">
        <w:rPr>
          <w:color w:val="000000" w:themeColor="text1"/>
          <w:sz w:val="22"/>
          <w:szCs w:val="22"/>
        </w:rPr>
        <w:t xml:space="preserve">true </w:t>
      </w:r>
      <w:r w:rsidR="00F76A79" w:rsidRPr="7C543A22">
        <w:rPr>
          <w:color w:val="000000" w:themeColor="text1"/>
          <w:sz w:val="22"/>
          <w:szCs w:val="22"/>
        </w:rPr>
        <w:t>positives</w:t>
      </w:r>
      <w:r w:rsidRPr="7C543A22">
        <w:rPr>
          <w:color w:val="000000" w:themeColor="text1"/>
          <w:sz w:val="22"/>
          <w:szCs w:val="22"/>
        </w:rPr>
        <w:t xml:space="preserve">, </w:t>
      </w:r>
      <w:r w:rsidR="00F76A79" w:rsidRPr="008B080D">
        <w:rPr>
          <w:i/>
          <w:iCs/>
          <w:color w:val="000000" w:themeColor="text1"/>
          <w:sz w:val="22"/>
          <w:szCs w:val="22"/>
        </w:rPr>
        <w:t>fp</w:t>
      </w:r>
      <w:r w:rsidRPr="7C543A22">
        <w:rPr>
          <w:color w:val="000000" w:themeColor="text1"/>
          <w:sz w:val="22"/>
          <w:szCs w:val="22"/>
        </w:rPr>
        <w:t xml:space="preserve"> is the </w:t>
      </w:r>
      <w:r w:rsidR="00F76A79" w:rsidRPr="7C543A22">
        <w:rPr>
          <w:color w:val="000000" w:themeColor="text1"/>
          <w:sz w:val="22"/>
          <w:szCs w:val="22"/>
        </w:rPr>
        <w:t xml:space="preserve">number of </w:t>
      </w:r>
      <w:r w:rsidRPr="7C543A22">
        <w:rPr>
          <w:color w:val="000000" w:themeColor="text1"/>
          <w:sz w:val="22"/>
          <w:szCs w:val="22"/>
        </w:rPr>
        <w:t xml:space="preserve">false </w:t>
      </w:r>
      <w:r w:rsidR="00F76A79" w:rsidRPr="7C543A22">
        <w:rPr>
          <w:color w:val="000000" w:themeColor="text1"/>
          <w:sz w:val="22"/>
          <w:szCs w:val="22"/>
        </w:rPr>
        <w:t>positives</w:t>
      </w:r>
      <w:r w:rsidRPr="7C543A22">
        <w:rPr>
          <w:color w:val="000000" w:themeColor="text1"/>
          <w:sz w:val="22"/>
          <w:szCs w:val="22"/>
        </w:rPr>
        <w:t xml:space="preserve">, and </w:t>
      </w:r>
      <w:r w:rsidR="00F76A79" w:rsidRPr="008B080D">
        <w:rPr>
          <w:i/>
          <w:iCs/>
          <w:color w:val="000000" w:themeColor="text1"/>
          <w:sz w:val="22"/>
          <w:szCs w:val="22"/>
        </w:rPr>
        <w:t>fn</w:t>
      </w:r>
      <w:r w:rsidR="0098768E" w:rsidRPr="7C543A22">
        <w:rPr>
          <w:color w:val="000000" w:themeColor="text1"/>
          <w:sz w:val="22"/>
          <w:szCs w:val="22"/>
        </w:rPr>
        <w:t xml:space="preserve"> is the </w:t>
      </w:r>
      <w:r w:rsidR="00F76A79" w:rsidRPr="7C543A22">
        <w:rPr>
          <w:color w:val="000000" w:themeColor="text1"/>
          <w:sz w:val="22"/>
          <w:szCs w:val="22"/>
        </w:rPr>
        <w:t xml:space="preserve">number of </w:t>
      </w:r>
      <w:r w:rsidR="0098768E" w:rsidRPr="7C543A22">
        <w:rPr>
          <w:color w:val="000000" w:themeColor="text1"/>
          <w:sz w:val="22"/>
          <w:szCs w:val="22"/>
        </w:rPr>
        <w:t>false negative</w:t>
      </w:r>
      <w:r w:rsidR="00F76A79" w:rsidRPr="7C543A22">
        <w:rPr>
          <w:color w:val="000000" w:themeColor="text1"/>
          <w:sz w:val="22"/>
          <w:szCs w:val="22"/>
        </w:rPr>
        <w:t>s</w:t>
      </w:r>
      <w:r w:rsidR="0098768E" w:rsidRPr="7C543A22">
        <w:rPr>
          <w:color w:val="000000" w:themeColor="text1"/>
          <w:sz w:val="22"/>
          <w:szCs w:val="22"/>
        </w:rPr>
        <w:t>.</w:t>
      </w:r>
      <w:r w:rsidR="00E02D6A" w:rsidRPr="00BD20D6">
        <w:rPr>
          <w:color w:val="000000"/>
          <w:sz w:val="22"/>
          <w:szCs w:val="22"/>
          <w:shd w:val="clear" w:color="auto" w:fill="FFFFFF"/>
        </w:rPr>
        <w:t xml:space="preserve"> </w:t>
      </w:r>
      <w:r w:rsidR="00A8736C" w:rsidRPr="00BD20D6">
        <w:rPr>
          <w:color w:val="000000"/>
          <w:sz w:val="22"/>
          <w:szCs w:val="22"/>
          <w:shd w:val="clear" w:color="auto" w:fill="FFFFFF"/>
        </w:rPr>
        <w:t xml:space="preserve">To address </w:t>
      </w:r>
      <w:r w:rsidR="007A10DC" w:rsidRPr="00BD20D6">
        <w:rPr>
          <w:color w:val="000000"/>
          <w:sz w:val="22"/>
          <w:szCs w:val="22"/>
          <w:shd w:val="clear" w:color="auto" w:fill="FFFFFF"/>
        </w:rPr>
        <w:t xml:space="preserve">potential </w:t>
      </w:r>
      <w:r w:rsidR="00A8736C" w:rsidRPr="00BD20D6">
        <w:rPr>
          <w:color w:val="000000"/>
          <w:sz w:val="22"/>
          <w:szCs w:val="22"/>
          <w:shd w:val="clear" w:color="auto" w:fill="FFFFFF"/>
        </w:rPr>
        <w:t xml:space="preserve">instability resulting from </w:t>
      </w:r>
      <w:r w:rsidR="00255999" w:rsidRPr="00BD20D6">
        <w:rPr>
          <w:color w:val="000000"/>
          <w:sz w:val="22"/>
          <w:szCs w:val="22"/>
          <w:shd w:val="clear" w:color="auto" w:fill="FFFFFF"/>
        </w:rPr>
        <w:t>the small dataset sizes in this study</w:t>
      </w:r>
      <w:r w:rsidR="00A8736C" w:rsidRPr="00BD20D6">
        <w:rPr>
          <w:color w:val="000000"/>
          <w:sz w:val="22"/>
          <w:szCs w:val="22"/>
          <w:shd w:val="clear" w:color="auto" w:fill="FFFFFF"/>
        </w:rPr>
        <w:t xml:space="preserve">, </w:t>
      </w:r>
      <w:r w:rsidR="005C24EA" w:rsidRPr="00BD20D6">
        <w:rPr>
          <w:color w:val="000000"/>
          <w:sz w:val="22"/>
          <w:szCs w:val="22"/>
          <w:shd w:val="clear" w:color="auto" w:fill="FFFFFF"/>
        </w:rPr>
        <w:t>36</w:t>
      </w:r>
      <w:r w:rsidR="00A8736C" w:rsidRPr="00BD20D6">
        <w:rPr>
          <w:color w:val="000000"/>
          <w:sz w:val="22"/>
          <w:szCs w:val="22"/>
          <w:shd w:val="clear" w:color="auto" w:fill="FFFFFF"/>
        </w:rPr>
        <w:t xml:space="preserve"> </w:t>
      </w:r>
      <w:r w:rsidR="00ED0665" w:rsidRPr="00BD20D6">
        <w:rPr>
          <w:color w:val="000000"/>
          <w:sz w:val="22"/>
          <w:szCs w:val="22"/>
          <w:shd w:val="clear" w:color="auto" w:fill="FFFFFF"/>
        </w:rPr>
        <w:t>repeated trials</w:t>
      </w:r>
      <w:r w:rsidR="00A8736C" w:rsidRPr="00BD20D6">
        <w:rPr>
          <w:color w:val="000000"/>
          <w:sz w:val="22"/>
          <w:szCs w:val="22"/>
          <w:shd w:val="clear" w:color="auto" w:fill="FFFFFF"/>
        </w:rPr>
        <w:t xml:space="preserve"> were taken with different random sampl</w:t>
      </w:r>
      <w:r w:rsidR="00CC155C" w:rsidRPr="00BD20D6">
        <w:rPr>
          <w:color w:val="000000"/>
          <w:sz w:val="22"/>
          <w:szCs w:val="22"/>
          <w:shd w:val="clear" w:color="auto" w:fill="FFFFFF"/>
        </w:rPr>
        <w:t>es</w:t>
      </w:r>
      <w:r w:rsidR="00A8736C" w:rsidRPr="00BD20D6">
        <w:rPr>
          <w:color w:val="000000"/>
          <w:sz w:val="22"/>
          <w:szCs w:val="22"/>
          <w:shd w:val="clear" w:color="auto" w:fill="FFFFFF"/>
        </w:rPr>
        <w:t xml:space="preserve"> of </w:t>
      </w:r>
      <w:r w:rsidR="007C3B45" w:rsidRPr="00BD20D6">
        <w:rPr>
          <w:color w:val="000000"/>
          <w:sz w:val="22"/>
          <w:szCs w:val="22"/>
          <w:shd w:val="clear" w:color="auto" w:fill="FFFFFF"/>
        </w:rPr>
        <w:t>18</w:t>
      </w:r>
      <w:r w:rsidR="00A8736C" w:rsidRPr="00BD20D6">
        <w:rPr>
          <w:color w:val="000000"/>
          <w:sz w:val="22"/>
          <w:szCs w:val="22"/>
          <w:shd w:val="clear" w:color="auto" w:fill="FFFFFF"/>
        </w:rPr>
        <w:t xml:space="preserve"> defect-free images from the original set of </w:t>
      </w:r>
      <w:r w:rsidR="007C3B45" w:rsidRPr="00BD20D6">
        <w:rPr>
          <w:color w:val="000000"/>
          <w:sz w:val="22"/>
          <w:szCs w:val="22"/>
          <w:shd w:val="clear" w:color="auto" w:fill="FFFFFF"/>
        </w:rPr>
        <w:t>36</w:t>
      </w:r>
      <w:r w:rsidR="00A8736C" w:rsidRPr="00BD20D6">
        <w:rPr>
          <w:color w:val="000000"/>
          <w:sz w:val="22"/>
          <w:szCs w:val="22"/>
          <w:shd w:val="clear" w:color="auto" w:fill="FFFFFF"/>
        </w:rPr>
        <w:t xml:space="preserve"> sub-images</w:t>
      </w:r>
      <w:r w:rsidR="001B7D19" w:rsidRPr="00BD20D6">
        <w:rPr>
          <w:color w:val="000000"/>
          <w:sz w:val="22"/>
          <w:szCs w:val="22"/>
          <w:shd w:val="clear" w:color="auto" w:fill="FFFFFF"/>
        </w:rPr>
        <w:t xml:space="preserve"> to use as training data</w:t>
      </w:r>
      <w:r w:rsidR="00B61BC4" w:rsidRPr="00BD20D6">
        <w:rPr>
          <w:color w:val="000000"/>
          <w:sz w:val="22"/>
          <w:szCs w:val="22"/>
          <w:shd w:val="clear" w:color="auto" w:fill="FFFFFF"/>
        </w:rPr>
        <w:t xml:space="preserve">, and </w:t>
      </w:r>
      <w:r w:rsidR="00D4594F" w:rsidRPr="7C543A22">
        <w:rPr>
          <w:color w:val="000000" w:themeColor="text1"/>
          <w:sz w:val="22"/>
          <w:szCs w:val="22"/>
        </w:rPr>
        <w:t>the average of the scores</w:t>
      </w:r>
      <w:r w:rsidR="00FA5FCF" w:rsidRPr="7C543A22">
        <w:rPr>
          <w:color w:val="000000" w:themeColor="text1"/>
          <w:sz w:val="22"/>
          <w:szCs w:val="22"/>
        </w:rPr>
        <w:t xml:space="preserve"> were </w:t>
      </w:r>
      <w:r w:rsidR="00144DA9" w:rsidRPr="00BD20D6">
        <w:rPr>
          <w:color w:val="000000"/>
          <w:sz w:val="22"/>
          <w:szCs w:val="22"/>
          <w:shd w:val="clear" w:color="auto" w:fill="FFFFFF"/>
        </w:rPr>
        <w:t>reported at a 95% confidence interval</w:t>
      </w:r>
      <w:r w:rsidR="00A8736C" w:rsidRPr="00BD20D6">
        <w:rPr>
          <w:color w:val="000000"/>
          <w:sz w:val="22"/>
          <w:szCs w:val="22"/>
          <w:shd w:val="clear" w:color="auto" w:fill="FFFFFF"/>
        </w:rPr>
        <w:t>.</w:t>
      </w:r>
      <w:r w:rsidR="00144DA9" w:rsidRPr="00BD20D6">
        <w:rPr>
          <w:color w:val="000000"/>
          <w:sz w:val="22"/>
          <w:szCs w:val="22"/>
          <w:shd w:val="clear" w:color="auto" w:fill="FFFFFF"/>
        </w:rPr>
        <w:t xml:space="preserve"> </w:t>
      </w:r>
      <w:r w:rsidR="00576109" w:rsidRPr="7C543A22">
        <w:rPr>
          <w:color w:val="000000" w:themeColor="text1"/>
          <w:sz w:val="22"/>
          <w:szCs w:val="22"/>
        </w:rPr>
        <w:t xml:space="preserve">These trials were </w:t>
      </w:r>
      <w:r w:rsidR="000D36EC" w:rsidRPr="7C543A22">
        <w:rPr>
          <w:color w:val="000000" w:themeColor="text1"/>
          <w:sz w:val="22"/>
          <w:szCs w:val="22"/>
        </w:rPr>
        <w:t>conducted once without reducing the embedding vector size</w:t>
      </w:r>
      <w:r w:rsidR="00576109" w:rsidRPr="7C543A22">
        <w:rPr>
          <w:color w:val="000000" w:themeColor="text1"/>
          <w:sz w:val="22"/>
          <w:szCs w:val="22"/>
        </w:rPr>
        <w:t xml:space="preserve"> </w:t>
      </w:r>
      <w:r w:rsidR="00D623A5" w:rsidRPr="7C543A22">
        <w:rPr>
          <w:color w:val="000000" w:themeColor="text1"/>
          <w:sz w:val="22"/>
          <w:szCs w:val="22"/>
        </w:rPr>
        <w:t xml:space="preserve">and once </w:t>
      </w:r>
      <w:r w:rsidR="004C2896" w:rsidRPr="7C543A22">
        <w:rPr>
          <w:color w:val="000000" w:themeColor="text1"/>
          <w:sz w:val="22"/>
          <w:szCs w:val="22"/>
        </w:rPr>
        <w:t>where</w:t>
      </w:r>
      <w:r w:rsidR="00576109" w:rsidRPr="7C543A22">
        <w:rPr>
          <w:color w:val="000000" w:themeColor="text1"/>
          <w:sz w:val="22"/>
          <w:szCs w:val="22"/>
        </w:rPr>
        <w:t xml:space="preserve"> the embedding </w:t>
      </w:r>
      <w:r w:rsidR="00230FF6" w:rsidRPr="7C543A22">
        <w:rPr>
          <w:color w:val="000000" w:themeColor="text1"/>
          <w:sz w:val="22"/>
          <w:szCs w:val="22"/>
        </w:rPr>
        <w:t xml:space="preserve">vector size </w:t>
      </w:r>
      <w:r w:rsidR="004C2896" w:rsidRPr="7C543A22">
        <w:rPr>
          <w:color w:val="000000" w:themeColor="text1"/>
          <w:sz w:val="22"/>
          <w:szCs w:val="22"/>
        </w:rPr>
        <w:t xml:space="preserve">was reduced </w:t>
      </w:r>
      <w:r w:rsidR="00325710" w:rsidRPr="7C543A22">
        <w:rPr>
          <w:color w:val="000000" w:themeColor="text1"/>
          <w:sz w:val="22"/>
          <w:szCs w:val="22"/>
        </w:rPr>
        <w:t>through randomly selecting</w:t>
      </w:r>
      <w:r w:rsidR="000D36EC" w:rsidRPr="7C543A22">
        <w:rPr>
          <w:color w:val="000000" w:themeColor="text1"/>
          <w:sz w:val="22"/>
          <w:szCs w:val="22"/>
        </w:rPr>
        <w:t xml:space="preserve"> 100 </w:t>
      </w:r>
      <w:r w:rsidR="00325710" w:rsidRPr="7C543A22">
        <w:rPr>
          <w:color w:val="000000" w:themeColor="text1"/>
          <w:sz w:val="22"/>
          <w:szCs w:val="22"/>
        </w:rPr>
        <w:t xml:space="preserve">features, as performed in Defard et al. </w:t>
      </w:r>
      <w:r w:rsidR="00325710">
        <w:rPr>
          <w:color w:val="000000"/>
          <w:sz w:val="22"/>
          <w:szCs w:val="22"/>
          <w:shd w:val="clear" w:color="auto" w:fill="FFFFFF"/>
        </w:rPr>
        <w:fldChar w:fldCharType="begin"/>
      </w:r>
      <w:r w:rsidR="00CD0175">
        <w:rPr>
          <w:color w:val="000000"/>
          <w:sz w:val="22"/>
          <w:szCs w:val="22"/>
          <w:shd w:val="clear" w:color="auto" w:fill="FFFFFF"/>
        </w:rPr>
        <w:instrText xml:space="preserve"> ADDIN ZOTERO_ITEM CSL_CITATION {"citationID":"uJFYMNNJ","properties":{"formattedCitation":"[60]","plainCitation":"[60]","noteIndex":0},"citationItems":[{"id":22,"uris":["http://zotero.org/users/local/T2UwQAYq/items/TBQ8U5PG"],"itemData":{"id":22,"type":"article-journal","abstract":"We present a new framework for Patch Distribution Modeling, PaDiM, to concurrently detect and localize anomalies in images in a one-class learning setting. PaDiM makes use of a pretrained convolutional neural network (CNN) for patch embedding, and of multivariate Gaussian distributions to get a probabilistic representation of the normal class. It also exploits correlations between the different semantic levels of CNN to better localize anomalies. PaDiM outperforms current state-of-the-art approaches for both anomaly detection and localization on the MVTec AD and STC datasets. To match real-world visual industrial inspection, we extend the evaluation protocol to assess performance of anomaly localization algorithms on non-aligned dataset. The state-of-the-art performance and low complexity of PaDiM make it a good candidate for many industrial applications.","DOI":"10.48550/arXiv.2011.08785","language":"en","source":"arxiv.org","title":"PaDiM: a Patch Distribution Modeling Framework for Anomaly Detection and Localization","title-short":"PaDiM","URL":"https://arxiv.org/abs/2011.08785v1","author":[{"family":"Defard","given":"Thomas"},{"family":"Setkov","given":"Aleksandr"},{"family":"Loesch","given":"Angelique"},{"family":"Audigier","given":"Romaric"}],"accessed":{"date-parts":[["2022",5,11]]},"issued":{"date-parts":[["2020",11,17]]}}}],"schema":"https://github.com/citation-style-language/schema/raw/master/csl-citation.json"} </w:instrText>
      </w:r>
      <w:r w:rsidR="00325710">
        <w:rPr>
          <w:color w:val="000000"/>
          <w:sz w:val="22"/>
          <w:szCs w:val="22"/>
          <w:shd w:val="clear" w:color="auto" w:fill="FFFFFF"/>
        </w:rPr>
        <w:fldChar w:fldCharType="separate"/>
      </w:r>
      <w:r w:rsidR="00CD0175">
        <w:rPr>
          <w:noProof/>
          <w:color w:val="000000"/>
          <w:sz w:val="22"/>
          <w:szCs w:val="22"/>
          <w:shd w:val="clear" w:color="auto" w:fill="FFFFFF"/>
        </w:rPr>
        <w:t>[60]</w:t>
      </w:r>
      <w:r w:rsidR="00325710">
        <w:rPr>
          <w:color w:val="000000"/>
          <w:sz w:val="22"/>
          <w:szCs w:val="22"/>
          <w:shd w:val="clear" w:color="auto" w:fill="FFFFFF"/>
        </w:rPr>
        <w:fldChar w:fldCharType="end"/>
      </w:r>
      <w:r w:rsidR="00325710" w:rsidRPr="7C543A22">
        <w:rPr>
          <w:color w:val="000000" w:themeColor="text1"/>
          <w:sz w:val="22"/>
          <w:szCs w:val="22"/>
        </w:rPr>
        <w:t>.</w:t>
      </w:r>
      <w:r w:rsidR="000D36EC" w:rsidRPr="7C543A22">
        <w:rPr>
          <w:color w:val="000000" w:themeColor="text1"/>
          <w:sz w:val="22"/>
          <w:szCs w:val="22"/>
        </w:rPr>
        <w:t xml:space="preserve"> </w:t>
      </w:r>
    </w:p>
    <w:p w14:paraId="1EC71ECD" w14:textId="502F9135" w:rsidR="00E0555A" w:rsidRPr="00BD20D6" w:rsidRDefault="00147D15" w:rsidP="005E428F">
      <w:pPr>
        <w:ind w:firstLine="720"/>
        <w:rPr>
          <w:ins w:id="24" w:author="Yan, Alfred" w:date="2022-06-24T01:57:00Z"/>
          <w:color w:val="000000"/>
          <w:sz w:val="22"/>
          <w:szCs w:val="22"/>
          <w:shd w:val="clear" w:color="auto" w:fill="FFFFFF"/>
        </w:rPr>
      </w:pPr>
      <w:r w:rsidRPr="00BD20D6">
        <w:rPr>
          <w:color w:val="000000"/>
          <w:sz w:val="22"/>
          <w:szCs w:val="22"/>
          <w:shd w:val="clear" w:color="auto" w:fill="FFFFFF"/>
        </w:rPr>
        <w:t>Th</w:t>
      </w:r>
      <w:r w:rsidR="00EC48EF" w:rsidRPr="00BD20D6">
        <w:rPr>
          <w:color w:val="000000"/>
          <w:sz w:val="22"/>
          <w:szCs w:val="22"/>
          <w:shd w:val="clear" w:color="auto" w:fill="FFFFFF"/>
        </w:rPr>
        <w:t>e standard</w:t>
      </w:r>
      <w:r w:rsidRPr="00BD20D6">
        <w:rPr>
          <w:color w:val="000000"/>
          <w:sz w:val="22"/>
          <w:szCs w:val="22"/>
          <w:shd w:val="clear" w:color="auto" w:fill="FFFFFF"/>
        </w:rPr>
        <w:t xml:space="preserve"> ev</w:t>
      </w:r>
      <w:r w:rsidR="00763D2B" w:rsidRPr="00BD20D6">
        <w:rPr>
          <w:color w:val="000000"/>
          <w:sz w:val="22"/>
          <w:szCs w:val="22"/>
          <w:shd w:val="clear" w:color="auto" w:fill="FFFFFF"/>
        </w:rPr>
        <w:t xml:space="preserve">aluation method closely resembles the evaluation method used by Defard </w:t>
      </w:r>
      <w:r w:rsidR="00063FAE" w:rsidRPr="00BD20D6">
        <w:rPr>
          <w:color w:val="000000"/>
          <w:sz w:val="22"/>
          <w:szCs w:val="22"/>
          <w:shd w:val="clear" w:color="auto" w:fill="FFFFFF"/>
        </w:rPr>
        <w:t xml:space="preserve">et al. </w:t>
      </w:r>
      <w:r w:rsidR="002F31DC" w:rsidRPr="00BD20D6">
        <w:rPr>
          <w:color w:val="000000"/>
          <w:sz w:val="22"/>
          <w:szCs w:val="22"/>
          <w:shd w:val="clear" w:color="auto" w:fill="FFFFFF"/>
        </w:rPr>
        <w:fldChar w:fldCharType="begin"/>
      </w:r>
      <w:r w:rsidR="00CD0175">
        <w:rPr>
          <w:color w:val="000000"/>
          <w:sz w:val="22"/>
          <w:szCs w:val="22"/>
          <w:shd w:val="clear" w:color="auto" w:fill="FFFFFF"/>
        </w:rPr>
        <w:instrText xml:space="preserve"> ADDIN ZOTERO_ITEM CSL_CITATION {"citationID":"NgLobYzM","properties":{"formattedCitation":"[60]","plainCitation":"[60]","noteIndex":0},"citationItems":[{"id":22,"uris":["http://zotero.org/users/local/T2UwQAYq/items/TBQ8U5PG"],"itemData":{"id":22,"type":"article-journal","abstract":"We present a new framework for Patch Distribution Modeling, PaDiM, to concurrently detect and localize anomalies in images in a one-class learning setting. PaDiM makes use of a pretrained convolutional neural network (CNN) for patch embedding, and of multivariate Gaussian distributions to get a probabilistic representation of the normal class. It also exploits correlations between the different semantic levels of CNN to better localize anomalies. PaDiM outperforms current state-of-the-art approaches for both anomaly detection and localization on the MVTec AD and STC datasets. To match real-world visual industrial inspection, we extend the evaluation protocol to assess performance of anomaly localization algorithms on non-aligned dataset. The state-of-the-art performance and low complexity of PaDiM make it a good candidate for many industrial applications.","DOI":"10.48550/arXiv.2011.08785","language":"en","source":"arxiv.org","title":"PaDiM: a Patch Distribution Modeling Framework for Anomaly Detection and Localization","title-short":"PaDiM","URL":"https://arxiv.org/abs/2011.08785v1","author":[{"family":"Defard","given":"Thomas"},{"family":"Setkov","given":"Aleksandr"},{"family":"Loesch","given":"Angelique"},{"family":"Audigier","given":"Romaric"}],"accessed":{"date-parts":[["2022",5,11]]},"issued":{"date-parts":[["2020",11,17]]}}}],"schema":"https://github.com/citation-style-language/schema/raw/master/csl-citation.json"} </w:instrText>
      </w:r>
      <w:r w:rsidR="002F31DC" w:rsidRPr="00BD20D6">
        <w:rPr>
          <w:color w:val="000000"/>
          <w:sz w:val="22"/>
          <w:szCs w:val="22"/>
          <w:shd w:val="clear" w:color="auto" w:fill="FFFFFF"/>
        </w:rPr>
        <w:fldChar w:fldCharType="separate"/>
      </w:r>
      <w:r w:rsidR="00CD0175">
        <w:rPr>
          <w:noProof/>
          <w:color w:val="000000"/>
          <w:sz w:val="22"/>
          <w:szCs w:val="22"/>
          <w:shd w:val="clear" w:color="auto" w:fill="FFFFFF"/>
        </w:rPr>
        <w:t>[60]</w:t>
      </w:r>
      <w:r w:rsidR="002F31DC" w:rsidRPr="00BD20D6">
        <w:rPr>
          <w:color w:val="000000"/>
          <w:sz w:val="22"/>
          <w:szCs w:val="22"/>
          <w:shd w:val="clear" w:color="auto" w:fill="FFFFFF"/>
        </w:rPr>
        <w:fldChar w:fldCharType="end"/>
      </w:r>
      <w:r w:rsidR="002F31DC" w:rsidRPr="00BD20D6">
        <w:rPr>
          <w:color w:val="000000"/>
          <w:sz w:val="22"/>
          <w:szCs w:val="22"/>
          <w:shd w:val="clear" w:color="auto" w:fill="FFFFFF"/>
        </w:rPr>
        <w:t xml:space="preserve"> </w:t>
      </w:r>
      <w:r w:rsidR="00063FAE" w:rsidRPr="00BD20D6">
        <w:rPr>
          <w:color w:val="000000"/>
          <w:sz w:val="22"/>
          <w:szCs w:val="22"/>
          <w:shd w:val="clear" w:color="auto" w:fill="FFFFFF"/>
        </w:rPr>
        <w:t>and</w:t>
      </w:r>
      <w:r w:rsidR="00763D2B" w:rsidRPr="00BD20D6">
        <w:rPr>
          <w:color w:val="000000"/>
          <w:sz w:val="22"/>
          <w:szCs w:val="22"/>
          <w:shd w:val="clear" w:color="auto" w:fill="FFFFFF"/>
        </w:rPr>
        <w:t xml:space="preserve"> allows for direct comparison </w:t>
      </w:r>
      <w:r w:rsidR="006325C8" w:rsidRPr="00BD20D6">
        <w:rPr>
          <w:color w:val="000000"/>
          <w:sz w:val="22"/>
          <w:szCs w:val="22"/>
          <w:shd w:val="clear" w:color="auto" w:fill="FFFFFF"/>
        </w:rPr>
        <w:t>with th</w:t>
      </w:r>
      <w:r w:rsidR="009C156A">
        <w:rPr>
          <w:color w:val="000000"/>
          <w:sz w:val="22"/>
          <w:szCs w:val="22"/>
          <w:shd w:val="clear" w:color="auto" w:fill="FFFFFF"/>
        </w:rPr>
        <w:t>e current</w:t>
      </w:r>
      <w:r w:rsidR="006325C8" w:rsidRPr="00BD20D6">
        <w:rPr>
          <w:color w:val="000000"/>
          <w:sz w:val="22"/>
          <w:szCs w:val="22"/>
          <w:shd w:val="clear" w:color="auto" w:fill="FFFFFF"/>
        </w:rPr>
        <w:t xml:space="preserve"> study. However, </w:t>
      </w:r>
      <w:r w:rsidR="00E95349" w:rsidRPr="00BD20D6">
        <w:rPr>
          <w:color w:val="000000"/>
          <w:sz w:val="22"/>
          <w:szCs w:val="22"/>
          <w:shd w:val="clear" w:color="auto" w:fill="FFFFFF"/>
        </w:rPr>
        <w:t>the</w:t>
      </w:r>
      <w:r w:rsidR="006325C8" w:rsidRPr="00BD20D6">
        <w:rPr>
          <w:color w:val="000000"/>
          <w:sz w:val="22"/>
          <w:szCs w:val="22"/>
          <w:shd w:val="clear" w:color="auto" w:fill="FFFFFF"/>
        </w:rPr>
        <w:t xml:space="preserve"> </w:t>
      </w:r>
      <w:r w:rsidR="005373D4" w:rsidRPr="00BD20D6">
        <w:rPr>
          <w:color w:val="000000"/>
          <w:sz w:val="22"/>
          <w:szCs w:val="22"/>
          <w:shd w:val="clear" w:color="auto" w:fill="FFFFFF"/>
        </w:rPr>
        <w:t>size</w:t>
      </w:r>
      <w:r w:rsidR="00E95349" w:rsidRPr="00BD20D6">
        <w:rPr>
          <w:color w:val="000000"/>
          <w:sz w:val="22"/>
          <w:szCs w:val="22"/>
          <w:shd w:val="clear" w:color="auto" w:fill="FFFFFF"/>
        </w:rPr>
        <w:t>s</w:t>
      </w:r>
      <w:r w:rsidR="005373D4" w:rsidRPr="00BD20D6">
        <w:rPr>
          <w:color w:val="000000"/>
          <w:sz w:val="22"/>
          <w:szCs w:val="22"/>
          <w:shd w:val="clear" w:color="auto" w:fill="FFFFFF"/>
        </w:rPr>
        <w:t xml:space="preserve"> of the test </w:t>
      </w:r>
      <w:r w:rsidR="00E649B9" w:rsidRPr="00BD20D6">
        <w:rPr>
          <w:color w:val="000000"/>
          <w:sz w:val="22"/>
          <w:szCs w:val="22"/>
          <w:shd w:val="clear" w:color="auto" w:fill="FFFFFF"/>
        </w:rPr>
        <w:t xml:space="preserve">and training </w:t>
      </w:r>
      <w:r w:rsidR="005373D4" w:rsidRPr="00BD20D6">
        <w:rPr>
          <w:color w:val="000000"/>
          <w:sz w:val="22"/>
          <w:szCs w:val="22"/>
          <w:shd w:val="clear" w:color="auto" w:fill="FFFFFF"/>
        </w:rPr>
        <w:t>dataset</w:t>
      </w:r>
      <w:r w:rsidR="00E649B9" w:rsidRPr="00BD20D6">
        <w:rPr>
          <w:color w:val="000000"/>
          <w:sz w:val="22"/>
          <w:szCs w:val="22"/>
          <w:shd w:val="clear" w:color="auto" w:fill="FFFFFF"/>
        </w:rPr>
        <w:t>s</w:t>
      </w:r>
      <w:r w:rsidR="00E95349" w:rsidRPr="00BD20D6">
        <w:rPr>
          <w:color w:val="000000"/>
          <w:sz w:val="22"/>
          <w:szCs w:val="22"/>
          <w:shd w:val="clear" w:color="auto" w:fill="FFFFFF"/>
        </w:rPr>
        <w:t xml:space="preserve"> are smaller than t</w:t>
      </w:r>
      <w:r w:rsidR="0096596B" w:rsidRPr="00BD20D6">
        <w:rPr>
          <w:color w:val="000000"/>
          <w:sz w:val="22"/>
          <w:szCs w:val="22"/>
          <w:shd w:val="clear" w:color="auto" w:fill="FFFFFF"/>
        </w:rPr>
        <w:t>hose seen in the benchmark</w:t>
      </w:r>
      <w:r w:rsidR="002F31DC" w:rsidRPr="00BD20D6">
        <w:rPr>
          <w:color w:val="000000"/>
          <w:sz w:val="22"/>
          <w:szCs w:val="22"/>
          <w:shd w:val="clear" w:color="auto" w:fill="FFFFFF"/>
        </w:rPr>
        <w:t xml:space="preserve"> MVTec-AD dataset</w:t>
      </w:r>
      <w:r w:rsidR="0012639C">
        <w:rPr>
          <w:color w:val="000000"/>
          <w:sz w:val="22"/>
          <w:szCs w:val="22"/>
          <w:shd w:val="clear" w:color="auto" w:fill="FFFFFF"/>
        </w:rPr>
        <w:t xml:space="preserve"> </w:t>
      </w:r>
      <w:r w:rsidR="0012639C">
        <w:rPr>
          <w:color w:val="000000"/>
          <w:sz w:val="22"/>
          <w:szCs w:val="22"/>
          <w:shd w:val="clear" w:color="auto" w:fill="FFFFFF"/>
        </w:rPr>
        <w:fldChar w:fldCharType="begin"/>
      </w:r>
      <w:r w:rsidR="00CD0175">
        <w:rPr>
          <w:color w:val="000000"/>
          <w:sz w:val="22"/>
          <w:szCs w:val="22"/>
          <w:shd w:val="clear" w:color="auto" w:fill="FFFFFF"/>
        </w:rPr>
        <w:instrText xml:space="preserve"> ADDIN ZOTERO_ITEM CSL_CITATION {"citationID":"DAMTKR3l","properties":{"formattedCitation":"[59]","plainCitation":"[59]","noteIndex":0},"citationItems":[{"id":45,"uris":["http://zotero.org/users/local/T2UwQAYq/items/6CN2R52I"],"itemData":{"id":45,"type":"article-journal","abstract":"The detection of anomalous structures in natural image data is of utmost importance for numerous tasks in the field of computer vision. The development of methods for unsupervised anomaly detection requires data on which to train and evaluate new approaches and ideas. We introduce the MVTec anomaly detection dataset containing 5354 high-resolution color images of different object and texture categories. It contains normal, i.e., defect-free images intended for training and images with anomalies intended for testing. The anomalies manifest themselves in the form of over 70 different types of defects such as scratches, dents, contaminations, and various structural changes. In addition, we provide pixel-precise ground truth annotations for all anomalies. We conduct a thorough evaluation of current state-of-the-art unsupervised anomaly detection methods based on deep architectures such as convolutional autoencoders, generative adversarial networks, and feature descriptors using pretrained convolutional neural networks, as well as classical computer vision methods. We highlight the advantages and disadvantages of multiple performance metrics as well as threshold estimation techniques. This benchmark indicates that methods that leverage descriptors of pretrained networks outperform all other approaches and deep-learning-based generative models show considerable room for improvement.","container-title":"International Journal of Computer Vision","DOI":"10.1007/s11263-020-01400-4","ISSN":"1573-1405","issue":"4","journalAbbreviation":"Int J Comput Vis","language":"en","page":"1038-1059","source":"Springer Link","title":"The MVTec Anomaly Detection Dataset: A Comprehensive Real-World Dataset for Unsupervised Anomaly Detection","title-short":"The MVTec Anomaly Detection Dataset","volume":"129","author":[{"family":"Bergmann","given":"Paul"},{"family":"Batzner","given":"Kilian"},{"family":"Fauser","given":"Michael"},{"family":"Sattlegger","given":"David"},{"family":"Steger","given":"Carsten"}],"issued":{"date-parts":[["2021",4,1]]}}}],"schema":"https://github.com/citation-style-language/schema/raw/master/csl-citation.json"} </w:instrText>
      </w:r>
      <w:r w:rsidR="0012639C">
        <w:rPr>
          <w:color w:val="000000"/>
          <w:sz w:val="22"/>
          <w:szCs w:val="22"/>
          <w:shd w:val="clear" w:color="auto" w:fill="FFFFFF"/>
        </w:rPr>
        <w:fldChar w:fldCharType="separate"/>
      </w:r>
      <w:r w:rsidR="00CD0175">
        <w:rPr>
          <w:noProof/>
          <w:color w:val="000000"/>
          <w:sz w:val="22"/>
          <w:szCs w:val="22"/>
          <w:shd w:val="clear" w:color="auto" w:fill="FFFFFF"/>
        </w:rPr>
        <w:t>[59]</w:t>
      </w:r>
      <w:r w:rsidR="0012639C">
        <w:rPr>
          <w:color w:val="000000"/>
          <w:sz w:val="22"/>
          <w:szCs w:val="22"/>
          <w:shd w:val="clear" w:color="auto" w:fill="FFFFFF"/>
        </w:rPr>
        <w:fldChar w:fldCharType="end"/>
      </w:r>
      <w:r w:rsidR="005373D4" w:rsidRPr="00BD20D6">
        <w:rPr>
          <w:color w:val="000000"/>
          <w:sz w:val="22"/>
          <w:szCs w:val="22"/>
          <w:shd w:val="clear" w:color="auto" w:fill="FFFFFF"/>
        </w:rPr>
        <w:t>,</w:t>
      </w:r>
      <w:r w:rsidR="00143E2B" w:rsidRPr="00BD20D6">
        <w:rPr>
          <w:color w:val="000000"/>
          <w:sz w:val="22"/>
          <w:szCs w:val="22"/>
          <w:shd w:val="clear" w:color="auto" w:fill="FFFFFF"/>
        </w:rPr>
        <w:t xml:space="preserve"> </w:t>
      </w:r>
      <w:r w:rsidR="005406A2" w:rsidRPr="00BD20D6">
        <w:rPr>
          <w:color w:val="000000"/>
          <w:sz w:val="22"/>
          <w:szCs w:val="22"/>
          <w:shd w:val="clear" w:color="auto" w:fill="FFFFFF"/>
        </w:rPr>
        <w:t>where there can be hundreds of different training images</w:t>
      </w:r>
      <w:r w:rsidR="00F209D0" w:rsidRPr="00BD20D6">
        <w:rPr>
          <w:color w:val="000000"/>
          <w:sz w:val="22"/>
          <w:szCs w:val="22"/>
          <w:shd w:val="clear" w:color="auto" w:fill="FFFFFF"/>
        </w:rPr>
        <w:t xml:space="preserve"> and </w:t>
      </w:r>
      <w:r w:rsidR="005D79C2" w:rsidRPr="00BD20D6">
        <w:rPr>
          <w:color w:val="000000"/>
          <w:sz w:val="22"/>
          <w:szCs w:val="22"/>
          <w:shd w:val="clear" w:color="auto" w:fill="FFFFFF"/>
        </w:rPr>
        <w:t xml:space="preserve">more than a hundred test images for one object class. </w:t>
      </w:r>
      <w:r w:rsidR="00106741" w:rsidRPr="00BD20D6">
        <w:rPr>
          <w:color w:val="000000"/>
          <w:sz w:val="22"/>
          <w:szCs w:val="22"/>
          <w:shd w:val="clear" w:color="auto" w:fill="FFFFFF"/>
        </w:rPr>
        <w:t xml:space="preserve">In contrast, there are </w:t>
      </w:r>
      <w:commentRangeStart w:id="25"/>
      <w:commentRangeStart w:id="26"/>
      <w:commentRangeStart w:id="27"/>
      <w:commentRangeStart w:id="28"/>
      <w:r w:rsidR="001F2397" w:rsidRPr="00BD20D6">
        <w:rPr>
          <w:color w:val="000000"/>
          <w:sz w:val="22"/>
          <w:szCs w:val="22"/>
          <w:shd w:val="clear" w:color="auto" w:fill="FFFFFF"/>
        </w:rPr>
        <w:t xml:space="preserve">18 unique images to be used for training and </w:t>
      </w:r>
      <w:r w:rsidR="00F952EC" w:rsidRPr="00BD20D6">
        <w:rPr>
          <w:color w:val="000000"/>
          <w:sz w:val="22"/>
          <w:szCs w:val="22"/>
          <w:shd w:val="clear" w:color="auto" w:fill="FFFFFF"/>
        </w:rPr>
        <w:t>54 unique images used for testing</w:t>
      </w:r>
      <w:commentRangeEnd w:id="25"/>
      <w:r w:rsidR="006B2E70">
        <w:rPr>
          <w:rStyle w:val="CommentReference"/>
          <w:rFonts w:asciiTheme="minorHAnsi" w:eastAsiaTheme="minorHAnsi" w:hAnsiTheme="minorHAnsi" w:cstheme="minorBidi"/>
        </w:rPr>
        <w:commentReference w:id="25"/>
      </w:r>
      <w:commentRangeEnd w:id="26"/>
      <w:r w:rsidR="006123AB">
        <w:rPr>
          <w:rStyle w:val="CommentReference"/>
          <w:rFonts w:asciiTheme="minorHAnsi" w:eastAsiaTheme="minorHAnsi" w:hAnsiTheme="minorHAnsi" w:cstheme="minorBidi"/>
        </w:rPr>
        <w:commentReference w:id="26"/>
      </w:r>
      <w:commentRangeEnd w:id="27"/>
      <w:r w:rsidR="00E828D6">
        <w:rPr>
          <w:rStyle w:val="CommentReference"/>
          <w:rFonts w:asciiTheme="minorHAnsi" w:eastAsiaTheme="minorHAnsi" w:hAnsiTheme="minorHAnsi" w:cstheme="minorBidi"/>
        </w:rPr>
        <w:commentReference w:id="27"/>
      </w:r>
      <w:commentRangeEnd w:id="28"/>
      <w:r>
        <w:rPr>
          <w:rStyle w:val="CommentReference"/>
        </w:rPr>
        <w:commentReference w:id="28"/>
      </w:r>
      <w:r w:rsidR="00F952EC" w:rsidRPr="00BD20D6">
        <w:rPr>
          <w:color w:val="000000"/>
          <w:sz w:val="22"/>
          <w:szCs w:val="22"/>
          <w:shd w:val="clear" w:color="auto" w:fill="FFFFFF"/>
        </w:rPr>
        <w:t>.</w:t>
      </w:r>
      <w:r w:rsidR="001F2397" w:rsidRPr="00BD20D6">
        <w:rPr>
          <w:color w:val="000000"/>
          <w:sz w:val="22"/>
          <w:szCs w:val="22"/>
          <w:shd w:val="clear" w:color="auto" w:fill="FFFFFF"/>
        </w:rPr>
        <w:t xml:space="preserve"> </w:t>
      </w:r>
      <w:r w:rsidR="0096596B" w:rsidRPr="00BD20D6">
        <w:rPr>
          <w:color w:val="000000"/>
          <w:sz w:val="22"/>
          <w:szCs w:val="22"/>
          <w:shd w:val="clear" w:color="auto" w:fill="FFFFFF"/>
        </w:rPr>
        <w:t>Thus,</w:t>
      </w:r>
      <w:r w:rsidR="005373D4" w:rsidRPr="00BD20D6">
        <w:rPr>
          <w:color w:val="000000"/>
          <w:sz w:val="22"/>
          <w:szCs w:val="22"/>
          <w:shd w:val="clear" w:color="auto" w:fill="FFFFFF"/>
        </w:rPr>
        <w:t xml:space="preserve"> it </w:t>
      </w:r>
      <w:r w:rsidR="005C24EA" w:rsidRPr="00BD20D6">
        <w:rPr>
          <w:color w:val="000000"/>
          <w:sz w:val="22"/>
          <w:szCs w:val="22"/>
          <w:shd w:val="clear" w:color="auto" w:fill="FFFFFF"/>
        </w:rPr>
        <w:t xml:space="preserve">is worth investigating whether </w:t>
      </w:r>
      <w:r w:rsidR="005373D4" w:rsidRPr="00BD20D6">
        <w:rPr>
          <w:color w:val="000000"/>
          <w:sz w:val="22"/>
          <w:szCs w:val="22"/>
          <w:shd w:val="clear" w:color="auto" w:fill="FFFFFF"/>
        </w:rPr>
        <w:t>the</w:t>
      </w:r>
      <w:r w:rsidR="00A70570" w:rsidRPr="00BD20D6">
        <w:rPr>
          <w:color w:val="000000"/>
          <w:sz w:val="22"/>
          <w:szCs w:val="22"/>
          <w:shd w:val="clear" w:color="auto" w:fill="FFFFFF"/>
        </w:rPr>
        <w:t xml:space="preserve"> small dataset sizes prevent the</w:t>
      </w:r>
      <w:r w:rsidR="005373D4" w:rsidRPr="00BD20D6">
        <w:rPr>
          <w:color w:val="000000"/>
          <w:sz w:val="22"/>
          <w:szCs w:val="22"/>
          <w:shd w:val="clear" w:color="auto" w:fill="FFFFFF"/>
        </w:rPr>
        <w:t xml:space="preserve"> final </w:t>
      </w:r>
      <w:r w:rsidR="004045F5" w:rsidRPr="00BD20D6">
        <w:rPr>
          <w:color w:val="000000"/>
          <w:sz w:val="22"/>
          <w:szCs w:val="22"/>
          <w:shd w:val="clear" w:color="auto" w:fill="FFFFFF"/>
        </w:rPr>
        <w:t xml:space="preserve">model and </w:t>
      </w:r>
      <w:r w:rsidR="009D55A2" w:rsidRPr="00BD20D6">
        <w:rPr>
          <w:color w:val="000000"/>
          <w:sz w:val="22"/>
          <w:szCs w:val="22"/>
          <w:shd w:val="clear" w:color="auto" w:fill="FFFFFF"/>
        </w:rPr>
        <w:t xml:space="preserve">anomaly thresholds </w:t>
      </w:r>
      <w:r w:rsidR="00A70570" w:rsidRPr="00BD20D6">
        <w:rPr>
          <w:color w:val="000000"/>
          <w:sz w:val="22"/>
          <w:szCs w:val="22"/>
          <w:shd w:val="clear" w:color="auto" w:fill="FFFFFF"/>
        </w:rPr>
        <w:t>from</w:t>
      </w:r>
      <w:r w:rsidR="00A25695" w:rsidRPr="00BD20D6">
        <w:rPr>
          <w:color w:val="000000"/>
          <w:sz w:val="22"/>
          <w:szCs w:val="22"/>
          <w:shd w:val="clear" w:color="auto" w:fill="FFFFFF"/>
        </w:rPr>
        <w:t xml:space="preserve"> generaliz</w:t>
      </w:r>
      <w:r w:rsidR="00A70570" w:rsidRPr="00BD20D6">
        <w:rPr>
          <w:color w:val="000000"/>
          <w:sz w:val="22"/>
          <w:szCs w:val="22"/>
          <w:shd w:val="clear" w:color="auto" w:fill="FFFFFF"/>
        </w:rPr>
        <w:t>ing</w:t>
      </w:r>
      <w:r w:rsidR="00A25695" w:rsidRPr="00BD20D6">
        <w:rPr>
          <w:color w:val="000000"/>
          <w:sz w:val="22"/>
          <w:szCs w:val="22"/>
          <w:shd w:val="clear" w:color="auto" w:fill="FFFFFF"/>
        </w:rPr>
        <w:t xml:space="preserve"> to defects outside the test dataset</w:t>
      </w:r>
      <w:r w:rsidR="004C1E9A" w:rsidRPr="00BD20D6">
        <w:rPr>
          <w:color w:val="000000"/>
          <w:sz w:val="22"/>
          <w:szCs w:val="22"/>
          <w:shd w:val="clear" w:color="auto" w:fill="FFFFFF"/>
        </w:rPr>
        <w:t>.</w:t>
      </w:r>
      <w:r w:rsidR="007C08E2" w:rsidRPr="00BD20D6">
        <w:rPr>
          <w:color w:val="000000"/>
          <w:sz w:val="22"/>
          <w:szCs w:val="22"/>
          <w:shd w:val="clear" w:color="auto" w:fill="FFFFFF"/>
        </w:rPr>
        <w:t xml:space="preserve"> </w:t>
      </w:r>
      <w:r w:rsidR="004C1E9A" w:rsidRPr="00BD20D6">
        <w:rPr>
          <w:color w:val="000000"/>
          <w:sz w:val="22"/>
          <w:szCs w:val="22"/>
          <w:shd w:val="clear" w:color="auto" w:fill="FFFFFF"/>
        </w:rPr>
        <w:t>This can be done by</w:t>
      </w:r>
      <w:r w:rsidR="003F02F0" w:rsidRPr="00BD20D6">
        <w:rPr>
          <w:color w:val="000000"/>
          <w:sz w:val="22"/>
          <w:szCs w:val="22"/>
          <w:shd w:val="clear" w:color="auto" w:fill="FFFFFF"/>
        </w:rPr>
        <w:t xml:space="preserve"> quantifying</w:t>
      </w:r>
      <w:r w:rsidR="007C08E2" w:rsidRPr="00BD20D6">
        <w:rPr>
          <w:color w:val="000000"/>
          <w:sz w:val="22"/>
          <w:szCs w:val="22"/>
          <w:shd w:val="clear" w:color="auto" w:fill="FFFFFF"/>
        </w:rPr>
        <w:t xml:space="preserve"> the variance in model performance </w:t>
      </w:r>
      <w:r w:rsidR="003F02F0" w:rsidRPr="00BD20D6">
        <w:rPr>
          <w:color w:val="000000"/>
          <w:sz w:val="22"/>
          <w:szCs w:val="22"/>
          <w:shd w:val="clear" w:color="auto" w:fill="FFFFFF"/>
        </w:rPr>
        <w:t>across the different images</w:t>
      </w:r>
      <w:r w:rsidR="009618B8" w:rsidRPr="7C543A22">
        <w:rPr>
          <w:color w:val="000000" w:themeColor="text1"/>
          <w:sz w:val="22"/>
          <w:szCs w:val="22"/>
        </w:rPr>
        <w:t xml:space="preserve"> in the test set</w:t>
      </w:r>
      <w:r w:rsidR="00A25695" w:rsidRPr="00BD20D6">
        <w:rPr>
          <w:color w:val="000000"/>
          <w:sz w:val="22"/>
          <w:szCs w:val="22"/>
          <w:shd w:val="clear" w:color="auto" w:fill="FFFFFF"/>
        </w:rPr>
        <w:t xml:space="preserve">. To </w:t>
      </w:r>
      <w:r w:rsidR="006F25E0" w:rsidRPr="00BD20D6">
        <w:rPr>
          <w:color w:val="000000"/>
          <w:sz w:val="22"/>
          <w:szCs w:val="22"/>
          <w:shd w:val="clear" w:color="auto" w:fill="FFFFFF"/>
        </w:rPr>
        <w:t>do</w:t>
      </w:r>
      <w:r w:rsidR="00A25695" w:rsidRPr="00BD20D6">
        <w:rPr>
          <w:color w:val="000000"/>
          <w:sz w:val="22"/>
          <w:szCs w:val="22"/>
          <w:shd w:val="clear" w:color="auto" w:fill="FFFFFF"/>
        </w:rPr>
        <w:t xml:space="preserve"> this, </w:t>
      </w:r>
      <w:r w:rsidR="003C5B94" w:rsidRPr="00BD20D6">
        <w:rPr>
          <w:color w:val="000000"/>
          <w:sz w:val="22"/>
          <w:szCs w:val="22"/>
          <w:shd w:val="clear" w:color="auto" w:fill="FFFFFF"/>
        </w:rPr>
        <w:t xml:space="preserve">another procedure was </w:t>
      </w:r>
      <w:r w:rsidR="00FA37FF" w:rsidRPr="00BD20D6">
        <w:rPr>
          <w:color w:val="000000"/>
          <w:sz w:val="22"/>
          <w:szCs w:val="22"/>
          <w:shd w:val="clear" w:color="auto" w:fill="FFFFFF"/>
        </w:rPr>
        <w:t xml:space="preserve">used to evaluate the models, </w:t>
      </w:r>
      <w:r w:rsidR="00FA24F5" w:rsidRPr="00BD20D6">
        <w:rPr>
          <w:color w:val="000000"/>
          <w:sz w:val="22"/>
          <w:szCs w:val="22"/>
          <w:shd w:val="clear" w:color="auto" w:fill="FFFFFF"/>
        </w:rPr>
        <w:t>to</w:t>
      </w:r>
      <w:r w:rsidR="004E56FA" w:rsidRPr="00BD20D6">
        <w:rPr>
          <w:color w:val="000000"/>
          <w:sz w:val="22"/>
          <w:szCs w:val="22"/>
          <w:shd w:val="clear" w:color="auto" w:fill="FFFFFF"/>
        </w:rPr>
        <w:t xml:space="preserve"> be referred to as </w:t>
      </w:r>
      <w:r w:rsidR="00FA37FF" w:rsidRPr="00BD20D6">
        <w:rPr>
          <w:color w:val="000000"/>
          <w:sz w:val="22"/>
          <w:szCs w:val="22"/>
          <w:shd w:val="clear" w:color="auto" w:fill="FFFFFF"/>
        </w:rPr>
        <w:t>leave-one-out cross-validation</w:t>
      </w:r>
      <w:r w:rsidR="004E56FA" w:rsidRPr="00BD20D6">
        <w:rPr>
          <w:color w:val="000000"/>
          <w:sz w:val="22"/>
          <w:szCs w:val="22"/>
          <w:shd w:val="clear" w:color="auto" w:fill="FFFFFF"/>
        </w:rPr>
        <w:t xml:space="preserve"> (LOOCV)</w:t>
      </w:r>
      <w:r w:rsidR="00FA37FF" w:rsidRPr="00BD20D6">
        <w:rPr>
          <w:color w:val="000000"/>
          <w:sz w:val="22"/>
          <w:szCs w:val="22"/>
          <w:shd w:val="clear" w:color="auto" w:fill="FFFFFF"/>
        </w:rPr>
        <w:t xml:space="preserve">. 36 runs </w:t>
      </w:r>
      <w:r w:rsidR="003F7268" w:rsidRPr="00BD20D6">
        <w:rPr>
          <w:color w:val="000000"/>
          <w:sz w:val="22"/>
          <w:szCs w:val="22"/>
          <w:shd w:val="clear" w:color="auto" w:fill="FFFFFF"/>
        </w:rPr>
        <w:t>were repeated like in the standard procedure</w:t>
      </w:r>
      <w:r w:rsidR="00A83114" w:rsidRPr="00BD20D6">
        <w:rPr>
          <w:color w:val="000000"/>
          <w:sz w:val="22"/>
          <w:szCs w:val="22"/>
          <w:shd w:val="clear" w:color="auto" w:fill="FFFFFF"/>
        </w:rPr>
        <w:t xml:space="preserve"> with c=1</w:t>
      </w:r>
      <w:r w:rsidR="003F7268" w:rsidRPr="00BD20D6">
        <w:rPr>
          <w:color w:val="000000"/>
          <w:sz w:val="22"/>
          <w:szCs w:val="22"/>
          <w:shd w:val="clear" w:color="auto" w:fill="FFFFFF"/>
        </w:rPr>
        <w:t>,</w:t>
      </w:r>
      <w:r w:rsidR="00F67CD7" w:rsidRPr="00BD20D6">
        <w:rPr>
          <w:color w:val="000000"/>
          <w:sz w:val="22"/>
          <w:szCs w:val="22"/>
          <w:shd w:val="clear" w:color="auto" w:fill="FFFFFF"/>
        </w:rPr>
        <w:t xml:space="preserve"> except</w:t>
      </w:r>
      <w:r w:rsidR="009E197C" w:rsidRPr="00BD20D6">
        <w:rPr>
          <w:color w:val="000000"/>
          <w:sz w:val="22"/>
          <w:szCs w:val="22"/>
          <w:shd w:val="clear" w:color="auto" w:fill="FFFFFF"/>
        </w:rPr>
        <w:t xml:space="preserve"> in each run, a different defective image was removed from </w:t>
      </w:r>
      <w:r w:rsidR="009469AC" w:rsidRPr="00BD20D6">
        <w:rPr>
          <w:color w:val="000000"/>
          <w:sz w:val="22"/>
          <w:szCs w:val="22"/>
          <w:shd w:val="clear" w:color="auto" w:fill="FFFFFF"/>
        </w:rPr>
        <w:t>the rest of the images</w:t>
      </w:r>
      <w:r w:rsidR="009E197C" w:rsidRPr="00BD20D6">
        <w:rPr>
          <w:color w:val="000000"/>
          <w:sz w:val="22"/>
          <w:szCs w:val="22"/>
          <w:shd w:val="clear" w:color="auto" w:fill="FFFFFF"/>
        </w:rPr>
        <w:t>.</w:t>
      </w:r>
      <w:r w:rsidR="00911F78" w:rsidRPr="00BD20D6">
        <w:rPr>
          <w:color w:val="000000"/>
          <w:sz w:val="22"/>
          <w:szCs w:val="22"/>
          <w:shd w:val="clear" w:color="auto" w:fill="FFFFFF"/>
        </w:rPr>
        <w:t xml:space="preserve"> </w:t>
      </w:r>
      <w:r w:rsidR="00787603" w:rsidRPr="00BD20D6">
        <w:rPr>
          <w:color w:val="000000"/>
          <w:sz w:val="22"/>
          <w:szCs w:val="22"/>
          <w:shd w:val="clear" w:color="auto" w:fill="FFFFFF"/>
        </w:rPr>
        <w:t>Then, all the</w:t>
      </w:r>
      <w:r w:rsidR="00911F78" w:rsidRPr="00BD20D6">
        <w:rPr>
          <w:color w:val="000000"/>
          <w:sz w:val="22"/>
          <w:szCs w:val="22"/>
          <w:shd w:val="clear" w:color="auto" w:fill="FFFFFF"/>
        </w:rPr>
        <w:t xml:space="preserve"> 53 remaining </w:t>
      </w:r>
      <w:r w:rsidR="003E1175" w:rsidRPr="00BD20D6">
        <w:rPr>
          <w:color w:val="000000"/>
          <w:sz w:val="22"/>
          <w:szCs w:val="22"/>
          <w:shd w:val="clear" w:color="auto" w:fill="FFFFFF"/>
        </w:rPr>
        <w:t>images were used to train</w:t>
      </w:r>
      <w:r w:rsidR="00206BD0" w:rsidRPr="00BD20D6">
        <w:rPr>
          <w:color w:val="000000"/>
          <w:sz w:val="22"/>
          <w:szCs w:val="22"/>
          <w:shd w:val="clear" w:color="auto" w:fill="FFFFFF"/>
        </w:rPr>
        <w:t xml:space="preserve"> and evaluate</w:t>
      </w:r>
      <w:r w:rsidR="003E1175" w:rsidRPr="00BD20D6">
        <w:rPr>
          <w:color w:val="000000"/>
          <w:sz w:val="22"/>
          <w:szCs w:val="22"/>
          <w:shd w:val="clear" w:color="auto" w:fill="FFFFFF"/>
        </w:rPr>
        <w:t xml:space="preserve"> </w:t>
      </w:r>
      <w:r w:rsidR="008A35A2" w:rsidRPr="00BD20D6">
        <w:rPr>
          <w:color w:val="000000"/>
          <w:sz w:val="22"/>
          <w:szCs w:val="22"/>
          <w:shd w:val="clear" w:color="auto" w:fill="FFFFFF"/>
        </w:rPr>
        <w:t xml:space="preserve">the model </w:t>
      </w:r>
      <w:r w:rsidR="00206BD0" w:rsidRPr="00BD20D6">
        <w:rPr>
          <w:color w:val="000000"/>
          <w:sz w:val="22"/>
          <w:szCs w:val="22"/>
          <w:shd w:val="clear" w:color="auto" w:fill="FFFFFF"/>
        </w:rPr>
        <w:t xml:space="preserve">to obtain accuracy </w:t>
      </w:r>
      <w:r w:rsidR="000C54E8" w:rsidRPr="00BD20D6">
        <w:rPr>
          <w:color w:val="000000"/>
          <w:sz w:val="22"/>
          <w:szCs w:val="22"/>
          <w:shd w:val="clear" w:color="auto" w:fill="FFFFFF"/>
        </w:rPr>
        <w:t>scores</w:t>
      </w:r>
      <w:r w:rsidR="00206BD0" w:rsidRPr="00BD20D6">
        <w:rPr>
          <w:color w:val="000000"/>
          <w:sz w:val="22"/>
          <w:szCs w:val="22"/>
          <w:shd w:val="clear" w:color="auto" w:fill="FFFFFF"/>
        </w:rPr>
        <w:t xml:space="preserve"> </w:t>
      </w:r>
      <w:r w:rsidR="001A5E67" w:rsidRPr="00BD20D6">
        <w:rPr>
          <w:color w:val="000000"/>
          <w:sz w:val="22"/>
          <w:szCs w:val="22"/>
          <w:shd w:val="clear" w:color="auto" w:fill="FFFFFF"/>
        </w:rPr>
        <w:t>and</w:t>
      </w:r>
      <w:r w:rsidR="00206BD0" w:rsidRPr="00BD20D6">
        <w:rPr>
          <w:color w:val="000000"/>
          <w:sz w:val="22"/>
          <w:szCs w:val="22"/>
          <w:shd w:val="clear" w:color="auto" w:fill="FFFFFF"/>
        </w:rPr>
        <w:t xml:space="preserve"> </w:t>
      </w:r>
      <w:r w:rsidR="00480034" w:rsidRPr="00BD20D6">
        <w:rPr>
          <w:color w:val="000000"/>
          <w:sz w:val="22"/>
          <w:szCs w:val="22"/>
          <w:shd w:val="clear" w:color="auto" w:fill="FFFFFF"/>
        </w:rPr>
        <w:t xml:space="preserve">select </w:t>
      </w:r>
      <w:r w:rsidR="00206BD0" w:rsidRPr="00BD20D6">
        <w:rPr>
          <w:color w:val="000000"/>
          <w:sz w:val="22"/>
          <w:szCs w:val="22"/>
          <w:shd w:val="clear" w:color="auto" w:fill="FFFFFF"/>
        </w:rPr>
        <w:t>a</w:t>
      </w:r>
      <w:r w:rsidR="00D75CD9" w:rsidRPr="00BD20D6">
        <w:rPr>
          <w:color w:val="000000"/>
          <w:sz w:val="22"/>
          <w:szCs w:val="22"/>
          <w:shd w:val="clear" w:color="auto" w:fill="FFFFFF"/>
        </w:rPr>
        <w:t xml:space="preserve"> pixel-level</w:t>
      </w:r>
      <w:r w:rsidR="00480034" w:rsidRPr="00BD20D6">
        <w:rPr>
          <w:color w:val="000000"/>
          <w:sz w:val="22"/>
          <w:szCs w:val="22"/>
          <w:shd w:val="clear" w:color="auto" w:fill="FFFFFF"/>
        </w:rPr>
        <w:t xml:space="preserve"> anomaly</w:t>
      </w:r>
      <w:r w:rsidR="00206BD0" w:rsidRPr="00BD20D6">
        <w:rPr>
          <w:color w:val="000000"/>
          <w:sz w:val="22"/>
          <w:szCs w:val="22"/>
          <w:shd w:val="clear" w:color="auto" w:fill="FFFFFF"/>
        </w:rPr>
        <w:t xml:space="preserve"> threshold</w:t>
      </w:r>
      <w:r w:rsidR="00242AE2" w:rsidRPr="00BD20D6">
        <w:rPr>
          <w:color w:val="000000"/>
          <w:sz w:val="22"/>
          <w:szCs w:val="22"/>
          <w:shd w:val="clear" w:color="auto" w:fill="FFFFFF"/>
        </w:rPr>
        <w:t xml:space="preserve">, </w:t>
      </w:r>
      <w:r w:rsidR="000823AA" w:rsidRPr="00BD20D6">
        <w:rPr>
          <w:color w:val="000000"/>
          <w:sz w:val="22"/>
          <w:szCs w:val="22"/>
          <w:shd w:val="clear" w:color="auto" w:fill="FFFFFF"/>
        </w:rPr>
        <w:t>just like in the standard procedure</w:t>
      </w:r>
      <w:r w:rsidR="0043489D" w:rsidRPr="00BD20D6">
        <w:rPr>
          <w:color w:val="000000"/>
          <w:sz w:val="22"/>
          <w:szCs w:val="22"/>
          <w:shd w:val="clear" w:color="auto" w:fill="FFFFFF"/>
        </w:rPr>
        <w:t>.</w:t>
      </w:r>
      <w:r w:rsidR="000823AA" w:rsidRPr="00BD20D6">
        <w:rPr>
          <w:color w:val="000000"/>
          <w:sz w:val="22"/>
          <w:szCs w:val="22"/>
          <w:shd w:val="clear" w:color="auto" w:fill="FFFFFF"/>
        </w:rPr>
        <w:t xml:space="preserve"> </w:t>
      </w:r>
      <w:r w:rsidR="0043489D" w:rsidRPr="00BD20D6">
        <w:rPr>
          <w:color w:val="000000"/>
          <w:sz w:val="22"/>
          <w:szCs w:val="22"/>
          <w:shd w:val="clear" w:color="auto" w:fill="FFFFFF"/>
        </w:rPr>
        <w:t>This process</w:t>
      </w:r>
      <w:r w:rsidR="00242AE2" w:rsidRPr="00BD20D6">
        <w:rPr>
          <w:color w:val="000000"/>
          <w:sz w:val="22"/>
          <w:szCs w:val="22"/>
          <w:shd w:val="clear" w:color="auto" w:fill="FFFFFF"/>
        </w:rPr>
        <w:t xml:space="preserve"> will be referred to as the “inner loop</w:t>
      </w:r>
      <w:r w:rsidR="00965AC8" w:rsidRPr="00BD20D6">
        <w:rPr>
          <w:color w:val="000000"/>
          <w:sz w:val="22"/>
          <w:szCs w:val="22"/>
          <w:shd w:val="clear" w:color="auto" w:fill="FFFFFF"/>
        </w:rPr>
        <w:t>.</w:t>
      </w:r>
      <w:r w:rsidR="00242AE2" w:rsidRPr="00BD20D6">
        <w:rPr>
          <w:color w:val="000000"/>
          <w:sz w:val="22"/>
          <w:szCs w:val="22"/>
          <w:shd w:val="clear" w:color="auto" w:fill="FFFFFF"/>
        </w:rPr>
        <w:t>”</w:t>
      </w:r>
      <w:r w:rsidR="008E1417" w:rsidRPr="00BD20D6">
        <w:rPr>
          <w:color w:val="000000"/>
          <w:sz w:val="22"/>
          <w:szCs w:val="22"/>
          <w:shd w:val="clear" w:color="auto" w:fill="FFFFFF"/>
        </w:rPr>
        <w:t xml:space="preserve"> </w:t>
      </w:r>
      <w:r w:rsidR="00D73C64" w:rsidRPr="00BD20D6">
        <w:rPr>
          <w:color w:val="000000"/>
          <w:sz w:val="22"/>
          <w:szCs w:val="22"/>
          <w:shd w:val="clear" w:color="auto" w:fill="FFFFFF"/>
        </w:rPr>
        <w:t xml:space="preserve">The calculated accuracy metrics were the ROC-AUC, </w:t>
      </w:r>
      <w:r w:rsidR="00202F3E" w:rsidRPr="00BD20D6">
        <w:rPr>
          <w:color w:val="000000"/>
          <w:sz w:val="22"/>
          <w:szCs w:val="22"/>
          <w:shd w:val="clear" w:color="auto" w:fill="FFFFFF"/>
        </w:rPr>
        <w:t>PRO-AUC, and threshold PRO.</w:t>
      </w:r>
      <w:r w:rsidR="00AA1690" w:rsidRPr="00BD20D6">
        <w:rPr>
          <w:color w:val="000000"/>
          <w:sz w:val="22"/>
          <w:szCs w:val="22"/>
          <w:shd w:val="clear" w:color="auto" w:fill="FFFFFF"/>
        </w:rPr>
        <w:t xml:space="preserve"> </w:t>
      </w:r>
      <w:r w:rsidR="00965AC8" w:rsidRPr="00BD20D6">
        <w:rPr>
          <w:color w:val="000000"/>
          <w:sz w:val="22"/>
          <w:szCs w:val="22"/>
          <w:shd w:val="clear" w:color="auto" w:fill="FFFFFF"/>
        </w:rPr>
        <w:t>A</w:t>
      </w:r>
      <w:r w:rsidR="008E1417" w:rsidRPr="00BD20D6">
        <w:rPr>
          <w:color w:val="000000"/>
          <w:sz w:val="22"/>
          <w:szCs w:val="22"/>
          <w:shd w:val="clear" w:color="auto" w:fill="FFFFFF"/>
        </w:rPr>
        <w:t>fterwards</w:t>
      </w:r>
      <w:r w:rsidR="00965AC8" w:rsidRPr="00BD20D6">
        <w:rPr>
          <w:color w:val="000000"/>
          <w:sz w:val="22"/>
          <w:szCs w:val="22"/>
          <w:shd w:val="clear" w:color="auto" w:fill="FFFFFF"/>
        </w:rPr>
        <w:t>,</w:t>
      </w:r>
      <w:r w:rsidR="008E1417" w:rsidRPr="00BD20D6">
        <w:rPr>
          <w:color w:val="000000"/>
          <w:sz w:val="22"/>
          <w:szCs w:val="22"/>
          <w:shd w:val="clear" w:color="auto" w:fill="FFFFFF"/>
        </w:rPr>
        <w:t xml:space="preserve"> </w:t>
      </w:r>
      <w:r w:rsidR="00171498" w:rsidRPr="00BD20D6">
        <w:rPr>
          <w:color w:val="000000"/>
          <w:sz w:val="22"/>
          <w:szCs w:val="22"/>
          <w:shd w:val="clear" w:color="auto" w:fill="FFFFFF"/>
        </w:rPr>
        <w:t xml:space="preserve">the </w:t>
      </w:r>
      <w:r w:rsidR="00AA1690" w:rsidRPr="00BD20D6">
        <w:rPr>
          <w:color w:val="000000"/>
          <w:sz w:val="22"/>
          <w:szCs w:val="22"/>
          <w:shd w:val="clear" w:color="auto" w:fill="FFFFFF"/>
        </w:rPr>
        <w:t>threshold PRO was</w:t>
      </w:r>
      <w:r w:rsidR="008E1417" w:rsidRPr="00BD20D6">
        <w:rPr>
          <w:color w:val="000000"/>
          <w:sz w:val="22"/>
          <w:szCs w:val="22"/>
          <w:shd w:val="clear" w:color="auto" w:fill="FFFFFF"/>
        </w:rPr>
        <w:t xml:space="preserve"> evaluated on the removed image</w:t>
      </w:r>
      <w:r w:rsidR="00621E10" w:rsidRPr="00BD20D6">
        <w:rPr>
          <w:color w:val="000000"/>
          <w:sz w:val="22"/>
          <w:szCs w:val="22"/>
          <w:shd w:val="clear" w:color="auto" w:fill="FFFFFF"/>
        </w:rPr>
        <w:t xml:space="preserve"> alone, using the </w:t>
      </w:r>
      <w:r w:rsidR="008C43F7" w:rsidRPr="00BD20D6">
        <w:rPr>
          <w:color w:val="000000"/>
          <w:sz w:val="22"/>
          <w:szCs w:val="22"/>
          <w:shd w:val="clear" w:color="auto" w:fill="FFFFFF"/>
        </w:rPr>
        <w:t xml:space="preserve">threshold </w:t>
      </w:r>
      <w:r w:rsidR="00774A5E" w:rsidRPr="00BD20D6">
        <w:rPr>
          <w:color w:val="000000"/>
          <w:sz w:val="22"/>
          <w:szCs w:val="22"/>
          <w:shd w:val="clear" w:color="auto" w:fill="FFFFFF"/>
        </w:rPr>
        <w:t xml:space="preserve">and trained model </w:t>
      </w:r>
      <w:r w:rsidR="008C43F7" w:rsidRPr="00BD20D6">
        <w:rPr>
          <w:color w:val="000000"/>
          <w:sz w:val="22"/>
          <w:szCs w:val="22"/>
          <w:shd w:val="clear" w:color="auto" w:fill="FFFFFF"/>
        </w:rPr>
        <w:t>obtained in the inner loop</w:t>
      </w:r>
      <w:r w:rsidR="004C56A3" w:rsidRPr="00BD20D6">
        <w:rPr>
          <w:color w:val="000000"/>
          <w:sz w:val="22"/>
          <w:szCs w:val="22"/>
          <w:shd w:val="clear" w:color="auto" w:fill="FFFFFF"/>
        </w:rPr>
        <w:t>,</w:t>
      </w:r>
      <w:r w:rsidR="00EC7669" w:rsidRPr="00BD20D6">
        <w:rPr>
          <w:color w:val="000000"/>
          <w:sz w:val="22"/>
          <w:szCs w:val="22"/>
          <w:shd w:val="clear" w:color="auto" w:fill="FFFFFF"/>
        </w:rPr>
        <w:t xml:space="preserve"> a process which will be referred to as the “</w:t>
      </w:r>
      <w:commentRangeStart w:id="30"/>
      <w:r w:rsidR="00EC7669" w:rsidRPr="00BD20D6">
        <w:rPr>
          <w:color w:val="000000"/>
          <w:sz w:val="22"/>
          <w:szCs w:val="22"/>
          <w:shd w:val="clear" w:color="auto" w:fill="FFFFFF"/>
        </w:rPr>
        <w:t>outer loop</w:t>
      </w:r>
      <w:r w:rsidR="00C00EDA" w:rsidRPr="00BD20D6">
        <w:rPr>
          <w:color w:val="000000"/>
          <w:sz w:val="22"/>
          <w:szCs w:val="22"/>
          <w:shd w:val="clear" w:color="auto" w:fill="FFFFFF"/>
        </w:rPr>
        <w:t>.</w:t>
      </w:r>
      <w:commentRangeEnd w:id="30"/>
      <w:r>
        <w:rPr>
          <w:rStyle w:val="CommentReference"/>
        </w:rPr>
        <w:commentReference w:id="30"/>
      </w:r>
      <w:r w:rsidR="00EC7669" w:rsidRPr="00BD20D6">
        <w:rPr>
          <w:color w:val="000000"/>
          <w:sz w:val="22"/>
          <w:szCs w:val="22"/>
          <w:shd w:val="clear" w:color="auto" w:fill="FFFFFF"/>
        </w:rPr>
        <w:t>”</w:t>
      </w:r>
      <w:r w:rsidR="002C6577" w:rsidRPr="00BD20D6">
        <w:rPr>
          <w:color w:val="000000"/>
          <w:sz w:val="22"/>
          <w:szCs w:val="22"/>
          <w:shd w:val="clear" w:color="auto" w:fill="FFFFFF"/>
        </w:rPr>
        <w:t xml:space="preserve"> </w:t>
      </w:r>
      <w:r w:rsidR="000346E4" w:rsidRPr="00BD20D6">
        <w:rPr>
          <w:color w:val="000000"/>
          <w:sz w:val="22"/>
          <w:szCs w:val="22"/>
          <w:shd w:val="clear" w:color="auto" w:fill="FFFFFF"/>
        </w:rPr>
        <w:t>This is repeated</w:t>
      </w:r>
      <w:r w:rsidR="00413FBD" w:rsidRPr="00BD20D6">
        <w:rPr>
          <w:color w:val="000000"/>
          <w:sz w:val="22"/>
          <w:szCs w:val="22"/>
          <w:shd w:val="clear" w:color="auto" w:fill="FFFFFF"/>
        </w:rPr>
        <w:t xml:space="preserve"> </w:t>
      </w:r>
      <w:r w:rsidR="00CE6E9D" w:rsidRPr="00BD20D6">
        <w:rPr>
          <w:color w:val="000000"/>
          <w:sz w:val="22"/>
          <w:szCs w:val="22"/>
          <w:shd w:val="clear" w:color="auto" w:fill="FFFFFF"/>
        </w:rPr>
        <w:t>36</w:t>
      </w:r>
      <w:r w:rsidR="00413FBD" w:rsidRPr="00BD20D6">
        <w:rPr>
          <w:color w:val="000000"/>
          <w:sz w:val="22"/>
          <w:szCs w:val="22"/>
          <w:shd w:val="clear" w:color="auto" w:fill="FFFFFF"/>
        </w:rPr>
        <w:t xml:space="preserve"> times</w:t>
      </w:r>
      <w:r w:rsidR="000346E4" w:rsidRPr="00BD20D6">
        <w:rPr>
          <w:color w:val="000000"/>
          <w:sz w:val="22"/>
          <w:szCs w:val="22"/>
          <w:shd w:val="clear" w:color="auto" w:fill="FFFFFF"/>
        </w:rPr>
        <w:t xml:space="preserve">, each time with a different defective </w:t>
      </w:r>
      <w:r w:rsidR="00AC2B55" w:rsidRPr="00BD20D6">
        <w:rPr>
          <w:color w:val="000000"/>
          <w:sz w:val="22"/>
          <w:szCs w:val="22"/>
          <w:shd w:val="clear" w:color="auto" w:fill="FFFFFF"/>
        </w:rPr>
        <w:t xml:space="preserve">image </w:t>
      </w:r>
      <w:r w:rsidR="000346E4" w:rsidRPr="00BD20D6">
        <w:rPr>
          <w:color w:val="000000"/>
          <w:sz w:val="22"/>
          <w:szCs w:val="22"/>
          <w:shd w:val="clear" w:color="auto" w:fill="FFFFFF"/>
        </w:rPr>
        <w:t xml:space="preserve">taken out to be evaluated in the outer loop. </w:t>
      </w:r>
      <w:r w:rsidR="00576512" w:rsidRPr="00BD20D6">
        <w:rPr>
          <w:color w:val="000000"/>
          <w:sz w:val="22"/>
          <w:szCs w:val="22"/>
          <w:shd w:val="clear" w:color="auto" w:fill="FFFFFF"/>
        </w:rPr>
        <w:t>Finally</w:t>
      </w:r>
      <w:r w:rsidR="00F759A3" w:rsidRPr="00BD20D6">
        <w:rPr>
          <w:color w:val="000000"/>
          <w:sz w:val="22"/>
          <w:szCs w:val="22"/>
          <w:shd w:val="clear" w:color="auto" w:fill="FFFFFF"/>
        </w:rPr>
        <w:t xml:space="preserve">, </w:t>
      </w:r>
      <w:r w:rsidR="00FF1E58" w:rsidRPr="00BD20D6">
        <w:rPr>
          <w:color w:val="000000"/>
          <w:sz w:val="22"/>
          <w:szCs w:val="22"/>
          <w:shd w:val="clear" w:color="auto" w:fill="FFFFFF"/>
        </w:rPr>
        <w:t xml:space="preserve">the average </w:t>
      </w:r>
      <w:r w:rsidR="00EE6F9A" w:rsidRPr="00BD20D6">
        <w:rPr>
          <w:color w:val="000000"/>
          <w:sz w:val="22"/>
          <w:szCs w:val="22"/>
          <w:shd w:val="clear" w:color="auto" w:fill="FFFFFF"/>
        </w:rPr>
        <w:t>of all 36</w:t>
      </w:r>
      <w:r w:rsidR="00EC7669" w:rsidRPr="00BD20D6">
        <w:rPr>
          <w:color w:val="000000"/>
          <w:sz w:val="22"/>
          <w:szCs w:val="22"/>
          <w:shd w:val="clear" w:color="auto" w:fill="FFFFFF"/>
        </w:rPr>
        <w:t xml:space="preserve"> outer loop </w:t>
      </w:r>
      <w:r w:rsidR="0082116C" w:rsidRPr="00BD20D6">
        <w:rPr>
          <w:color w:val="000000"/>
          <w:sz w:val="22"/>
          <w:szCs w:val="22"/>
          <w:shd w:val="clear" w:color="auto" w:fill="FFFFFF"/>
        </w:rPr>
        <w:t xml:space="preserve">threshold </w:t>
      </w:r>
      <w:r w:rsidR="00EC7669" w:rsidRPr="00BD20D6">
        <w:rPr>
          <w:color w:val="000000"/>
          <w:sz w:val="22"/>
          <w:szCs w:val="22"/>
          <w:shd w:val="clear" w:color="auto" w:fill="FFFFFF"/>
        </w:rPr>
        <w:t>PRO scores is calculated</w:t>
      </w:r>
      <w:r w:rsidR="004C56A3" w:rsidRPr="00BD20D6">
        <w:rPr>
          <w:color w:val="000000"/>
          <w:sz w:val="22"/>
          <w:szCs w:val="22"/>
          <w:shd w:val="clear" w:color="auto" w:fill="FFFFFF"/>
        </w:rPr>
        <w:t xml:space="preserve"> </w:t>
      </w:r>
      <w:r w:rsidR="003257C0" w:rsidRPr="00BD20D6">
        <w:rPr>
          <w:color w:val="000000"/>
          <w:sz w:val="22"/>
          <w:szCs w:val="22"/>
          <w:shd w:val="clear" w:color="auto" w:fill="FFFFFF"/>
        </w:rPr>
        <w:t xml:space="preserve">at a 95% confidence interval </w:t>
      </w:r>
      <w:r w:rsidR="004C56A3" w:rsidRPr="00BD20D6">
        <w:rPr>
          <w:color w:val="000000"/>
          <w:sz w:val="22"/>
          <w:szCs w:val="22"/>
          <w:shd w:val="clear" w:color="auto" w:fill="FFFFFF"/>
        </w:rPr>
        <w:t xml:space="preserve">and compared to the </w:t>
      </w:r>
      <w:r w:rsidR="0076538C" w:rsidRPr="00BD20D6">
        <w:rPr>
          <w:color w:val="000000"/>
          <w:sz w:val="22"/>
          <w:szCs w:val="22"/>
          <w:shd w:val="clear" w:color="auto" w:fill="FFFFFF"/>
        </w:rPr>
        <w:t xml:space="preserve">average </w:t>
      </w:r>
      <w:r w:rsidR="004C56A3" w:rsidRPr="00BD20D6">
        <w:rPr>
          <w:color w:val="000000"/>
          <w:sz w:val="22"/>
          <w:szCs w:val="22"/>
          <w:shd w:val="clear" w:color="auto" w:fill="FFFFFF"/>
        </w:rPr>
        <w:t xml:space="preserve">threshold PRO scores obtained on the inner loop </w:t>
      </w:r>
      <w:r w:rsidR="00B41DF9" w:rsidRPr="00BD20D6">
        <w:rPr>
          <w:color w:val="000000"/>
          <w:sz w:val="22"/>
          <w:szCs w:val="22"/>
          <w:shd w:val="clear" w:color="auto" w:fill="FFFFFF"/>
        </w:rPr>
        <w:t>to</w:t>
      </w:r>
      <w:r w:rsidR="004C56A3" w:rsidRPr="00BD20D6">
        <w:rPr>
          <w:color w:val="000000"/>
          <w:sz w:val="22"/>
          <w:szCs w:val="22"/>
          <w:shd w:val="clear" w:color="auto" w:fill="FFFFFF"/>
        </w:rPr>
        <w:t xml:space="preserve"> quantify the model’s performance degradation. </w:t>
      </w:r>
      <w:r w:rsidR="009F7D88" w:rsidRPr="00BD20D6">
        <w:rPr>
          <w:color w:val="000000"/>
          <w:sz w:val="22"/>
          <w:szCs w:val="22"/>
          <w:shd w:val="clear" w:color="auto" w:fill="FFFFFF"/>
        </w:rPr>
        <w:t>Different</w:t>
      </w:r>
      <w:r w:rsidR="009B32E1" w:rsidRPr="00BD20D6">
        <w:rPr>
          <w:color w:val="000000"/>
          <w:sz w:val="22"/>
          <w:szCs w:val="22"/>
          <w:shd w:val="clear" w:color="auto" w:fill="FFFFFF"/>
        </w:rPr>
        <w:t xml:space="preserve"> random </w:t>
      </w:r>
      <w:r w:rsidR="00412542" w:rsidRPr="00BD20D6">
        <w:rPr>
          <w:color w:val="000000"/>
          <w:sz w:val="22"/>
          <w:szCs w:val="22"/>
          <w:shd w:val="clear" w:color="auto" w:fill="FFFFFF"/>
        </w:rPr>
        <w:t>t</w:t>
      </w:r>
      <w:r w:rsidR="008D026B" w:rsidRPr="00BD20D6">
        <w:rPr>
          <w:color w:val="000000"/>
          <w:sz w:val="22"/>
          <w:szCs w:val="22"/>
          <w:shd w:val="clear" w:color="auto" w:fill="FFFFFF"/>
        </w:rPr>
        <w:t>rain</w:t>
      </w:r>
      <w:r w:rsidR="00412542" w:rsidRPr="00BD20D6">
        <w:rPr>
          <w:color w:val="000000"/>
          <w:sz w:val="22"/>
          <w:szCs w:val="22"/>
          <w:shd w:val="clear" w:color="auto" w:fill="FFFFFF"/>
        </w:rPr>
        <w:t>/test splits</w:t>
      </w:r>
      <w:r w:rsidR="009B32E1" w:rsidRPr="00BD20D6">
        <w:rPr>
          <w:color w:val="000000"/>
          <w:sz w:val="22"/>
          <w:szCs w:val="22"/>
          <w:shd w:val="clear" w:color="auto" w:fill="FFFFFF"/>
        </w:rPr>
        <w:t xml:space="preserve"> of the defect-free </w:t>
      </w:r>
      <w:r w:rsidR="0022061F" w:rsidRPr="00BD20D6">
        <w:rPr>
          <w:color w:val="000000"/>
          <w:sz w:val="22"/>
          <w:szCs w:val="22"/>
          <w:shd w:val="clear" w:color="auto" w:fill="FFFFFF"/>
        </w:rPr>
        <w:t>membrane</w:t>
      </w:r>
      <w:r w:rsidR="00774652" w:rsidRPr="00BD20D6">
        <w:rPr>
          <w:color w:val="000000"/>
          <w:sz w:val="22"/>
          <w:szCs w:val="22"/>
          <w:shd w:val="clear" w:color="auto" w:fill="FFFFFF"/>
        </w:rPr>
        <w:t xml:space="preserve"> sub-images</w:t>
      </w:r>
      <w:r w:rsidR="009B32E1" w:rsidRPr="00BD20D6">
        <w:rPr>
          <w:color w:val="000000"/>
          <w:sz w:val="22"/>
          <w:szCs w:val="22"/>
          <w:shd w:val="clear" w:color="auto" w:fill="FFFFFF"/>
        </w:rPr>
        <w:t xml:space="preserve"> were used in the 36 repeated runs. </w:t>
      </w:r>
      <w:r w:rsidR="001A7134" w:rsidRPr="00BD20D6">
        <w:rPr>
          <w:color w:val="000000"/>
          <w:sz w:val="22"/>
          <w:szCs w:val="22"/>
          <w:shd w:val="clear" w:color="auto" w:fill="FFFFFF"/>
        </w:rPr>
        <w:t>This procedure was also tested with</w:t>
      </w:r>
      <w:r w:rsidR="000A78C3" w:rsidRPr="00BD20D6">
        <w:rPr>
          <w:color w:val="000000"/>
          <w:sz w:val="22"/>
          <w:szCs w:val="22"/>
          <w:shd w:val="clear" w:color="auto" w:fill="FFFFFF"/>
        </w:rPr>
        <w:t>out</w:t>
      </w:r>
      <w:r w:rsidR="006A6737" w:rsidRPr="00BD20D6">
        <w:rPr>
          <w:color w:val="000000"/>
          <w:sz w:val="22"/>
          <w:szCs w:val="22"/>
          <w:shd w:val="clear" w:color="auto" w:fill="FFFFFF"/>
        </w:rPr>
        <w:t xml:space="preserve"> dimensionality reduction as well as with </w:t>
      </w:r>
      <w:commentRangeStart w:id="32"/>
      <w:commentRangeStart w:id="33"/>
      <w:r w:rsidR="002C6577" w:rsidRPr="00BD20D6">
        <w:rPr>
          <w:color w:val="000000"/>
          <w:sz w:val="22"/>
          <w:szCs w:val="22"/>
          <w:shd w:val="clear" w:color="auto" w:fill="FFFFFF"/>
        </w:rPr>
        <w:t>100 random</w:t>
      </w:r>
      <w:r w:rsidR="006A6737" w:rsidRPr="00BD20D6">
        <w:rPr>
          <w:color w:val="000000"/>
          <w:sz w:val="22"/>
          <w:szCs w:val="22"/>
          <w:shd w:val="clear" w:color="auto" w:fill="FFFFFF"/>
        </w:rPr>
        <w:t>ly selected</w:t>
      </w:r>
      <w:r w:rsidR="004E56FA" w:rsidRPr="00BD20D6">
        <w:rPr>
          <w:color w:val="000000"/>
          <w:sz w:val="22"/>
          <w:szCs w:val="22"/>
          <w:shd w:val="clear" w:color="auto" w:fill="FFFFFF"/>
        </w:rPr>
        <w:t xml:space="preserve"> features</w:t>
      </w:r>
      <w:commentRangeEnd w:id="32"/>
      <w:r w:rsidR="00041698">
        <w:rPr>
          <w:rStyle w:val="CommentReference"/>
          <w:rFonts w:asciiTheme="minorHAnsi" w:eastAsiaTheme="minorHAnsi" w:hAnsiTheme="minorHAnsi" w:cstheme="minorBidi"/>
        </w:rPr>
        <w:commentReference w:id="32"/>
      </w:r>
      <w:commentRangeEnd w:id="33"/>
      <w:r w:rsidR="00356BD4">
        <w:rPr>
          <w:rStyle w:val="CommentReference"/>
          <w:rFonts w:asciiTheme="minorHAnsi" w:eastAsiaTheme="minorHAnsi" w:hAnsiTheme="minorHAnsi" w:cstheme="minorBidi"/>
        </w:rPr>
        <w:commentReference w:id="33"/>
      </w:r>
      <w:r w:rsidR="006A6737" w:rsidRPr="00BD20D6">
        <w:rPr>
          <w:color w:val="000000"/>
          <w:sz w:val="22"/>
          <w:szCs w:val="22"/>
          <w:shd w:val="clear" w:color="auto" w:fill="FFFFFF"/>
        </w:rPr>
        <w:t>.</w:t>
      </w:r>
      <w:r w:rsidR="00F87D46" w:rsidRPr="00BD20D6">
        <w:rPr>
          <w:color w:val="000000"/>
          <w:sz w:val="22"/>
          <w:szCs w:val="22"/>
          <w:shd w:val="clear" w:color="auto" w:fill="FFFFFF"/>
        </w:rPr>
        <w:t xml:space="preserve"> A schematic </w:t>
      </w:r>
      <w:r w:rsidR="00CE21A8" w:rsidRPr="00BD20D6">
        <w:rPr>
          <w:color w:val="000000"/>
          <w:sz w:val="22"/>
          <w:szCs w:val="22"/>
          <w:shd w:val="clear" w:color="auto" w:fill="FFFFFF"/>
        </w:rPr>
        <w:t xml:space="preserve">of this cross-validation procedure </w:t>
      </w:r>
      <w:r w:rsidR="00F87D46" w:rsidRPr="00BD20D6">
        <w:rPr>
          <w:color w:val="000000"/>
          <w:sz w:val="22"/>
          <w:szCs w:val="22"/>
          <w:shd w:val="clear" w:color="auto" w:fill="FFFFFF"/>
        </w:rPr>
        <w:t xml:space="preserve">is shown in Figure </w:t>
      </w:r>
      <w:r w:rsidR="00480140" w:rsidRPr="00BD20D6">
        <w:rPr>
          <w:color w:val="000000"/>
          <w:sz w:val="22"/>
          <w:szCs w:val="22"/>
          <w:shd w:val="clear" w:color="auto" w:fill="FFFFFF"/>
        </w:rPr>
        <w:t>1</w:t>
      </w:r>
      <w:r w:rsidR="00CE21A8" w:rsidRPr="00BD20D6">
        <w:rPr>
          <w:color w:val="000000"/>
          <w:sz w:val="22"/>
          <w:szCs w:val="22"/>
          <w:shd w:val="clear" w:color="auto" w:fill="FFFFFF"/>
        </w:rPr>
        <w:t>.</w:t>
      </w:r>
    </w:p>
    <w:p w14:paraId="409AA4CE" w14:textId="1757FB92" w:rsidR="003E6C76" w:rsidRPr="00BD20D6" w:rsidRDefault="006E7747" w:rsidP="004E1E86">
      <w:pPr>
        <w:rPr>
          <w:color w:val="000000"/>
          <w:sz w:val="22"/>
          <w:szCs w:val="22"/>
          <w:shd w:val="clear" w:color="auto" w:fill="FFFFFF"/>
        </w:rPr>
      </w:pPr>
      <w:r>
        <w:rPr>
          <w:noProof/>
          <w:sz w:val="16"/>
          <w:szCs w:val="16"/>
        </w:rPr>
        <w:lastRenderedPageBreak/>
        <w:drawing>
          <wp:inline distT="0" distB="0" distL="0" distR="0" wp14:anchorId="255ACE02" wp14:editId="76F0FC37">
            <wp:extent cx="5943600" cy="3221355"/>
            <wp:effectExtent l="0" t="0" r="0" b="4445"/>
            <wp:docPr id="3" name="Picture 3"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with low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3221355"/>
                    </a:xfrm>
                    <a:prstGeom prst="rect">
                      <a:avLst/>
                    </a:prstGeom>
                  </pic:spPr>
                </pic:pic>
              </a:graphicData>
            </a:graphic>
          </wp:inline>
        </w:drawing>
      </w:r>
      <w:commentRangeStart w:id="34"/>
      <w:commentRangeEnd w:id="34"/>
      <w:r w:rsidR="00BE5A71">
        <w:rPr>
          <w:rStyle w:val="CommentReference"/>
        </w:rPr>
        <w:commentReference w:id="34"/>
      </w:r>
    </w:p>
    <w:p w14:paraId="1CB0AABD" w14:textId="54EA1E66" w:rsidR="00017792" w:rsidRPr="000279CB" w:rsidRDefault="00C7444B" w:rsidP="004E1E86">
      <w:pPr>
        <w:rPr>
          <w:color w:val="000000"/>
          <w:sz w:val="18"/>
          <w:szCs w:val="18"/>
          <w:shd w:val="clear" w:color="auto" w:fill="FFFFFF"/>
        </w:rPr>
      </w:pPr>
      <w:r w:rsidRPr="000279CB">
        <w:rPr>
          <w:color w:val="000000"/>
          <w:sz w:val="18"/>
          <w:szCs w:val="18"/>
          <w:shd w:val="clear" w:color="auto" w:fill="FFFFFF"/>
        </w:rPr>
        <w:t xml:space="preserve">Figure </w:t>
      </w:r>
      <w:r w:rsidR="00480140" w:rsidRPr="000279CB">
        <w:rPr>
          <w:color w:val="000000"/>
          <w:sz w:val="18"/>
          <w:szCs w:val="18"/>
          <w:shd w:val="clear" w:color="auto" w:fill="FFFFFF"/>
        </w:rPr>
        <w:t>1</w:t>
      </w:r>
      <w:r w:rsidRPr="000279CB">
        <w:rPr>
          <w:color w:val="000000"/>
          <w:sz w:val="18"/>
          <w:szCs w:val="18"/>
          <w:shd w:val="clear" w:color="auto" w:fill="FFFFFF"/>
        </w:rPr>
        <w:t xml:space="preserve">: </w:t>
      </w:r>
      <w:commentRangeStart w:id="36"/>
      <w:r w:rsidRPr="000279CB">
        <w:rPr>
          <w:color w:val="000000"/>
          <w:sz w:val="18"/>
          <w:szCs w:val="18"/>
          <w:shd w:val="clear" w:color="auto" w:fill="FFFFFF"/>
        </w:rPr>
        <w:t xml:space="preserve">A schematic of the </w:t>
      </w:r>
      <w:r w:rsidR="002C1639" w:rsidRPr="000279CB">
        <w:rPr>
          <w:color w:val="000000"/>
          <w:sz w:val="18"/>
          <w:szCs w:val="18"/>
          <w:shd w:val="clear" w:color="auto" w:fill="FFFFFF"/>
        </w:rPr>
        <w:t xml:space="preserve">leave-one-out </w:t>
      </w:r>
      <w:r w:rsidRPr="000279CB">
        <w:rPr>
          <w:color w:val="000000"/>
          <w:sz w:val="18"/>
          <w:szCs w:val="18"/>
          <w:shd w:val="clear" w:color="auto" w:fill="FFFFFF"/>
        </w:rPr>
        <w:t xml:space="preserve">cross-validation </w:t>
      </w:r>
      <w:r w:rsidR="002C1639" w:rsidRPr="000279CB">
        <w:rPr>
          <w:color w:val="000000"/>
          <w:sz w:val="18"/>
          <w:szCs w:val="18"/>
          <w:shd w:val="clear" w:color="auto" w:fill="FFFFFF"/>
        </w:rPr>
        <w:t xml:space="preserve">(LOOCV) </w:t>
      </w:r>
      <w:r w:rsidRPr="000279CB">
        <w:rPr>
          <w:color w:val="000000"/>
          <w:sz w:val="18"/>
          <w:szCs w:val="18"/>
          <w:shd w:val="clear" w:color="auto" w:fill="FFFFFF"/>
        </w:rPr>
        <w:t xml:space="preserve">procedure is displayed. </w:t>
      </w:r>
      <w:r w:rsidR="00B455D2" w:rsidRPr="000279CB">
        <w:rPr>
          <w:color w:val="000000"/>
          <w:sz w:val="18"/>
          <w:szCs w:val="18"/>
          <w:shd w:val="clear" w:color="auto" w:fill="FFFFFF"/>
        </w:rPr>
        <w:t xml:space="preserve">In each run, </w:t>
      </w:r>
      <w:r w:rsidR="00C63DD8" w:rsidRPr="000279CB">
        <w:rPr>
          <w:color w:val="000000"/>
          <w:sz w:val="18"/>
          <w:szCs w:val="18"/>
          <w:shd w:val="clear" w:color="auto" w:fill="FFFFFF"/>
        </w:rPr>
        <w:t xml:space="preserve">all </w:t>
      </w:r>
      <w:r w:rsidR="00B455D2" w:rsidRPr="000279CB">
        <w:rPr>
          <w:color w:val="000000"/>
          <w:sz w:val="18"/>
          <w:szCs w:val="18"/>
          <w:shd w:val="clear" w:color="auto" w:fill="FFFFFF"/>
        </w:rPr>
        <w:t>the</w:t>
      </w:r>
      <w:r w:rsidR="00F603CD" w:rsidRPr="000279CB">
        <w:rPr>
          <w:color w:val="000000"/>
          <w:sz w:val="18"/>
          <w:szCs w:val="18"/>
          <w:shd w:val="clear" w:color="auto" w:fill="FFFFFF"/>
        </w:rPr>
        <w:t xml:space="preserve"> </w:t>
      </w:r>
      <w:r w:rsidR="00C63DD8" w:rsidRPr="000279CB">
        <w:rPr>
          <w:color w:val="000000"/>
          <w:sz w:val="18"/>
          <w:szCs w:val="18"/>
          <w:shd w:val="clear" w:color="auto" w:fill="FFFFFF"/>
        </w:rPr>
        <w:t>sub-</w:t>
      </w:r>
      <w:r w:rsidR="00A2552C" w:rsidRPr="000279CB">
        <w:rPr>
          <w:color w:val="000000"/>
          <w:sz w:val="18"/>
          <w:szCs w:val="18"/>
          <w:shd w:val="clear" w:color="auto" w:fill="FFFFFF"/>
        </w:rPr>
        <w:t>images</w:t>
      </w:r>
      <w:r w:rsidR="00C63DD8" w:rsidRPr="000279CB">
        <w:rPr>
          <w:color w:val="000000"/>
          <w:sz w:val="18"/>
          <w:szCs w:val="18"/>
          <w:shd w:val="clear" w:color="auto" w:fill="FFFFFF"/>
        </w:rPr>
        <w:t xml:space="preserve"> are split into train and test datasets</w:t>
      </w:r>
      <w:r w:rsidR="00A2552C" w:rsidRPr="000279CB">
        <w:rPr>
          <w:color w:val="000000"/>
          <w:sz w:val="18"/>
          <w:szCs w:val="18"/>
          <w:shd w:val="clear" w:color="auto" w:fill="FFFFFF"/>
        </w:rPr>
        <w:t>: the</w:t>
      </w:r>
      <w:r w:rsidR="00B455D2" w:rsidRPr="000279CB">
        <w:rPr>
          <w:color w:val="000000"/>
          <w:sz w:val="18"/>
          <w:szCs w:val="18"/>
          <w:shd w:val="clear" w:color="auto" w:fill="FFFFFF"/>
        </w:rPr>
        <w:t xml:space="preserve"> baseline </w:t>
      </w:r>
      <w:r w:rsidR="00C517CB" w:rsidRPr="000279CB">
        <w:rPr>
          <w:color w:val="000000"/>
          <w:sz w:val="18"/>
          <w:szCs w:val="18"/>
          <w:shd w:val="clear" w:color="auto" w:fill="FFFFFF"/>
        </w:rPr>
        <w:t>sub-images are split into train and test</w:t>
      </w:r>
      <w:r w:rsidR="00627A6D" w:rsidRPr="000279CB">
        <w:rPr>
          <w:color w:val="000000"/>
          <w:sz w:val="18"/>
          <w:szCs w:val="18"/>
          <w:shd w:val="clear" w:color="auto" w:fill="FFFFFF"/>
        </w:rPr>
        <w:t xml:space="preserve"> images</w:t>
      </w:r>
      <w:r w:rsidR="000733ED" w:rsidRPr="000279CB">
        <w:rPr>
          <w:color w:val="000000"/>
          <w:sz w:val="18"/>
          <w:szCs w:val="18"/>
          <w:shd w:val="clear" w:color="auto" w:fill="FFFFFF"/>
        </w:rPr>
        <w:t xml:space="preserve"> (1a)</w:t>
      </w:r>
      <w:r w:rsidR="00DC34F8" w:rsidRPr="000279CB">
        <w:rPr>
          <w:color w:val="000000"/>
          <w:sz w:val="18"/>
          <w:szCs w:val="18"/>
          <w:shd w:val="clear" w:color="auto" w:fill="FFFFFF"/>
        </w:rPr>
        <w:t xml:space="preserve">, </w:t>
      </w:r>
      <w:r w:rsidR="00CB2BD1" w:rsidRPr="000279CB">
        <w:rPr>
          <w:color w:val="000000"/>
          <w:sz w:val="18"/>
          <w:szCs w:val="18"/>
          <w:shd w:val="clear" w:color="auto" w:fill="FFFFFF"/>
        </w:rPr>
        <w:t xml:space="preserve">and one </w:t>
      </w:r>
      <w:r w:rsidR="00A428C4" w:rsidRPr="000279CB">
        <w:rPr>
          <w:color w:val="000000"/>
          <w:sz w:val="18"/>
          <w:szCs w:val="18"/>
          <w:shd w:val="clear" w:color="auto" w:fill="FFFFFF"/>
        </w:rPr>
        <w:t>defective sub-image is held out from the rest</w:t>
      </w:r>
      <w:r w:rsidR="00FE438A" w:rsidRPr="000279CB">
        <w:rPr>
          <w:color w:val="000000"/>
          <w:sz w:val="18"/>
          <w:szCs w:val="18"/>
          <w:shd w:val="clear" w:color="auto" w:fill="FFFFFF"/>
        </w:rPr>
        <w:t xml:space="preserve"> </w:t>
      </w:r>
      <w:r w:rsidR="00A2552C" w:rsidRPr="000279CB">
        <w:rPr>
          <w:color w:val="000000"/>
          <w:sz w:val="18"/>
          <w:szCs w:val="18"/>
          <w:shd w:val="clear" w:color="auto" w:fill="FFFFFF"/>
        </w:rPr>
        <w:t xml:space="preserve">of the defective images </w:t>
      </w:r>
      <w:r w:rsidR="00FE438A" w:rsidRPr="000279CB">
        <w:rPr>
          <w:color w:val="000000"/>
          <w:sz w:val="18"/>
          <w:szCs w:val="18"/>
          <w:shd w:val="clear" w:color="auto" w:fill="FFFFFF"/>
        </w:rPr>
        <w:t xml:space="preserve">(1b). </w:t>
      </w:r>
      <w:r w:rsidR="00BD4B85" w:rsidRPr="000279CB">
        <w:rPr>
          <w:color w:val="000000"/>
          <w:sz w:val="18"/>
          <w:szCs w:val="18"/>
          <w:shd w:val="clear" w:color="auto" w:fill="FFFFFF"/>
        </w:rPr>
        <w:t xml:space="preserve">In 1c, </w:t>
      </w:r>
      <w:r w:rsidR="000921B5" w:rsidRPr="000279CB">
        <w:rPr>
          <w:color w:val="000000"/>
          <w:sz w:val="18"/>
          <w:szCs w:val="18"/>
          <w:shd w:val="clear" w:color="auto" w:fill="FFFFFF"/>
        </w:rPr>
        <w:t>t</w:t>
      </w:r>
      <w:r w:rsidR="00CA1248" w:rsidRPr="000279CB">
        <w:rPr>
          <w:color w:val="000000"/>
          <w:sz w:val="18"/>
          <w:szCs w:val="18"/>
          <w:shd w:val="clear" w:color="auto" w:fill="FFFFFF"/>
        </w:rPr>
        <w:t>he model is trained on the baseline images</w:t>
      </w:r>
      <w:r w:rsidR="00AC56C7" w:rsidRPr="000279CB">
        <w:rPr>
          <w:color w:val="000000"/>
          <w:sz w:val="18"/>
          <w:szCs w:val="18"/>
          <w:shd w:val="clear" w:color="auto" w:fill="FFFFFF"/>
        </w:rPr>
        <w:t xml:space="preserve"> and</w:t>
      </w:r>
      <w:r w:rsidR="00CA1248" w:rsidRPr="000279CB">
        <w:rPr>
          <w:color w:val="000000"/>
          <w:sz w:val="18"/>
          <w:szCs w:val="18"/>
          <w:shd w:val="clear" w:color="auto" w:fill="FFFFFF"/>
        </w:rPr>
        <w:t xml:space="preserve"> </w:t>
      </w:r>
      <w:r w:rsidR="00B24E8A" w:rsidRPr="000279CB">
        <w:rPr>
          <w:color w:val="000000"/>
          <w:sz w:val="18"/>
          <w:szCs w:val="18"/>
          <w:shd w:val="clear" w:color="auto" w:fill="FFFFFF"/>
        </w:rPr>
        <w:t>tested on some baseline and defective sub-images</w:t>
      </w:r>
      <w:r w:rsidR="00D47670" w:rsidRPr="000279CB">
        <w:rPr>
          <w:color w:val="000000"/>
          <w:sz w:val="18"/>
          <w:szCs w:val="18"/>
          <w:shd w:val="clear" w:color="auto" w:fill="FFFFFF"/>
        </w:rPr>
        <w:t>,</w:t>
      </w:r>
      <w:r w:rsidR="00AC56C7" w:rsidRPr="000279CB">
        <w:rPr>
          <w:color w:val="000000"/>
          <w:sz w:val="18"/>
          <w:szCs w:val="18"/>
          <w:shd w:val="clear" w:color="auto" w:fill="FFFFFF"/>
        </w:rPr>
        <w:t xml:space="preserve"> which are also</w:t>
      </w:r>
      <w:r w:rsidR="00CA1248" w:rsidRPr="000279CB">
        <w:rPr>
          <w:color w:val="000000"/>
          <w:sz w:val="18"/>
          <w:szCs w:val="18"/>
          <w:shd w:val="clear" w:color="auto" w:fill="FFFFFF"/>
        </w:rPr>
        <w:t xml:space="preserve"> used to choose a</w:t>
      </w:r>
      <w:r w:rsidR="00004D20" w:rsidRPr="000279CB">
        <w:rPr>
          <w:color w:val="000000"/>
          <w:sz w:val="18"/>
          <w:szCs w:val="18"/>
          <w:shd w:val="clear" w:color="auto" w:fill="FFFFFF"/>
        </w:rPr>
        <w:t>n anomaly</w:t>
      </w:r>
      <w:r w:rsidR="00CA1248" w:rsidRPr="000279CB">
        <w:rPr>
          <w:color w:val="000000"/>
          <w:sz w:val="18"/>
          <w:szCs w:val="18"/>
          <w:shd w:val="clear" w:color="auto" w:fill="FFFFFF"/>
        </w:rPr>
        <w:t xml:space="preserve"> threshold</w:t>
      </w:r>
      <w:r w:rsidR="00004D20" w:rsidRPr="000279CB">
        <w:rPr>
          <w:color w:val="000000"/>
          <w:sz w:val="18"/>
          <w:szCs w:val="18"/>
          <w:shd w:val="clear" w:color="auto" w:fill="FFFFFF"/>
        </w:rPr>
        <w:t xml:space="preserve"> by optimizing the F1 score</w:t>
      </w:r>
      <w:r w:rsidR="00CA1248" w:rsidRPr="000279CB">
        <w:rPr>
          <w:color w:val="000000"/>
          <w:sz w:val="18"/>
          <w:szCs w:val="18"/>
          <w:shd w:val="clear" w:color="auto" w:fill="FFFFFF"/>
        </w:rPr>
        <w:t xml:space="preserve">. </w:t>
      </w:r>
      <w:r w:rsidR="00DE0D2C" w:rsidRPr="000279CB">
        <w:rPr>
          <w:color w:val="000000"/>
          <w:sz w:val="18"/>
          <w:szCs w:val="18"/>
          <w:shd w:val="clear" w:color="auto" w:fill="FFFFFF"/>
        </w:rPr>
        <w:t>Finally</w:t>
      </w:r>
      <w:r w:rsidR="00D47670" w:rsidRPr="000279CB">
        <w:rPr>
          <w:color w:val="000000"/>
          <w:sz w:val="18"/>
          <w:szCs w:val="18"/>
          <w:shd w:val="clear" w:color="auto" w:fill="FFFFFF"/>
        </w:rPr>
        <w:t xml:space="preserve">, the </w:t>
      </w:r>
      <w:r w:rsidR="002914C6" w:rsidRPr="000279CB">
        <w:rPr>
          <w:color w:val="000000"/>
          <w:sz w:val="18"/>
          <w:szCs w:val="18"/>
          <w:shd w:val="clear" w:color="auto" w:fill="FFFFFF"/>
        </w:rPr>
        <w:t xml:space="preserve">model and chosen threshold are tested on the </w:t>
      </w:r>
      <w:r w:rsidR="00D47670" w:rsidRPr="000279CB">
        <w:rPr>
          <w:color w:val="000000"/>
          <w:sz w:val="18"/>
          <w:szCs w:val="18"/>
          <w:shd w:val="clear" w:color="auto" w:fill="FFFFFF"/>
        </w:rPr>
        <w:t xml:space="preserve">held-out image </w:t>
      </w:r>
      <w:r w:rsidR="001060FC" w:rsidRPr="000279CB">
        <w:rPr>
          <w:color w:val="000000"/>
          <w:sz w:val="18"/>
          <w:szCs w:val="18"/>
          <w:shd w:val="clear" w:color="auto" w:fill="FFFFFF"/>
        </w:rPr>
        <w:t>by evaluating the</w:t>
      </w:r>
      <w:r w:rsidR="00AD1DC1" w:rsidRPr="000279CB">
        <w:rPr>
          <w:color w:val="000000"/>
          <w:sz w:val="18"/>
          <w:szCs w:val="18"/>
          <w:shd w:val="clear" w:color="auto" w:fill="FFFFFF"/>
        </w:rPr>
        <w:t xml:space="preserve"> per-region overlap (PRO) score </w:t>
      </w:r>
      <w:r w:rsidR="001060FC" w:rsidRPr="000279CB">
        <w:rPr>
          <w:color w:val="000000"/>
          <w:sz w:val="18"/>
          <w:szCs w:val="18"/>
          <w:shd w:val="clear" w:color="auto" w:fill="FFFFFF"/>
        </w:rPr>
        <w:t>on the held-out image</w:t>
      </w:r>
      <w:r w:rsidR="003B782C" w:rsidRPr="000279CB">
        <w:rPr>
          <w:color w:val="000000"/>
          <w:sz w:val="18"/>
          <w:szCs w:val="18"/>
          <w:shd w:val="clear" w:color="auto" w:fill="FFFFFF"/>
        </w:rPr>
        <w:t xml:space="preserve">. </w:t>
      </w:r>
      <w:r w:rsidR="001060FC" w:rsidRPr="000279CB">
        <w:rPr>
          <w:color w:val="000000"/>
          <w:sz w:val="18"/>
          <w:szCs w:val="18"/>
          <w:shd w:val="clear" w:color="auto" w:fill="FFFFFF"/>
        </w:rPr>
        <w:t xml:space="preserve">This </w:t>
      </w:r>
      <w:r w:rsidR="000921B5" w:rsidRPr="000279CB">
        <w:rPr>
          <w:color w:val="000000"/>
          <w:sz w:val="18"/>
          <w:szCs w:val="18"/>
          <w:shd w:val="clear" w:color="auto" w:fill="FFFFFF"/>
        </w:rPr>
        <w:t xml:space="preserve">process </w:t>
      </w:r>
      <w:r w:rsidR="001060FC" w:rsidRPr="000279CB">
        <w:rPr>
          <w:color w:val="000000"/>
          <w:sz w:val="18"/>
          <w:szCs w:val="18"/>
          <w:shd w:val="clear" w:color="auto" w:fill="FFFFFF"/>
        </w:rPr>
        <w:t>is repeated 36 times, each time with a different defective sub-image held out.</w:t>
      </w:r>
    </w:p>
    <w:commentRangeEnd w:id="36"/>
    <w:p w14:paraId="1DBF28F9" w14:textId="77777777" w:rsidR="00E91ED5" w:rsidRPr="00BD20D6" w:rsidRDefault="00B91D20" w:rsidP="00117613">
      <w:pPr>
        <w:ind w:firstLine="720"/>
        <w:rPr>
          <w:color w:val="000000"/>
          <w:sz w:val="22"/>
          <w:szCs w:val="22"/>
          <w:shd w:val="clear" w:color="auto" w:fill="FFFFFF"/>
        </w:rPr>
      </w:pPr>
      <w:r>
        <w:rPr>
          <w:rStyle w:val="CommentReference"/>
          <w:rFonts w:asciiTheme="minorHAnsi" w:eastAsiaTheme="minorHAnsi" w:hAnsiTheme="minorHAnsi" w:cstheme="minorBidi"/>
        </w:rPr>
        <w:commentReference w:id="36"/>
      </w:r>
    </w:p>
    <w:p w14:paraId="599B8133" w14:textId="0C025728" w:rsidR="007C41B2" w:rsidRPr="00BD20D6" w:rsidRDefault="001F4938" w:rsidP="00117613">
      <w:pPr>
        <w:ind w:firstLine="720"/>
        <w:rPr>
          <w:color w:val="000000"/>
          <w:sz w:val="22"/>
          <w:szCs w:val="22"/>
          <w:shd w:val="clear" w:color="auto" w:fill="FFFFFF"/>
        </w:rPr>
      </w:pPr>
      <w:r w:rsidRPr="00BD20D6">
        <w:rPr>
          <w:color w:val="000000"/>
          <w:sz w:val="22"/>
          <w:szCs w:val="22"/>
          <w:shd w:val="clear" w:color="auto" w:fill="FFFFFF"/>
        </w:rPr>
        <w:t>For c=</w:t>
      </w:r>
      <w:r w:rsidR="009803C0" w:rsidRPr="00BD20D6">
        <w:rPr>
          <w:color w:val="000000"/>
          <w:sz w:val="22"/>
          <w:szCs w:val="22"/>
          <w:shd w:val="clear" w:color="auto" w:fill="FFFFFF"/>
        </w:rPr>
        <w:t>3 and c=</w:t>
      </w:r>
      <w:r w:rsidRPr="00BD20D6">
        <w:rPr>
          <w:color w:val="000000"/>
          <w:sz w:val="22"/>
          <w:szCs w:val="22"/>
          <w:shd w:val="clear" w:color="auto" w:fill="FFFFFF"/>
        </w:rPr>
        <w:t xml:space="preserve">5, </w:t>
      </w:r>
      <w:r w:rsidR="00BB0B64" w:rsidRPr="00BD20D6">
        <w:rPr>
          <w:color w:val="000000"/>
          <w:sz w:val="22"/>
          <w:szCs w:val="22"/>
          <w:shd w:val="clear" w:color="auto" w:fill="FFFFFF"/>
        </w:rPr>
        <w:t>the</w:t>
      </w:r>
      <w:r w:rsidR="00002E40" w:rsidRPr="00BD20D6">
        <w:rPr>
          <w:color w:val="000000"/>
          <w:sz w:val="22"/>
          <w:szCs w:val="22"/>
          <w:shd w:val="clear" w:color="auto" w:fill="FFFFFF"/>
        </w:rPr>
        <w:t xml:space="preserve"> </w:t>
      </w:r>
      <w:r w:rsidR="001A4FEF" w:rsidRPr="00BD20D6">
        <w:rPr>
          <w:color w:val="000000"/>
          <w:sz w:val="22"/>
          <w:szCs w:val="22"/>
          <w:shd w:val="clear" w:color="auto" w:fill="FFFFFF"/>
        </w:rPr>
        <w:t xml:space="preserve">resolution was higher and more sub-images were created from the larger membrane images. </w:t>
      </w:r>
      <w:commentRangeStart w:id="37"/>
      <w:commentRangeStart w:id="38"/>
      <w:r w:rsidR="00E7037E" w:rsidRPr="00BD20D6">
        <w:rPr>
          <w:color w:val="000000"/>
          <w:sz w:val="22"/>
          <w:szCs w:val="22"/>
          <w:shd w:val="clear" w:color="auto" w:fill="FFFFFF"/>
        </w:rPr>
        <w:t>Thus, all the sub-images created from splitting the</w:t>
      </w:r>
      <w:r w:rsidR="00002E40" w:rsidRPr="00BD20D6">
        <w:rPr>
          <w:color w:val="000000"/>
          <w:sz w:val="22"/>
          <w:szCs w:val="22"/>
          <w:shd w:val="clear" w:color="auto" w:fill="FFFFFF"/>
        </w:rPr>
        <w:t xml:space="preserve"> defect-free baseline membrane</w:t>
      </w:r>
      <w:r w:rsidR="00984A92" w:rsidRPr="00BD20D6">
        <w:rPr>
          <w:color w:val="000000"/>
          <w:sz w:val="22"/>
          <w:szCs w:val="22"/>
          <w:shd w:val="clear" w:color="auto" w:fill="FFFFFF"/>
        </w:rPr>
        <w:t>s</w:t>
      </w:r>
      <w:r w:rsidR="00002E40" w:rsidRPr="00BD20D6">
        <w:rPr>
          <w:color w:val="000000"/>
          <w:sz w:val="22"/>
          <w:szCs w:val="22"/>
          <w:shd w:val="clear" w:color="auto" w:fill="FFFFFF"/>
        </w:rPr>
        <w:t xml:space="preserve"> </w:t>
      </w:r>
      <w:r w:rsidR="00040155" w:rsidRPr="6EA8E83D">
        <w:rPr>
          <w:color w:val="000000" w:themeColor="text1"/>
          <w:sz w:val="22"/>
          <w:szCs w:val="22"/>
        </w:rPr>
        <w:t xml:space="preserve">into a </w:t>
      </w:r>
      <w:r w:rsidR="00AF641F" w:rsidRPr="6EA8E83D">
        <w:rPr>
          <w:color w:val="000000" w:themeColor="text1"/>
          <w:sz w:val="22"/>
          <w:szCs w:val="22"/>
        </w:rPr>
        <w:t xml:space="preserve">6c </w:t>
      </w:r>
      <w:r w:rsidR="00AF641F" w:rsidRPr="6EA8E83D">
        <w:rPr>
          <w:rFonts w:ascii="Symbol" w:eastAsia="Symbol" w:hAnsi="Symbol" w:cs="Symbol"/>
          <w:color w:val="000000" w:themeColor="text1"/>
          <w:sz w:val="22"/>
          <w:szCs w:val="22"/>
        </w:rPr>
        <w:t></w:t>
      </w:r>
      <w:r w:rsidR="00AF641F" w:rsidRPr="6EA8E83D">
        <w:rPr>
          <w:rFonts w:ascii="Symbol" w:eastAsia="Symbol" w:hAnsi="Symbol" w:cs="Symbol"/>
          <w:color w:val="000000" w:themeColor="text1"/>
          <w:sz w:val="22"/>
          <w:szCs w:val="22"/>
        </w:rPr>
        <w:t></w:t>
      </w:r>
      <w:r w:rsidR="00AF641F" w:rsidRPr="6EA8E83D">
        <w:rPr>
          <w:color w:val="000000" w:themeColor="text1"/>
          <w:sz w:val="22"/>
          <w:szCs w:val="22"/>
        </w:rPr>
        <w:t xml:space="preserve">3c grid </w:t>
      </w:r>
      <w:r w:rsidR="00E7037E" w:rsidRPr="00BD20D6">
        <w:rPr>
          <w:color w:val="000000"/>
          <w:sz w:val="22"/>
          <w:szCs w:val="22"/>
          <w:shd w:val="clear" w:color="auto" w:fill="FFFFFF"/>
        </w:rPr>
        <w:t>were</w:t>
      </w:r>
      <w:r w:rsidR="00002E40" w:rsidRPr="00BD20D6">
        <w:rPr>
          <w:color w:val="000000"/>
          <w:sz w:val="22"/>
          <w:szCs w:val="22"/>
          <w:shd w:val="clear" w:color="auto" w:fill="FFFFFF"/>
        </w:rPr>
        <w:t xml:space="preserve"> used for </w:t>
      </w:r>
      <w:r w:rsidR="009803C0" w:rsidRPr="00BD20D6">
        <w:rPr>
          <w:color w:val="000000"/>
          <w:sz w:val="22"/>
          <w:szCs w:val="22"/>
          <w:shd w:val="clear" w:color="auto" w:fill="FFFFFF"/>
        </w:rPr>
        <w:t>training</w:t>
      </w:r>
      <w:r w:rsidR="00002E40" w:rsidRPr="00BD20D6">
        <w:rPr>
          <w:color w:val="000000"/>
          <w:sz w:val="22"/>
          <w:szCs w:val="22"/>
          <w:shd w:val="clear" w:color="auto" w:fill="FFFFFF"/>
        </w:rPr>
        <w:t xml:space="preserve"> data</w:t>
      </w:r>
      <w:r w:rsidR="00660A12" w:rsidRPr="00BD20D6">
        <w:rPr>
          <w:color w:val="000000"/>
          <w:sz w:val="22"/>
          <w:szCs w:val="22"/>
          <w:shd w:val="clear" w:color="auto" w:fill="FFFFFF"/>
        </w:rPr>
        <w:t xml:space="preserve">, and </w:t>
      </w:r>
      <w:r w:rsidR="00E7037E" w:rsidRPr="00BD20D6">
        <w:rPr>
          <w:color w:val="000000"/>
          <w:sz w:val="22"/>
          <w:szCs w:val="22"/>
          <w:shd w:val="clear" w:color="auto" w:fill="FFFFFF"/>
        </w:rPr>
        <w:t xml:space="preserve">all </w:t>
      </w:r>
      <w:r w:rsidR="00660A12" w:rsidRPr="00BD20D6">
        <w:rPr>
          <w:color w:val="000000"/>
          <w:sz w:val="22"/>
          <w:szCs w:val="22"/>
          <w:shd w:val="clear" w:color="auto" w:fill="FFFFFF"/>
        </w:rPr>
        <w:t xml:space="preserve">the </w:t>
      </w:r>
      <w:r w:rsidR="00E7037E" w:rsidRPr="00BD20D6">
        <w:rPr>
          <w:color w:val="000000"/>
          <w:sz w:val="22"/>
          <w:szCs w:val="22"/>
          <w:shd w:val="clear" w:color="auto" w:fill="FFFFFF"/>
        </w:rPr>
        <w:t xml:space="preserve">sub-images created from splitting </w:t>
      </w:r>
      <w:r w:rsidR="005611C2" w:rsidRPr="00BD20D6">
        <w:rPr>
          <w:color w:val="000000"/>
          <w:sz w:val="22"/>
          <w:szCs w:val="22"/>
          <w:shd w:val="clear" w:color="auto" w:fill="FFFFFF"/>
        </w:rPr>
        <w:t>the</w:t>
      </w:r>
      <w:r w:rsidR="00660A12" w:rsidRPr="00BD20D6">
        <w:rPr>
          <w:color w:val="000000"/>
          <w:sz w:val="22"/>
          <w:szCs w:val="22"/>
          <w:shd w:val="clear" w:color="auto" w:fill="FFFFFF"/>
        </w:rPr>
        <w:t xml:space="preserve"> defect-containing </w:t>
      </w:r>
      <w:r w:rsidR="006D4599" w:rsidRPr="00BD20D6">
        <w:rPr>
          <w:color w:val="000000"/>
          <w:sz w:val="22"/>
          <w:szCs w:val="22"/>
          <w:shd w:val="clear" w:color="auto" w:fill="FFFFFF"/>
        </w:rPr>
        <w:t xml:space="preserve">membranes were used </w:t>
      </w:r>
      <w:r w:rsidR="005611C2" w:rsidRPr="00BD20D6">
        <w:rPr>
          <w:color w:val="000000"/>
          <w:sz w:val="22"/>
          <w:szCs w:val="22"/>
          <w:shd w:val="clear" w:color="auto" w:fill="FFFFFF"/>
        </w:rPr>
        <w:t>for</w:t>
      </w:r>
      <w:r w:rsidR="006D4599" w:rsidRPr="00BD20D6">
        <w:rPr>
          <w:color w:val="000000"/>
          <w:sz w:val="22"/>
          <w:szCs w:val="22"/>
          <w:shd w:val="clear" w:color="auto" w:fill="FFFFFF"/>
        </w:rPr>
        <w:t xml:space="preserve"> test data</w:t>
      </w:r>
      <w:r w:rsidR="00E121DA" w:rsidRPr="00BD20D6">
        <w:rPr>
          <w:color w:val="000000"/>
          <w:sz w:val="22"/>
          <w:szCs w:val="22"/>
          <w:shd w:val="clear" w:color="auto" w:fill="FFFFFF"/>
        </w:rPr>
        <w:t>.</w:t>
      </w:r>
      <w:r w:rsidR="00735585">
        <w:rPr>
          <w:color w:val="000000"/>
          <w:sz w:val="22"/>
          <w:szCs w:val="22"/>
          <w:shd w:val="clear" w:color="auto" w:fill="FFFFFF"/>
        </w:rPr>
        <w:t xml:space="preserve"> </w:t>
      </w:r>
      <w:r w:rsidR="00F82071" w:rsidRPr="00BD20D6">
        <w:rPr>
          <w:color w:val="000000"/>
          <w:sz w:val="22"/>
          <w:szCs w:val="22"/>
          <w:shd w:val="clear" w:color="auto" w:fill="FFFFFF"/>
        </w:rPr>
        <w:t xml:space="preserve">Data augmentation through rotating </w:t>
      </w:r>
      <w:r w:rsidR="00A70534" w:rsidRPr="6EA8E83D">
        <w:rPr>
          <w:color w:val="000000" w:themeColor="text1"/>
          <w:sz w:val="22"/>
          <w:szCs w:val="22"/>
        </w:rPr>
        <w:t xml:space="preserve">and flipping </w:t>
      </w:r>
      <w:r w:rsidR="00F82071" w:rsidRPr="00BD20D6">
        <w:rPr>
          <w:color w:val="000000"/>
          <w:sz w:val="22"/>
          <w:szCs w:val="22"/>
          <w:shd w:val="clear" w:color="auto" w:fill="FFFFFF"/>
        </w:rPr>
        <w:t xml:space="preserve">the images was </w:t>
      </w:r>
      <w:r w:rsidR="00F34B9D" w:rsidRPr="6EA8E83D">
        <w:rPr>
          <w:color w:val="000000" w:themeColor="text1"/>
          <w:sz w:val="22"/>
          <w:szCs w:val="22"/>
        </w:rPr>
        <w:t xml:space="preserve">not </w:t>
      </w:r>
      <w:r w:rsidR="00F82071" w:rsidRPr="00BD20D6">
        <w:rPr>
          <w:color w:val="000000"/>
          <w:sz w:val="22"/>
          <w:szCs w:val="22"/>
          <w:shd w:val="clear" w:color="auto" w:fill="FFFFFF"/>
        </w:rPr>
        <w:t>used b</w:t>
      </w:r>
      <w:r w:rsidR="009C41A8" w:rsidRPr="00BD20D6">
        <w:rPr>
          <w:color w:val="000000"/>
          <w:sz w:val="22"/>
          <w:szCs w:val="22"/>
          <w:shd w:val="clear" w:color="auto" w:fill="FFFFFF"/>
        </w:rPr>
        <w:t xml:space="preserve">ecause </w:t>
      </w:r>
      <w:r w:rsidR="00F34B9D" w:rsidRPr="6EA8E83D">
        <w:rPr>
          <w:color w:val="000000" w:themeColor="text1"/>
          <w:sz w:val="22"/>
          <w:szCs w:val="22"/>
        </w:rPr>
        <w:t>a</w:t>
      </w:r>
      <w:r w:rsidR="009C41A8" w:rsidRPr="00BD20D6">
        <w:rPr>
          <w:color w:val="000000"/>
          <w:sz w:val="22"/>
          <w:szCs w:val="22"/>
          <w:shd w:val="clear" w:color="auto" w:fill="FFFFFF"/>
        </w:rPr>
        <w:t xml:space="preserve"> larger </w:t>
      </w:r>
      <w:r w:rsidR="00E3560F" w:rsidRPr="00BD20D6">
        <w:rPr>
          <w:color w:val="000000"/>
          <w:sz w:val="22"/>
          <w:szCs w:val="22"/>
          <w:shd w:val="clear" w:color="auto" w:fill="FFFFFF"/>
        </w:rPr>
        <w:t>number</w:t>
      </w:r>
      <w:r w:rsidR="009C41A8" w:rsidRPr="00BD20D6">
        <w:rPr>
          <w:color w:val="000000"/>
          <w:sz w:val="22"/>
          <w:szCs w:val="22"/>
          <w:shd w:val="clear" w:color="auto" w:fill="FFFFFF"/>
        </w:rPr>
        <w:t xml:space="preserve"> of </w:t>
      </w:r>
      <w:r w:rsidR="00F34B9D" w:rsidRPr="6EA8E83D">
        <w:rPr>
          <w:color w:val="000000" w:themeColor="text1"/>
          <w:sz w:val="22"/>
          <w:szCs w:val="22"/>
        </w:rPr>
        <w:t>sub-</w:t>
      </w:r>
      <w:r w:rsidR="009C41A8" w:rsidRPr="00BD20D6">
        <w:rPr>
          <w:color w:val="000000"/>
          <w:sz w:val="22"/>
          <w:szCs w:val="22"/>
          <w:shd w:val="clear" w:color="auto" w:fill="FFFFFF"/>
        </w:rPr>
        <w:t xml:space="preserve">images </w:t>
      </w:r>
      <w:r w:rsidR="00F34B9D" w:rsidRPr="6EA8E83D">
        <w:rPr>
          <w:color w:val="000000" w:themeColor="text1"/>
          <w:sz w:val="22"/>
          <w:szCs w:val="22"/>
        </w:rPr>
        <w:t>w</w:t>
      </w:r>
      <w:r w:rsidR="00062D7F" w:rsidRPr="6EA8E83D">
        <w:rPr>
          <w:color w:val="000000" w:themeColor="text1"/>
          <w:sz w:val="22"/>
          <w:szCs w:val="22"/>
        </w:rPr>
        <w:t>as</w:t>
      </w:r>
      <w:r w:rsidR="00F34B9D" w:rsidRPr="6EA8E83D">
        <w:rPr>
          <w:color w:val="000000" w:themeColor="text1"/>
          <w:sz w:val="22"/>
          <w:szCs w:val="22"/>
        </w:rPr>
        <w:t xml:space="preserve"> available</w:t>
      </w:r>
      <w:r w:rsidR="00D56046" w:rsidRPr="6EA8E83D">
        <w:rPr>
          <w:color w:val="000000" w:themeColor="text1"/>
          <w:sz w:val="22"/>
          <w:szCs w:val="22"/>
        </w:rPr>
        <w:t xml:space="preserve">, </w:t>
      </w:r>
      <w:r w:rsidR="007F0FA0" w:rsidRPr="6EA8E83D">
        <w:rPr>
          <w:color w:val="000000" w:themeColor="text1"/>
          <w:sz w:val="22"/>
          <w:szCs w:val="22"/>
        </w:rPr>
        <w:t>close to th</w:t>
      </w:r>
      <w:r w:rsidR="004D7B26" w:rsidRPr="6EA8E83D">
        <w:rPr>
          <w:color w:val="000000" w:themeColor="text1"/>
          <w:sz w:val="22"/>
          <w:szCs w:val="22"/>
        </w:rPr>
        <w:t>e</w:t>
      </w:r>
      <w:r w:rsidR="00725FC2" w:rsidRPr="6EA8E83D">
        <w:rPr>
          <w:color w:val="000000" w:themeColor="text1"/>
          <w:sz w:val="22"/>
          <w:szCs w:val="22"/>
        </w:rPr>
        <w:t xml:space="preserve"> number of images </w:t>
      </w:r>
      <w:r w:rsidR="00C8704F" w:rsidRPr="6EA8E83D">
        <w:rPr>
          <w:color w:val="000000" w:themeColor="text1"/>
          <w:sz w:val="22"/>
          <w:szCs w:val="22"/>
        </w:rPr>
        <w:t xml:space="preserve">per class </w:t>
      </w:r>
      <w:r w:rsidR="00725FC2" w:rsidRPr="6EA8E83D">
        <w:rPr>
          <w:color w:val="000000" w:themeColor="text1"/>
          <w:sz w:val="22"/>
          <w:szCs w:val="22"/>
        </w:rPr>
        <w:t>in the MVTec-AD benchmark dataset</w:t>
      </w:r>
      <w:r w:rsidR="007D7B99" w:rsidRPr="6EA8E83D">
        <w:rPr>
          <w:color w:val="000000" w:themeColor="text1"/>
          <w:sz w:val="22"/>
          <w:szCs w:val="22"/>
        </w:rPr>
        <w:t xml:space="preserve"> </w:t>
      </w:r>
      <w:r w:rsidR="00245E2A">
        <w:rPr>
          <w:color w:val="000000"/>
          <w:sz w:val="22"/>
          <w:szCs w:val="22"/>
          <w:shd w:val="clear" w:color="auto" w:fill="FFFFFF"/>
        </w:rPr>
        <w:fldChar w:fldCharType="begin"/>
      </w:r>
      <w:r w:rsidR="00245E2A">
        <w:rPr>
          <w:color w:val="000000"/>
          <w:sz w:val="22"/>
          <w:szCs w:val="22"/>
          <w:shd w:val="clear" w:color="auto" w:fill="FFFFFF"/>
        </w:rPr>
        <w:instrText xml:space="preserve"> ADDIN ZOTERO_ITEM CSL_CITATION {"citationID":"bzVZGT3M","properties":{"formattedCitation":"[59]","plainCitation":"[59]","noteIndex":0},"citationItems":[{"id":45,"uris":["http://zotero.org/users/local/T2UwQAYq/items/6CN2R52I"],"itemData":{"id":45,"type":"article-journal","abstract":"The detection of anomalous structures in natural image data is of utmost importance for numerous tasks in the field of computer vision. The development of methods for unsupervised anomaly detection requires data on which to train and evaluate new approaches and ideas. We introduce the MVTec anomaly detection dataset containing 5354 high-resolution color images of different object and texture categories. It contains normal, i.e., defect-free images intended for training and images with anomalies intended for testing. The anomalies manifest themselves in the form of over 70 different types of defects such as scratches, dents, contaminations, and various structural changes. In addition, we provide pixel-precise ground truth annotations for all anomalies. We conduct a thorough evaluation of current state-of-the-art unsupervised anomaly detection methods based on deep architectures such as convolutional autoencoders, generative adversarial networks, and feature descriptors using pretrained convolutional neural networks, as well as classical computer vision methods. We highlight the advantages and disadvantages of multiple performance metrics as well as threshold estimation techniques. This benchmark indicates that methods that leverage descriptors of pretrained networks outperform all other approaches and deep-learning-based generative models show considerable room for improvement.","container-title":"International Journal of Computer Vision","DOI":"10.1007/s11263-020-01400-4","ISSN":"1573-1405","issue":"4","journalAbbreviation":"Int J Comput Vis","language":"en","page":"1038-1059","source":"Springer Link","title":"The MVTec Anomaly Detection Dataset: A Comprehensive Real-World Dataset for Unsupervised Anomaly Detection","title-short":"The MVTec Anomaly Detection Dataset","volume":"129","author":[{"family":"Bergmann","given":"Paul"},{"family":"Batzner","given":"Kilian"},{"family":"Fauser","given":"Michael"},{"family":"Sattlegger","given":"David"},{"family":"Steger","given":"Carsten"}],"issued":{"date-parts":[["2021",4,1]]}}}],"schema":"https://github.com/citation-style-language/schema/raw/master/csl-citation.json"} </w:instrText>
      </w:r>
      <w:r w:rsidR="00245E2A">
        <w:rPr>
          <w:color w:val="000000"/>
          <w:sz w:val="22"/>
          <w:szCs w:val="22"/>
          <w:shd w:val="clear" w:color="auto" w:fill="FFFFFF"/>
        </w:rPr>
        <w:fldChar w:fldCharType="separate"/>
      </w:r>
      <w:r w:rsidR="00245E2A">
        <w:rPr>
          <w:noProof/>
          <w:color w:val="000000"/>
          <w:sz w:val="22"/>
          <w:szCs w:val="22"/>
          <w:shd w:val="clear" w:color="auto" w:fill="FFFFFF"/>
        </w:rPr>
        <w:t>[59]</w:t>
      </w:r>
      <w:r w:rsidR="00245E2A">
        <w:rPr>
          <w:color w:val="000000"/>
          <w:sz w:val="22"/>
          <w:szCs w:val="22"/>
          <w:shd w:val="clear" w:color="auto" w:fill="FFFFFF"/>
        </w:rPr>
        <w:fldChar w:fldCharType="end"/>
      </w:r>
      <w:r w:rsidR="00C8704F" w:rsidRPr="6EA8E83D">
        <w:rPr>
          <w:color w:val="000000" w:themeColor="text1"/>
          <w:sz w:val="22"/>
          <w:szCs w:val="22"/>
        </w:rPr>
        <w:t>.</w:t>
      </w:r>
      <w:r w:rsidR="00F34B9D" w:rsidRPr="6EA8E83D">
        <w:rPr>
          <w:color w:val="000000" w:themeColor="text1"/>
          <w:sz w:val="22"/>
          <w:szCs w:val="22"/>
        </w:rPr>
        <w:t xml:space="preserve"> </w:t>
      </w:r>
      <w:r w:rsidR="00C8704F" w:rsidRPr="6EA8E83D">
        <w:rPr>
          <w:color w:val="000000" w:themeColor="text1"/>
          <w:sz w:val="22"/>
          <w:szCs w:val="22"/>
        </w:rPr>
        <w:t>O</w:t>
      </w:r>
      <w:r w:rsidR="009C41A8" w:rsidRPr="00BD20D6">
        <w:rPr>
          <w:color w:val="000000"/>
          <w:sz w:val="22"/>
          <w:szCs w:val="22"/>
          <w:shd w:val="clear" w:color="auto" w:fill="FFFFFF"/>
        </w:rPr>
        <w:t xml:space="preserve">nly </w:t>
      </w:r>
      <w:r w:rsidR="00C1679A" w:rsidRPr="00BD20D6">
        <w:rPr>
          <w:color w:val="000000"/>
          <w:sz w:val="22"/>
          <w:szCs w:val="22"/>
          <w:shd w:val="clear" w:color="auto" w:fill="FFFFFF"/>
        </w:rPr>
        <w:t>the standard procedure was used</w:t>
      </w:r>
      <w:r w:rsidR="005972A7" w:rsidRPr="00BD20D6">
        <w:rPr>
          <w:color w:val="000000"/>
          <w:sz w:val="22"/>
          <w:szCs w:val="22"/>
          <w:shd w:val="clear" w:color="auto" w:fill="FFFFFF"/>
        </w:rPr>
        <w:t xml:space="preserve"> (no LOOCV)</w:t>
      </w:r>
      <w:r w:rsidR="00C1679A" w:rsidRPr="00BD20D6">
        <w:rPr>
          <w:color w:val="000000"/>
          <w:sz w:val="22"/>
          <w:szCs w:val="22"/>
          <w:shd w:val="clear" w:color="auto" w:fill="FFFFFF"/>
        </w:rPr>
        <w:t>.</w:t>
      </w:r>
      <w:r w:rsidR="009C41A8" w:rsidRPr="00BD20D6">
        <w:rPr>
          <w:color w:val="000000"/>
          <w:sz w:val="22"/>
          <w:szCs w:val="22"/>
          <w:shd w:val="clear" w:color="auto" w:fill="FFFFFF"/>
        </w:rPr>
        <w:t xml:space="preserve"> </w:t>
      </w:r>
      <w:commentRangeEnd w:id="37"/>
      <w:r w:rsidR="00F74400">
        <w:rPr>
          <w:rStyle w:val="CommentReference"/>
          <w:rFonts w:asciiTheme="minorHAnsi" w:eastAsiaTheme="minorHAnsi" w:hAnsiTheme="minorHAnsi" w:cstheme="minorBidi"/>
        </w:rPr>
        <w:commentReference w:id="37"/>
      </w:r>
      <w:commentRangeEnd w:id="38"/>
      <w:r w:rsidR="00040155">
        <w:rPr>
          <w:rStyle w:val="CommentReference"/>
          <w:rFonts w:asciiTheme="minorHAnsi" w:eastAsiaTheme="minorHAnsi" w:hAnsiTheme="minorHAnsi" w:cstheme="minorBidi"/>
        </w:rPr>
        <w:commentReference w:id="38"/>
      </w:r>
    </w:p>
    <w:p w14:paraId="217BCA6C" w14:textId="01CD98B4" w:rsidR="6EA8E83D" w:rsidRDefault="6EA8E83D" w:rsidP="6EA8E83D">
      <w:pPr>
        <w:ind w:firstLine="720"/>
        <w:rPr>
          <w:color w:val="000000" w:themeColor="text1"/>
          <w:sz w:val="22"/>
          <w:szCs w:val="22"/>
        </w:rPr>
      </w:pPr>
    </w:p>
    <w:p w14:paraId="118FEEC7" w14:textId="0C7DEE19" w:rsidR="6EA8E83D" w:rsidRPr="00F0079D" w:rsidRDefault="6EA8E83D" w:rsidP="00F0079D">
      <w:pPr>
        <w:rPr>
          <w:i/>
          <w:iCs/>
          <w:color w:val="000000" w:themeColor="text1"/>
          <w:sz w:val="22"/>
          <w:szCs w:val="22"/>
        </w:rPr>
      </w:pPr>
      <w:r w:rsidRPr="6EA8E83D">
        <w:rPr>
          <w:i/>
          <w:iCs/>
          <w:color w:val="000000" w:themeColor="text1"/>
          <w:sz w:val="22"/>
          <w:szCs w:val="22"/>
        </w:rPr>
        <w:t xml:space="preserve">2.1.2 </w:t>
      </w:r>
      <w:r w:rsidRPr="00491FF9">
        <w:rPr>
          <w:i/>
          <w:iCs/>
          <w:color w:val="000000" w:themeColor="text1"/>
          <w:sz w:val="22"/>
          <w:szCs w:val="22"/>
        </w:rPr>
        <w:t>Detection and Localization of Pinholes</w:t>
      </w:r>
    </w:p>
    <w:p w14:paraId="1CC4DF5C" w14:textId="1A3901C1" w:rsidR="008149EF" w:rsidRPr="00BD20D6" w:rsidRDefault="00906B84" w:rsidP="00017792">
      <w:pPr>
        <w:ind w:firstLine="720"/>
        <w:rPr>
          <w:sz w:val="22"/>
          <w:szCs w:val="22"/>
        </w:rPr>
      </w:pPr>
      <w:r w:rsidRPr="00BD20D6">
        <w:rPr>
          <w:color w:val="000000"/>
          <w:sz w:val="22"/>
          <w:szCs w:val="22"/>
          <w:shd w:val="clear" w:color="auto" w:fill="FFFFFF"/>
        </w:rPr>
        <w:t xml:space="preserve">PaDiM was also investigated </w:t>
      </w:r>
      <w:r w:rsidR="00323FB6" w:rsidRPr="00BD20D6">
        <w:rPr>
          <w:color w:val="000000"/>
          <w:sz w:val="22"/>
          <w:szCs w:val="22"/>
          <w:shd w:val="clear" w:color="auto" w:fill="FFFFFF"/>
        </w:rPr>
        <w:t>in</w:t>
      </w:r>
      <w:r w:rsidRPr="00BD20D6">
        <w:rPr>
          <w:color w:val="000000"/>
          <w:sz w:val="22"/>
          <w:szCs w:val="22"/>
          <w:shd w:val="clear" w:color="auto" w:fill="FFFFFF"/>
        </w:rPr>
        <w:t xml:space="preserve"> its ability to detect</w:t>
      </w:r>
      <w:r w:rsidR="00B860C2" w:rsidRPr="7C543A22">
        <w:rPr>
          <w:color w:val="000000" w:themeColor="text1"/>
          <w:sz w:val="22"/>
          <w:szCs w:val="22"/>
        </w:rPr>
        <w:t xml:space="preserve"> and localize</w:t>
      </w:r>
      <w:r w:rsidRPr="00BD20D6">
        <w:rPr>
          <w:color w:val="000000"/>
          <w:sz w:val="22"/>
          <w:szCs w:val="22"/>
          <w:shd w:val="clear" w:color="auto" w:fill="FFFFFF"/>
        </w:rPr>
        <w:t xml:space="preserve"> pinholes on the membrane. </w:t>
      </w:r>
      <w:r w:rsidR="0016619E" w:rsidRPr="00BD20D6">
        <w:rPr>
          <w:color w:val="000000"/>
          <w:sz w:val="22"/>
          <w:szCs w:val="22"/>
          <w:shd w:val="clear" w:color="auto" w:fill="FFFFFF"/>
        </w:rPr>
        <w:t xml:space="preserve">The pinhole dataset </w:t>
      </w:r>
      <w:r w:rsidR="00FD06AB" w:rsidRPr="00BD20D6">
        <w:rPr>
          <w:color w:val="000000"/>
          <w:sz w:val="22"/>
          <w:szCs w:val="22"/>
          <w:shd w:val="clear" w:color="auto" w:fill="FFFFFF"/>
        </w:rPr>
        <w:t>was created from 4</w:t>
      </w:r>
      <w:r w:rsidR="008C6738" w:rsidRPr="00BD20D6">
        <w:rPr>
          <w:color w:val="000000"/>
          <w:sz w:val="22"/>
          <w:szCs w:val="22"/>
          <w:shd w:val="clear" w:color="auto" w:fill="FFFFFF"/>
        </w:rPr>
        <w:t xml:space="preserve"> 8</w:t>
      </w:r>
      <w:r w:rsidR="00735585">
        <w:rPr>
          <w:color w:val="000000"/>
          <w:sz w:val="22"/>
          <w:szCs w:val="22"/>
          <w:shd w:val="clear" w:color="auto" w:fill="FFFFFF"/>
        </w:rPr>
        <w:t xml:space="preserve"> </w:t>
      </w:r>
      <w:r w:rsidR="000C0DCF" w:rsidRPr="7C543A22">
        <w:rPr>
          <w:rFonts w:ascii="Symbol" w:eastAsia="Symbol" w:hAnsi="Symbol" w:cs="Symbol"/>
          <w:color w:val="000000" w:themeColor="text1"/>
          <w:sz w:val="22"/>
          <w:szCs w:val="22"/>
        </w:rPr>
        <w:t></w:t>
      </w:r>
      <w:r w:rsidR="00735585">
        <w:rPr>
          <w:rFonts w:ascii="Symbol" w:eastAsia="Symbol" w:hAnsi="Symbol" w:cs="Symbol"/>
          <w:color w:val="000000" w:themeColor="text1"/>
          <w:sz w:val="22"/>
          <w:szCs w:val="22"/>
        </w:rPr>
        <w:t></w:t>
      </w:r>
      <w:r w:rsidR="008C6738" w:rsidRPr="00BD20D6">
        <w:rPr>
          <w:color w:val="000000"/>
          <w:sz w:val="22"/>
          <w:szCs w:val="22"/>
          <w:shd w:val="clear" w:color="auto" w:fill="FFFFFF"/>
        </w:rPr>
        <w:t>11”</w:t>
      </w:r>
      <w:r w:rsidR="00FD06AB" w:rsidRPr="00BD20D6">
        <w:rPr>
          <w:color w:val="000000"/>
          <w:sz w:val="22"/>
          <w:szCs w:val="22"/>
          <w:shd w:val="clear" w:color="auto" w:fill="FFFFFF"/>
        </w:rPr>
        <w:t xml:space="preserve"> </w:t>
      </w:r>
      <w:r w:rsidR="007553DC" w:rsidRPr="00BD20D6">
        <w:rPr>
          <w:color w:val="000000"/>
          <w:sz w:val="22"/>
          <w:szCs w:val="22"/>
          <w:shd w:val="clear" w:color="auto" w:fill="FFFFFF"/>
        </w:rPr>
        <w:t>electrode</w:t>
      </w:r>
      <w:r w:rsidR="00A1788F" w:rsidRPr="00BD20D6">
        <w:rPr>
          <w:color w:val="000000"/>
          <w:sz w:val="22"/>
          <w:szCs w:val="22"/>
          <w:shd w:val="clear" w:color="auto" w:fill="FFFFFF"/>
        </w:rPr>
        <w:t xml:space="preserve"> samples</w:t>
      </w:r>
      <w:r w:rsidR="007E53F4" w:rsidRPr="00BD20D6">
        <w:rPr>
          <w:color w:val="000000"/>
          <w:sz w:val="22"/>
          <w:szCs w:val="22"/>
          <w:shd w:val="clear" w:color="auto" w:fill="FFFFFF"/>
        </w:rPr>
        <w:t>, of which one was described in Rupnowski et al.</w:t>
      </w:r>
      <w:r w:rsidR="008A720A" w:rsidRPr="00BD20D6">
        <w:rPr>
          <w:color w:val="000000"/>
          <w:sz w:val="22"/>
          <w:szCs w:val="22"/>
          <w:shd w:val="clear" w:color="auto" w:fill="FFFFFF"/>
        </w:rPr>
        <w:t xml:space="preserve"> </w:t>
      </w:r>
      <w:r w:rsidR="008A720A" w:rsidRPr="00BD20D6">
        <w:rPr>
          <w:color w:val="000000"/>
          <w:sz w:val="22"/>
          <w:szCs w:val="22"/>
          <w:shd w:val="clear" w:color="auto" w:fill="FFFFFF"/>
        </w:rPr>
        <w:fldChar w:fldCharType="begin"/>
      </w:r>
      <w:r w:rsidR="00CD0175">
        <w:rPr>
          <w:color w:val="000000"/>
          <w:sz w:val="22"/>
          <w:szCs w:val="22"/>
          <w:shd w:val="clear" w:color="auto" w:fill="FFFFFF"/>
        </w:rPr>
        <w:instrText xml:space="preserve"> ADDIN ZOTERO_ITEM CSL_CITATION {"citationID":"8BWT17kK","properties":{"formattedCitation":"[35]","plainCitation":"[35]","noteIndex":0},"citationItems":[{"id":16,"uris":["http://zotero.org/users/local/T2UwQAYq/items/FYNJXG24"],"itemData":{"id":16,"type":"paper-conference","DOI":"10.1115/FUELCELL2015-49212","event":"ASME 2015 13th International Conference on Fuel Cell Science, Engineering and Technology collocated with the ASME 2015 Power Conference, the ASME 2015 9th International Conference on Energy Sustainability, and the ASME 2015 Nuclear Forum","language":"en","publisher":"American Society of Mechanical Engineers Digital Collection","source":"asmedigitalcollection.asme.org","title":"High Throughput and High Resolution In-Line Monitoring of PEMFC Materials by Means of Visible Light Diffuse Reflectance Imaging and Computer Vision","URL":"https://pressurevesseltech.asmedigitalcollection.asme.org/FUELCELL/proceedings/FUELCELL2015/56611/V001T04A002/232882","author":[{"family":"Rupnowski","given":"Peter"},{"family":"Ulsh","given":"Michael"},{"family":"Sopori","given":"Bhushan"}],"accessed":{"date-parts":[["2022",5,11]]},"issued":{"date-parts":[["2015",10,27]]}}}],"schema":"https://github.com/citation-style-language/schema/raw/master/csl-citation.json"} </w:instrText>
      </w:r>
      <w:r w:rsidR="008A720A" w:rsidRPr="00BD20D6">
        <w:rPr>
          <w:color w:val="000000"/>
          <w:sz w:val="22"/>
          <w:szCs w:val="22"/>
          <w:shd w:val="clear" w:color="auto" w:fill="FFFFFF"/>
        </w:rPr>
        <w:fldChar w:fldCharType="separate"/>
      </w:r>
      <w:r w:rsidR="00CD0175">
        <w:rPr>
          <w:noProof/>
          <w:color w:val="000000"/>
          <w:sz w:val="22"/>
          <w:szCs w:val="22"/>
          <w:shd w:val="clear" w:color="auto" w:fill="FFFFFF"/>
        </w:rPr>
        <w:t>[35]</w:t>
      </w:r>
      <w:r w:rsidR="008A720A" w:rsidRPr="00BD20D6">
        <w:rPr>
          <w:color w:val="000000"/>
          <w:sz w:val="22"/>
          <w:szCs w:val="22"/>
          <w:shd w:val="clear" w:color="auto" w:fill="FFFFFF"/>
        </w:rPr>
        <w:fldChar w:fldCharType="end"/>
      </w:r>
      <w:r w:rsidR="00FD06AB" w:rsidRPr="00BD20D6">
        <w:rPr>
          <w:color w:val="000000"/>
          <w:sz w:val="22"/>
          <w:szCs w:val="22"/>
          <w:shd w:val="clear" w:color="auto" w:fill="FFFFFF"/>
        </w:rPr>
        <w:t xml:space="preserve">, each containing 9 </w:t>
      </w:r>
      <w:r w:rsidR="008C6738" w:rsidRPr="00BD20D6">
        <w:rPr>
          <w:color w:val="000000"/>
          <w:sz w:val="22"/>
          <w:szCs w:val="22"/>
          <w:shd w:val="clear" w:color="auto" w:fill="FFFFFF"/>
        </w:rPr>
        <w:t xml:space="preserve">artificial </w:t>
      </w:r>
      <w:r w:rsidR="00FD06AB" w:rsidRPr="00BD20D6">
        <w:rPr>
          <w:color w:val="000000"/>
          <w:sz w:val="22"/>
          <w:szCs w:val="22"/>
          <w:shd w:val="clear" w:color="auto" w:fill="FFFFFF"/>
        </w:rPr>
        <w:t>pinholes.</w:t>
      </w:r>
      <w:r w:rsidR="00BD5376" w:rsidRPr="00BD20D6">
        <w:rPr>
          <w:color w:val="000000"/>
          <w:sz w:val="22"/>
          <w:szCs w:val="22"/>
          <w:shd w:val="clear" w:color="auto" w:fill="FFFFFF"/>
        </w:rPr>
        <w:t xml:space="preserve"> The smallest pinholes were approximately 150 </w:t>
      </w:r>
      <w:r w:rsidR="00FE5CC3" w:rsidRPr="00BD20D6">
        <w:rPr>
          <w:color w:val="202124"/>
          <w:sz w:val="22"/>
          <w:szCs w:val="22"/>
          <w:shd w:val="clear" w:color="auto" w:fill="FFFFFF"/>
        </w:rPr>
        <w:t>µ</w:t>
      </w:r>
      <w:r w:rsidR="00FE5CC3" w:rsidRPr="00BD20D6">
        <w:rPr>
          <w:color w:val="000000"/>
          <w:sz w:val="22"/>
          <w:szCs w:val="22"/>
          <w:shd w:val="clear" w:color="auto" w:fill="FFFFFF"/>
        </w:rPr>
        <w:t xml:space="preserve">m. </w:t>
      </w:r>
      <w:r w:rsidR="00840A3E" w:rsidRPr="00BD20D6">
        <w:rPr>
          <w:color w:val="000000"/>
          <w:sz w:val="22"/>
          <w:szCs w:val="22"/>
          <w:shd w:val="clear" w:color="auto" w:fill="FFFFFF"/>
        </w:rPr>
        <w:t>The</w:t>
      </w:r>
      <w:r w:rsidR="00455F9E" w:rsidRPr="00BD20D6">
        <w:rPr>
          <w:color w:val="000000"/>
          <w:sz w:val="22"/>
          <w:szCs w:val="22"/>
          <w:shd w:val="clear" w:color="auto" w:fill="FFFFFF"/>
        </w:rPr>
        <w:t xml:space="preserve">se images were also divided into a grid of </w:t>
      </w:r>
      <w:r w:rsidR="007B3BB9" w:rsidRPr="00BD20D6">
        <w:rPr>
          <w:color w:val="000000"/>
          <w:sz w:val="22"/>
          <w:szCs w:val="22"/>
          <w:shd w:val="clear" w:color="auto" w:fill="FFFFFF"/>
        </w:rPr>
        <w:t>sub-</w:t>
      </w:r>
      <w:r w:rsidR="00840A3E" w:rsidRPr="00BD20D6">
        <w:rPr>
          <w:color w:val="000000"/>
          <w:sz w:val="22"/>
          <w:szCs w:val="22"/>
          <w:shd w:val="clear" w:color="auto" w:fill="FFFFFF"/>
        </w:rPr>
        <w:t>images</w:t>
      </w:r>
      <w:r w:rsidR="00593108" w:rsidRPr="00BD20D6">
        <w:rPr>
          <w:color w:val="000000"/>
          <w:sz w:val="22"/>
          <w:szCs w:val="22"/>
          <w:shd w:val="clear" w:color="auto" w:fill="FFFFFF"/>
        </w:rPr>
        <w:t xml:space="preserve">, except </w:t>
      </w:r>
      <w:r w:rsidR="00537B38" w:rsidRPr="00BD20D6">
        <w:rPr>
          <w:color w:val="000000"/>
          <w:sz w:val="22"/>
          <w:szCs w:val="22"/>
          <w:shd w:val="clear" w:color="auto" w:fill="FFFFFF"/>
        </w:rPr>
        <w:t xml:space="preserve">instead of </w:t>
      </w:r>
      <w:r w:rsidR="007B3BB9" w:rsidRPr="00BD20D6">
        <w:rPr>
          <w:color w:val="000000"/>
          <w:sz w:val="22"/>
          <w:szCs w:val="22"/>
          <w:shd w:val="clear" w:color="auto" w:fill="FFFFFF"/>
        </w:rPr>
        <w:t>dividing a whole membrane image</w:t>
      </w:r>
      <w:r w:rsidR="00593108" w:rsidRPr="00BD20D6">
        <w:rPr>
          <w:color w:val="000000"/>
          <w:sz w:val="22"/>
          <w:szCs w:val="22"/>
          <w:shd w:val="clear" w:color="auto" w:fill="FFFFFF"/>
        </w:rPr>
        <w:t xml:space="preserve"> into a </w:t>
      </w:r>
      <w:r w:rsidR="003B76B9" w:rsidRPr="00BD20D6">
        <w:rPr>
          <w:color w:val="000000"/>
          <w:sz w:val="22"/>
          <w:szCs w:val="22"/>
          <w:shd w:val="clear" w:color="auto" w:fill="FFFFFF"/>
        </w:rPr>
        <w:t>grid</w:t>
      </w:r>
      <w:r w:rsidR="00CD02FD" w:rsidRPr="00BD20D6">
        <w:rPr>
          <w:color w:val="000000"/>
          <w:sz w:val="22"/>
          <w:szCs w:val="22"/>
          <w:shd w:val="clear" w:color="auto" w:fill="FFFFFF"/>
        </w:rPr>
        <w:t xml:space="preserve"> of images with a preset dimension</w:t>
      </w:r>
      <w:r w:rsidR="003B76B9" w:rsidRPr="00BD20D6">
        <w:rPr>
          <w:color w:val="000000"/>
          <w:sz w:val="22"/>
          <w:szCs w:val="22"/>
          <w:shd w:val="clear" w:color="auto" w:fill="FFFFFF"/>
        </w:rPr>
        <w:t xml:space="preserve"> (e.g., </w:t>
      </w:r>
      <w:r w:rsidR="00AF641F" w:rsidRPr="7C543A22">
        <w:rPr>
          <w:color w:val="000000" w:themeColor="text1"/>
          <w:sz w:val="22"/>
          <w:szCs w:val="22"/>
        </w:rPr>
        <w:t>6</w:t>
      </w:r>
      <w:r w:rsidR="00E17AA0" w:rsidRPr="00BD20D6">
        <w:rPr>
          <w:color w:val="000000"/>
          <w:sz w:val="22"/>
          <w:szCs w:val="22"/>
          <w:shd w:val="clear" w:color="auto" w:fill="FFFFFF"/>
        </w:rPr>
        <w:t xml:space="preserve">c </w:t>
      </w:r>
      <w:r w:rsidR="00182D8A" w:rsidRPr="7C543A22">
        <w:rPr>
          <w:rFonts w:ascii="Symbol" w:eastAsia="Symbol" w:hAnsi="Symbol" w:cs="Symbol"/>
          <w:color w:val="000000" w:themeColor="text1"/>
          <w:sz w:val="22"/>
          <w:szCs w:val="22"/>
        </w:rPr>
        <w:t></w:t>
      </w:r>
      <w:r w:rsidR="001D7CD2" w:rsidRPr="00BD20D6">
        <w:rPr>
          <w:color w:val="000000"/>
          <w:sz w:val="22"/>
          <w:szCs w:val="22"/>
          <w:shd w:val="clear" w:color="auto" w:fill="FFFFFF"/>
        </w:rPr>
        <w:t xml:space="preserve"> </w:t>
      </w:r>
      <w:r w:rsidR="00AF641F" w:rsidRPr="7C543A22">
        <w:rPr>
          <w:color w:val="000000" w:themeColor="text1"/>
          <w:sz w:val="22"/>
          <w:szCs w:val="22"/>
        </w:rPr>
        <w:t>3</w:t>
      </w:r>
      <w:r w:rsidR="00E17AA0" w:rsidRPr="00BD20D6">
        <w:rPr>
          <w:color w:val="000000"/>
          <w:sz w:val="22"/>
          <w:szCs w:val="22"/>
          <w:shd w:val="clear" w:color="auto" w:fill="FFFFFF"/>
        </w:rPr>
        <w:t>c</w:t>
      </w:r>
      <w:r w:rsidR="003B76B9" w:rsidRPr="00BD20D6">
        <w:rPr>
          <w:color w:val="000000"/>
          <w:sz w:val="22"/>
          <w:szCs w:val="22"/>
          <w:shd w:val="clear" w:color="auto" w:fill="FFFFFF"/>
        </w:rPr>
        <w:t>)</w:t>
      </w:r>
      <w:r w:rsidR="00537B38" w:rsidRPr="00BD20D6">
        <w:rPr>
          <w:color w:val="000000"/>
          <w:sz w:val="22"/>
          <w:szCs w:val="22"/>
          <w:shd w:val="clear" w:color="auto" w:fill="FFFFFF"/>
        </w:rPr>
        <w:t xml:space="preserve">, </w:t>
      </w:r>
      <w:r w:rsidR="001C6ADB" w:rsidRPr="00BD20D6">
        <w:rPr>
          <w:color w:val="000000"/>
          <w:sz w:val="22"/>
          <w:szCs w:val="22"/>
          <w:shd w:val="clear" w:color="auto" w:fill="FFFFFF"/>
        </w:rPr>
        <w:t xml:space="preserve">the membrane image was </w:t>
      </w:r>
      <w:r w:rsidR="003B76B9" w:rsidRPr="00BD20D6">
        <w:rPr>
          <w:color w:val="000000"/>
          <w:sz w:val="22"/>
          <w:szCs w:val="22"/>
          <w:shd w:val="clear" w:color="auto" w:fill="FFFFFF"/>
        </w:rPr>
        <w:t xml:space="preserve">kept at its original resolution and divided into a </w:t>
      </w:r>
      <w:r w:rsidR="000C0B39" w:rsidRPr="00BD20D6">
        <w:rPr>
          <w:color w:val="000000"/>
          <w:sz w:val="22"/>
          <w:szCs w:val="22"/>
          <w:shd w:val="clear" w:color="auto" w:fill="FFFFFF"/>
        </w:rPr>
        <w:t xml:space="preserve">large </w:t>
      </w:r>
      <w:r w:rsidR="003B76B9" w:rsidRPr="00BD20D6">
        <w:rPr>
          <w:color w:val="000000"/>
          <w:sz w:val="22"/>
          <w:szCs w:val="22"/>
          <w:shd w:val="clear" w:color="auto" w:fill="FFFFFF"/>
        </w:rPr>
        <w:t>grid of 224</w:t>
      </w:r>
      <w:r w:rsidR="00182D8A" w:rsidRPr="7C543A22">
        <w:rPr>
          <w:color w:val="000000" w:themeColor="text1"/>
          <w:sz w:val="22"/>
          <w:szCs w:val="22"/>
        </w:rPr>
        <w:t xml:space="preserve"> </w:t>
      </w:r>
      <w:r w:rsidR="00182D8A" w:rsidRPr="7C543A22">
        <w:rPr>
          <w:rFonts w:ascii="Symbol" w:eastAsia="Symbol" w:hAnsi="Symbol" w:cs="Symbol"/>
          <w:color w:val="000000" w:themeColor="text1"/>
          <w:sz w:val="22"/>
          <w:szCs w:val="22"/>
        </w:rPr>
        <w:t></w:t>
      </w:r>
      <w:r w:rsidR="00182D8A" w:rsidRPr="7C543A22">
        <w:rPr>
          <w:rFonts w:ascii="Symbol" w:eastAsia="Symbol" w:hAnsi="Symbol" w:cs="Symbol"/>
          <w:color w:val="000000" w:themeColor="text1"/>
          <w:sz w:val="22"/>
          <w:szCs w:val="22"/>
        </w:rPr>
        <w:t></w:t>
      </w:r>
      <w:r w:rsidR="003B76B9" w:rsidRPr="00BD20D6">
        <w:rPr>
          <w:color w:val="000000"/>
          <w:sz w:val="22"/>
          <w:szCs w:val="22"/>
          <w:shd w:val="clear" w:color="auto" w:fill="FFFFFF"/>
        </w:rPr>
        <w:t>224 pixel</w:t>
      </w:r>
      <w:r w:rsidR="001B4981" w:rsidRPr="00BD20D6">
        <w:rPr>
          <w:color w:val="000000"/>
          <w:sz w:val="22"/>
          <w:szCs w:val="22"/>
          <w:shd w:val="clear" w:color="auto" w:fill="FFFFFF"/>
        </w:rPr>
        <w:t xml:space="preserve"> sub-images</w:t>
      </w:r>
      <w:r w:rsidR="00E17AA0" w:rsidRPr="00BD20D6">
        <w:rPr>
          <w:color w:val="000000"/>
          <w:sz w:val="22"/>
          <w:szCs w:val="22"/>
          <w:shd w:val="clear" w:color="auto" w:fill="FFFFFF"/>
        </w:rPr>
        <w:t>, with no resizing</w:t>
      </w:r>
      <w:r w:rsidR="002749E6" w:rsidRPr="00BD20D6">
        <w:rPr>
          <w:color w:val="000000"/>
          <w:sz w:val="22"/>
          <w:szCs w:val="22"/>
          <w:shd w:val="clear" w:color="auto" w:fill="FFFFFF"/>
        </w:rPr>
        <w:t>, after each dimension in each membrane was slightly cropped to become a multiple of 224.</w:t>
      </w:r>
      <w:r w:rsidR="00521811" w:rsidRPr="00BD20D6">
        <w:rPr>
          <w:color w:val="000000"/>
          <w:sz w:val="22"/>
          <w:szCs w:val="22"/>
          <w:shd w:val="clear" w:color="auto" w:fill="FFFFFF"/>
        </w:rPr>
        <w:t xml:space="preserve"> </w:t>
      </w:r>
      <w:r w:rsidR="00A76B38" w:rsidRPr="00BD20D6">
        <w:rPr>
          <w:color w:val="000000"/>
          <w:sz w:val="22"/>
          <w:szCs w:val="22"/>
          <w:shd w:val="clear" w:color="auto" w:fill="FFFFFF"/>
        </w:rPr>
        <w:t xml:space="preserve">This was because a far larger resolution was required </w:t>
      </w:r>
      <w:r w:rsidR="00BC3EF1" w:rsidRPr="00BD20D6">
        <w:rPr>
          <w:color w:val="000000"/>
          <w:sz w:val="22"/>
          <w:szCs w:val="22"/>
          <w:shd w:val="clear" w:color="auto" w:fill="FFFFFF"/>
        </w:rPr>
        <w:t xml:space="preserve">for the small pinholes to become visible. </w:t>
      </w:r>
      <w:r w:rsidR="00A6204C" w:rsidRPr="00BD20D6">
        <w:rPr>
          <w:color w:val="000000"/>
          <w:sz w:val="22"/>
          <w:szCs w:val="22"/>
          <w:shd w:val="clear" w:color="auto" w:fill="FFFFFF"/>
        </w:rPr>
        <w:t xml:space="preserve">39 </w:t>
      </w:r>
      <w:r w:rsidR="00457C0D" w:rsidRPr="00BD20D6">
        <w:rPr>
          <w:color w:val="000000"/>
          <w:sz w:val="22"/>
          <w:szCs w:val="22"/>
          <w:shd w:val="clear" w:color="auto" w:fill="FFFFFF"/>
        </w:rPr>
        <w:t>sub-</w:t>
      </w:r>
      <w:r w:rsidR="00840A3E" w:rsidRPr="00BD20D6">
        <w:rPr>
          <w:color w:val="000000"/>
          <w:sz w:val="22"/>
          <w:szCs w:val="22"/>
          <w:shd w:val="clear" w:color="auto" w:fill="FFFFFF"/>
        </w:rPr>
        <w:t xml:space="preserve">images containing pinholes were </w:t>
      </w:r>
      <w:r w:rsidR="00CF62C5" w:rsidRPr="00BD20D6">
        <w:rPr>
          <w:color w:val="000000"/>
          <w:sz w:val="22"/>
          <w:szCs w:val="22"/>
          <w:shd w:val="clear" w:color="auto" w:fill="FFFFFF"/>
        </w:rPr>
        <w:t xml:space="preserve">then </w:t>
      </w:r>
      <w:r w:rsidR="00A76B38" w:rsidRPr="00BD20D6">
        <w:rPr>
          <w:color w:val="000000"/>
          <w:sz w:val="22"/>
          <w:szCs w:val="22"/>
          <w:shd w:val="clear" w:color="auto" w:fill="FFFFFF"/>
        </w:rPr>
        <w:t>manually isolated and segmented</w:t>
      </w:r>
      <w:r w:rsidR="005B67B7" w:rsidRPr="00BD20D6">
        <w:rPr>
          <w:color w:val="000000"/>
          <w:sz w:val="22"/>
          <w:szCs w:val="22"/>
          <w:shd w:val="clear" w:color="auto" w:fill="FFFFFF"/>
        </w:rPr>
        <w:t xml:space="preserve"> to create a test dataset</w:t>
      </w:r>
      <w:r w:rsidR="00A76B38" w:rsidRPr="00BD20D6">
        <w:rPr>
          <w:color w:val="000000"/>
          <w:sz w:val="22"/>
          <w:szCs w:val="22"/>
          <w:shd w:val="clear" w:color="auto" w:fill="FFFFFF"/>
        </w:rPr>
        <w:t>.</w:t>
      </w:r>
      <w:r w:rsidR="00D96A4E" w:rsidRPr="00BD20D6">
        <w:rPr>
          <w:color w:val="000000"/>
          <w:sz w:val="22"/>
          <w:szCs w:val="22"/>
          <w:shd w:val="clear" w:color="auto" w:fill="FFFFFF"/>
        </w:rPr>
        <w:t xml:space="preserve"> There were more </w:t>
      </w:r>
      <w:r w:rsidR="00C773CC" w:rsidRPr="00BD20D6">
        <w:rPr>
          <w:color w:val="000000"/>
          <w:sz w:val="22"/>
          <w:szCs w:val="22"/>
          <w:shd w:val="clear" w:color="auto" w:fill="FFFFFF"/>
        </w:rPr>
        <w:t xml:space="preserve">images </w:t>
      </w:r>
      <w:r w:rsidR="00D96A4E" w:rsidRPr="00BD20D6">
        <w:rPr>
          <w:color w:val="000000"/>
          <w:sz w:val="22"/>
          <w:szCs w:val="22"/>
          <w:shd w:val="clear" w:color="auto" w:fill="FFFFFF"/>
        </w:rPr>
        <w:t xml:space="preserve">than </w:t>
      </w:r>
      <w:r w:rsidR="00C773CC" w:rsidRPr="00BD20D6">
        <w:rPr>
          <w:color w:val="000000"/>
          <w:sz w:val="22"/>
          <w:szCs w:val="22"/>
          <w:shd w:val="clear" w:color="auto" w:fill="FFFFFF"/>
        </w:rPr>
        <w:t>the number of pinholes</w:t>
      </w:r>
      <w:r w:rsidR="00D96A4E" w:rsidRPr="00BD20D6">
        <w:rPr>
          <w:color w:val="000000"/>
          <w:sz w:val="22"/>
          <w:szCs w:val="22"/>
          <w:shd w:val="clear" w:color="auto" w:fill="FFFFFF"/>
        </w:rPr>
        <w:t xml:space="preserve"> because some pinholes were located on the boundary between two sub-images, </w:t>
      </w:r>
      <w:r w:rsidR="0013627B" w:rsidRPr="00BD20D6">
        <w:rPr>
          <w:color w:val="000000"/>
          <w:sz w:val="22"/>
          <w:szCs w:val="22"/>
          <w:shd w:val="clear" w:color="auto" w:fill="FFFFFF"/>
        </w:rPr>
        <w:t>causing two images to contain the same pinhole.</w:t>
      </w:r>
      <w:r w:rsidR="003A3FF2" w:rsidRPr="00BD20D6">
        <w:rPr>
          <w:color w:val="000000"/>
          <w:sz w:val="22"/>
          <w:szCs w:val="22"/>
          <w:shd w:val="clear" w:color="auto" w:fill="FFFFFF"/>
        </w:rPr>
        <w:t xml:space="preserve"> </w:t>
      </w:r>
      <w:r w:rsidR="00602800" w:rsidRPr="00BD20D6">
        <w:rPr>
          <w:color w:val="000000"/>
          <w:sz w:val="22"/>
          <w:szCs w:val="22"/>
          <w:shd w:val="clear" w:color="auto" w:fill="FFFFFF"/>
        </w:rPr>
        <w:t xml:space="preserve">36 random images </w:t>
      </w:r>
      <w:r w:rsidR="00C773CC" w:rsidRPr="00BD20D6">
        <w:rPr>
          <w:color w:val="000000"/>
          <w:sz w:val="22"/>
          <w:szCs w:val="22"/>
          <w:shd w:val="clear" w:color="auto" w:fill="FFFFFF"/>
        </w:rPr>
        <w:t>from the set of pinhole-free images</w:t>
      </w:r>
      <w:r w:rsidR="00967642" w:rsidRPr="00BD20D6">
        <w:rPr>
          <w:color w:val="000000"/>
          <w:sz w:val="22"/>
          <w:szCs w:val="22"/>
          <w:shd w:val="clear" w:color="auto" w:fill="FFFFFF"/>
        </w:rPr>
        <w:t xml:space="preserve"> were </w:t>
      </w:r>
      <w:r w:rsidR="00C325C8" w:rsidRPr="00BD20D6">
        <w:rPr>
          <w:color w:val="000000"/>
          <w:sz w:val="22"/>
          <w:szCs w:val="22"/>
          <w:shd w:val="clear" w:color="auto" w:fill="FFFFFF"/>
        </w:rPr>
        <w:t xml:space="preserve">also </w:t>
      </w:r>
      <w:r w:rsidR="00967642" w:rsidRPr="00BD20D6">
        <w:rPr>
          <w:color w:val="000000"/>
          <w:sz w:val="22"/>
          <w:szCs w:val="22"/>
          <w:shd w:val="clear" w:color="auto" w:fill="FFFFFF"/>
        </w:rPr>
        <w:t>added</w:t>
      </w:r>
      <w:r w:rsidR="00C773CC" w:rsidRPr="00BD20D6">
        <w:rPr>
          <w:color w:val="000000"/>
          <w:sz w:val="22"/>
          <w:szCs w:val="22"/>
          <w:shd w:val="clear" w:color="auto" w:fill="FFFFFF"/>
        </w:rPr>
        <w:t xml:space="preserve"> </w:t>
      </w:r>
      <w:r w:rsidR="00C306F4" w:rsidRPr="00BD20D6">
        <w:rPr>
          <w:color w:val="000000"/>
          <w:sz w:val="22"/>
          <w:szCs w:val="22"/>
          <w:shd w:val="clear" w:color="auto" w:fill="FFFFFF"/>
        </w:rPr>
        <w:t>to the test set</w:t>
      </w:r>
      <w:r w:rsidR="00C325C8" w:rsidRPr="00BD20D6">
        <w:rPr>
          <w:color w:val="000000"/>
          <w:sz w:val="22"/>
          <w:szCs w:val="22"/>
          <w:shd w:val="clear" w:color="auto" w:fill="FFFFFF"/>
        </w:rPr>
        <w:t xml:space="preserve">, so that the total size of the test set was </w:t>
      </w:r>
      <w:r w:rsidR="00A42692" w:rsidRPr="00BD20D6">
        <w:rPr>
          <w:color w:val="000000"/>
          <w:sz w:val="22"/>
          <w:szCs w:val="22"/>
          <w:shd w:val="clear" w:color="auto" w:fill="FFFFFF"/>
        </w:rPr>
        <w:t>75</w:t>
      </w:r>
      <w:r w:rsidR="00C306F4" w:rsidRPr="00BD20D6">
        <w:rPr>
          <w:color w:val="000000"/>
          <w:sz w:val="22"/>
          <w:szCs w:val="22"/>
          <w:shd w:val="clear" w:color="auto" w:fill="FFFFFF"/>
        </w:rPr>
        <w:t xml:space="preserve">. </w:t>
      </w:r>
      <w:r w:rsidR="006300BD" w:rsidRPr="00BD20D6">
        <w:rPr>
          <w:color w:val="000000"/>
          <w:sz w:val="22"/>
          <w:szCs w:val="22"/>
          <w:shd w:val="clear" w:color="auto" w:fill="FFFFFF"/>
        </w:rPr>
        <w:t xml:space="preserve">Both the standard and LOOCV evaluation method were </w:t>
      </w:r>
      <w:r w:rsidR="004855EB" w:rsidRPr="00BD20D6">
        <w:rPr>
          <w:color w:val="000000"/>
          <w:sz w:val="22"/>
          <w:szCs w:val="22"/>
          <w:shd w:val="clear" w:color="auto" w:fill="FFFFFF"/>
        </w:rPr>
        <w:t>used</w:t>
      </w:r>
      <w:r w:rsidR="00A42692" w:rsidRPr="00BD20D6">
        <w:rPr>
          <w:color w:val="000000"/>
          <w:sz w:val="22"/>
          <w:szCs w:val="22"/>
          <w:shd w:val="clear" w:color="auto" w:fill="FFFFFF"/>
        </w:rPr>
        <w:t>,</w:t>
      </w:r>
      <w:r w:rsidR="00DC2944" w:rsidRPr="00BD20D6">
        <w:rPr>
          <w:color w:val="000000"/>
          <w:sz w:val="22"/>
          <w:szCs w:val="22"/>
          <w:shd w:val="clear" w:color="auto" w:fill="FFFFFF"/>
        </w:rPr>
        <w:t xml:space="preserve"> each </w:t>
      </w:r>
      <w:r w:rsidR="00A42692" w:rsidRPr="00BD20D6">
        <w:rPr>
          <w:color w:val="000000"/>
          <w:sz w:val="22"/>
          <w:szCs w:val="22"/>
          <w:shd w:val="clear" w:color="auto" w:fill="FFFFFF"/>
        </w:rPr>
        <w:t>once</w:t>
      </w:r>
      <w:r w:rsidR="00DC2944" w:rsidRPr="00BD20D6">
        <w:rPr>
          <w:color w:val="000000"/>
          <w:sz w:val="22"/>
          <w:szCs w:val="22"/>
          <w:shd w:val="clear" w:color="auto" w:fill="FFFFFF"/>
        </w:rPr>
        <w:t xml:space="preserve"> with no dimensionality reduction, and another with </w:t>
      </w:r>
      <w:r w:rsidR="00863ED0" w:rsidRPr="00BD20D6">
        <w:rPr>
          <w:color w:val="000000"/>
          <w:sz w:val="22"/>
          <w:szCs w:val="22"/>
          <w:shd w:val="clear" w:color="auto" w:fill="FFFFFF"/>
        </w:rPr>
        <w:t>100 randomly selected features.</w:t>
      </w:r>
      <w:r w:rsidR="006300BD" w:rsidRPr="00BD20D6">
        <w:rPr>
          <w:color w:val="000000"/>
          <w:sz w:val="22"/>
          <w:szCs w:val="22"/>
          <w:shd w:val="clear" w:color="auto" w:fill="FFFFFF"/>
        </w:rPr>
        <w:t xml:space="preserve"> </w:t>
      </w:r>
      <w:r w:rsidR="00E02D77" w:rsidRPr="00BD20D6">
        <w:rPr>
          <w:color w:val="000000"/>
          <w:sz w:val="22"/>
          <w:szCs w:val="22"/>
          <w:shd w:val="clear" w:color="auto" w:fill="FFFFFF"/>
        </w:rPr>
        <w:t xml:space="preserve">In the standard procedure, 20 runs were repeated. </w:t>
      </w:r>
      <w:r w:rsidR="008E5B7C" w:rsidRPr="00BD20D6">
        <w:rPr>
          <w:color w:val="000000"/>
          <w:sz w:val="22"/>
          <w:szCs w:val="22"/>
          <w:shd w:val="clear" w:color="auto" w:fill="FFFFFF"/>
        </w:rPr>
        <w:t>Data</w:t>
      </w:r>
      <w:r w:rsidR="005E7ED4" w:rsidRPr="00BD20D6">
        <w:rPr>
          <w:color w:val="000000"/>
          <w:sz w:val="22"/>
          <w:szCs w:val="22"/>
          <w:shd w:val="clear" w:color="auto" w:fill="FFFFFF"/>
        </w:rPr>
        <w:t xml:space="preserve"> augmentation on the training </w:t>
      </w:r>
      <w:r w:rsidR="009A3088" w:rsidRPr="00BD20D6">
        <w:rPr>
          <w:color w:val="000000"/>
          <w:sz w:val="22"/>
          <w:szCs w:val="22"/>
          <w:shd w:val="clear" w:color="auto" w:fill="FFFFFF"/>
        </w:rPr>
        <w:t>data</w:t>
      </w:r>
      <w:r w:rsidR="005E7ED4" w:rsidRPr="00BD20D6">
        <w:rPr>
          <w:color w:val="000000"/>
          <w:sz w:val="22"/>
          <w:szCs w:val="22"/>
          <w:shd w:val="clear" w:color="auto" w:fill="FFFFFF"/>
        </w:rPr>
        <w:t xml:space="preserve"> was not used</w:t>
      </w:r>
      <w:r w:rsidR="00964E65" w:rsidRPr="00BD20D6">
        <w:rPr>
          <w:color w:val="000000"/>
          <w:sz w:val="22"/>
          <w:szCs w:val="22"/>
          <w:shd w:val="clear" w:color="auto" w:fill="FFFFFF"/>
        </w:rPr>
        <w:t xml:space="preserve"> because of </w:t>
      </w:r>
      <w:r w:rsidR="009A3088" w:rsidRPr="00BD20D6">
        <w:rPr>
          <w:color w:val="000000"/>
          <w:sz w:val="22"/>
          <w:szCs w:val="22"/>
          <w:shd w:val="clear" w:color="auto" w:fill="FFFFFF"/>
        </w:rPr>
        <w:t>its</w:t>
      </w:r>
      <w:r w:rsidR="00964E65" w:rsidRPr="00BD20D6">
        <w:rPr>
          <w:color w:val="000000"/>
          <w:sz w:val="22"/>
          <w:szCs w:val="22"/>
          <w:shd w:val="clear" w:color="auto" w:fill="FFFFFF"/>
        </w:rPr>
        <w:t xml:space="preserve"> larger size</w:t>
      </w:r>
      <w:r w:rsidR="00E02D77" w:rsidRPr="00BD20D6">
        <w:rPr>
          <w:color w:val="000000"/>
          <w:sz w:val="22"/>
          <w:szCs w:val="22"/>
          <w:shd w:val="clear" w:color="auto" w:fill="FFFFFF"/>
        </w:rPr>
        <w:t>.</w:t>
      </w:r>
    </w:p>
    <w:p w14:paraId="0CC0FBC5" w14:textId="73AFC6AE" w:rsidR="6EA8E83D" w:rsidRDefault="6EA8E83D" w:rsidP="6EA8E83D">
      <w:pPr>
        <w:ind w:firstLine="720"/>
        <w:rPr>
          <w:color w:val="000000" w:themeColor="text1"/>
          <w:sz w:val="22"/>
          <w:szCs w:val="22"/>
        </w:rPr>
      </w:pPr>
    </w:p>
    <w:p w14:paraId="3CE9F336" w14:textId="7FBD05F1" w:rsidR="6EA8E83D" w:rsidRPr="00F0079D" w:rsidRDefault="6EA8E83D" w:rsidP="00F0079D">
      <w:pPr>
        <w:rPr>
          <w:i/>
          <w:iCs/>
          <w:color w:val="000000" w:themeColor="text1"/>
          <w:sz w:val="22"/>
          <w:szCs w:val="22"/>
        </w:rPr>
      </w:pPr>
      <w:r w:rsidRPr="00435828">
        <w:rPr>
          <w:i/>
          <w:iCs/>
          <w:color w:val="000000" w:themeColor="text1"/>
          <w:sz w:val="22"/>
          <w:szCs w:val="22"/>
        </w:rPr>
        <w:lastRenderedPageBreak/>
        <w:t>2.2. Detection of defects and objects using Faster-RCNN</w:t>
      </w:r>
    </w:p>
    <w:p w14:paraId="52A5A498" w14:textId="0B960924" w:rsidR="00457B43" w:rsidRPr="00BD20D6" w:rsidRDefault="00AB3DA8" w:rsidP="00391F02">
      <w:pPr>
        <w:ind w:firstLine="720"/>
        <w:rPr>
          <w:color w:val="000000"/>
          <w:sz w:val="22"/>
          <w:szCs w:val="22"/>
          <w:shd w:val="clear" w:color="auto" w:fill="FFFFFF"/>
        </w:rPr>
      </w:pPr>
      <w:r w:rsidRPr="00BD20D6">
        <w:rPr>
          <w:color w:val="000000"/>
          <w:sz w:val="22"/>
          <w:szCs w:val="22"/>
          <w:shd w:val="clear" w:color="auto" w:fill="FFFFFF"/>
        </w:rPr>
        <w:t>Object detection models</w:t>
      </w:r>
      <w:r w:rsidR="009B7044" w:rsidRPr="00BD20D6">
        <w:rPr>
          <w:color w:val="000000"/>
          <w:sz w:val="22"/>
          <w:szCs w:val="22"/>
          <w:shd w:val="clear" w:color="auto" w:fill="FFFFFF"/>
        </w:rPr>
        <w:t xml:space="preserve"> with the </w:t>
      </w:r>
      <w:r w:rsidRPr="00BD20D6">
        <w:rPr>
          <w:color w:val="000000"/>
          <w:sz w:val="22"/>
          <w:szCs w:val="22"/>
          <w:shd w:val="clear" w:color="auto" w:fill="FFFFFF"/>
        </w:rPr>
        <w:t>Faster-RCNN</w:t>
      </w:r>
      <w:r w:rsidR="001E458E" w:rsidRPr="00BD20D6">
        <w:rPr>
          <w:color w:val="000000"/>
          <w:sz w:val="22"/>
          <w:szCs w:val="22"/>
          <w:shd w:val="clear" w:color="auto" w:fill="FFFFFF"/>
        </w:rPr>
        <w:t xml:space="preserve"> </w:t>
      </w:r>
      <w:r w:rsidR="001E458E" w:rsidRPr="00BD20D6">
        <w:rPr>
          <w:color w:val="000000"/>
          <w:sz w:val="22"/>
          <w:szCs w:val="22"/>
          <w:shd w:val="clear" w:color="auto" w:fill="FFFFFF"/>
        </w:rPr>
        <w:fldChar w:fldCharType="begin"/>
      </w:r>
      <w:r w:rsidR="00CD0175">
        <w:rPr>
          <w:color w:val="000000"/>
          <w:sz w:val="22"/>
          <w:szCs w:val="22"/>
          <w:shd w:val="clear" w:color="auto" w:fill="FFFFFF"/>
        </w:rPr>
        <w:instrText xml:space="preserve"> ADDIN ZOTERO_ITEM CSL_CITATION {"citationID":"bV9JHf6N","properties":{"formattedCitation":"[61]","plainCitation":"[61]","noteIndex":0},"citationItems":[{"id":206,"uris":["http://zotero.org/users/local/T2UwQAYq/items/ASMW8H5Y"],"itemData":{"id":206,"type":"report","abstract":"State-of-the-art object detection networks depend on region proposal algorithms to hypothesize object locations. Advances like SPPnet and Fast R-CNN have reduced the running time of these detection networks, exposing region proposal computation as a bottleneck. In this work, we introduce a Region Proposal Network (RPN) that shares full-image convolutional features with the detection network, thus enabling nearly cost-free region proposals. An RPN is a fully convolutional network that simultaneously predicts object bounds and objectness scores at each position. The RPN is trained end-to-end to generate high-quality region proposals, which are used by Fast R-CNN for detection. We further merge RPN and Fast R-CNN into a single network by sharing their convolutional features---using the recently popular terminology of neural networks with 'attention' mechanisms, the RPN component tells the unified network where to look. For the very deep VGG-16 model, our detection system has a frame rate of 5fps (including all steps) on a GPU, while achieving state-of-the-art object detection accuracy on PASCAL VOC 2007, 2012, and MS COCO datasets with only 300 proposals per image. In ILSVRC and COCO 2015 competitions, Faster R-CNN and RPN are the foundations of the 1st-place winning entries in several tracks. Code has been made publicly available.","note":"DOI: 10.48550/arXiv.1506.01497\narXiv:1506.01497 [cs]\ntype: article","number":"arXiv:1506.01497","publisher":"arXiv","source":"arXiv.org","title":"Faster R-CNN: Towards Real-Time Object Detection with Region Proposal Networks","title-short":"Faster R-CNN","URL":"http://arxiv.org/abs/1506.01497","author":[{"family":"Ren","given":"Shaoqing"},{"family":"He","given":"Kaiming"},{"family":"Girshick","given":"Ross"},{"family":"Sun","given":"Jian"}],"accessed":{"date-parts":[["2022",5,28]]},"issued":{"date-parts":[["2016",1,6]]}}}],"schema":"https://github.com/citation-style-language/schema/raw/master/csl-citation.json"} </w:instrText>
      </w:r>
      <w:r w:rsidR="001E458E" w:rsidRPr="00BD20D6">
        <w:rPr>
          <w:color w:val="000000"/>
          <w:sz w:val="22"/>
          <w:szCs w:val="22"/>
          <w:shd w:val="clear" w:color="auto" w:fill="FFFFFF"/>
        </w:rPr>
        <w:fldChar w:fldCharType="separate"/>
      </w:r>
      <w:r w:rsidR="00CD0175">
        <w:rPr>
          <w:noProof/>
          <w:color w:val="000000"/>
          <w:sz w:val="22"/>
          <w:szCs w:val="22"/>
          <w:shd w:val="clear" w:color="auto" w:fill="FFFFFF"/>
        </w:rPr>
        <w:t>[61]</w:t>
      </w:r>
      <w:r w:rsidR="001E458E" w:rsidRPr="00BD20D6">
        <w:rPr>
          <w:color w:val="000000"/>
          <w:sz w:val="22"/>
          <w:szCs w:val="22"/>
          <w:shd w:val="clear" w:color="auto" w:fill="FFFFFF"/>
        </w:rPr>
        <w:fldChar w:fldCharType="end"/>
      </w:r>
      <w:r w:rsidR="009B7044" w:rsidRPr="00BD20D6">
        <w:rPr>
          <w:color w:val="000000"/>
          <w:sz w:val="22"/>
          <w:szCs w:val="22"/>
          <w:shd w:val="clear" w:color="auto" w:fill="FFFFFF"/>
        </w:rPr>
        <w:t xml:space="preserve"> architecture were</w:t>
      </w:r>
      <w:r w:rsidRPr="00BD20D6">
        <w:rPr>
          <w:color w:val="000000"/>
          <w:sz w:val="22"/>
          <w:szCs w:val="22"/>
          <w:shd w:val="clear" w:color="auto" w:fill="FFFFFF"/>
        </w:rPr>
        <w:t xml:space="preserve"> trained to detect defects as well</w:t>
      </w:r>
      <w:r w:rsidR="006606AF" w:rsidRPr="00BD20D6">
        <w:rPr>
          <w:color w:val="000000"/>
          <w:sz w:val="22"/>
          <w:szCs w:val="22"/>
          <w:shd w:val="clear" w:color="auto" w:fill="FFFFFF"/>
        </w:rPr>
        <w:t>.</w:t>
      </w:r>
      <w:r w:rsidRPr="00BD20D6">
        <w:rPr>
          <w:color w:val="000000"/>
          <w:sz w:val="22"/>
          <w:szCs w:val="22"/>
          <w:shd w:val="clear" w:color="auto" w:fill="FFFFFF"/>
        </w:rPr>
        <w:t xml:space="preserve"> </w:t>
      </w:r>
      <w:r w:rsidR="00616A46" w:rsidRPr="00BD20D6">
        <w:rPr>
          <w:color w:val="000000"/>
          <w:sz w:val="22"/>
          <w:szCs w:val="22"/>
          <w:shd w:val="clear" w:color="auto" w:fill="FFFFFF"/>
        </w:rPr>
        <w:t xml:space="preserve">While anomaly detection methods many already be </w:t>
      </w:r>
      <w:r w:rsidR="00F315E4" w:rsidRPr="00BD20D6">
        <w:rPr>
          <w:color w:val="000000"/>
          <w:sz w:val="22"/>
          <w:szCs w:val="22"/>
          <w:shd w:val="clear" w:color="auto" w:fill="FFFFFF"/>
        </w:rPr>
        <w:t>tail</w:t>
      </w:r>
      <w:r w:rsidR="00863ED0" w:rsidRPr="00BD20D6">
        <w:rPr>
          <w:color w:val="000000"/>
          <w:sz w:val="22"/>
          <w:szCs w:val="22"/>
          <w:shd w:val="clear" w:color="auto" w:fill="FFFFFF"/>
        </w:rPr>
        <w:t>or</w:t>
      </w:r>
      <w:r w:rsidR="00F315E4" w:rsidRPr="00BD20D6">
        <w:rPr>
          <w:color w:val="000000"/>
          <w:sz w:val="22"/>
          <w:szCs w:val="22"/>
          <w:shd w:val="clear" w:color="auto" w:fill="FFFFFF"/>
        </w:rPr>
        <w:t xml:space="preserve">ed for detecting defects, </w:t>
      </w:r>
      <w:r w:rsidR="00C40C1B" w:rsidRPr="00BD20D6">
        <w:rPr>
          <w:color w:val="000000"/>
          <w:sz w:val="22"/>
          <w:szCs w:val="22"/>
          <w:shd w:val="clear" w:color="auto" w:fill="FFFFFF"/>
        </w:rPr>
        <w:t xml:space="preserve">object detection </w:t>
      </w:r>
      <w:r w:rsidR="005A2B1B" w:rsidRPr="00BD20D6">
        <w:rPr>
          <w:color w:val="000000"/>
          <w:sz w:val="22"/>
          <w:szCs w:val="22"/>
          <w:shd w:val="clear" w:color="auto" w:fill="FFFFFF"/>
        </w:rPr>
        <w:t xml:space="preserve">methods </w:t>
      </w:r>
      <w:r w:rsidR="00C40C1B" w:rsidRPr="00BD20D6">
        <w:rPr>
          <w:color w:val="000000"/>
          <w:sz w:val="22"/>
          <w:szCs w:val="22"/>
          <w:shd w:val="clear" w:color="auto" w:fill="FFFFFF"/>
        </w:rPr>
        <w:t xml:space="preserve">may be suitable for </w:t>
      </w:r>
      <w:r w:rsidR="0022298F" w:rsidRPr="00BD20D6">
        <w:rPr>
          <w:color w:val="000000"/>
          <w:sz w:val="22"/>
          <w:szCs w:val="22"/>
          <w:shd w:val="clear" w:color="auto" w:fill="FFFFFF"/>
        </w:rPr>
        <w:t xml:space="preserve">when defects need to be classified. </w:t>
      </w:r>
      <w:r w:rsidR="0000626E" w:rsidRPr="00BD20D6">
        <w:rPr>
          <w:color w:val="000000"/>
          <w:sz w:val="22"/>
          <w:szCs w:val="22"/>
          <w:shd w:val="clear" w:color="auto" w:fill="FFFFFF"/>
        </w:rPr>
        <w:t xml:space="preserve">The </w:t>
      </w:r>
      <w:r w:rsidR="003B4047" w:rsidRPr="00BD20D6">
        <w:rPr>
          <w:color w:val="000000"/>
          <w:sz w:val="22"/>
          <w:szCs w:val="22"/>
          <w:shd w:val="clear" w:color="auto" w:fill="FFFFFF"/>
        </w:rPr>
        <w:t xml:space="preserve">methods used </w:t>
      </w:r>
      <w:r w:rsidR="008B4D3D" w:rsidRPr="00BD20D6">
        <w:rPr>
          <w:color w:val="000000"/>
          <w:sz w:val="22"/>
          <w:szCs w:val="22"/>
          <w:shd w:val="clear" w:color="auto" w:fill="FFFFFF"/>
        </w:rPr>
        <w:t xml:space="preserve">in this study </w:t>
      </w:r>
      <w:r w:rsidR="003B4047" w:rsidRPr="00BD20D6">
        <w:rPr>
          <w:color w:val="000000"/>
          <w:sz w:val="22"/>
          <w:szCs w:val="22"/>
          <w:shd w:val="clear" w:color="auto" w:fill="FFFFFF"/>
        </w:rPr>
        <w:t>are particularly inspired by recent advances in few-shot object detection. Few</w:t>
      </w:r>
      <w:r w:rsidR="004229AD" w:rsidRPr="00BD20D6">
        <w:rPr>
          <w:color w:val="000000"/>
          <w:sz w:val="22"/>
          <w:szCs w:val="22"/>
          <w:shd w:val="clear" w:color="auto" w:fill="FFFFFF"/>
        </w:rPr>
        <w:t>-</w:t>
      </w:r>
      <w:r w:rsidR="003B4047" w:rsidRPr="00BD20D6">
        <w:rPr>
          <w:color w:val="000000"/>
          <w:sz w:val="22"/>
          <w:szCs w:val="22"/>
          <w:shd w:val="clear" w:color="auto" w:fill="FFFFFF"/>
        </w:rPr>
        <w:t xml:space="preserve">shot object detection is a </w:t>
      </w:r>
      <w:r w:rsidR="007F226F" w:rsidRPr="00BD20D6">
        <w:rPr>
          <w:color w:val="000000"/>
          <w:sz w:val="22"/>
          <w:szCs w:val="22"/>
          <w:shd w:val="clear" w:color="auto" w:fill="FFFFFF"/>
        </w:rPr>
        <w:t xml:space="preserve">framework where models are optimized to </w:t>
      </w:r>
      <w:r w:rsidR="00AA0AA3" w:rsidRPr="00BD20D6">
        <w:rPr>
          <w:color w:val="000000"/>
          <w:sz w:val="22"/>
          <w:szCs w:val="22"/>
          <w:shd w:val="clear" w:color="auto" w:fill="FFFFFF"/>
        </w:rPr>
        <w:t xml:space="preserve">detect objects </w:t>
      </w:r>
      <w:r w:rsidR="00CE0646" w:rsidRPr="00BD20D6">
        <w:rPr>
          <w:color w:val="000000"/>
          <w:sz w:val="22"/>
          <w:szCs w:val="22"/>
          <w:shd w:val="clear" w:color="auto" w:fill="FFFFFF"/>
        </w:rPr>
        <w:t>after being trained</w:t>
      </w:r>
      <w:r w:rsidR="00AA0AA3" w:rsidRPr="00BD20D6">
        <w:rPr>
          <w:color w:val="000000"/>
          <w:sz w:val="22"/>
          <w:szCs w:val="22"/>
          <w:shd w:val="clear" w:color="auto" w:fill="FFFFFF"/>
        </w:rPr>
        <w:t xml:space="preserve"> on very few </w:t>
      </w:r>
      <w:r w:rsidR="00A34C4C" w:rsidRPr="00BD20D6">
        <w:rPr>
          <w:color w:val="000000"/>
          <w:sz w:val="22"/>
          <w:szCs w:val="22"/>
          <w:shd w:val="clear" w:color="auto" w:fill="FFFFFF"/>
        </w:rPr>
        <w:t>images</w:t>
      </w:r>
      <w:r w:rsidR="00AA0AA3" w:rsidRPr="00BD20D6">
        <w:rPr>
          <w:color w:val="000000"/>
          <w:sz w:val="22"/>
          <w:szCs w:val="22"/>
          <w:shd w:val="clear" w:color="auto" w:fill="FFFFFF"/>
        </w:rPr>
        <w:t xml:space="preserve">. </w:t>
      </w:r>
      <w:r w:rsidR="00E31936" w:rsidRPr="00BD20D6">
        <w:rPr>
          <w:color w:val="000000"/>
          <w:sz w:val="22"/>
          <w:szCs w:val="22"/>
          <w:shd w:val="clear" w:color="auto" w:fill="FFFFFF"/>
        </w:rPr>
        <w:t xml:space="preserve">Some recent work on few-shot detection </w:t>
      </w:r>
      <w:r w:rsidR="00644743" w:rsidRPr="00BD20D6">
        <w:rPr>
          <w:color w:val="000000"/>
          <w:sz w:val="22"/>
          <w:szCs w:val="22"/>
          <w:shd w:val="clear" w:color="auto" w:fill="FFFFFF"/>
        </w:rPr>
        <w:t>include</w:t>
      </w:r>
      <w:r w:rsidR="00023350" w:rsidRPr="00BD20D6">
        <w:rPr>
          <w:color w:val="000000"/>
          <w:sz w:val="22"/>
          <w:szCs w:val="22"/>
          <w:shd w:val="clear" w:color="auto" w:fill="FFFFFF"/>
        </w:rPr>
        <w:t>s</w:t>
      </w:r>
      <w:r w:rsidR="00644743" w:rsidRPr="00BD20D6">
        <w:rPr>
          <w:color w:val="000000"/>
          <w:sz w:val="22"/>
          <w:szCs w:val="22"/>
          <w:shd w:val="clear" w:color="auto" w:fill="FFFFFF"/>
        </w:rPr>
        <w:t xml:space="preserve"> </w:t>
      </w:r>
      <w:r w:rsidR="00023350" w:rsidRPr="00BD20D6">
        <w:rPr>
          <w:color w:val="000000"/>
          <w:sz w:val="22"/>
          <w:szCs w:val="22"/>
          <w:shd w:val="clear" w:color="auto" w:fill="FFFFFF"/>
        </w:rPr>
        <w:t>a study</w:t>
      </w:r>
      <w:r w:rsidR="00644743" w:rsidRPr="00BD20D6">
        <w:rPr>
          <w:color w:val="000000"/>
          <w:sz w:val="22"/>
          <w:szCs w:val="22"/>
          <w:shd w:val="clear" w:color="auto" w:fill="FFFFFF"/>
        </w:rPr>
        <w:t xml:space="preserve"> by Wang et al.</w:t>
      </w:r>
      <w:r w:rsidR="001E5C01" w:rsidRPr="00BD20D6">
        <w:rPr>
          <w:color w:val="000000"/>
          <w:sz w:val="22"/>
          <w:szCs w:val="22"/>
          <w:shd w:val="clear" w:color="auto" w:fill="FFFFFF"/>
        </w:rPr>
        <w:t xml:space="preserve"> </w:t>
      </w:r>
      <w:r w:rsidR="001E5C01" w:rsidRPr="00BD20D6">
        <w:rPr>
          <w:color w:val="000000"/>
          <w:sz w:val="22"/>
          <w:szCs w:val="22"/>
          <w:shd w:val="clear" w:color="auto" w:fill="FFFFFF"/>
        </w:rPr>
        <w:fldChar w:fldCharType="begin"/>
      </w:r>
      <w:r w:rsidR="00CD0175">
        <w:rPr>
          <w:color w:val="000000"/>
          <w:sz w:val="22"/>
          <w:szCs w:val="22"/>
          <w:shd w:val="clear" w:color="auto" w:fill="FFFFFF"/>
        </w:rPr>
        <w:instrText xml:space="preserve"> ADDIN ZOTERO_ITEM CSL_CITATION {"citationID":"X4u2kzfN","properties":{"formattedCitation":"[70]","plainCitation":"[70]","noteIndex":0},"citationItems":[{"id":25,"uris":["http://zotero.org/users/local/T2UwQAYq/items/3NLLTNFR"],"itemData":{"id":25,"type":"article-journal","abstract":"Detecting rare objects from a few examples is an emerging problem. Prior works show meta-learning is a promising approach. But, fine-tuning techniques have drawn scant attention. We find that fine-tuning only the last layer of existing detectors on rare classes is crucial to the few-shot object detection task. Such a simple approach outperforms the meta-learning methods by roughly 2~20 points on current benchmarks and sometimes even doubles the accuracy of the prior methods. However, the high variance in the few samples often leads to the unreliability of existing benchmarks. We revise the evaluation protocols by sampling multiple groups of training examples to obtain stable comparisons and build new benchmarks based on three datasets: PASCAL VOC, COCO and LVIS. Again, our fine-tuning approach establishes a new state of the art on the revised benchmarks. The code as well as the pretrained models are available at https://github.com/ucbdrive/few-shot-object-detection.","DOI":"10.48550/arXiv.2003.06957","language":"en","source":"arxiv.org","title":"Frustratingly Simple Few-Shot Object Detection","URL":"https://arxiv.org/abs/2003.06957v1","author":[{"family":"Wang","given":"Xin"},{"family":"Huang","given":"Thomas E."},{"family":"Darrell","given":"Trevor"},{"family":"Gonzalez","given":"Joseph E."},{"family":"Yu","given":"Fisher"}],"accessed":{"date-parts":[["2022",5,11]]},"issued":{"date-parts":[["2020",3,16]]}}}],"schema":"https://github.com/citation-style-language/schema/raw/master/csl-citation.json"} </w:instrText>
      </w:r>
      <w:r w:rsidR="001E5C01" w:rsidRPr="00BD20D6">
        <w:rPr>
          <w:color w:val="000000"/>
          <w:sz w:val="22"/>
          <w:szCs w:val="22"/>
          <w:shd w:val="clear" w:color="auto" w:fill="FFFFFF"/>
        </w:rPr>
        <w:fldChar w:fldCharType="separate"/>
      </w:r>
      <w:r w:rsidR="00CD0175">
        <w:rPr>
          <w:noProof/>
          <w:color w:val="000000"/>
          <w:sz w:val="22"/>
          <w:szCs w:val="22"/>
          <w:shd w:val="clear" w:color="auto" w:fill="FFFFFF"/>
        </w:rPr>
        <w:t>[70]</w:t>
      </w:r>
      <w:r w:rsidR="001E5C01" w:rsidRPr="00BD20D6">
        <w:rPr>
          <w:color w:val="000000"/>
          <w:sz w:val="22"/>
          <w:szCs w:val="22"/>
          <w:shd w:val="clear" w:color="auto" w:fill="FFFFFF"/>
        </w:rPr>
        <w:fldChar w:fldCharType="end"/>
      </w:r>
      <w:r w:rsidR="00644743" w:rsidRPr="00BD20D6">
        <w:rPr>
          <w:color w:val="000000"/>
          <w:sz w:val="22"/>
          <w:szCs w:val="22"/>
          <w:shd w:val="clear" w:color="auto" w:fill="FFFFFF"/>
        </w:rPr>
        <w:t>,</w:t>
      </w:r>
      <w:r w:rsidR="00023350" w:rsidRPr="00BD20D6">
        <w:rPr>
          <w:color w:val="000000"/>
          <w:sz w:val="22"/>
          <w:szCs w:val="22"/>
          <w:shd w:val="clear" w:color="auto" w:fill="FFFFFF"/>
        </w:rPr>
        <w:t xml:space="preserve"> in which a “two stage fine-tuning” approach </w:t>
      </w:r>
      <w:r w:rsidR="00876879" w:rsidRPr="00BD20D6">
        <w:rPr>
          <w:color w:val="000000"/>
          <w:sz w:val="22"/>
          <w:szCs w:val="22"/>
          <w:shd w:val="clear" w:color="auto" w:fill="FFFFFF"/>
        </w:rPr>
        <w:t xml:space="preserve">(TFA) </w:t>
      </w:r>
      <w:r w:rsidR="00023350" w:rsidRPr="00BD20D6">
        <w:rPr>
          <w:color w:val="000000"/>
          <w:sz w:val="22"/>
          <w:szCs w:val="22"/>
          <w:shd w:val="clear" w:color="auto" w:fill="FFFFFF"/>
        </w:rPr>
        <w:t xml:space="preserve">is developed. In </w:t>
      </w:r>
      <w:r w:rsidR="009F2793" w:rsidRPr="00BD20D6">
        <w:rPr>
          <w:color w:val="000000"/>
          <w:sz w:val="22"/>
          <w:szCs w:val="22"/>
          <w:shd w:val="clear" w:color="auto" w:fill="FFFFFF"/>
        </w:rPr>
        <w:t>this two-stage</w:t>
      </w:r>
      <w:r w:rsidR="00023350" w:rsidRPr="00BD20D6">
        <w:rPr>
          <w:color w:val="000000"/>
          <w:sz w:val="22"/>
          <w:szCs w:val="22"/>
          <w:shd w:val="clear" w:color="auto" w:fill="FFFFFF"/>
        </w:rPr>
        <w:t xml:space="preserve"> approach, </w:t>
      </w:r>
      <w:r w:rsidR="00156198" w:rsidRPr="00BD20D6">
        <w:rPr>
          <w:color w:val="000000"/>
          <w:sz w:val="22"/>
          <w:szCs w:val="22"/>
          <w:shd w:val="clear" w:color="auto" w:fill="FFFFFF"/>
        </w:rPr>
        <w:t>a Faster-RCNN model is first trained on a large base dataset and then fine-tuned on a smaller</w:t>
      </w:r>
      <w:r w:rsidR="00BD245B" w:rsidRPr="00BD20D6">
        <w:rPr>
          <w:color w:val="000000"/>
          <w:sz w:val="22"/>
          <w:szCs w:val="22"/>
          <w:shd w:val="clear" w:color="auto" w:fill="FFFFFF"/>
        </w:rPr>
        <w:t xml:space="preserve"> nove</w:t>
      </w:r>
      <w:r w:rsidR="002C6DD3" w:rsidRPr="00BD20D6">
        <w:rPr>
          <w:color w:val="000000"/>
          <w:sz w:val="22"/>
          <w:szCs w:val="22"/>
          <w:shd w:val="clear" w:color="auto" w:fill="FFFFFF"/>
        </w:rPr>
        <w:t>l</w:t>
      </w:r>
      <w:r w:rsidR="00156198" w:rsidRPr="00BD20D6">
        <w:rPr>
          <w:color w:val="000000"/>
          <w:sz w:val="22"/>
          <w:szCs w:val="22"/>
          <w:shd w:val="clear" w:color="auto" w:fill="FFFFFF"/>
        </w:rPr>
        <w:t xml:space="preserve"> dataset</w:t>
      </w:r>
      <w:r w:rsidR="00970DDC" w:rsidRPr="00BD20D6">
        <w:rPr>
          <w:color w:val="000000"/>
          <w:sz w:val="22"/>
          <w:szCs w:val="22"/>
          <w:shd w:val="clear" w:color="auto" w:fill="FFFFFF"/>
        </w:rPr>
        <w:t xml:space="preserve">. The base dataset </w:t>
      </w:r>
      <w:r w:rsidR="00A200E3" w:rsidRPr="00BD20D6">
        <w:rPr>
          <w:color w:val="000000"/>
          <w:sz w:val="22"/>
          <w:szCs w:val="22"/>
          <w:shd w:val="clear" w:color="auto" w:fill="FFFFFF"/>
        </w:rPr>
        <w:t xml:space="preserve">contains </w:t>
      </w:r>
      <w:r w:rsidR="00A92044" w:rsidRPr="00BD20D6">
        <w:rPr>
          <w:color w:val="000000"/>
          <w:sz w:val="22"/>
          <w:szCs w:val="22"/>
          <w:shd w:val="clear" w:color="auto" w:fill="FFFFFF"/>
        </w:rPr>
        <w:t xml:space="preserve">many different </w:t>
      </w:r>
      <w:r w:rsidR="00182AB6">
        <w:rPr>
          <w:color w:val="000000"/>
          <w:sz w:val="22"/>
          <w:szCs w:val="22"/>
          <w:shd w:val="clear" w:color="auto" w:fill="FFFFFF"/>
        </w:rPr>
        <w:t xml:space="preserve">object </w:t>
      </w:r>
      <w:commentRangeStart w:id="39"/>
      <w:commentRangeStart w:id="40"/>
      <w:r w:rsidR="00A92044" w:rsidRPr="00BD20D6">
        <w:rPr>
          <w:color w:val="000000"/>
          <w:sz w:val="22"/>
          <w:szCs w:val="22"/>
          <w:shd w:val="clear" w:color="auto" w:fill="FFFFFF"/>
        </w:rPr>
        <w:t>classes</w:t>
      </w:r>
      <w:commentRangeEnd w:id="39"/>
      <w:r w:rsidR="007512DB">
        <w:rPr>
          <w:rStyle w:val="CommentReference"/>
          <w:rFonts w:asciiTheme="minorHAnsi" w:eastAsiaTheme="minorHAnsi" w:hAnsiTheme="minorHAnsi" w:cstheme="minorBidi"/>
        </w:rPr>
        <w:commentReference w:id="39"/>
      </w:r>
      <w:commentRangeEnd w:id="40"/>
      <w:r w:rsidR="00207718">
        <w:rPr>
          <w:rStyle w:val="CommentReference"/>
          <w:rFonts w:asciiTheme="minorHAnsi" w:eastAsiaTheme="minorHAnsi" w:hAnsiTheme="minorHAnsi" w:cstheme="minorBidi"/>
        </w:rPr>
        <w:commentReference w:id="40"/>
      </w:r>
      <w:r w:rsidR="00A92044" w:rsidRPr="00BD20D6">
        <w:rPr>
          <w:color w:val="000000"/>
          <w:sz w:val="22"/>
          <w:szCs w:val="22"/>
          <w:shd w:val="clear" w:color="auto" w:fill="FFFFFF"/>
        </w:rPr>
        <w:t xml:space="preserve">, each of which contains </w:t>
      </w:r>
      <w:r w:rsidR="00FE7C8E" w:rsidRPr="00BD20D6">
        <w:rPr>
          <w:color w:val="000000"/>
          <w:sz w:val="22"/>
          <w:szCs w:val="22"/>
          <w:shd w:val="clear" w:color="auto" w:fill="FFFFFF"/>
        </w:rPr>
        <w:t>many</w:t>
      </w:r>
      <w:r w:rsidR="00A92044" w:rsidRPr="00BD20D6">
        <w:rPr>
          <w:color w:val="000000"/>
          <w:sz w:val="22"/>
          <w:szCs w:val="22"/>
          <w:shd w:val="clear" w:color="auto" w:fill="FFFFFF"/>
        </w:rPr>
        <w:t xml:space="preserve"> images</w:t>
      </w:r>
      <w:r w:rsidR="00FE7C8E" w:rsidRPr="00BD20D6">
        <w:rPr>
          <w:color w:val="000000"/>
          <w:sz w:val="22"/>
          <w:szCs w:val="22"/>
          <w:shd w:val="clear" w:color="auto" w:fill="FFFFFF"/>
        </w:rPr>
        <w:t>.</w:t>
      </w:r>
      <w:r w:rsidR="00970DDC" w:rsidRPr="00BD20D6">
        <w:rPr>
          <w:color w:val="000000"/>
          <w:sz w:val="22"/>
          <w:szCs w:val="22"/>
          <w:shd w:val="clear" w:color="auto" w:fill="FFFFFF"/>
        </w:rPr>
        <w:t xml:space="preserve"> </w:t>
      </w:r>
      <w:r w:rsidR="00FE7C8E" w:rsidRPr="00BD20D6">
        <w:rPr>
          <w:color w:val="000000"/>
          <w:sz w:val="22"/>
          <w:szCs w:val="22"/>
          <w:shd w:val="clear" w:color="auto" w:fill="FFFFFF"/>
        </w:rPr>
        <w:t>T</w:t>
      </w:r>
      <w:r w:rsidR="00970DDC" w:rsidRPr="00BD20D6">
        <w:rPr>
          <w:color w:val="000000"/>
          <w:sz w:val="22"/>
          <w:szCs w:val="22"/>
          <w:shd w:val="clear" w:color="auto" w:fill="FFFFFF"/>
        </w:rPr>
        <w:t xml:space="preserve">he novel dataset </w:t>
      </w:r>
      <w:r w:rsidR="00EE06BE" w:rsidRPr="00BD20D6">
        <w:rPr>
          <w:color w:val="000000"/>
          <w:sz w:val="22"/>
          <w:szCs w:val="22"/>
          <w:shd w:val="clear" w:color="auto" w:fill="FFFFFF"/>
        </w:rPr>
        <w:t xml:space="preserve">contains </w:t>
      </w:r>
      <w:r w:rsidR="009F6F8E" w:rsidRPr="00BD20D6">
        <w:rPr>
          <w:color w:val="000000"/>
          <w:sz w:val="22"/>
          <w:szCs w:val="22"/>
          <w:shd w:val="clear" w:color="auto" w:fill="FFFFFF"/>
        </w:rPr>
        <w:t xml:space="preserve">all the </w:t>
      </w:r>
      <w:r w:rsidR="00033374">
        <w:rPr>
          <w:color w:val="000000"/>
          <w:sz w:val="22"/>
          <w:szCs w:val="22"/>
          <w:shd w:val="clear" w:color="auto" w:fill="FFFFFF"/>
        </w:rPr>
        <w:t>object</w:t>
      </w:r>
      <w:r w:rsidR="009F6F8E" w:rsidRPr="00BD20D6">
        <w:rPr>
          <w:color w:val="000000"/>
          <w:sz w:val="22"/>
          <w:szCs w:val="22"/>
          <w:shd w:val="clear" w:color="auto" w:fill="FFFFFF"/>
        </w:rPr>
        <w:t xml:space="preserve"> classes in the base dataset as well as some new classes</w:t>
      </w:r>
      <w:r w:rsidR="007200BC" w:rsidRPr="00BD20D6">
        <w:rPr>
          <w:color w:val="000000"/>
          <w:sz w:val="22"/>
          <w:szCs w:val="22"/>
          <w:shd w:val="clear" w:color="auto" w:fill="FFFFFF"/>
        </w:rPr>
        <w:t xml:space="preserve">, </w:t>
      </w:r>
      <w:r w:rsidR="00FE7C8E" w:rsidRPr="00BD20D6">
        <w:rPr>
          <w:color w:val="000000"/>
          <w:sz w:val="22"/>
          <w:szCs w:val="22"/>
          <w:shd w:val="clear" w:color="auto" w:fill="FFFFFF"/>
        </w:rPr>
        <w:t>but there</w:t>
      </w:r>
      <w:r w:rsidR="00156198" w:rsidRPr="00BD20D6">
        <w:rPr>
          <w:color w:val="000000"/>
          <w:sz w:val="22"/>
          <w:szCs w:val="22"/>
          <w:shd w:val="clear" w:color="auto" w:fill="FFFFFF"/>
        </w:rPr>
        <w:t xml:space="preserve"> are only K examples of each </w:t>
      </w:r>
      <w:r w:rsidR="00FE7C8E" w:rsidRPr="00BD20D6">
        <w:rPr>
          <w:color w:val="000000"/>
          <w:sz w:val="22"/>
          <w:szCs w:val="22"/>
          <w:shd w:val="clear" w:color="auto" w:fill="FFFFFF"/>
        </w:rPr>
        <w:t>class</w:t>
      </w:r>
      <w:r w:rsidR="00BD245B" w:rsidRPr="00BD20D6">
        <w:rPr>
          <w:color w:val="000000"/>
          <w:sz w:val="22"/>
          <w:szCs w:val="22"/>
          <w:shd w:val="clear" w:color="auto" w:fill="FFFFFF"/>
        </w:rPr>
        <w:t xml:space="preserve"> in the novel dataset</w:t>
      </w:r>
      <w:r w:rsidR="00156198" w:rsidRPr="00BD20D6">
        <w:rPr>
          <w:color w:val="000000"/>
          <w:sz w:val="22"/>
          <w:szCs w:val="22"/>
          <w:shd w:val="clear" w:color="auto" w:fill="FFFFFF"/>
        </w:rPr>
        <w:t>, where K is a very small number like 1,5,7, etc</w:t>
      </w:r>
      <w:r w:rsidR="00482DE9" w:rsidRPr="00BD20D6">
        <w:rPr>
          <w:color w:val="000000"/>
          <w:sz w:val="22"/>
          <w:szCs w:val="22"/>
          <w:shd w:val="clear" w:color="auto" w:fill="FFFFFF"/>
        </w:rPr>
        <w:t>.</w:t>
      </w:r>
      <w:r w:rsidR="00FF2A87" w:rsidRPr="00BD20D6">
        <w:rPr>
          <w:color w:val="000000"/>
          <w:sz w:val="22"/>
          <w:szCs w:val="22"/>
          <w:shd w:val="clear" w:color="auto" w:fill="FFFFFF"/>
        </w:rPr>
        <w:t xml:space="preserve"> This method, while </w:t>
      </w:r>
      <w:r w:rsidR="00893BF8" w:rsidRPr="00BD20D6">
        <w:rPr>
          <w:color w:val="000000"/>
          <w:sz w:val="22"/>
          <w:szCs w:val="22"/>
          <w:shd w:val="clear" w:color="auto" w:fill="FFFFFF"/>
        </w:rPr>
        <w:t xml:space="preserve">illuminating some effective strategies for </w:t>
      </w:r>
      <w:r w:rsidR="00976992" w:rsidRPr="00BD20D6">
        <w:rPr>
          <w:color w:val="000000"/>
          <w:sz w:val="22"/>
          <w:szCs w:val="22"/>
          <w:shd w:val="clear" w:color="auto" w:fill="FFFFFF"/>
        </w:rPr>
        <w:t xml:space="preserve">learning from small datasets, </w:t>
      </w:r>
      <w:r w:rsidR="00267CF6" w:rsidRPr="00BD20D6">
        <w:rPr>
          <w:color w:val="000000"/>
          <w:sz w:val="22"/>
          <w:szCs w:val="22"/>
          <w:shd w:val="clear" w:color="auto" w:fill="FFFFFF"/>
        </w:rPr>
        <w:t xml:space="preserve">cannot be optimally implemented in this study because it </w:t>
      </w:r>
      <w:r w:rsidR="00976992" w:rsidRPr="00BD20D6">
        <w:rPr>
          <w:color w:val="000000"/>
          <w:sz w:val="22"/>
          <w:szCs w:val="22"/>
          <w:shd w:val="clear" w:color="auto" w:fill="FFFFFF"/>
        </w:rPr>
        <w:t xml:space="preserve">requires a large </w:t>
      </w:r>
      <w:r w:rsidR="001C6428" w:rsidRPr="00BD20D6">
        <w:rPr>
          <w:color w:val="000000"/>
          <w:sz w:val="22"/>
          <w:szCs w:val="22"/>
          <w:shd w:val="clear" w:color="auto" w:fill="FFFFFF"/>
        </w:rPr>
        <w:t xml:space="preserve">base </w:t>
      </w:r>
      <w:r w:rsidR="002F09D0" w:rsidRPr="00BD20D6">
        <w:rPr>
          <w:color w:val="000000"/>
          <w:sz w:val="22"/>
          <w:szCs w:val="22"/>
          <w:shd w:val="clear" w:color="auto" w:fill="FFFFFF"/>
        </w:rPr>
        <w:t>dataset</w:t>
      </w:r>
      <w:r w:rsidR="001C6428" w:rsidRPr="00BD20D6">
        <w:rPr>
          <w:color w:val="000000"/>
          <w:sz w:val="22"/>
          <w:szCs w:val="22"/>
          <w:shd w:val="clear" w:color="auto" w:fill="FFFFFF"/>
        </w:rPr>
        <w:t xml:space="preserve"> during the first stage of training</w:t>
      </w:r>
      <w:r w:rsidR="00A913D3" w:rsidRPr="00BD20D6">
        <w:rPr>
          <w:color w:val="000000"/>
          <w:sz w:val="22"/>
          <w:szCs w:val="22"/>
          <w:shd w:val="clear" w:color="auto" w:fill="FFFFFF"/>
        </w:rPr>
        <w:t xml:space="preserve">, which should </w:t>
      </w:r>
      <w:r w:rsidR="00665232" w:rsidRPr="00BD20D6">
        <w:rPr>
          <w:color w:val="000000"/>
          <w:sz w:val="22"/>
          <w:szCs w:val="22"/>
          <w:shd w:val="clear" w:color="auto" w:fill="FFFFFF"/>
        </w:rPr>
        <w:t xml:space="preserve">ideally </w:t>
      </w:r>
      <w:r w:rsidR="007F52B4" w:rsidRPr="00BD20D6">
        <w:rPr>
          <w:color w:val="000000"/>
          <w:sz w:val="22"/>
          <w:szCs w:val="22"/>
          <w:shd w:val="clear" w:color="auto" w:fill="FFFFFF"/>
        </w:rPr>
        <w:t xml:space="preserve">be </w:t>
      </w:r>
      <w:r w:rsidR="00B92300" w:rsidRPr="00BD20D6">
        <w:rPr>
          <w:color w:val="000000"/>
          <w:sz w:val="22"/>
          <w:szCs w:val="22"/>
          <w:shd w:val="clear" w:color="auto" w:fill="FFFFFF"/>
        </w:rPr>
        <w:t>similar to</w:t>
      </w:r>
      <w:r w:rsidR="007F52B4" w:rsidRPr="00BD20D6">
        <w:rPr>
          <w:color w:val="000000"/>
          <w:sz w:val="22"/>
          <w:szCs w:val="22"/>
          <w:shd w:val="clear" w:color="auto" w:fill="FFFFFF"/>
        </w:rPr>
        <w:t xml:space="preserve"> the</w:t>
      </w:r>
      <w:r w:rsidR="00A913D3" w:rsidRPr="00BD20D6">
        <w:rPr>
          <w:color w:val="000000"/>
          <w:sz w:val="22"/>
          <w:szCs w:val="22"/>
          <w:shd w:val="clear" w:color="auto" w:fill="FFFFFF"/>
        </w:rPr>
        <w:t xml:space="preserve"> </w:t>
      </w:r>
      <w:r w:rsidR="00FB5DF8" w:rsidRPr="00BD20D6">
        <w:rPr>
          <w:color w:val="000000"/>
          <w:sz w:val="22"/>
          <w:szCs w:val="22"/>
          <w:shd w:val="clear" w:color="auto" w:fill="FFFFFF"/>
        </w:rPr>
        <w:t>novel</w:t>
      </w:r>
      <w:r w:rsidR="00A913D3" w:rsidRPr="00BD20D6">
        <w:rPr>
          <w:color w:val="000000"/>
          <w:sz w:val="22"/>
          <w:szCs w:val="22"/>
          <w:shd w:val="clear" w:color="auto" w:fill="FFFFFF"/>
        </w:rPr>
        <w:t xml:space="preserve"> dataset. </w:t>
      </w:r>
      <w:r w:rsidR="00933744" w:rsidRPr="00BD20D6">
        <w:rPr>
          <w:color w:val="000000"/>
          <w:sz w:val="22"/>
          <w:szCs w:val="22"/>
          <w:shd w:val="clear" w:color="auto" w:fill="FFFFFF"/>
        </w:rPr>
        <w:t xml:space="preserve">However, </w:t>
      </w:r>
      <w:r w:rsidR="00FF460E" w:rsidRPr="00BD20D6">
        <w:rPr>
          <w:color w:val="000000"/>
          <w:sz w:val="22"/>
          <w:szCs w:val="22"/>
          <w:shd w:val="clear" w:color="auto" w:fill="FFFFFF"/>
        </w:rPr>
        <w:t>aside from the</w:t>
      </w:r>
      <w:r w:rsidR="00333406" w:rsidRPr="00BD20D6">
        <w:rPr>
          <w:color w:val="000000"/>
          <w:sz w:val="22"/>
          <w:szCs w:val="22"/>
          <w:shd w:val="clear" w:color="auto" w:fill="FFFFFF"/>
        </w:rPr>
        <w:t xml:space="preserve"> small </w:t>
      </w:r>
      <w:r w:rsidR="004346C0" w:rsidRPr="00BD20D6">
        <w:rPr>
          <w:color w:val="000000"/>
          <w:sz w:val="22"/>
          <w:szCs w:val="22"/>
          <w:shd w:val="clear" w:color="auto" w:fill="FFFFFF"/>
        </w:rPr>
        <w:t xml:space="preserve">hand-labeled datasets of scratches, scuffs, and pinholes used in the </w:t>
      </w:r>
      <w:r w:rsidR="00777F15" w:rsidRPr="00BD20D6">
        <w:rPr>
          <w:color w:val="000000"/>
          <w:sz w:val="22"/>
          <w:szCs w:val="22"/>
          <w:shd w:val="clear" w:color="auto" w:fill="FFFFFF"/>
        </w:rPr>
        <w:t>PaDiM</w:t>
      </w:r>
      <w:r w:rsidR="004346C0" w:rsidRPr="00BD20D6">
        <w:rPr>
          <w:color w:val="000000"/>
          <w:sz w:val="22"/>
          <w:szCs w:val="22"/>
          <w:shd w:val="clear" w:color="auto" w:fill="FFFFFF"/>
        </w:rPr>
        <w:t xml:space="preserve"> study, </w:t>
      </w:r>
      <w:r w:rsidR="00333406" w:rsidRPr="00BD20D6">
        <w:rPr>
          <w:color w:val="000000"/>
          <w:sz w:val="22"/>
          <w:szCs w:val="22"/>
          <w:shd w:val="clear" w:color="auto" w:fill="FFFFFF"/>
        </w:rPr>
        <w:t>there is no</w:t>
      </w:r>
      <w:r w:rsidR="000024EB" w:rsidRPr="00BD20D6">
        <w:rPr>
          <w:color w:val="000000"/>
          <w:sz w:val="22"/>
          <w:szCs w:val="22"/>
          <w:shd w:val="clear" w:color="auto" w:fill="FFFFFF"/>
        </w:rPr>
        <w:t xml:space="preserve"> obvious candidate for a </w:t>
      </w:r>
      <w:r w:rsidR="00FB5DF8" w:rsidRPr="00BD20D6">
        <w:rPr>
          <w:color w:val="000000"/>
          <w:sz w:val="22"/>
          <w:szCs w:val="22"/>
          <w:shd w:val="clear" w:color="auto" w:fill="FFFFFF"/>
        </w:rPr>
        <w:t>closely related</w:t>
      </w:r>
      <w:r w:rsidR="00A1464F" w:rsidRPr="00BD20D6">
        <w:rPr>
          <w:color w:val="000000"/>
          <w:sz w:val="22"/>
          <w:szCs w:val="22"/>
          <w:shd w:val="clear" w:color="auto" w:fill="FFFFFF"/>
        </w:rPr>
        <w:t xml:space="preserve"> </w:t>
      </w:r>
      <w:r w:rsidR="000024EB" w:rsidRPr="00BD20D6">
        <w:rPr>
          <w:color w:val="000000"/>
          <w:sz w:val="22"/>
          <w:szCs w:val="22"/>
          <w:shd w:val="clear" w:color="auto" w:fill="FFFFFF"/>
        </w:rPr>
        <w:t>base dataset</w:t>
      </w:r>
      <w:r w:rsidR="00A1464F" w:rsidRPr="00BD20D6">
        <w:rPr>
          <w:color w:val="000000"/>
          <w:sz w:val="22"/>
          <w:szCs w:val="22"/>
          <w:shd w:val="clear" w:color="auto" w:fill="FFFFFF"/>
        </w:rPr>
        <w:t xml:space="preserve"> that is well-labeled. </w:t>
      </w:r>
      <w:r w:rsidR="004B5F13" w:rsidRPr="00BD20D6">
        <w:rPr>
          <w:color w:val="000000"/>
          <w:sz w:val="22"/>
          <w:szCs w:val="22"/>
          <w:shd w:val="clear" w:color="auto" w:fill="FFFFFF"/>
        </w:rPr>
        <w:t xml:space="preserve">Thus, </w:t>
      </w:r>
      <w:r w:rsidR="001038AB" w:rsidRPr="00BD20D6">
        <w:rPr>
          <w:color w:val="000000"/>
          <w:sz w:val="22"/>
          <w:szCs w:val="22"/>
          <w:shd w:val="clear" w:color="auto" w:fill="FFFFFF"/>
        </w:rPr>
        <w:t xml:space="preserve">it is not </w:t>
      </w:r>
      <w:r w:rsidR="004B758A" w:rsidRPr="00BD20D6">
        <w:rPr>
          <w:color w:val="000000"/>
          <w:sz w:val="22"/>
          <w:szCs w:val="22"/>
          <w:shd w:val="clear" w:color="auto" w:fill="FFFFFF"/>
        </w:rPr>
        <w:t xml:space="preserve">immediately </w:t>
      </w:r>
      <w:r w:rsidR="001038AB" w:rsidRPr="00BD20D6">
        <w:rPr>
          <w:color w:val="000000"/>
          <w:sz w:val="22"/>
          <w:szCs w:val="22"/>
          <w:shd w:val="clear" w:color="auto" w:fill="FFFFFF"/>
        </w:rPr>
        <w:t xml:space="preserve">obvious how to </w:t>
      </w:r>
      <w:r w:rsidR="004B5F13" w:rsidRPr="00BD20D6">
        <w:rPr>
          <w:color w:val="000000"/>
          <w:sz w:val="22"/>
          <w:szCs w:val="22"/>
          <w:shd w:val="clear" w:color="auto" w:fill="FFFFFF"/>
        </w:rPr>
        <w:t>exact</w:t>
      </w:r>
      <w:r w:rsidR="004B758A" w:rsidRPr="00BD20D6">
        <w:rPr>
          <w:color w:val="000000"/>
          <w:sz w:val="22"/>
          <w:szCs w:val="22"/>
          <w:shd w:val="clear" w:color="auto" w:fill="FFFFFF"/>
        </w:rPr>
        <w:t>ly</w:t>
      </w:r>
      <w:r w:rsidR="004B5F13" w:rsidRPr="00BD20D6">
        <w:rPr>
          <w:color w:val="000000"/>
          <w:sz w:val="22"/>
          <w:szCs w:val="22"/>
          <w:shd w:val="clear" w:color="auto" w:fill="FFFFFF"/>
        </w:rPr>
        <w:t xml:space="preserve"> replicat</w:t>
      </w:r>
      <w:r w:rsidR="004B758A" w:rsidRPr="00BD20D6">
        <w:rPr>
          <w:color w:val="000000"/>
          <w:sz w:val="22"/>
          <w:szCs w:val="22"/>
          <w:shd w:val="clear" w:color="auto" w:fill="FFFFFF"/>
        </w:rPr>
        <w:t>e</w:t>
      </w:r>
      <w:r w:rsidR="004B5F13" w:rsidRPr="00BD20D6">
        <w:rPr>
          <w:color w:val="000000"/>
          <w:sz w:val="22"/>
          <w:szCs w:val="22"/>
          <w:shd w:val="clear" w:color="auto" w:fill="FFFFFF"/>
        </w:rPr>
        <w:t xml:space="preserve"> </w:t>
      </w:r>
      <w:r w:rsidR="00B14BD6" w:rsidRPr="00BD20D6">
        <w:rPr>
          <w:color w:val="000000"/>
          <w:sz w:val="22"/>
          <w:szCs w:val="22"/>
          <w:shd w:val="clear" w:color="auto" w:fill="FFFFFF"/>
        </w:rPr>
        <w:t xml:space="preserve">the </w:t>
      </w:r>
      <w:r w:rsidR="004B5F13" w:rsidRPr="00BD20D6">
        <w:rPr>
          <w:color w:val="000000"/>
          <w:sz w:val="22"/>
          <w:szCs w:val="22"/>
          <w:shd w:val="clear" w:color="auto" w:fill="FFFFFF"/>
        </w:rPr>
        <w:t>few-shot object detection</w:t>
      </w:r>
      <w:r w:rsidR="000024EB" w:rsidRPr="00BD20D6">
        <w:rPr>
          <w:color w:val="000000"/>
          <w:sz w:val="22"/>
          <w:szCs w:val="22"/>
          <w:shd w:val="clear" w:color="auto" w:fill="FFFFFF"/>
        </w:rPr>
        <w:t xml:space="preserve"> </w:t>
      </w:r>
      <w:r w:rsidR="00B14BD6" w:rsidRPr="00BD20D6">
        <w:rPr>
          <w:color w:val="000000"/>
          <w:sz w:val="22"/>
          <w:szCs w:val="22"/>
          <w:shd w:val="clear" w:color="auto" w:fill="FFFFFF"/>
        </w:rPr>
        <w:t xml:space="preserve">method </w:t>
      </w:r>
      <w:r w:rsidR="001E63CE" w:rsidRPr="00BD20D6">
        <w:rPr>
          <w:color w:val="000000"/>
          <w:sz w:val="22"/>
          <w:szCs w:val="22"/>
          <w:shd w:val="clear" w:color="auto" w:fill="FFFFFF"/>
        </w:rPr>
        <w:t>by Wang et al</w:t>
      </w:r>
      <w:r w:rsidR="00B14BD6" w:rsidRPr="00BD20D6">
        <w:rPr>
          <w:color w:val="000000"/>
          <w:sz w:val="22"/>
          <w:szCs w:val="22"/>
          <w:shd w:val="clear" w:color="auto" w:fill="FFFFFF"/>
        </w:rPr>
        <w:t xml:space="preserve">. </w:t>
      </w:r>
      <w:r w:rsidR="0054534F">
        <w:rPr>
          <w:color w:val="000000"/>
          <w:sz w:val="22"/>
          <w:szCs w:val="22"/>
          <w:shd w:val="clear" w:color="auto" w:fill="FFFFFF"/>
        </w:rPr>
        <w:fldChar w:fldCharType="begin"/>
      </w:r>
      <w:r w:rsidR="00CD0175">
        <w:rPr>
          <w:color w:val="000000"/>
          <w:sz w:val="22"/>
          <w:szCs w:val="22"/>
          <w:shd w:val="clear" w:color="auto" w:fill="FFFFFF"/>
        </w:rPr>
        <w:instrText xml:space="preserve"> ADDIN ZOTERO_ITEM CSL_CITATION {"citationID":"OmLqkaxG","properties":{"formattedCitation":"[70]","plainCitation":"[70]","noteIndex":0},"citationItems":[{"id":25,"uris":["http://zotero.org/users/local/T2UwQAYq/items/3NLLTNFR"],"itemData":{"id":25,"type":"article-journal","abstract":"Detecting rare objects from a few examples is an emerging problem. Prior works show meta-learning is a promising approach. But, fine-tuning techniques have drawn scant attention. We find that fine-tuning only the last layer of existing detectors on rare classes is crucial to the few-shot object detection task. Such a simple approach outperforms the meta-learning methods by roughly 2~20 points on current benchmarks and sometimes even doubles the accuracy of the prior methods. However, the high variance in the few samples often leads to the unreliability of existing benchmarks. We revise the evaluation protocols by sampling multiple groups of training examples to obtain stable comparisons and build new benchmarks based on three datasets: PASCAL VOC, COCO and LVIS. Again, our fine-tuning approach establishes a new state of the art on the revised benchmarks. The code as well as the pretrained models are available at https://github.com/ucbdrive/few-shot-object-detection.","DOI":"10.48550/arXiv.2003.06957","language":"en","source":"arxiv.org","title":"Frustratingly Simple Few-Shot Object Detection","URL":"https://arxiv.org/abs/2003.06957v1","author":[{"family":"Wang","given":"Xin"},{"family":"Huang","given":"Thomas E."},{"family":"Darrell","given":"Trevor"},{"family":"Gonzalez","given":"Joseph E."},{"family":"Yu","given":"Fisher"}],"accessed":{"date-parts":[["2022",5,11]]},"issued":{"date-parts":[["2020",3,16]]}}}],"schema":"https://github.com/citation-style-language/schema/raw/master/csl-citation.json"} </w:instrText>
      </w:r>
      <w:r w:rsidR="0054534F">
        <w:rPr>
          <w:color w:val="000000"/>
          <w:sz w:val="22"/>
          <w:szCs w:val="22"/>
          <w:shd w:val="clear" w:color="auto" w:fill="FFFFFF"/>
        </w:rPr>
        <w:fldChar w:fldCharType="separate"/>
      </w:r>
      <w:r w:rsidR="00CD0175">
        <w:rPr>
          <w:noProof/>
          <w:color w:val="000000"/>
          <w:sz w:val="22"/>
          <w:szCs w:val="22"/>
          <w:shd w:val="clear" w:color="auto" w:fill="FFFFFF"/>
        </w:rPr>
        <w:t>[70]</w:t>
      </w:r>
      <w:r w:rsidR="0054534F">
        <w:rPr>
          <w:color w:val="000000"/>
          <w:sz w:val="22"/>
          <w:szCs w:val="22"/>
          <w:shd w:val="clear" w:color="auto" w:fill="FFFFFF"/>
        </w:rPr>
        <w:fldChar w:fldCharType="end"/>
      </w:r>
      <w:r w:rsidR="0054534F">
        <w:rPr>
          <w:color w:val="000000"/>
          <w:sz w:val="22"/>
          <w:szCs w:val="22"/>
          <w:shd w:val="clear" w:color="auto" w:fill="FFFFFF"/>
        </w:rPr>
        <w:t xml:space="preserve">. </w:t>
      </w:r>
      <w:r w:rsidR="00B14BD6" w:rsidRPr="00BD20D6">
        <w:rPr>
          <w:color w:val="000000"/>
          <w:sz w:val="22"/>
          <w:szCs w:val="22"/>
          <w:shd w:val="clear" w:color="auto" w:fill="FFFFFF"/>
        </w:rPr>
        <w:t xml:space="preserve">Nevertheless, </w:t>
      </w:r>
      <w:r w:rsidR="007A2525" w:rsidRPr="00BD20D6">
        <w:rPr>
          <w:color w:val="000000"/>
          <w:sz w:val="22"/>
          <w:szCs w:val="22"/>
          <w:shd w:val="clear" w:color="auto" w:fill="FFFFFF"/>
        </w:rPr>
        <w:t xml:space="preserve">we </w:t>
      </w:r>
      <w:r w:rsidR="00E41B7B" w:rsidRPr="00BD20D6">
        <w:rPr>
          <w:color w:val="000000"/>
          <w:sz w:val="22"/>
          <w:szCs w:val="22"/>
          <w:shd w:val="clear" w:color="auto" w:fill="FFFFFF"/>
        </w:rPr>
        <w:t xml:space="preserve">can </w:t>
      </w:r>
      <w:r w:rsidR="007A2525" w:rsidRPr="00BD20D6">
        <w:rPr>
          <w:color w:val="000000"/>
          <w:sz w:val="22"/>
          <w:szCs w:val="22"/>
          <w:shd w:val="clear" w:color="auto" w:fill="FFFFFF"/>
        </w:rPr>
        <w:t>borrow some</w:t>
      </w:r>
      <w:r w:rsidR="00457B43" w:rsidRPr="00BD20D6">
        <w:rPr>
          <w:color w:val="000000"/>
          <w:sz w:val="22"/>
          <w:szCs w:val="22"/>
          <w:shd w:val="clear" w:color="auto" w:fill="FFFFFF"/>
        </w:rPr>
        <w:t xml:space="preserve"> </w:t>
      </w:r>
      <w:r w:rsidR="00E41B7B" w:rsidRPr="00BD20D6">
        <w:rPr>
          <w:color w:val="000000"/>
          <w:sz w:val="22"/>
          <w:szCs w:val="22"/>
          <w:shd w:val="clear" w:color="auto" w:fill="FFFFFF"/>
        </w:rPr>
        <w:t xml:space="preserve">insights </w:t>
      </w:r>
      <w:r w:rsidR="001A594E" w:rsidRPr="00BD20D6">
        <w:rPr>
          <w:color w:val="000000"/>
          <w:sz w:val="22"/>
          <w:szCs w:val="22"/>
          <w:shd w:val="clear" w:color="auto" w:fill="FFFFFF"/>
        </w:rPr>
        <w:t>by using a more rudimentary single-stage fine-tuning approach</w:t>
      </w:r>
      <w:r w:rsidR="00457B43" w:rsidRPr="00BD20D6">
        <w:rPr>
          <w:color w:val="000000"/>
          <w:sz w:val="22"/>
          <w:szCs w:val="22"/>
          <w:shd w:val="clear" w:color="auto" w:fill="FFFFFF"/>
        </w:rPr>
        <w:t>.</w:t>
      </w:r>
      <w:r w:rsidR="007D5BD5" w:rsidRPr="00BD20D6">
        <w:rPr>
          <w:color w:val="000000"/>
          <w:sz w:val="22"/>
          <w:szCs w:val="22"/>
          <w:shd w:val="clear" w:color="auto" w:fill="FFFFFF"/>
        </w:rPr>
        <w:t xml:space="preserve"> </w:t>
      </w:r>
      <w:r w:rsidR="00FA278D" w:rsidRPr="00BD20D6">
        <w:rPr>
          <w:color w:val="000000"/>
          <w:sz w:val="22"/>
          <w:szCs w:val="22"/>
          <w:shd w:val="clear" w:color="auto" w:fill="FFFFFF"/>
        </w:rPr>
        <w:t>By</w:t>
      </w:r>
      <w:r w:rsidR="007D5BD5" w:rsidRPr="00BD20D6">
        <w:rPr>
          <w:color w:val="000000"/>
          <w:sz w:val="22"/>
          <w:szCs w:val="22"/>
          <w:shd w:val="clear" w:color="auto" w:fill="FFFFFF"/>
        </w:rPr>
        <w:t xml:space="preserve"> using a</w:t>
      </w:r>
      <w:r w:rsidR="00545C01" w:rsidRPr="00BD20D6">
        <w:rPr>
          <w:color w:val="000000"/>
          <w:sz w:val="22"/>
          <w:szCs w:val="22"/>
          <w:shd w:val="clear" w:color="auto" w:fill="FFFFFF"/>
        </w:rPr>
        <w:t xml:space="preserve"> technique that is similar </w:t>
      </w:r>
      <w:r w:rsidR="00FA278D" w:rsidRPr="00BD20D6">
        <w:rPr>
          <w:color w:val="000000"/>
          <w:sz w:val="22"/>
          <w:szCs w:val="22"/>
          <w:shd w:val="clear" w:color="auto" w:fill="FFFFFF"/>
        </w:rPr>
        <w:t xml:space="preserve">to </w:t>
      </w:r>
      <w:r w:rsidR="00545C01" w:rsidRPr="00BD20D6">
        <w:rPr>
          <w:color w:val="000000"/>
          <w:sz w:val="22"/>
          <w:szCs w:val="22"/>
          <w:shd w:val="clear" w:color="auto" w:fill="FFFFFF"/>
        </w:rPr>
        <w:t xml:space="preserve">but </w:t>
      </w:r>
      <w:r w:rsidR="00FA6335" w:rsidRPr="00BD20D6">
        <w:rPr>
          <w:color w:val="000000"/>
          <w:sz w:val="22"/>
          <w:szCs w:val="22"/>
          <w:shd w:val="clear" w:color="auto" w:fill="FFFFFF"/>
        </w:rPr>
        <w:t>less optimal</w:t>
      </w:r>
      <w:r w:rsidR="00545C01" w:rsidRPr="00BD20D6">
        <w:rPr>
          <w:color w:val="000000"/>
          <w:sz w:val="22"/>
          <w:szCs w:val="22"/>
          <w:shd w:val="clear" w:color="auto" w:fill="FFFFFF"/>
        </w:rPr>
        <w:t xml:space="preserve"> than </w:t>
      </w:r>
      <w:r w:rsidR="00E41B7B" w:rsidRPr="00BD20D6">
        <w:rPr>
          <w:color w:val="000000"/>
          <w:sz w:val="22"/>
          <w:szCs w:val="22"/>
          <w:shd w:val="clear" w:color="auto" w:fill="FFFFFF"/>
        </w:rPr>
        <w:t>TFA</w:t>
      </w:r>
      <w:r w:rsidR="007D5BD5" w:rsidRPr="00BD20D6">
        <w:rPr>
          <w:color w:val="000000"/>
          <w:sz w:val="22"/>
          <w:szCs w:val="22"/>
          <w:shd w:val="clear" w:color="auto" w:fill="FFFFFF"/>
        </w:rPr>
        <w:t xml:space="preserve">, </w:t>
      </w:r>
      <w:r w:rsidR="0009331E" w:rsidRPr="00BD20D6">
        <w:rPr>
          <w:color w:val="000000"/>
          <w:sz w:val="22"/>
          <w:szCs w:val="22"/>
          <w:shd w:val="clear" w:color="auto" w:fill="FFFFFF"/>
        </w:rPr>
        <w:t>the results from this study can</w:t>
      </w:r>
      <w:r w:rsidR="00FA278D" w:rsidRPr="00BD20D6">
        <w:rPr>
          <w:color w:val="000000"/>
          <w:sz w:val="22"/>
          <w:szCs w:val="22"/>
          <w:shd w:val="clear" w:color="auto" w:fill="FFFFFF"/>
        </w:rPr>
        <w:t xml:space="preserve"> establish a baseline performance for object detection in PEMs </w:t>
      </w:r>
      <w:r w:rsidR="00F40796" w:rsidRPr="00BD20D6">
        <w:rPr>
          <w:color w:val="000000"/>
          <w:sz w:val="22"/>
          <w:szCs w:val="22"/>
          <w:shd w:val="clear" w:color="auto" w:fill="FFFFFF"/>
        </w:rPr>
        <w:t xml:space="preserve">that can be expected to improve as more data becomes available to fully implement TFA. </w:t>
      </w:r>
    </w:p>
    <w:p w14:paraId="3155F0EA" w14:textId="6076E9B2" w:rsidR="00DE286B" w:rsidRPr="00BD20D6" w:rsidRDefault="000D4943" w:rsidP="000D4943">
      <w:pPr>
        <w:rPr>
          <w:color w:val="000000"/>
          <w:sz w:val="22"/>
          <w:szCs w:val="22"/>
          <w:shd w:val="clear" w:color="auto" w:fill="FFFFFF"/>
        </w:rPr>
      </w:pPr>
      <w:r>
        <w:rPr>
          <w:color w:val="000000"/>
          <w:sz w:val="22"/>
          <w:szCs w:val="22"/>
          <w:shd w:val="clear" w:color="auto" w:fill="FFFFFF"/>
        </w:rPr>
        <w:tab/>
      </w:r>
      <w:r w:rsidR="00161B72" w:rsidRPr="00BD20D6">
        <w:rPr>
          <w:color w:val="000000"/>
          <w:sz w:val="22"/>
          <w:szCs w:val="22"/>
          <w:shd w:val="clear" w:color="auto" w:fill="FFFFFF"/>
        </w:rPr>
        <w:t xml:space="preserve">To train a model to detect defects, </w:t>
      </w:r>
      <w:r w:rsidR="00096D86" w:rsidRPr="00BD20D6">
        <w:rPr>
          <w:color w:val="000000"/>
          <w:sz w:val="22"/>
          <w:szCs w:val="22"/>
          <w:shd w:val="clear" w:color="auto" w:fill="FFFFFF"/>
        </w:rPr>
        <w:t xml:space="preserve">a </w:t>
      </w:r>
      <w:r w:rsidR="00F75077" w:rsidRPr="00BD20D6">
        <w:rPr>
          <w:color w:val="000000"/>
          <w:sz w:val="22"/>
          <w:szCs w:val="22"/>
          <w:shd w:val="clear" w:color="auto" w:fill="FFFFFF"/>
        </w:rPr>
        <w:t xml:space="preserve">rudimentary </w:t>
      </w:r>
      <w:r w:rsidR="00096D86" w:rsidRPr="00BD20D6">
        <w:rPr>
          <w:color w:val="000000"/>
          <w:sz w:val="22"/>
          <w:szCs w:val="22"/>
          <w:shd w:val="clear" w:color="auto" w:fill="FFFFFF"/>
        </w:rPr>
        <w:t xml:space="preserve">fine-tuning approach </w:t>
      </w:r>
      <w:r w:rsidR="00F75077" w:rsidRPr="00BD20D6">
        <w:rPr>
          <w:color w:val="000000"/>
          <w:sz w:val="22"/>
          <w:szCs w:val="22"/>
          <w:shd w:val="clear" w:color="auto" w:fill="FFFFFF"/>
        </w:rPr>
        <w:t>inspired by</w:t>
      </w:r>
      <w:r w:rsidR="00096D86" w:rsidRPr="00BD20D6">
        <w:rPr>
          <w:color w:val="000000"/>
          <w:sz w:val="22"/>
          <w:szCs w:val="22"/>
          <w:shd w:val="clear" w:color="auto" w:fill="FFFFFF"/>
        </w:rPr>
        <w:t xml:space="preserve"> </w:t>
      </w:r>
      <w:r w:rsidR="00F75077" w:rsidRPr="00BD20D6">
        <w:rPr>
          <w:color w:val="000000"/>
          <w:sz w:val="22"/>
          <w:szCs w:val="22"/>
          <w:shd w:val="clear" w:color="auto" w:fill="FFFFFF"/>
        </w:rPr>
        <w:t>TFA is used</w:t>
      </w:r>
      <w:r w:rsidR="00096D86" w:rsidRPr="00BD20D6">
        <w:rPr>
          <w:color w:val="000000"/>
          <w:sz w:val="22"/>
          <w:szCs w:val="22"/>
          <w:shd w:val="clear" w:color="auto" w:fill="FFFFFF"/>
        </w:rPr>
        <w:t xml:space="preserve">. </w:t>
      </w:r>
      <w:r w:rsidR="00876879" w:rsidRPr="00BD20D6">
        <w:rPr>
          <w:color w:val="000000"/>
          <w:sz w:val="22"/>
          <w:szCs w:val="22"/>
          <w:shd w:val="clear" w:color="auto" w:fill="FFFFFF"/>
        </w:rPr>
        <w:t xml:space="preserve">A </w:t>
      </w:r>
      <w:r w:rsidR="005B2D73" w:rsidRPr="00BD20D6">
        <w:rPr>
          <w:color w:val="000000"/>
          <w:sz w:val="22"/>
          <w:szCs w:val="22"/>
          <w:shd w:val="clear" w:color="auto" w:fill="FFFFFF"/>
        </w:rPr>
        <w:t xml:space="preserve">model with the Faster-RCNN </w:t>
      </w:r>
      <w:r w:rsidR="00E53FED" w:rsidRPr="00BD20D6">
        <w:rPr>
          <w:color w:val="000000"/>
          <w:sz w:val="22"/>
          <w:szCs w:val="22"/>
          <w:shd w:val="clear" w:color="auto" w:fill="FFFFFF"/>
        </w:rPr>
        <w:fldChar w:fldCharType="begin"/>
      </w:r>
      <w:r w:rsidR="00CD0175">
        <w:rPr>
          <w:color w:val="000000"/>
          <w:sz w:val="22"/>
          <w:szCs w:val="22"/>
          <w:shd w:val="clear" w:color="auto" w:fill="FFFFFF"/>
        </w:rPr>
        <w:instrText xml:space="preserve"> ADDIN ZOTERO_ITEM CSL_CITATION {"citationID":"P9yA07nQ","properties":{"formattedCitation":"[61]","plainCitation":"[61]","noteIndex":0},"citationItems":[{"id":206,"uris":["http://zotero.org/users/local/T2UwQAYq/items/ASMW8H5Y"],"itemData":{"id":206,"type":"report","abstract":"State-of-the-art object detection networks depend on region proposal algorithms to hypothesize object locations. Advances like SPPnet and Fast R-CNN have reduced the running time of these detection networks, exposing region proposal computation as a bottleneck. In this work, we introduce a Region Proposal Network (RPN) that shares full-image convolutional features with the detection network, thus enabling nearly cost-free region proposals. An RPN is a fully convolutional network that simultaneously predicts object bounds and objectness scores at each position. The RPN is trained end-to-end to generate high-quality region proposals, which are used by Fast R-CNN for detection. We further merge RPN and Fast R-CNN into a single network by sharing their convolutional features---using the recently popular terminology of neural networks with 'attention' mechanisms, the RPN component tells the unified network where to look. For the very deep VGG-16 model, our detection system has a frame rate of 5fps (including all steps) on a GPU, while achieving state-of-the-art object detection accuracy on PASCAL VOC 2007, 2012, and MS COCO datasets with only 300 proposals per image. In ILSVRC and COCO 2015 competitions, Faster R-CNN and RPN are the foundations of the 1st-place winning entries in several tracks. Code has been made publicly available.","note":"DOI: 10.48550/arXiv.1506.01497\narXiv:1506.01497 [cs]\ntype: article","number":"arXiv:1506.01497","publisher":"arXiv","source":"arXiv.org","title":"Faster R-CNN: Towards Real-Time Object Detection with Region Proposal Networks","title-short":"Faster R-CNN","URL":"http://arxiv.org/abs/1506.01497","author":[{"family":"Ren","given":"Shaoqing"},{"family":"He","given":"Kaiming"},{"family":"Girshick","given":"Ross"},{"family":"Sun","given":"Jian"}],"accessed":{"date-parts":[["2022",5,28]]},"issued":{"date-parts":[["2016",1,6]]}},"locator":"-"}],"schema":"https://github.com/citation-style-language/schema/raw/master/csl-citation.json"} </w:instrText>
      </w:r>
      <w:r w:rsidR="00E53FED" w:rsidRPr="00BD20D6">
        <w:rPr>
          <w:color w:val="000000"/>
          <w:sz w:val="22"/>
          <w:szCs w:val="22"/>
          <w:shd w:val="clear" w:color="auto" w:fill="FFFFFF"/>
        </w:rPr>
        <w:fldChar w:fldCharType="separate"/>
      </w:r>
      <w:r w:rsidR="00CD0175">
        <w:rPr>
          <w:noProof/>
          <w:color w:val="000000"/>
          <w:sz w:val="22"/>
          <w:szCs w:val="22"/>
          <w:shd w:val="clear" w:color="auto" w:fill="FFFFFF"/>
        </w:rPr>
        <w:t>[61]</w:t>
      </w:r>
      <w:r w:rsidR="00E53FED" w:rsidRPr="00BD20D6">
        <w:rPr>
          <w:color w:val="000000"/>
          <w:sz w:val="22"/>
          <w:szCs w:val="22"/>
          <w:shd w:val="clear" w:color="auto" w:fill="FFFFFF"/>
        </w:rPr>
        <w:fldChar w:fldCharType="end"/>
      </w:r>
      <w:r w:rsidR="004E5038" w:rsidRPr="00BD20D6">
        <w:rPr>
          <w:color w:val="000000"/>
          <w:sz w:val="22"/>
          <w:szCs w:val="22"/>
          <w:shd w:val="clear" w:color="auto" w:fill="FFFFFF"/>
        </w:rPr>
        <w:t xml:space="preserve"> </w:t>
      </w:r>
      <w:r w:rsidR="005B2D73" w:rsidRPr="00BD20D6">
        <w:rPr>
          <w:color w:val="000000"/>
          <w:sz w:val="22"/>
          <w:szCs w:val="22"/>
          <w:shd w:val="clear" w:color="auto" w:fill="FFFFFF"/>
        </w:rPr>
        <w:t>architecture pre-trained on a s</w:t>
      </w:r>
      <w:r w:rsidR="003A2322" w:rsidRPr="00BD20D6">
        <w:rPr>
          <w:color w:val="000000"/>
          <w:sz w:val="22"/>
          <w:szCs w:val="22"/>
          <w:shd w:val="clear" w:color="auto" w:fill="FFFFFF"/>
        </w:rPr>
        <w:t xml:space="preserve">ection of the PascalVOC </w:t>
      </w:r>
      <w:r w:rsidR="0033674F" w:rsidRPr="00BD20D6">
        <w:rPr>
          <w:color w:val="000000"/>
          <w:sz w:val="22"/>
          <w:szCs w:val="22"/>
          <w:shd w:val="clear" w:color="auto" w:fill="FFFFFF"/>
        </w:rPr>
        <w:t xml:space="preserve">benchmark </w:t>
      </w:r>
      <w:r w:rsidR="003A2322" w:rsidRPr="00BD20D6">
        <w:rPr>
          <w:color w:val="000000"/>
          <w:sz w:val="22"/>
          <w:szCs w:val="22"/>
          <w:shd w:val="clear" w:color="auto" w:fill="FFFFFF"/>
        </w:rPr>
        <w:t xml:space="preserve">dataset </w:t>
      </w:r>
      <w:r w:rsidR="001E7177" w:rsidRPr="00BD20D6">
        <w:rPr>
          <w:color w:val="000000"/>
          <w:sz w:val="22"/>
          <w:szCs w:val="22"/>
          <w:shd w:val="clear" w:color="auto" w:fill="FFFFFF"/>
        </w:rPr>
        <w:t>is taken from an online model repository</w:t>
      </w:r>
      <w:r w:rsidR="004E5038" w:rsidRPr="00BD20D6">
        <w:rPr>
          <w:color w:val="000000"/>
          <w:sz w:val="22"/>
          <w:szCs w:val="22"/>
          <w:shd w:val="clear" w:color="auto" w:fill="FFFFFF"/>
        </w:rPr>
        <w:t xml:space="preserve"> </w:t>
      </w:r>
      <w:r w:rsidR="00EA2DFF" w:rsidRPr="00BD20D6">
        <w:rPr>
          <w:color w:val="000000"/>
          <w:sz w:val="22"/>
          <w:szCs w:val="22"/>
          <w:shd w:val="clear" w:color="auto" w:fill="FFFFFF"/>
        </w:rPr>
        <w:fldChar w:fldCharType="begin"/>
      </w:r>
      <w:r w:rsidR="00CD0175">
        <w:rPr>
          <w:color w:val="000000"/>
          <w:sz w:val="22"/>
          <w:szCs w:val="22"/>
          <w:shd w:val="clear" w:color="auto" w:fill="FFFFFF"/>
        </w:rPr>
        <w:instrText xml:space="preserve"> ADDIN ZOTERO_ITEM CSL_CITATION {"citationID":"DRax5bFu","properties":{"formattedCitation":"[70]","plainCitation":"[70]","noteIndex":0},"citationItems":[{"id":25,"uris":["http://zotero.org/users/local/T2UwQAYq/items/3NLLTNFR"],"itemData":{"id":25,"type":"article-journal","abstract":"Detecting rare objects from a few examples is an emerging problem. Prior works show meta-learning is a promising approach. But, fine-tuning techniques have drawn scant attention. We find that fine-tuning only the last layer of existing detectors on rare classes is crucial to the few-shot object detection task. Such a simple approach outperforms the meta-learning methods by roughly 2~20 points on current benchmarks and sometimes even doubles the accuracy of the prior methods. However, the high variance in the few samples often leads to the unreliability of existing benchmarks. We revise the evaluation protocols by sampling multiple groups of training examples to obtain stable comparisons and build new benchmarks based on three datasets: PASCAL VOC, COCO and LVIS. Again, our fine-tuning approach establishes a new state of the art on the revised benchmarks. The code as well as the pretrained models are available at https://github.com/ucbdrive/few-shot-object-detection.","DOI":"10.48550/arXiv.2003.06957","language":"en","source":"arxiv.org","title":"Frustratingly Simple Few-Shot Object Detection","URL":"https://arxiv.org/abs/2003.06957v1","author":[{"family":"Wang","given":"Xin"},{"family":"Huang","given":"Thomas E."},{"family":"Darrell","given":"Trevor"},{"family":"Gonzalez","given":"Joseph E."},{"family":"Yu","given":"Fisher"}],"accessed":{"date-parts":[["2022",5,11]]},"issued":{"date-parts":[["2020",3,16]]}}}],"schema":"https://github.com/citation-style-language/schema/raw/master/csl-citation.json"} </w:instrText>
      </w:r>
      <w:r w:rsidR="00EA2DFF" w:rsidRPr="00BD20D6">
        <w:rPr>
          <w:color w:val="000000"/>
          <w:sz w:val="22"/>
          <w:szCs w:val="22"/>
          <w:shd w:val="clear" w:color="auto" w:fill="FFFFFF"/>
        </w:rPr>
        <w:fldChar w:fldCharType="separate"/>
      </w:r>
      <w:r w:rsidR="00CD0175">
        <w:rPr>
          <w:noProof/>
          <w:color w:val="000000"/>
          <w:sz w:val="22"/>
          <w:szCs w:val="22"/>
          <w:shd w:val="clear" w:color="auto" w:fill="FFFFFF"/>
        </w:rPr>
        <w:t>[70]</w:t>
      </w:r>
      <w:r w:rsidR="00EA2DFF" w:rsidRPr="00BD20D6">
        <w:rPr>
          <w:color w:val="000000"/>
          <w:sz w:val="22"/>
          <w:szCs w:val="22"/>
          <w:shd w:val="clear" w:color="auto" w:fill="FFFFFF"/>
        </w:rPr>
        <w:fldChar w:fldCharType="end"/>
      </w:r>
      <w:r w:rsidR="0033674F" w:rsidRPr="00BD20D6">
        <w:rPr>
          <w:color w:val="000000"/>
          <w:sz w:val="22"/>
          <w:szCs w:val="22"/>
          <w:shd w:val="clear" w:color="auto" w:fill="FFFFFF"/>
        </w:rPr>
        <w:t>.</w:t>
      </w:r>
      <w:r w:rsidR="00CB1F3B" w:rsidRPr="00BD20D6">
        <w:rPr>
          <w:color w:val="000000"/>
          <w:sz w:val="22"/>
          <w:szCs w:val="22"/>
          <w:shd w:val="clear" w:color="auto" w:fill="FFFFFF"/>
        </w:rPr>
        <w:t xml:space="preserve"> </w:t>
      </w:r>
      <w:r w:rsidR="00867758" w:rsidRPr="00BD20D6">
        <w:rPr>
          <w:color w:val="000000"/>
          <w:sz w:val="22"/>
          <w:szCs w:val="22"/>
          <w:shd w:val="clear" w:color="auto" w:fill="FFFFFF"/>
        </w:rPr>
        <w:t xml:space="preserve">The ResNet backbone, region proposal network, </w:t>
      </w:r>
      <w:r w:rsidR="00C0492E" w:rsidRPr="00BD20D6">
        <w:rPr>
          <w:color w:val="000000"/>
          <w:sz w:val="22"/>
          <w:szCs w:val="22"/>
          <w:shd w:val="clear" w:color="auto" w:fill="FFFFFF"/>
        </w:rPr>
        <w:t xml:space="preserve">and </w:t>
      </w:r>
      <w:r w:rsidR="003D5268" w:rsidRPr="00BD20D6">
        <w:rPr>
          <w:color w:val="000000"/>
          <w:sz w:val="22"/>
          <w:szCs w:val="22"/>
          <w:shd w:val="clear" w:color="auto" w:fill="FFFFFF"/>
        </w:rPr>
        <w:t>feature extractor</w:t>
      </w:r>
      <w:r w:rsidR="00E00FF4" w:rsidRPr="00BD20D6">
        <w:rPr>
          <w:color w:val="000000"/>
          <w:sz w:val="22"/>
          <w:szCs w:val="22"/>
          <w:shd w:val="clear" w:color="auto" w:fill="FFFFFF"/>
        </w:rPr>
        <w:t xml:space="preserve"> are frozen according to </w:t>
      </w:r>
      <w:r w:rsidR="0077237D" w:rsidRPr="00BD20D6">
        <w:rPr>
          <w:color w:val="000000"/>
          <w:sz w:val="22"/>
          <w:szCs w:val="22"/>
          <w:shd w:val="clear" w:color="auto" w:fill="FFFFFF"/>
        </w:rPr>
        <w:t xml:space="preserve">TFA, </w:t>
      </w:r>
      <w:r w:rsidR="00306E73" w:rsidRPr="00BD20D6">
        <w:rPr>
          <w:color w:val="000000"/>
          <w:sz w:val="22"/>
          <w:szCs w:val="22"/>
          <w:shd w:val="clear" w:color="auto" w:fill="FFFFFF"/>
        </w:rPr>
        <w:t>and only</w:t>
      </w:r>
      <w:r w:rsidR="0077237D" w:rsidRPr="00BD20D6">
        <w:rPr>
          <w:color w:val="000000"/>
          <w:sz w:val="22"/>
          <w:szCs w:val="22"/>
          <w:shd w:val="clear" w:color="auto" w:fill="FFFFFF"/>
        </w:rPr>
        <w:t xml:space="preserve"> the box classifier and regressor are </w:t>
      </w:r>
      <w:r w:rsidR="005E034C" w:rsidRPr="6EA8E83D">
        <w:rPr>
          <w:color w:val="000000" w:themeColor="text1"/>
          <w:sz w:val="22"/>
          <w:szCs w:val="22"/>
        </w:rPr>
        <w:t xml:space="preserve">given randomized weights and then </w:t>
      </w:r>
      <w:r w:rsidR="00306E73" w:rsidRPr="00BD20D6">
        <w:rPr>
          <w:color w:val="000000"/>
          <w:sz w:val="22"/>
          <w:szCs w:val="22"/>
          <w:shd w:val="clear" w:color="auto" w:fill="FFFFFF"/>
        </w:rPr>
        <w:t>trained on a novel dataset</w:t>
      </w:r>
      <w:r w:rsidR="00C754AD" w:rsidRPr="00BD20D6">
        <w:rPr>
          <w:color w:val="000000"/>
          <w:sz w:val="22"/>
          <w:szCs w:val="22"/>
          <w:shd w:val="clear" w:color="auto" w:fill="FFFFFF"/>
        </w:rPr>
        <w:t xml:space="preserve"> </w:t>
      </w:r>
      <w:r w:rsidR="005E034C" w:rsidRPr="6EA8E83D">
        <w:rPr>
          <w:color w:val="000000" w:themeColor="text1"/>
          <w:sz w:val="22"/>
          <w:szCs w:val="22"/>
        </w:rPr>
        <w:t xml:space="preserve">that </w:t>
      </w:r>
      <w:r w:rsidR="00896ED2" w:rsidRPr="6EA8E83D">
        <w:rPr>
          <w:color w:val="000000" w:themeColor="text1"/>
          <w:sz w:val="22"/>
          <w:szCs w:val="22"/>
        </w:rPr>
        <w:t>contai</w:t>
      </w:r>
      <w:r w:rsidR="005E034C" w:rsidRPr="6EA8E83D">
        <w:rPr>
          <w:color w:val="000000" w:themeColor="text1"/>
          <w:sz w:val="22"/>
          <w:szCs w:val="22"/>
        </w:rPr>
        <w:t>ned</w:t>
      </w:r>
      <w:r w:rsidR="00896ED2" w:rsidRPr="6EA8E83D">
        <w:rPr>
          <w:color w:val="000000" w:themeColor="text1"/>
          <w:sz w:val="22"/>
          <w:szCs w:val="22"/>
        </w:rPr>
        <w:t xml:space="preserve"> only images of </w:t>
      </w:r>
      <w:r w:rsidR="005E034C" w:rsidRPr="6EA8E83D">
        <w:rPr>
          <w:color w:val="000000" w:themeColor="text1"/>
          <w:sz w:val="22"/>
          <w:szCs w:val="22"/>
        </w:rPr>
        <w:t>defects</w:t>
      </w:r>
      <w:r w:rsidR="00306E73" w:rsidRPr="00BD20D6">
        <w:rPr>
          <w:color w:val="000000"/>
          <w:sz w:val="22"/>
          <w:szCs w:val="22"/>
          <w:shd w:val="clear" w:color="auto" w:fill="FFFFFF"/>
        </w:rPr>
        <w:t xml:space="preserve">. </w:t>
      </w:r>
      <w:r w:rsidR="00F55D4F" w:rsidRPr="6EA8E83D">
        <w:rPr>
          <w:color w:val="000000" w:themeColor="text1"/>
          <w:sz w:val="22"/>
          <w:szCs w:val="22"/>
        </w:rPr>
        <w:t>Through this process, knowledge from the PascalVOC training dataset could be used for transfer learning to improve prediction performance on detecting defects.</w:t>
      </w:r>
      <w:r w:rsidR="00F55D4F">
        <w:rPr>
          <w:color w:val="000000"/>
          <w:sz w:val="22"/>
          <w:szCs w:val="22"/>
          <w:shd w:val="clear" w:color="auto" w:fill="FFFFFF"/>
        </w:rPr>
        <w:t xml:space="preserve"> </w:t>
      </w:r>
      <w:r w:rsidR="004D7692" w:rsidRPr="6EA8E83D">
        <w:rPr>
          <w:color w:val="000000" w:themeColor="text1"/>
          <w:sz w:val="22"/>
          <w:szCs w:val="22"/>
        </w:rPr>
        <w:t xml:space="preserve">A cosine similarity-based box classifier with </w:t>
      </w:r>
      <m:oMath>
        <m:r>
          <w:rPr>
            <w:rFonts w:ascii="Cambria Math" w:hAnsi="Cambria Math"/>
            <w:color w:val="000000"/>
            <w:sz w:val="22"/>
            <w:szCs w:val="22"/>
            <w:shd w:val="clear" w:color="auto" w:fill="FFFFFF"/>
          </w:rPr>
          <m:t>α=20</m:t>
        </m:r>
      </m:oMath>
      <w:r w:rsidR="00C515A9" w:rsidRPr="6EA8E83D">
        <w:rPr>
          <w:color w:val="000000" w:themeColor="text1"/>
          <w:sz w:val="22"/>
          <w:szCs w:val="22"/>
        </w:rPr>
        <w:t xml:space="preserve"> was used </w:t>
      </w:r>
      <w:r w:rsidR="00C515A9">
        <w:rPr>
          <w:color w:val="000000"/>
          <w:sz w:val="22"/>
          <w:szCs w:val="22"/>
          <w:shd w:val="clear" w:color="auto" w:fill="FFFFFF"/>
        </w:rPr>
        <w:fldChar w:fldCharType="begin"/>
      </w:r>
      <w:r w:rsidR="00CD0175">
        <w:rPr>
          <w:color w:val="000000"/>
          <w:sz w:val="22"/>
          <w:szCs w:val="22"/>
          <w:shd w:val="clear" w:color="auto" w:fill="FFFFFF"/>
        </w:rPr>
        <w:instrText xml:space="preserve"> ADDIN ZOTERO_ITEM CSL_CITATION {"citationID":"tPSTgB1n","properties":{"formattedCitation":"[70]","plainCitation":"[70]","noteIndex":0},"citationItems":[{"id":25,"uris":["http://zotero.org/users/local/T2UwQAYq/items/3NLLTNFR"],"itemData":{"id":25,"type":"article-journal","abstract":"Detecting rare objects from a few examples is an emerging problem. Prior works show meta-learning is a promising approach. But, fine-tuning techniques have drawn scant attention. We find that fine-tuning only the last layer of existing detectors on rare classes is crucial to the few-shot object detection task. Such a simple approach outperforms the meta-learning methods by roughly 2~20 points on current benchmarks and sometimes even doubles the accuracy of the prior methods. However, the high variance in the few samples often leads to the unreliability of existing benchmarks. We revise the evaluation protocols by sampling multiple groups of training examples to obtain stable comparisons and build new benchmarks based on three datasets: PASCAL VOC, COCO and LVIS. Again, our fine-tuning approach establishes a new state of the art on the revised benchmarks. The code as well as the pretrained models are available at https://github.com/ucbdrive/few-shot-object-detection.","DOI":"10.48550/arXiv.2003.06957","language":"en","source":"arxiv.org","title":"Frustratingly Simple Few-Shot Object Detection","URL":"https://arxiv.org/abs/2003.06957v1","author":[{"family":"Wang","given":"Xin"},{"family":"Huang","given":"Thomas E."},{"family":"Darrell","given":"Trevor"},{"family":"Gonzalez","given":"Joseph E."},{"family":"Yu","given":"Fisher"}],"accessed":{"date-parts":[["2022",5,11]]},"issued":{"date-parts":[["2020",3,16]]}}}],"schema":"https://github.com/citation-style-language/schema/raw/master/csl-citation.json"} </w:instrText>
      </w:r>
      <w:r w:rsidR="00C515A9">
        <w:rPr>
          <w:color w:val="000000"/>
          <w:sz w:val="22"/>
          <w:szCs w:val="22"/>
          <w:shd w:val="clear" w:color="auto" w:fill="FFFFFF"/>
        </w:rPr>
        <w:fldChar w:fldCharType="separate"/>
      </w:r>
      <w:r w:rsidR="00CD0175">
        <w:rPr>
          <w:noProof/>
          <w:color w:val="000000"/>
          <w:sz w:val="22"/>
          <w:szCs w:val="22"/>
          <w:shd w:val="clear" w:color="auto" w:fill="FFFFFF"/>
        </w:rPr>
        <w:t>[70]</w:t>
      </w:r>
      <w:r w:rsidR="00C515A9">
        <w:rPr>
          <w:color w:val="000000"/>
          <w:sz w:val="22"/>
          <w:szCs w:val="22"/>
          <w:shd w:val="clear" w:color="auto" w:fill="FFFFFF"/>
        </w:rPr>
        <w:fldChar w:fldCharType="end"/>
      </w:r>
      <w:r w:rsidR="00C515A9" w:rsidRPr="6EA8E83D">
        <w:rPr>
          <w:color w:val="000000" w:themeColor="text1"/>
          <w:sz w:val="22"/>
          <w:szCs w:val="22"/>
        </w:rPr>
        <w:t xml:space="preserve">. </w:t>
      </w:r>
      <w:r w:rsidR="00306E73" w:rsidRPr="00BD20D6">
        <w:rPr>
          <w:color w:val="000000"/>
          <w:sz w:val="22"/>
          <w:szCs w:val="22"/>
          <w:shd w:val="clear" w:color="auto" w:fill="FFFFFF"/>
        </w:rPr>
        <w:t xml:space="preserve">In this study, two </w:t>
      </w:r>
      <w:r w:rsidR="005A7D2B" w:rsidRPr="6EA8E83D">
        <w:rPr>
          <w:color w:val="000000" w:themeColor="text1"/>
          <w:sz w:val="22"/>
          <w:szCs w:val="22"/>
        </w:rPr>
        <w:t xml:space="preserve">novel </w:t>
      </w:r>
      <w:r w:rsidR="00306E73" w:rsidRPr="00BD20D6">
        <w:rPr>
          <w:color w:val="000000"/>
          <w:sz w:val="22"/>
          <w:szCs w:val="22"/>
          <w:shd w:val="clear" w:color="auto" w:fill="FFFFFF"/>
        </w:rPr>
        <w:t xml:space="preserve">datasets were </w:t>
      </w:r>
      <w:r w:rsidR="00AB54E8" w:rsidRPr="00BD20D6">
        <w:rPr>
          <w:color w:val="000000"/>
          <w:sz w:val="22"/>
          <w:szCs w:val="22"/>
          <w:shd w:val="clear" w:color="auto" w:fill="FFFFFF"/>
        </w:rPr>
        <w:t>used</w:t>
      </w:r>
      <w:r w:rsidR="00C40AC3" w:rsidRPr="00BD20D6">
        <w:rPr>
          <w:color w:val="000000"/>
          <w:sz w:val="22"/>
          <w:szCs w:val="22"/>
          <w:shd w:val="clear" w:color="auto" w:fill="FFFFFF"/>
        </w:rPr>
        <w:t xml:space="preserve">: the pinholes and scratches/scuffs. </w:t>
      </w:r>
      <w:r w:rsidR="00DE286B" w:rsidRPr="00BD20D6">
        <w:rPr>
          <w:color w:val="000000"/>
          <w:sz w:val="22"/>
          <w:szCs w:val="22"/>
          <w:shd w:val="clear" w:color="auto" w:fill="FFFFFF"/>
        </w:rPr>
        <w:t xml:space="preserve">Model architectures and training hyperparameters were the same as those used to </w:t>
      </w:r>
      <w:r w:rsidR="00DE286B">
        <w:rPr>
          <w:color w:val="000000"/>
          <w:sz w:val="22"/>
          <w:szCs w:val="22"/>
          <w:shd w:val="clear" w:color="auto" w:fill="FFFFFF"/>
        </w:rPr>
        <w:t xml:space="preserve">train </w:t>
      </w:r>
      <w:r w:rsidR="00DE286B" w:rsidRPr="00BD20D6">
        <w:rPr>
          <w:color w:val="000000"/>
          <w:sz w:val="22"/>
          <w:szCs w:val="22"/>
          <w:shd w:val="clear" w:color="auto" w:fill="FFFFFF"/>
        </w:rPr>
        <w:t xml:space="preserve">on the Pascal-VOC </w:t>
      </w:r>
      <w:r w:rsidR="00DE286B">
        <w:rPr>
          <w:color w:val="000000"/>
          <w:sz w:val="22"/>
          <w:szCs w:val="22"/>
          <w:shd w:val="clear" w:color="auto" w:fill="FFFFFF"/>
        </w:rPr>
        <w:t>novel classes</w:t>
      </w:r>
      <w:r w:rsidR="00DE286B" w:rsidRPr="00BD20D6">
        <w:rPr>
          <w:color w:val="000000"/>
          <w:sz w:val="22"/>
          <w:szCs w:val="22"/>
          <w:shd w:val="clear" w:color="auto" w:fill="FFFFFF"/>
        </w:rPr>
        <w:t xml:space="preserve"> in </w:t>
      </w:r>
      <w:commentRangeStart w:id="41"/>
      <w:r w:rsidR="00DE286B" w:rsidRPr="00BD20D6">
        <w:rPr>
          <w:color w:val="000000"/>
          <w:sz w:val="22"/>
          <w:szCs w:val="22"/>
          <w:shd w:val="clear" w:color="auto" w:fill="FFFFFF"/>
        </w:rPr>
        <w:t>Wang et al.</w:t>
      </w:r>
      <w:commentRangeEnd w:id="41"/>
      <w:r w:rsidR="00DE286B">
        <w:rPr>
          <w:rStyle w:val="CommentReference"/>
          <w:rFonts w:asciiTheme="minorHAnsi" w:eastAsiaTheme="minorHAnsi" w:hAnsiTheme="minorHAnsi" w:cstheme="minorBidi"/>
        </w:rPr>
        <w:commentReference w:id="41"/>
      </w:r>
      <w:r w:rsidR="00DE286B" w:rsidRPr="6EA8E83D">
        <w:rPr>
          <w:color w:val="000000" w:themeColor="text1"/>
          <w:sz w:val="22"/>
          <w:szCs w:val="22"/>
        </w:rPr>
        <w:t xml:space="preserve"> </w:t>
      </w:r>
      <w:r w:rsidR="00DE286B">
        <w:rPr>
          <w:color w:val="000000"/>
          <w:sz w:val="22"/>
          <w:szCs w:val="22"/>
          <w:shd w:val="clear" w:color="auto" w:fill="FFFFFF"/>
        </w:rPr>
        <w:fldChar w:fldCharType="begin"/>
      </w:r>
      <w:r w:rsidR="00DE286B">
        <w:rPr>
          <w:color w:val="000000"/>
          <w:sz w:val="22"/>
          <w:szCs w:val="22"/>
          <w:shd w:val="clear" w:color="auto" w:fill="FFFFFF"/>
        </w:rPr>
        <w:instrText xml:space="preserve"> ADDIN ZOTERO_ITEM CSL_CITATION {"citationID":"v6d43qOv","properties":{"formattedCitation":"[70]","plainCitation":"[70]","noteIndex":0},"citationItems":[{"id":25,"uris":["http://zotero.org/users/local/T2UwQAYq/items/3NLLTNFR"],"itemData":{"id":25,"type":"article-journal","abstract":"Detecting rare objects from a few examples is an emerging problem. Prior works show meta-learning is a promising approach. But, fine-tuning techniques have drawn scant attention. We find that fine-tuning only the last layer of existing detectors on rare classes is crucial to the few-shot object detection task. Such a simple approach outperforms the meta-learning methods by roughly 2~20 points on current benchmarks and sometimes even doubles the accuracy of the prior methods. However, the high variance in the few samples often leads to the unreliability of existing benchmarks. We revise the evaluation protocols by sampling multiple groups of training examples to obtain stable comparisons and build new benchmarks based on three datasets: PASCAL VOC, COCO and LVIS. Again, our fine-tuning approach establishes a new state of the art on the revised benchmarks. The code as well as the pretrained models are available at https://github.com/ucbdrive/few-shot-object-detection.","DOI":"10.48550/arXiv.2003.06957","language":"en","source":"arxiv.org","title":"Frustratingly Simple Few-Shot Object Detection","URL":"https://arxiv.org/abs/2003.06957v1","author":[{"family":"Wang","given":"Xin"},{"family":"Huang","given":"Thomas E."},{"family":"Darrell","given":"Trevor"},{"family":"Gonzalez","given":"Joseph E."},{"family":"Yu","given":"Fisher"}],"accessed":{"date-parts":[["2022",5,11]]},"issued":{"date-parts":[["2020",3,16]]}}}],"schema":"https://github.com/citation-style-language/schema/raw/master/csl-citation.json"} </w:instrText>
      </w:r>
      <w:r w:rsidR="00DE286B">
        <w:rPr>
          <w:color w:val="000000"/>
          <w:sz w:val="22"/>
          <w:szCs w:val="22"/>
          <w:shd w:val="clear" w:color="auto" w:fill="FFFFFF"/>
        </w:rPr>
        <w:fldChar w:fldCharType="separate"/>
      </w:r>
      <w:r w:rsidR="00DE286B">
        <w:rPr>
          <w:noProof/>
          <w:color w:val="000000"/>
          <w:sz w:val="22"/>
          <w:szCs w:val="22"/>
          <w:shd w:val="clear" w:color="auto" w:fill="FFFFFF"/>
        </w:rPr>
        <w:t>[70]</w:t>
      </w:r>
      <w:r w:rsidR="00DE286B">
        <w:rPr>
          <w:color w:val="000000"/>
          <w:sz w:val="22"/>
          <w:szCs w:val="22"/>
          <w:shd w:val="clear" w:color="auto" w:fill="FFFFFF"/>
        </w:rPr>
        <w:fldChar w:fldCharType="end"/>
      </w:r>
      <w:r w:rsidR="00DE286B" w:rsidRPr="00BD20D6">
        <w:rPr>
          <w:color w:val="000000"/>
          <w:sz w:val="22"/>
          <w:szCs w:val="22"/>
          <w:shd w:val="clear" w:color="auto" w:fill="FFFFFF"/>
        </w:rPr>
        <w:t xml:space="preserve">, which can be found in their publicly available code repository </w:t>
      </w:r>
      <w:r w:rsidR="00DE286B" w:rsidRPr="00BD20D6">
        <w:rPr>
          <w:color w:val="000000"/>
          <w:sz w:val="22"/>
          <w:szCs w:val="22"/>
          <w:shd w:val="clear" w:color="auto" w:fill="FFFFFF"/>
        </w:rPr>
        <w:fldChar w:fldCharType="begin"/>
      </w:r>
      <w:r w:rsidR="00DE286B">
        <w:rPr>
          <w:color w:val="000000"/>
          <w:sz w:val="22"/>
          <w:szCs w:val="22"/>
          <w:shd w:val="clear" w:color="auto" w:fill="FFFFFF"/>
        </w:rPr>
        <w:instrText xml:space="preserve"> ADDIN ZOTERO_ITEM CSL_CITATION {"citationID":"U0gZnfNT","properties":{"formattedCitation":"[70]","plainCitation":"[70]","noteIndex":0},"citationItems":[{"id":25,"uris":["http://zotero.org/users/local/T2UwQAYq/items/3NLLTNFR"],"itemData":{"id":25,"type":"article-journal","abstract":"Detecting rare objects from a few examples is an emerging problem. Prior works show meta-learning is a promising approach. But, fine-tuning techniques have drawn scant attention. We find that fine-tuning only the last layer of existing detectors on rare classes is crucial to the few-shot object detection task. Such a simple approach outperforms the meta-learning methods by roughly 2~20 points on current benchmarks and sometimes even doubles the accuracy of the prior methods. However, the high variance in the few samples often leads to the unreliability of existing benchmarks. We revise the evaluation protocols by sampling multiple groups of training examples to obtain stable comparisons and build new benchmarks based on three datasets: PASCAL VOC, COCO and LVIS. Again, our fine-tuning approach establishes a new state of the art on the revised benchmarks. The code as well as the pretrained models are available at https://github.com/ucbdrive/few-shot-object-detection.","DOI":"10.48550/arXiv.2003.06957","language":"en","source":"arxiv.org","title":"Frustratingly Simple Few-Shot Object Detection","URL":"https://arxiv.org/abs/2003.06957v1","author":[{"family":"Wang","given":"Xin"},{"family":"Huang","given":"Thomas E."},{"family":"Darrell","given":"Trevor"},{"family":"Gonzalez","given":"Joseph E."},{"family":"Yu","given":"Fisher"}],"accessed":{"date-parts":[["2022",5,11]]},"issued":{"date-parts":[["2020",3,16]]}}}],"schema":"https://github.com/citation-style-language/schema/raw/master/csl-citation.json"} </w:instrText>
      </w:r>
      <w:r w:rsidR="00DE286B" w:rsidRPr="00BD20D6">
        <w:rPr>
          <w:color w:val="000000"/>
          <w:sz w:val="22"/>
          <w:szCs w:val="22"/>
          <w:shd w:val="clear" w:color="auto" w:fill="FFFFFF"/>
        </w:rPr>
        <w:fldChar w:fldCharType="separate"/>
      </w:r>
      <w:r w:rsidR="00DE286B">
        <w:rPr>
          <w:noProof/>
          <w:color w:val="000000"/>
          <w:sz w:val="22"/>
          <w:szCs w:val="22"/>
          <w:shd w:val="clear" w:color="auto" w:fill="FFFFFF"/>
        </w:rPr>
        <w:t>[70]</w:t>
      </w:r>
      <w:r w:rsidR="00DE286B" w:rsidRPr="00BD20D6">
        <w:rPr>
          <w:color w:val="000000"/>
          <w:sz w:val="22"/>
          <w:szCs w:val="22"/>
          <w:shd w:val="clear" w:color="auto" w:fill="FFFFFF"/>
        </w:rPr>
        <w:fldChar w:fldCharType="end"/>
      </w:r>
      <w:r w:rsidR="00DE286B" w:rsidRPr="00BD20D6">
        <w:rPr>
          <w:color w:val="000000"/>
          <w:sz w:val="22"/>
          <w:szCs w:val="22"/>
          <w:shd w:val="clear" w:color="auto" w:fill="FFFFFF"/>
        </w:rPr>
        <w:t>. During testing, 1 GPU was used to parallelize the inference step.</w:t>
      </w:r>
    </w:p>
    <w:p w14:paraId="028023BC" w14:textId="4907FE13" w:rsidR="002E18CD" w:rsidRPr="00BD20D6" w:rsidRDefault="002E18CD" w:rsidP="00B4773E">
      <w:pPr>
        <w:rPr>
          <w:color w:val="000000"/>
          <w:sz w:val="22"/>
          <w:szCs w:val="22"/>
          <w:shd w:val="clear" w:color="auto" w:fill="FFFFFF"/>
        </w:rPr>
      </w:pPr>
    </w:p>
    <w:p w14:paraId="131CE7EC" w14:textId="05CFA361" w:rsidR="6EA8E83D" w:rsidRDefault="6EA8E83D" w:rsidP="6EA8E83D">
      <w:pPr>
        <w:rPr>
          <w:color w:val="000000" w:themeColor="text1"/>
          <w:sz w:val="22"/>
          <w:szCs w:val="22"/>
        </w:rPr>
      </w:pPr>
    </w:p>
    <w:p w14:paraId="4688DE36" w14:textId="75096D2D" w:rsidR="6EA8E83D" w:rsidRPr="00F55D4F" w:rsidRDefault="6EA8E83D" w:rsidP="6EA8E83D">
      <w:pPr>
        <w:rPr>
          <w:i/>
          <w:iCs/>
          <w:color w:val="000000" w:themeColor="text1"/>
          <w:sz w:val="22"/>
          <w:szCs w:val="22"/>
        </w:rPr>
      </w:pPr>
      <w:r w:rsidRPr="6EA8E83D">
        <w:rPr>
          <w:color w:val="000000" w:themeColor="text1"/>
          <w:sz w:val="22"/>
          <w:szCs w:val="22"/>
        </w:rPr>
        <w:t xml:space="preserve">2.2.1 </w:t>
      </w:r>
      <w:r w:rsidRPr="00F55D4F">
        <w:rPr>
          <w:i/>
          <w:iCs/>
          <w:color w:val="000000" w:themeColor="text1"/>
          <w:sz w:val="22"/>
          <w:szCs w:val="22"/>
        </w:rPr>
        <w:t>Detection of Pinholes</w:t>
      </w:r>
    </w:p>
    <w:p w14:paraId="23B7E619" w14:textId="76230C28" w:rsidR="00795F47" w:rsidRPr="00BD20D6" w:rsidRDefault="00F55D4F" w:rsidP="00795F47">
      <w:pPr>
        <w:ind w:firstLine="720"/>
        <w:rPr>
          <w:color w:val="000000"/>
          <w:sz w:val="22"/>
          <w:szCs w:val="22"/>
          <w:shd w:val="clear" w:color="auto" w:fill="FFFFFF"/>
        </w:rPr>
      </w:pPr>
      <w:r w:rsidRPr="00BD20D6">
        <w:rPr>
          <w:color w:val="000000"/>
          <w:sz w:val="22"/>
          <w:szCs w:val="22"/>
          <w:shd w:val="clear" w:color="auto" w:fill="FFFFFF"/>
        </w:rPr>
        <w:t>To</w:t>
      </w:r>
      <w:r w:rsidR="002E18CD" w:rsidRPr="00BD20D6">
        <w:rPr>
          <w:color w:val="000000"/>
          <w:sz w:val="22"/>
          <w:szCs w:val="22"/>
          <w:shd w:val="clear" w:color="auto" w:fill="FFFFFF"/>
        </w:rPr>
        <w:t xml:space="preserve"> create an image dataset from the sample images containing pinholes, </w:t>
      </w:r>
      <w:r w:rsidR="00EB18AE" w:rsidRPr="00BD20D6">
        <w:rPr>
          <w:color w:val="000000"/>
          <w:sz w:val="22"/>
          <w:szCs w:val="22"/>
          <w:shd w:val="clear" w:color="auto" w:fill="FFFFFF"/>
        </w:rPr>
        <w:t>a 66</w:t>
      </w:r>
      <w:r>
        <w:rPr>
          <w:color w:val="000000"/>
          <w:sz w:val="22"/>
          <w:szCs w:val="22"/>
          <w:shd w:val="clear" w:color="auto" w:fill="FFFFFF"/>
        </w:rPr>
        <w:t xml:space="preserve"> </w:t>
      </w:r>
      <w:r w:rsidR="00EB18AE" w:rsidRPr="00BD20D6">
        <w:rPr>
          <w:color w:val="000000"/>
          <w:sz w:val="22"/>
          <w:szCs w:val="22"/>
          <w:shd w:val="clear" w:color="auto" w:fill="FFFFFF"/>
        </w:rPr>
        <w:t>×</w:t>
      </w:r>
      <w:r>
        <w:rPr>
          <w:color w:val="000000"/>
          <w:sz w:val="22"/>
          <w:szCs w:val="22"/>
          <w:shd w:val="clear" w:color="auto" w:fill="FFFFFF"/>
        </w:rPr>
        <w:t xml:space="preserve"> </w:t>
      </w:r>
      <w:r w:rsidR="00EB18AE" w:rsidRPr="00BD20D6">
        <w:rPr>
          <w:color w:val="000000"/>
          <w:sz w:val="22"/>
          <w:szCs w:val="22"/>
          <w:shd w:val="clear" w:color="auto" w:fill="FFFFFF"/>
        </w:rPr>
        <w:t>66 rectangular boundary was drawn around each pinhole, and the image inside each boundary was resized to 800</w:t>
      </w:r>
      <w:r>
        <w:rPr>
          <w:color w:val="000000"/>
          <w:sz w:val="22"/>
          <w:szCs w:val="22"/>
          <w:shd w:val="clear" w:color="auto" w:fill="FFFFFF"/>
        </w:rPr>
        <w:t xml:space="preserve"> </w:t>
      </w:r>
      <w:r w:rsidR="00696CCC" w:rsidRPr="6EA8E83D">
        <w:rPr>
          <w:rFonts w:ascii="Symbol" w:eastAsia="Symbol" w:hAnsi="Symbol" w:cs="Symbol"/>
          <w:color w:val="000000" w:themeColor="text1"/>
          <w:sz w:val="22"/>
          <w:szCs w:val="22"/>
        </w:rPr>
        <w:t></w:t>
      </w:r>
      <w:r>
        <w:rPr>
          <w:rFonts w:ascii="Symbol" w:eastAsia="Symbol" w:hAnsi="Symbol" w:cs="Symbol"/>
          <w:color w:val="000000" w:themeColor="text1"/>
          <w:sz w:val="22"/>
          <w:szCs w:val="22"/>
        </w:rPr>
        <w:t></w:t>
      </w:r>
      <w:r w:rsidR="00EB18AE" w:rsidRPr="00BD20D6">
        <w:rPr>
          <w:color w:val="000000"/>
          <w:sz w:val="22"/>
          <w:szCs w:val="22"/>
          <w:shd w:val="clear" w:color="auto" w:fill="FFFFFF"/>
        </w:rPr>
        <w:t xml:space="preserve">800, which is the input resolution for Faster-RCNN, and then added to the training dataset. Box labels were then manually drawn around the pinhole </w:t>
      </w:r>
      <w:r w:rsidR="00903E66" w:rsidRPr="00BD20D6">
        <w:rPr>
          <w:color w:val="000000"/>
          <w:sz w:val="22"/>
          <w:szCs w:val="22"/>
          <w:shd w:val="clear" w:color="auto" w:fill="FFFFFF"/>
        </w:rPr>
        <w:t>in</w:t>
      </w:r>
      <w:r w:rsidR="00EB18AE" w:rsidRPr="00BD20D6">
        <w:rPr>
          <w:color w:val="000000"/>
          <w:sz w:val="22"/>
          <w:szCs w:val="22"/>
          <w:shd w:val="clear" w:color="auto" w:fill="FFFFFF"/>
        </w:rPr>
        <w:t xml:space="preserve"> each image. To acquire baseline images, each </w:t>
      </w:r>
      <w:r w:rsidR="002E18CD" w:rsidRPr="00BD20D6">
        <w:rPr>
          <w:color w:val="000000"/>
          <w:sz w:val="22"/>
          <w:szCs w:val="22"/>
          <w:shd w:val="clear" w:color="auto" w:fill="FFFFFF"/>
        </w:rPr>
        <w:t>sample was divided into a grid of 66</w:t>
      </w:r>
      <w:r w:rsidR="00F410A5">
        <w:rPr>
          <w:color w:val="000000"/>
          <w:sz w:val="22"/>
          <w:szCs w:val="22"/>
          <w:shd w:val="clear" w:color="auto" w:fill="FFFFFF"/>
        </w:rPr>
        <w:t xml:space="preserve"> </w:t>
      </w:r>
      <w:r w:rsidR="0061758E" w:rsidRPr="6EA8E83D">
        <w:rPr>
          <w:rFonts w:ascii="Symbol" w:eastAsia="Symbol" w:hAnsi="Symbol" w:cs="Symbol"/>
          <w:color w:val="000000" w:themeColor="text1"/>
          <w:sz w:val="22"/>
          <w:szCs w:val="22"/>
        </w:rPr>
        <w:t></w:t>
      </w:r>
      <w:r w:rsidR="00F410A5">
        <w:rPr>
          <w:rFonts w:ascii="Symbol" w:eastAsia="Symbol" w:hAnsi="Symbol" w:cs="Symbol"/>
          <w:color w:val="000000" w:themeColor="text1"/>
          <w:sz w:val="22"/>
          <w:szCs w:val="22"/>
        </w:rPr>
        <w:t></w:t>
      </w:r>
      <w:r w:rsidR="002E18CD" w:rsidRPr="00BD20D6">
        <w:rPr>
          <w:color w:val="000000"/>
          <w:sz w:val="22"/>
          <w:szCs w:val="22"/>
          <w:shd w:val="clear" w:color="auto" w:fill="FFFFFF"/>
        </w:rPr>
        <w:t xml:space="preserve">66 sub-images. </w:t>
      </w:r>
      <w:r w:rsidR="00E8563F" w:rsidRPr="00BD20D6">
        <w:rPr>
          <w:color w:val="000000"/>
          <w:sz w:val="22"/>
          <w:szCs w:val="22"/>
          <w:shd w:val="clear" w:color="auto" w:fill="FFFFFF"/>
        </w:rPr>
        <w:t>Gaussian adaptive thresholding was used to extract baseline sub-images that contained bright spots</w:t>
      </w:r>
      <w:r w:rsidR="009B200D" w:rsidRPr="00BD20D6">
        <w:rPr>
          <w:color w:val="000000"/>
          <w:sz w:val="22"/>
          <w:szCs w:val="22"/>
          <w:shd w:val="clear" w:color="auto" w:fill="FFFFFF"/>
        </w:rPr>
        <w:t xml:space="preserve"> and discard the rest</w:t>
      </w:r>
      <w:r w:rsidR="00E8563F" w:rsidRPr="00BD20D6">
        <w:rPr>
          <w:color w:val="000000"/>
          <w:sz w:val="22"/>
          <w:szCs w:val="22"/>
          <w:shd w:val="clear" w:color="auto" w:fill="FFFFFF"/>
        </w:rPr>
        <w:t xml:space="preserve">. </w:t>
      </w:r>
      <w:r w:rsidR="002E18CD" w:rsidRPr="00BD20D6">
        <w:rPr>
          <w:color w:val="000000"/>
          <w:sz w:val="22"/>
          <w:szCs w:val="22"/>
          <w:shd w:val="clear" w:color="auto" w:fill="FFFFFF"/>
        </w:rPr>
        <w:t xml:space="preserve">Each </w:t>
      </w:r>
      <w:r w:rsidR="009B200D" w:rsidRPr="00BD20D6">
        <w:rPr>
          <w:color w:val="000000"/>
          <w:sz w:val="22"/>
          <w:szCs w:val="22"/>
          <w:shd w:val="clear" w:color="auto" w:fill="FFFFFF"/>
        </w:rPr>
        <w:t xml:space="preserve">baseline </w:t>
      </w:r>
      <w:r w:rsidR="002E18CD" w:rsidRPr="00BD20D6">
        <w:rPr>
          <w:color w:val="000000"/>
          <w:sz w:val="22"/>
          <w:szCs w:val="22"/>
          <w:shd w:val="clear" w:color="auto" w:fill="FFFFFF"/>
        </w:rPr>
        <w:t>sub-image was</w:t>
      </w:r>
      <w:r w:rsidR="00EB18AE" w:rsidRPr="00BD20D6">
        <w:rPr>
          <w:color w:val="000000"/>
          <w:sz w:val="22"/>
          <w:szCs w:val="22"/>
          <w:shd w:val="clear" w:color="auto" w:fill="FFFFFF"/>
        </w:rPr>
        <w:t xml:space="preserve"> also resized</w:t>
      </w:r>
      <w:r w:rsidR="002E18CD" w:rsidRPr="00BD20D6">
        <w:rPr>
          <w:color w:val="000000"/>
          <w:sz w:val="22"/>
          <w:szCs w:val="22"/>
          <w:shd w:val="clear" w:color="auto" w:fill="FFFFFF"/>
        </w:rPr>
        <w:t xml:space="preserve"> to size 800</w:t>
      </w:r>
      <w:r w:rsidR="00F410A5">
        <w:rPr>
          <w:color w:val="000000"/>
          <w:sz w:val="22"/>
          <w:szCs w:val="22"/>
          <w:shd w:val="clear" w:color="auto" w:fill="FFFFFF"/>
        </w:rPr>
        <w:t xml:space="preserve"> </w:t>
      </w:r>
      <w:r w:rsidR="00696CCC" w:rsidRPr="6EA8E83D">
        <w:rPr>
          <w:rFonts w:ascii="Symbol" w:eastAsia="Symbol" w:hAnsi="Symbol" w:cs="Symbol"/>
          <w:color w:val="000000" w:themeColor="text1"/>
          <w:sz w:val="22"/>
          <w:szCs w:val="22"/>
        </w:rPr>
        <w:t></w:t>
      </w:r>
      <w:r w:rsidR="00F410A5">
        <w:rPr>
          <w:rFonts w:ascii="Symbol" w:eastAsia="Symbol" w:hAnsi="Symbol" w:cs="Symbol"/>
          <w:color w:val="000000" w:themeColor="text1"/>
          <w:sz w:val="22"/>
          <w:szCs w:val="22"/>
        </w:rPr>
        <w:t></w:t>
      </w:r>
      <w:r w:rsidR="002E18CD" w:rsidRPr="00BD20D6">
        <w:rPr>
          <w:color w:val="000000"/>
          <w:sz w:val="22"/>
          <w:szCs w:val="22"/>
          <w:shd w:val="clear" w:color="auto" w:fill="FFFFFF"/>
        </w:rPr>
        <w:t>800</w:t>
      </w:r>
      <w:r w:rsidR="00B000BD" w:rsidRPr="00BD20D6">
        <w:rPr>
          <w:color w:val="000000"/>
          <w:sz w:val="22"/>
          <w:szCs w:val="22"/>
          <w:shd w:val="clear" w:color="auto" w:fill="FFFFFF"/>
        </w:rPr>
        <w:t>, and sub-images containing a pinhole were discarded</w:t>
      </w:r>
      <w:r w:rsidR="002E18CD" w:rsidRPr="00BD20D6">
        <w:rPr>
          <w:color w:val="000000"/>
          <w:sz w:val="22"/>
          <w:szCs w:val="22"/>
          <w:shd w:val="clear" w:color="auto" w:fill="FFFFFF"/>
        </w:rPr>
        <w:t xml:space="preserve">. </w:t>
      </w:r>
      <w:r w:rsidR="004B729C" w:rsidRPr="00BD20D6">
        <w:rPr>
          <w:color w:val="000000"/>
          <w:sz w:val="22"/>
          <w:szCs w:val="22"/>
          <w:shd w:val="clear" w:color="auto" w:fill="FFFFFF"/>
        </w:rPr>
        <w:t xml:space="preserve">It should be noted that the drastic resizing was done to make the pinhole appear larger in each sub-image, as object detection models are known to perform worse </w:t>
      </w:r>
      <w:r w:rsidR="002C2272" w:rsidRPr="00BD20D6">
        <w:rPr>
          <w:color w:val="000000"/>
          <w:sz w:val="22"/>
          <w:szCs w:val="22"/>
          <w:shd w:val="clear" w:color="auto" w:fill="FFFFFF"/>
        </w:rPr>
        <w:t>at</w:t>
      </w:r>
      <w:r w:rsidR="004B729C" w:rsidRPr="00BD20D6">
        <w:rPr>
          <w:color w:val="000000"/>
          <w:sz w:val="22"/>
          <w:szCs w:val="22"/>
          <w:shd w:val="clear" w:color="auto" w:fill="FFFFFF"/>
        </w:rPr>
        <w:t xml:space="preserve"> detecting small objects</w:t>
      </w:r>
      <w:r w:rsidR="002C2272" w:rsidRPr="00BD20D6">
        <w:rPr>
          <w:color w:val="000000"/>
          <w:sz w:val="22"/>
          <w:szCs w:val="22"/>
          <w:shd w:val="clear" w:color="auto" w:fill="FFFFFF"/>
        </w:rPr>
        <w:t xml:space="preserve"> </w:t>
      </w:r>
      <w:r w:rsidR="002C2272" w:rsidRPr="00BD20D6">
        <w:rPr>
          <w:color w:val="000000"/>
          <w:sz w:val="22"/>
          <w:szCs w:val="22"/>
          <w:shd w:val="clear" w:color="auto" w:fill="FFFFFF"/>
        </w:rPr>
        <w:fldChar w:fldCharType="begin"/>
      </w:r>
      <w:r w:rsidR="00CD0175">
        <w:rPr>
          <w:color w:val="000000"/>
          <w:sz w:val="22"/>
          <w:szCs w:val="22"/>
          <w:shd w:val="clear" w:color="auto" w:fill="FFFFFF"/>
        </w:rPr>
        <w:instrText xml:space="preserve"> ADDIN ZOTERO_ITEM CSL_CITATION {"citationID":"GD0jp3fk","properties":{"formattedCitation":"[71]","plainCitation":"[71]","noteIndex":0},"citationItems":[{"id":219,"uris":["http://zotero.org/users/local/T2UwQAYq/items/ZA2TQCEL"],"itemData":{"id":219,"type":"article-journal","abstract":"Small object detection is an interesting topic in computer vision. With the rapid development in deep learning, it has drawn attention of several researchers with innovations in approaches to join a race. These innovations proposed comprise region proposals, divided grid cell, multiscale feature maps, and new loss function. As a result, performance of object detection has recently had significant improvements. However, most of the state-of-the-art detectors, both in one-stage and two-stage approaches, have struggled with detecting small objects. In this study, we evaluate current state-of-the-art models based on deep learning in both approaches such as Fast RCNN, Faster RCNN, RetinaNet, and YOLOv3. We provide a profound assessment of the advantages and limitations of models. Specifically, we run models with different backbones on different datasets with multiscale objects to find out what types of objects are suitable for each model along with backbones. Extensive empirical evaluation was conducted on 2 standard datasets, namely, a small object dataset and a filtered dataset from PASCAL VOC 2007. Finally, comparative results and analyses are then presented.","container-title":"Journal of Electrical and Computer Engineering","DOI":"10.1155/2020/3189691","ISSN":"2090-0147","language":"en","note":"publisher: Hindawi","page":"e3189691","source":"www.hindawi.com","title":"An Evaluation of Deep Learning Methods for Small Object Detection","volume":"2020","author":[{"family":"Nguyen","given":"Nhat-Duy"},{"family":"Do","given":"Tien"},{"family":"Ngo","given":"Thanh Duc"},{"family":"Le","given":"Duy-Dinh"}],"issued":{"date-parts":[["2020",4,27]]}}}],"schema":"https://github.com/citation-style-language/schema/raw/master/csl-citation.json"} </w:instrText>
      </w:r>
      <w:r w:rsidR="002C2272" w:rsidRPr="00BD20D6">
        <w:rPr>
          <w:color w:val="000000"/>
          <w:sz w:val="22"/>
          <w:szCs w:val="22"/>
          <w:shd w:val="clear" w:color="auto" w:fill="FFFFFF"/>
        </w:rPr>
        <w:fldChar w:fldCharType="separate"/>
      </w:r>
      <w:r w:rsidR="00CD0175">
        <w:rPr>
          <w:noProof/>
          <w:color w:val="000000"/>
          <w:sz w:val="22"/>
          <w:szCs w:val="22"/>
          <w:shd w:val="clear" w:color="auto" w:fill="FFFFFF"/>
        </w:rPr>
        <w:t>[71]</w:t>
      </w:r>
      <w:r w:rsidR="002C2272" w:rsidRPr="00BD20D6">
        <w:rPr>
          <w:color w:val="000000"/>
          <w:sz w:val="22"/>
          <w:szCs w:val="22"/>
          <w:shd w:val="clear" w:color="auto" w:fill="FFFFFF"/>
        </w:rPr>
        <w:fldChar w:fldCharType="end"/>
      </w:r>
      <w:r w:rsidR="002C2272" w:rsidRPr="00BD20D6">
        <w:rPr>
          <w:color w:val="000000"/>
          <w:sz w:val="22"/>
          <w:szCs w:val="22"/>
          <w:shd w:val="clear" w:color="auto" w:fill="FFFFFF"/>
        </w:rPr>
        <w:t xml:space="preserve">. </w:t>
      </w:r>
      <w:r w:rsidR="00B000BD" w:rsidRPr="00BD20D6">
        <w:rPr>
          <w:color w:val="000000"/>
          <w:sz w:val="22"/>
          <w:szCs w:val="22"/>
          <w:shd w:val="clear" w:color="auto" w:fill="FFFFFF"/>
        </w:rPr>
        <w:t xml:space="preserve">Finally, </w:t>
      </w:r>
      <w:r w:rsidR="00795F47" w:rsidRPr="00BD20D6">
        <w:rPr>
          <w:color w:val="000000"/>
          <w:sz w:val="22"/>
          <w:szCs w:val="22"/>
          <w:shd w:val="clear" w:color="auto" w:fill="FFFFFF"/>
        </w:rPr>
        <w:t>to perform 5-shot and 10-shot learning, either 5 or</w:t>
      </w:r>
      <w:r w:rsidR="00B000BD" w:rsidRPr="00BD20D6">
        <w:rPr>
          <w:color w:val="000000"/>
          <w:sz w:val="22"/>
          <w:szCs w:val="22"/>
          <w:shd w:val="clear" w:color="auto" w:fill="FFFFFF"/>
        </w:rPr>
        <w:t xml:space="preserve"> 10 pinhole images were randomly chosen</w:t>
      </w:r>
      <w:r w:rsidR="00F12398" w:rsidRPr="6EA8E83D">
        <w:rPr>
          <w:color w:val="000000" w:themeColor="text1"/>
          <w:sz w:val="22"/>
          <w:szCs w:val="22"/>
        </w:rPr>
        <w:t xml:space="preserve"> from </w:t>
      </w:r>
      <w:r w:rsidR="00397475" w:rsidRPr="6EA8E83D">
        <w:rPr>
          <w:color w:val="000000" w:themeColor="text1"/>
          <w:sz w:val="22"/>
          <w:szCs w:val="22"/>
        </w:rPr>
        <w:t xml:space="preserve">the </w:t>
      </w:r>
      <w:r w:rsidR="006C735B" w:rsidRPr="6EA8E83D">
        <w:rPr>
          <w:color w:val="000000" w:themeColor="text1"/>
          <w:sz w:val="22"/>
          <w:szCs w:val="22"/>
        </w:rPr>
        <w:t>36 total pinhole</w:t>
      </w:r>
      <w:r w:rsidR="00F12398" w:rsidRPr="6EA8E83D">
        <w:rPr>
          <w:color w:val="000000" w:themeColor="text1"/>
          <w:sz w:val="22"/>
          <w:szCs w:val="22"/>
        </w:rPr>
        <w:t xml:space="preserve"> images </w:t>
      </w:r>
      <w:r w:rsidR="00B000BD" w:rsidRPr="00BD20D6">
        <w:rPr>
          <w:color w:val="000000"/>
          <w:sz w:val="22"/>
          <w:szCs w:val="22"/>
          <w:shd w:val="clear" w:color="auto" w:fill="FFFFFF"/>
        </w:rPr>
        <w:t>to be used as training images, the rest were used for testing</w:t>
      </w:r>
      <w:r w:rsidR="004B729C" w:rsidRPr="00BD20D6">
        <w:rPr>
          <w:color w:val="000000"/>
          <w:sz w:val="22"/>
          <w:szCs w:val="22"/>
          <w:shd w:val="clear" w:color="auto" w:fill="FFFFFF"/>
        </w:rPr>
        <w:t>, and</w:t>
      </w:r>
      <w:r w:rsidR="002E18CD" w:rsidRPr="00BD20D6">
        <w:rPr>
          <w:color w:val="000000"/>
          <w:sz w:val="22"/>
          <w:szCs w:val="22"/>
          <w:shd w:val="clear" w:color="auto" w:fill="FFFFFF"/>
        </w:rPr>
        <w:t xml:space="preserve"> </w:t>
      </w:r>
      <w:r w:rsidR="00B000BD" w:rsidRPr="00BD20D6">
        <w:rPr>
          <w:color w:val="000000"/>
          <w:sz w:val="22"/>
          <w:szCs w:val="22"/>
          <w:shd w:val="clear" w:color="auto" w:fill="FFFFFF"/>
        </w:rPr>
        <w:t xml:space="preserve">36 baseline images </w:t>
      </w:r>
      <w:r w:rsidR="00E8563F" w:rsidRPr="00BD20D6">
        <w:rPr>
          <w:color w:val="000000"/>
          <w:sz w:val="22"/>
          <w:szCs w:val="22"/>
          <w:shd w:val="clear" w:color="auto" w:fill="FFFFFF"/>
        </w:rPr>
        <w:t xml:space="preserve">that contained bright spots </w:t>
      </w:r>
      <w:r w:rsidR="00B000BD" w:rsidRPr="00BD20D6">
        <w:rPr>
          <w:color w:val="000000"/>
          <w:sz w:val="22"/>
          <w:szCs w:val="22"/>
          <w:shd w:val="clear" w:color="auto" w:fill="FFFFFF"/>
        </w:rPr>
        <w:t xml:space="preserve">were </w:t>
      </w:r>
      <w:r w:rsidR="004B729C" w:rsidRPr="00BD20D6">
        <w:rPr>
          <w:color w:val="000000"/>
          <w:sz w:val="22"/>
          <w:szCs w:val="22"/>
          <w:shd w:val="clear" w:color="auto" w:fill="FFFFFF"/>
        </w:rPr>
        <w:t xml:space="preserve">also </w:t>
      </w:r>
      <w:r w:rsidR="00B000BD" w:rsidRPr="00BD20D6">
        <w:rPr>
          <w:color w:val="000000"/>
          <w:sz w:val="22"/>
          <w:szCs w:val="22"/>
          <w:shd w:val="clear" w:color="auto" w:fill="FFFFFF"/>
        </w:rPr>
        <w:t xml:space="preserve">randomly selected to be added to the test dataset. </w:t>
      </w:r>
      <w:r w:rsidR="00795F47" w:rsidRPr="00BD20D6">
        <w:rPr>
          <w:color w:val="000000"/>
          <w:sz w:val="22"/>
          <w:szCs w:val="22"/>
          <w:shd w:val="clear" w:color="auto" w:fill="FFFFFF"/>
        </w:rPr>
        <w:t xml:space="preserve">For each shot (5 or 10), stable results were obtained by repeating runs 30 times with different random seeds. </w:t>
      </w:r>
      <w:r w:rsidR="00524871" w:rsidRPr="00BD20D6">
        <w:rPr>
          <w:color w:val="000000"/>
          <w:sz w:val="22"/>
          <w:szCs w:val="22"/>
          <w:shd w:val="clear" w:color="auto" w:fill="FFFFFF"/>
        </w:rPr>
        <w:t>At</w:t>
      </w:r>
      <w:r w:rsidR="00890BDC" w:rsidRPr="00BD20D6">
        <w:rPr>
          <w:color w:val="000000"/>
          <w:sz w:val="22"/>
          <w:szCs w:val="22"/>
          <w:shd w:val="clear" w:color="auto" w:fill="FFFFFF"/>
        </w:rPr>
        <w:t xml:space="preserve"> each </w:t>
      </w:r>
      <w:r w:rsidR="004A3217" w:rsidRPr="00BD20D6">
        <w:rPr>
          <w:color w:val="000000"/>
          <w:sz w:val="22"/>
          <w:szCs w:val="22"/>
          <w:shd w:val="clear" w:color="auto" w:fill="FFFFFF"/>
        </w:rPr>
        <w:t xml:space="preserve">new </w:t>
      </w:r>
      <w:r w:rsidR="00890BDC" w:rsidRPr="00BD20D6">
        <w:rPr>
          <w:color w:val="000000"/>
          <w:sz w:val="22"/>
          <w:szCs w:val="22"/>
          <w:shd w:val="clear" w:color="auto" w:fill="FFFFFF"/>
        </w:rPr>
        <w:t xml:space="preserve">random seed, a new random sample of </w:t>
      </w:r>
      <w:r w:rsidR="00914380" w:rsidRPr="00BD20D6">
        <w:rPr>
          <w:color w:val="000000"/>
          <w:sz w:val="22"/>
          <w:szCs w:val="22"/>
          <w:shd w:val="clear" w:color="auto" w:fill="FFFFFF"/>
        </w:rPr>
        <w:t xml:space="preserve">5 or 10 images was taken from the total set of </w:t>
      </w:r>
      <w:r w:rsidR="00261366" w:rsidRPr="00BD20D6">
        <w:rPr>
          <w:color w:val="000000"/>
          <w:sz w:val="22"/>
          <w:szCs w:val="22"/>
          <w:shd w:val="clear" w:color="auto" w:fill="FFFFFF"/>
        </w:rPr>
        <w:t xml:space="preserve">defective </w:t>
      </w:r>
      <w:r w:rsidR="00914380" w:rsidRPr="00BD20D6">
        <w:rPr>
          <w:color w:val="000000"/>
          <w:sz w:val="22"/>
          <w:szCs w:val="22"/>
          <w:shd w:val="clear" w:color="auto" w:fill="FFFFFF"/>
        </w:rPr>
        <w:t xml:space="preserve">images </w:t>
      </w:r>
      <w:r w:rsidR="00A22360" w:rsidRPr="00BD20D6">
        <w:rPr>
          <w:color w:val="000000"/>
          <w:sz w:val="22"/>
          <w:szCs w:val="22"/>
          <w:shd w:val="clear" w:color="auto" w:fill="FFFFFF"/>
        </w:rPr>
        <w:t>to serve as the training data.</w:t>
      </w:r>
      <w:r w:rsidR="00914380" w:rsidRPr="00BD20D6">
        <w:rPr>
          <w:color w:val="000000"/>
          <w:sz w:val="22"/>
          <w:szCs w:val="22"/>
          <w:shd w:val="clear" w:color="auto" w:fill="FFFFFF"/>
        </w:rPr>
        <w:t xml:space="preserve"> </w:t>
      </w:r>
    </w:p>
    <w:p w14:paraId="6BF8FD54" w14:textId="4398CB47" w:rsidR="6EA8E83D" w:rsidRDefault="6EA8E83D" w:rsidP="6EA8E83D">
      <w:pPr>
        <w:ind w:firstLine="720"/>
        <w:rPr>
          <w:color w:val="000000" w:themeColor="text1"/>
          <w:sz w:val="22"/>
          <w:szCs w:val="22"/>
        </w:rPr>
      </w:pPr>
    </w:p>
    <w:p w14:paraId="75AA20B3" w14:textId="676BB8EA" w:rsidR="6EA8E83D" w:rsidRPr="00F0079D" w:rsidRDefault="6EA8E83D" w:rsidP="00F0079D">
      <w:pPr>
        <w:rPr>
          <w:i/>
          <w:iCs/>
          <w:color w:val="000000" w:themeColor="text1"/>
          <w:sz w:val="22"/>
          <w:szCs w:val="22"/>
        </w:rPr>
      </w:pPr>
      <w:r w:rsidRPr="00F0079D">
        <w:rPr>
          <w:i/>
          <w:iCs/>
          <w:color w:val="000000" w:themeColor="text1"/>
          <w:sz w:val="22"/>
          <w:szCs w:val="22"/>
        </w:rPr>
        <w:lastRenderedPageBreak/>
        <w:t>2.2.2 Detection of Scratches and Scuffs</w:t>
      </w:r>
    </w:p>
    <w:p w14:paraId="2FA2B9F9" w14:textId="23C5B12F" w:rsidR="00161B72" w:rsidRDefault="004B729C" w:rsidP="002E18CD">
      <w:pPr>
        <w:ind w:firstLine="720"/>
        <w:rPr>
          <w:ins w:id="42" w:author="Nag, Ambarish" w:date="2022-06-20T13:50:00Z"/>
          <w:color w:val="000000"/>
          <w:sz w:val="22"/>
          <w:szCs w:val="22"/>
          <w:shd w:val="clear" w:color="auto" w:fill="FFFFFF"/>
        </w:rPr>
      </w:pPr>
      <w:r w:rsidRPr="00BD20D6">
        <w:rPr>
          <w:color w:val="000000"/>
          <w:sz w:val="22"/>
          <w:szCs w:val="22"/>
          <w:shd w:val="clear" w:color="auto" w:fill="FFFFFF"/>
        </w:rPr>
        <w:t>For the scratches/scuffs sample images,</w:t>
      </w:r>
      <w:r w:rsidR="00B92032" w:rsidRPr="00BD20D6">
        <w:rPr>
          <w:color w:val="000000"/>
          <w:sz w:val="22"/>
          <w:szCs w:val="22"/>
          <w:shd w:val="clear" w:color="auto" w:fill="FFFFFF"/>
        </w:rPr>
        <w:t xml:space="preserve"> the same procedure was used with a few modifications.</w:t>
      </w:r>
      <w:r w:rsidRPr="00BD20D6">
        <w:rPr>
          <w:color w:val="000000"/>
          <w:sz w:val="22"/>
          <w:szCs w:val="22"/>
          <w:shd w:val="clear" w:color="auto" w:fill="FFFFFF"/>
        </w:rPr>
        <w:t xml:space="preserve"> </w:t>
      </w:r>
      <w:r w:rsidR="00B92032" w:rsidRPr="00BD20D6">
        <w:rPr>
          <w:color w:val="000000"/>
          <w:sz w:val="22"/>
          <w:szCs w:val="22"/>
          <w:shd w:val="clear" w:color="auto" w:fill="FFFFFF"/>
        </w:rPr>
        <w:t>A</w:t>
      </w:r>
      <w:r w:rsidRPr="00BD20D6">
        <w:rPr>
          <w:color w:val="000000"/>
          <w:sz w:val="22"/>
          <w:szCs w:val="22"/>
          <w:shd w:val="clear" w:color="auto" w:fill="FFFFFF"/>
        </w:rPr>
        <w:t xml:space="preserve"> lower resolution was used: each defect-containing membrane was split into a 6</w:t>
      </w:r>
      <w:r w:rsidR="00F0079D">
        <w:rPr>
          <w:color w:val="000000"/>
          <w:sz w:val="22"/>
          <w:szCs w:val="22"/>
          <w:shd w:val="clear" w:color="auto" w:fill="FFFFFF"/>
        </w:rPr>
        <w:t xml:space="preserve"> </w:t>
      </w:r>
      <w:r w:rsidR="00A4692D">
        <w:rPr>
          <w:rFonts w:ascii="Symbol" w:eastAsia="Symbol" w:hAnsi="Symbol" w:cs="Symbol"/>
          <w:color w:val="000000"/>
          <w:sz w:val="22"/>
          <w:szCs w:val="22"/>
          <w:shd w:val="clear" w:color="auto" w:fill="FFFFFF"/>
        </w:rPr>
        <w:t></w:t>
      </w:r>
      <w:r w:rsidR="00F0079D">
        <w:rPr>
          <w:rFonts w:ascii="Symbol" w:eastAsia="Symbol" w:hAnsi="Symbol" w:cs="Symbol"/>
          <w:color w:val="000000"/>
          <w:sz w:val="22"/>
          <w:szCs w:val="22"/>
          <w:shd w:val="clear" w:color="auto" w:fill="FFFFFF"/>
        </w:rPr>
        <w:t></w:t>
      </w:r>
      <w:r w:rsidRPr="00BD20D6">
        <w:rPr>
          <w:color w:val="000000"/>
          <w:sz w:val="22"/>
          <w:szCs w:val="22"/>
          <w:shd w:val="clear" w:color="auto" w:fill="FFFFFF"/>
        </w:rPr>
        <w:t>3 grid of sub-images</w:t>
      </w:r>
      <w:r w:rsidR="00B92032" w:rsidRPr="00BD20D6">
        <w:rPr>
          <w:color w:val="000000"/>
          <w:sz w:val="22"/>
          <w:szCs w:val="22"/>
          <w:shd w:val="clear" w:color="auto" w:fill="FFFFFF"/>
        </w:rPr>
        <w:t>, such that approximately each sub-image contained 1 defect, and each defect was manually labeled.</w:t>
      </w:r>
      <w:r w:rsidR="000E3D03" w:rsidRPr="00BD20D6">
        <w:rPr>
          <w:color w:val="000000"/>
          <w:sz w:val="22"/>
          <w:szCs w:val="22"/>
          <w:shd w:val="clear" w:color="auto" w:fill="FFFFFF"/>
        </w:rPr>
        <w:t xml:space="preserve"> In the original study</w:t>
      </w:r>
      <w:r w:rsidR="00390390" w:rsidRPr="00BD20D6">
        <w:rPr>
          <w:color w:val="000000"/>
          <w:sz w:val="22"/>
          <w:szCs w:val="22"/>
          <w:shd w:val="clear" w:color="auto" w:fill="FFFFFF"/>
        </w:rPr>
        <w:t xml:space="preserve"> </w:t>
      </w:r>
      <w:r w:rsidR="004F600E" w:rsidRPr="00BD20D6">
        <w:rPr>
          <w:color w:val="000000"/>
          <w:sz w:val="22"/>
          <w:szCs w:val="22"/>
          <w:shd w:val="clear" w:color="auto" w:fill="FFFFFF"/>
        </w:rPr>
        <w:fldChar w:fldCharType="begin"/>
      </w:r>
      <w:r w:rsidR="00CD0175">
        <w:rPr>
          <w:color w:val="000000"/>
          <w:sz w:val="22"/>
          <w:szCs w:val="22"/>
          <w:shd w:val="clear" w:color="auto" w:fill="FFFFFF"/>
        </w:rPr>
        <w:instrText xml:space="preserve"> ADDIN ZOTERO_ITEM CSL_CITATION {"citationID":"pjhyW6tG","properties":{"formattedCitation":"[35]","plainCitation":"[35]","noteIndex":0},"citationItems":[{"id":16,"uris":["http://zotero.org/users/local/T2UwQAYq/items/FYNJXG24"],"itemData":{"id":16,"type":"paper-conference","DOI":"10.1115/FUELCELL2015-49212","event":"ASME 2015 13th International Conference on Fuel Cell Science, Engineering and Technology collocated with the ASME 2015 Power Conference, the ASME 2015 9th International Conference on Energy Sustainability, and the ASME 2015 Nuclear Forum","language":"en","publisher":"American Society of Mechanical Engineers Digital Collection","source":"asmedigitalcollection.asme.org","title":"High Throughput and High Resolution In-Line Monitoring of PEMFC Materials by Means of Visible Light Diffuse Reflectance Imaging and Computer Vision","URL":"https://pressurevesseltech.asmedigitalcollection.asme.org/FUELCELL/proceedings/FUELCELL2015/56611/V001T04A002/232882","author":[{"family":"Rupnowski","given":"Peter"},{"family":"Ulsh","given":"Michael"},{"family":"Sopori","given":"Bhushan"}],"accessed":{"date-parts":[["2022",5,11]]},"issued":{"date-parts":[["2015",10,27]]}}}],"schema":"https://github.com/citation-style-language/schema/raw/master/csl-citation.json"} </w:instrText>
      </w:r>
      <w:r w:rsidR="004F600E" w:rsidRPr="00BD20D6">
        <w:rPr>
          <w:color w:val="000000"/>
          <w:sz w:val="22"/>
          <w:szCs w:val="22"/>
          <w:shd w:val="clear" w:color="auto" w:fill="FFFFFF"/>
        </w:rPr>
        <w:fldChar w:fldCharType="separate"/>
      </w:r>
      <w:r w:rsidR="00CD0175">
        <w:rPr>
          <w:noProof/>
          <w:color w:val="000000"/>
          <w:sz w:val="22"/>
          <w:szCs w:val="22"/>
          <w:shd w:val="clear" w:color="auto" w:fill="FFFFFF"/>
        </w:rPr>
        <w:t>[35]</w:t>
      </w:r>
      <w:r w:rsidR="004F600E" w:rsidRPr="00BD20D6">
        <w:rPr>
          <w:color w:val="000000"/>
          <w:sz w:val="22"/>
          <w:szCs w:val="22"/>
          <w:shd w:val="clear" w:color="auto" w:fill="FFFFFF"/>
        </w:rPr>
        <w:fldChar w:fldCharType="end"/>
      </w:r>
      <w:r w:rsidR="000E3D03" w:rsidRPr="00BD20D6">
        <w:rPr>
          <w:color w:val="000000"/>
          <w:sz w:val="22"/>
          <w:szCs w:val="22"/>
          <w:shd w:val="clear" w:color="auto" w:fill="FFFFFF"/>
        </w:rPr>
        <w:t xml:space="preserve">, 12 scuffs and 24 scratches were reported to be created on the membrane, and ideally </w:t>
      </w:r>
      <w:r w:rsidR="00795F47" w:rsidRPr="00BD20D6">
        <w:rPr>
          <w:color w:val="000000"/>
          <w:sz w:val="22"/>
          <w:szCs w:val="22"/>
          <w:shd w:val="clear" w:color="auto" w:fill="FFFFFF"/>
        </w:rPr>
        <w:t xml:space="preserve">there should be the same number of images containing scratches and scuffs. However, some images were labeled with both, </w:t>
      </w:r>
      <w:r w:rsidR="000E3D03" w:rsidRPr="00BD20D6">
        <w:rPr>
          <w:color w:val="000000"/>
          <w:sz w:val="22"/>
          <w:szCs w:val="22"/>
          <w:shd w:val="clear" w:color="auto" w:fill="FFFFFF"/>
        </w:rPr>
        <w:t xml:space="preserve">which will be </w:t>
      </w:r>
      <w:r w:rsidR="00795F47" w:rsidRPr="00BD20D6">
        <w:rPr>
          <w:color w:val="000000"/>
          <w:sz w:val="22"/>
          <w:szCs w:val="22"/>
          <w:shd w:val="clear" w:color="auto" w:fill="FFFFFF"/>
        </w:rPr>
        <w:t>explained</w:t>
      </w:r>
      <w:r w:rsidR="000E3D03" w:rsidRPr="00BD20D6">
        <w:rPr>
          <w:color w:val="000000"/>
          <w:sz w:val="22"/>
          <w:szCs w:val="22"/>
          <w:shd w:val="clear" w:color="auto" w:fill="FFFFFF"/>
        </w:rPr>
        <w:t xml:space="preserve"> in the Analysis</w:t>
      </w:r>
      <w:r w:rsidR="009E75CF">
        <w:rPr>
          <w:color w:val="000000"/>
          <w:sz w:val="22"/>
          <w:szCs w:val="22"/>
          <w:shd w:val="clear" w:color="auto" w:fill="FFFFFF"/>
        </w:rPr>
        <w:t xml:space="preserve"> section of this paper</w:t>
      </w:r>
      <w:r w:rsidR="000E3D03" w:rsidRPr="00BD20D6">
        <w:rPr>
          <w:color w:val="000000"/>
          <w:sz w:val="22"/>
          <w:szCs w:val="22"/>
          <w:shd w:val="clear" w:color="auto" w:fill="FFFFFF"/>
        </w:rPr>
        <w:t xml:space="preserve">. </w:t>
      </w:r>
      <w:r w:rsidR="00B92032" w:rsidRPr="00BD20D6">
        <w:rPr>
          <w:color w:val="000000"/>
          <w:sz w:val="22"/>
          <w:szCs w:val="22"/>
          <w:shd w:val="clear" w:color="auto" w:fill="FFFFFF"/>
        </w:rPr>
        <w:t xml:space="preserve">One of the baseline membranes (membrane B2 in Rupnowski et al. </w:t>
      </w:r>
      <w:r w:rsidR="00B92032" w:rsidRPr="00BD20D6">
        <w:rPr>
          <w:color w:val="000000"/>
          <w:sz w:val="22"/>
          <w:szCs w:val="22"/>
          <w:shd w:val="clear" w:color="auto" w:fill="FFFFFF"/>
        </w:rPr>
        <w:fldChar w:fldCharType="begin"/>
      </w:r>
      <w:r w:rsidR="00CD0175">
        <w:rPr>
          <w:color w:val="000000"/>
          <w:sz w:val="22"/>
          <w:szCs w:val="22"/>
          <w:shd w:val="clear" w:color="auto" w:fill="FFFFFF"/>
        </w:rPr>
        <w:instrText xml:space="preserve"> ADDIN ZOTERO_ITEM CSL_CITATION {"citationID":"WMRdGvvA","properties":{"formattedCitation":"[35]","plainCitation":"[35]","noteIndex":0},"citationItems":[{"id":16,"uris":["http://zotero.org/users/local/T2UwQAYq/items/FYNJXG24"],"itemData":{"id":16,"type":"paper-conference","DOI":"10.1115/FUELCELL2015-49212","event":"ASME 2015 13th International Conference on Fuel Cell Science, Engineering and Technology collocated with the ASME 2015 Power Conference, the ASME 2015 9th International Conference on Energy Sustainability, and the ASME 2015 Nuclear Forum","language":"en","publisher":"American Society of Mechanical Engineers Digital Collection","source":"asmedigitalcollection.asme.org","title":"High Throughput and High Resolution In-Line Monitoring of PEMFC Materials by Means of Visible Light Diffuse Reflectance Imaging and Computer Vision","URL":"https://pressurevesseltech.asmedigitalcollection.asme.org/FUELCELL/proceedings/FUELCELL2015/56611/V001T04A002/232882","author":[{"family":"Rupnowski","given":"Peter"},{"family":"Ulsh","given":"Michael"},{"family":"Sopori","given":"Bhushan"}],"accessed":{"date-parts":[["2022",5,11]]},"issued":{"date-parts":[["2015",10,27]]}}}],"schema":"https://github.com/citation-style-language/schema/raw/master/csl-citation.json"} </w:instrText>
      </w:r>
      <w:r w:rsidR="00B92032" w:rsidRPr="00BD20D6">
        <w:rPr>
          <w:color w:val="000000"/>
          <w:sz w:val="22"/>
          <w:szCs w:val="22"/>
          <w:shd w:val="clear" w:color="auto" w:fill="FFFFFF"/>
        </w:rPr>
        <w:fldChar w:fldCharType="separate"/>
      </w:r>
      <w:r w:rsidR="00CD0175">
        <w:rPr>
          <w:noProof/>
          <w:color w:val="000000"/>
          <w:sz w:val="22"/>
          <w:szCs w:val="22"/>
          <w:shd w:val="clear" w:color="auto" w:fill="FFFFFF"/>
        </w:rPr>
        <w:t>[35]</w:t>
      </w:r>
      <w:r w:rsidR="00B92032" w:rsidRPr="00BD20D6">
        <w:rPr>
          <w:color w:val="000000"/>
          <w:sz w:val="22"/>
          <w:szCs w:val="22"/>
          <w:shd w:val="clear" w:color="auto" w:fill="FFFFFF"/>
        </w:rPr>
        <w:fldChar w:fldCharType="end"/>
      </w:r>
      <w:r w:rsidR="00B92032" w:rsidRPr="00BD20D6">
        <w:rPr>
          <w:color w:val="000000"/>
          <w:sz w:val="22"/>
          <w:szCs w:val="22"/>
          <w:shd w:val="clear" w:color="auto" w:fill="FFFFFF"/>
        </w:rPr>
        <w:t>) was split into 18 sub-images as well, to be added to the test set in each run. O</w:t>
      </w:r>
      <w:r w:rsidR="00765A60" w:rsidRPr="00BD20D6">
        <w:rPr>
          <w:color w:val="000000"/>
          <w:sz w:val="22"/>
          <w:szCs w:val="22"/>
          <w:shd w:val="clear" w:color="auto" w:fill="FFFFFF"/>
        </w:rPr>
        <w:t>nly 5-shot learning was used for the scratches and scuffs</w:t>
      </w:r>
      <w:r w:rsidR="00C467F9" w:rsidRPr="00BD20D6">
        <w:rPr>
          <w:color w:val="000000"/>
          <w:sz w:val="22"/>
          <w:szCs w:val="22"/>
          <w:shd w:val="clear" w:color="auto" w:fill="FFFFFF"/>
        </w:rPr>
        <w:t xml:space="preserve"> because of the </w:t>
      </w:r>
      <w:r w:rsidR="00A733A2" w:rsidRPr="00BD20D6">
        <w:rPr>
          <w:color w:val="000000"/>
          <w:sz w:val="22"/>
          <w:szCs w:val="22"/>
          <w:shd w:val="clear" w:color="auto" w:fill="FFFFFF"/>
        </w:rPr>
        <w:t>lower</w:t>
      </w:r>
      <w:r w:rsidR="00C467F9" w:rsidRPr="00BD20D6">
        <w:rPr>
          <w:color w:val="000000"/>
          <w:sz w:val="22"/>
          <w:szCs w:val="22"/>
          <w:shd w:val="clear" w:color="auto" w:fill="FFFFFF"/>
        </w:rPr>
        <w:t xml:space="preserve"> data availability</w:t>
      </w:r>
      <w:r w:rsidR="007960D3" w:rsidRPr="00BD20D6">
        <w:rPr>
          <w:color w:val="000000"/>
          <w:sz w:val="22"/>
          <w:szCs w:val="22"/>
          <w:shd w:val="clear" w:color="auto" w:fill="FFFFFF"/>
        </w:rPr>
        <w:t>.</w:t>
      </w:r>
      <w:r w:rsidR="006660FC" w:rsidRPr="00BD20D6">
        <w:rPr>
          <w:color w:val="000000"/>
          <w:sz w:val="22"/>
          <w:szCs w:val="22"/>
          <w:shd w:val="clear" w:color="auto" w:fill="FFFFFF"/>
        </w:rPr>
        <w:t xml:space="preserve"> </w:t>
      </w:r>
    </w:p>
    <w:p w14:paraId="093347D4" w14:textId="77777777" w:rsidR="003F1CBD" w:rsidRDefault="003F1CBD" w:rsidP="00AD1DC1">
      <w:pPr>
        <w:rPr>
          <w:color w:val="000000"/>
          <w:sz w:val="22"/>
          <w:szCs w:val="22"/>
          <w:shd w:val="clear" w:color="auto" w:fill="FFFFFF"/>
        </w:rPr>
      </w:pPr>
    </w:p>
    <w:p w14:paraId="0889B085" w14:textId="54DE6AA1" w:rsidR="00180FA0" w:rsidRPr="00180FA0" w:rsidRDefault="00180FA0" w:rsidP="00180FA0">
      <w:pPr>
        <w:pStyle w:val="ListParagraph"/>
        <w:numPr>
          <w:ilvl w:val="0"/>
          <w:numId w:val="4"/>
        </w:numPr>
        <w:rPr>
          <w:rFonts w:ascii="Times New Roman" w:hAnsi="Times New Roman" w:cs="Times New Roman"/>
          <w:color w:val="000000"/>
          <w:sz w:val="22"/>
          <w:szCs w:val="22"/>
          <w:shd w:val="clear" w:color="auto" w:fill="FFFFFF"/>
        </w:rPr>
      </w:pPr>
      <w:r>
        <w:rPr>
          <w:rFonts w:ascii="Times New Roman" w:hAnsi="Times New Roman" w:cs="Times New Roman"/>
          <w:color w:val="000000"/>
          <w:sz w:val="22"/>
          <w:szCs w:val="22"/>
          <w:shd w:val="clear" w:color="auto" w:fill="FFFFFF"/>
        </w:rPr>
        <w:t>RESULTS</w:t>
      </w:r>
    </w:p>
    <w:p w14:paraId="5905FCF2" w14:textId="689BA330" w:rsidR="00B016B6" w:rsidRPr="00BD20D6" w:rsidRDefault="003F1CBD" w:rsidP="00927CD5">
      <w:pPr>
        <w:ind w:firstLine="720"/>
        <w:rPr>
          <w:color w:val="000000"/>
          <w:sz w:val="22"/>
          <w:szCs w:val="22"/>
          <w:shd w:val="clear" w:color="auto" w:fill="FFFFFF"/>
        </w:rPr>
      </w:pPr>
      <w:r w:rsidRPr="00BD20D6">
        <w:rPr>
          <w:color w:val="000000"/>
          <w:sz w:val="22"/>
          <w:szCs w:val="22"/>
          <w:shd w:val="clear" w:color="auto" w:fill="FFFFFF"/>
        </w:rPr>
        <w:t>For PaDiM, v</w:t>
      </w:r>
      <w:r w:rsidR="00514B68" w:rsidRPr="00BD20D6">
        <w:rPr>
          <w:color w:val="000000"/>
          <w:sz w:val="22"/>
          <w:szCs w:val="22"/>
          <w:shd w:val="clear" w:color="auto" w:fill="FFFFFF"/>
        </w:rPr>
        <w:t>arious performance metrics obtained</w:t>
      </w:r>
      <w:r w:rsidR="004D76CF" w:rsidRPr="00BD20D6">
        <w:rPr>
          <w:color w:val="000000"/>
          <w:sz w:val="22"/>
          <w:szCs w:val="22"/>
          <w:shd w:val="clear" w:color="auto" w:fill="FFFFFF"/>
        </w:rPr>
        <w:t xml:space="preserve"> </w:t>
      </w:r>
      <w:r w:rsidR="000E670A" w:rsidRPr="00BD20D6">
        <w:rPr>
          <w:color w:val="000000"/>
          <w:sz w:val="22"/>
          <w:szCs w:val="22"/>
          <w:shd w:val="clear" w:color="auto" w:fill="FFFFFF"/>
        </w:rPr>
        <w:t xml:space="preserve">from implementing </w:t>
      </w:r>
      <w:r w:rsidR="006F4617" w:rsidRPr="00BD20D6">
        <w:rPr>
          <w:color w:val="000000"/>
          <w:sz w:val="22"/>
          <w:szCs w:val="22"/>
          <w:shd w:val="clear" w:color="auto" w:fill="FFFFFF"/>
        </w:rPr>
        <w:t xml:space="preserve">the </w:t>
      </w:r>
      <w:r w:rsidR="007449BE" w:rsidRPr="00BD20D6">
        <w:rPr>
          <w:color w:val="000000"/>
          <w:sz w:val="22"/>
          <w:szCs w:val="22"/>
          <w:shd w:val="clear" w:color="auto" w:fill="FFFFFF"/>
        </w:rPr>
        <w:t>standard</w:t>
      </w:r>
      <w:r w:rsidR="006F4617" w:rsidRPr="00BD20D6">
        <w:rPr>
          <w:color w:val="000000"/>
          <w:sz w:val="22"/>
          <w:szCs w:val="22"/>
          <w:shd w:val="clear" w:color="auto" w:fill="FFFFFF"/>
        </w:rPr>
        <w:t xml:space="preserve"> procedure </w:t>
      </w:r>
      <w:r w:rsidR="004D76CF" w:rsidRPr="00BD20D6">
        <w:rPr>
          <w:color w:val="000000"/>
          <w:sz w:val="22"/>
          <w:szCs w:val="22"/>
          <w:shd w:val="clear" w:color="auto" w:fill="FFFFFF"/>
        </w:rPr>
        <w:t xml:space="preserve">are displayed for both </w:t>
      </w:r>
      <w:r w:rsidR="009965EF" w:rsidRPr="00BD20D6">
        <w:rPr>
          <w:color w:val="000000"/>
          <w:sz w:val="22"/>
          <w:szCs w:val="22"/>
          <w:shd w:val="clear" w:color="auto" w:fill="FFFFFF"/>
        </w:rPr>
        <w:t xml:space="preserve">the scratches/scuffs dataset </w:t>
      </w:r>
      <w:r w:rsidR="007449BE" w:rsidRPr="00BD20D6">
        <w:rPr>
          <w:color w:val="000000"/>
          <w:sz w:val="22"/>
          <w:szCs w:val="22"/>
          <w:shd w:val="clear" w:color="auto" w:fill="FFFFFF"/>
        </w:rPr>
        <w:t xml:space="preserve">in Table 1 </w:t>
      </w:r>
      <w:r w:rsidR="009965EF" w:rsidRPr="00BD20D6">
        <w:rPr>
          <w:color w:val="000000"/>
          <w:sz w:val="22"/>
          <w:szCs w:val="22"/>
          <w:shd w:val="clear" w:color="auto" w:fill="FFFFFF"/>
        </w:rPr>
        <w:t xml:space="preserve">and </w:t>
      </w:r>
      <w:r w:rsidR="007449BE" w:rsidRPr="00BD20D6">
        <w:rPr>
          <w:color w:val="000000"/>
          <w:sz w:val="22"/>
          <w:szCs w:val="22"/>
          <w:shd w:val="clear" w:color="auto" w:fill="FFFFFF"/>
        </w:rPr>
        <w:t xml:space="preserve">the </w:t>
      </w:r>
      <w:r w:rsidR="009965EF" w:rsidRPr="00BD20D6">
        <w:rPr>
          <w:color w:val="000000"/>
          <w:sz w:val="22"/>
          <w:szCs w:val="22"/>
          <w:shd w:val="clear" w:color="auto" w:fill="FFFFFF"/>
        </w:rPr>
        <w:t>pinhole dataset in</w:t>
      </w:r>
      <w:r w:rsidR="007449BE" w:rsidRPr="00BD20D6">
        <w:rPr>
          <w:color w:val="000000"/>
          <w:sz w:val="22"/>
          <w:szCs w:val="22"/>
          <w:shd w:val="clear" w:color="auto" w:fill="FFFFFF"/>
        </w:rPr>
        <w:t xml:space="preserve"> Table </w:t>
      </w:r>
      <w:r w:rsidR="00C465EE" w:rsidRPr="00BD20D6">
        <w:rPr>
          <w:color w:val="000000"/>
          <w:sz w:val="22"/>
          <w:szCs w:val="22"/>
          <w:shd w:val="clear" w:color="auto" w:fill="FFFFFF"/>
        </w:rPr>
        <w:t>2</w:t>
      </w:r>
      <w:r w:rsidR="009965EF" w:rsidRPr="00BD20D6">
        <w:rPr>
          <w:color w:val="000000"/>
          <w:sz w:val="22"/>
          <w:szCs w:val="22"/>
          <w:shd w:val="clear" w:color="auto" w:fill="FFFFFF"/>
        </w:rPr>
        <w:t>.</w:t>
      </w:r>
      <w:r w:rsidR="00626954" w:rsidRPr="00BD20D6">
        <w:rPr>
          <w:color w:val="000000"/>
          <w:sz w:val="22"/>
          <w:szCs w:val="22"/>
          <w:shd w:val="clear" w:color="auto" w:fill="FFFFFF"/>
        </w:rPr>
        <w:t xml:space="preserve"> </w:t>
      </w:r>
      <w:r w:rsidR="00427855">
        <w:rPr>
          <w:color w:val="000000"/>
          <w:sz w:val="22"/>
          <w:szCs w:val="22"/>
          <w:shd w:val="clear" w:color="auto" w:fill="FFFFFF"/>
        </w:rPr>
        <w:t xml:space="preserve">All margins of error are rounded up to the nearest hundredth. </w:t>
      </w:r>
      <w:r w:rsidR="007A4384">
        <w:rPr>
          <w:color w:val="000000"/>
          <w:sz w:val="22"/>
          <w:szCs w:val="22"/>
          <w:shd w:val="clear" w:color="auto" w:fill="FFFFFF"/>
        </w:rPr>
        <w:t>For all the accuracy metrics,</w:t>
      </w:r>
      <w:r w:rsidR="00480EBA">
        <w:rPr>
          <w:color w:val="000000"/>
          <w:sz w:val="22"/>
          <w:szCs w:val="22"/>
          <w:shd w:val="clear" w:color="auto" w:fill="FFFFFF"/>
        </w:rPr>
        <w:t xml:space="preserve"> averages were rounded down to the nearest hundredth, while the </w:t>
      </w:r>
      <w:r w:rsidR="000D76E7">
        <w:rPr>
          <w:color w:val="000000"/>
          <w:sz w:val="22"/>
          <w:szCs w:val="22"/>
          <w:shd w:val="clear" w:color="auto" w:fill="FFFFFF"/>
        </w:rPr>
        <w:t>margins of error</w:t>
      </w:r>
      <w:r w:rsidR="00480EBA">
        <w:rPr>
          <w:color w:val="000000"/>
          <w:sz w:val="22"/>
          <w:szCs w:val="22"/>
          <w:shd w:val="clear" w:color="auto" w:fill="FFFFFF"/>
        </w:rPr>
        <w:t xml:space="preserve"> were rounded up to the ne</w:t>
      </w:r>
      <w:r w:rsidR="007165AE">
        <w:rPr>
          <w:color w:val="000000"/>
          <w:sz w:val="22"/>
          <w:szCs w:val="22"/>
          <w:shd w:val="clear" w:color="auto" w:fill="FFFFFF"/>
        </w:rPr>
        <w:t>arest</w:t>
      </w:r>
      <w:r w:rsidR="00480EBA">
        <w:rPr>
          <w:color w:val="000000"/>
          <w:sz w:val="22"/>
          <w:szCs w:val="22"/>
          <w:shd w:val="clear" w:color="auto" w:fill="FFFFFF"/>
        </w:rPr>
        <w:t xml:space="preserve"> hundredth. </w:t>
      </w:r>
      <w:r w:rsidR="00FD6C94">
        <w:rPr>
          <w:color w:val="000000"/>
          <w:sz w:val="22"/>
          <w:szCs w:val="22"/>
          <w:shd w:val="clear" w:color="auto" w:fill="FFFFFF"/>
        </w:rPr>
        <w:t xml:space="preserve">For c=3,5, time metrics were rounded to the nearest hundredth and </w:t>
      </w:r>
      <w:r w:rsidR="00C17E0F">
        <w:rPr>
          <w:color w:val="000000"/>
          <w:sz w:val="22"/>
          <w:szCs w:val="22"/>
          <w:shd w:val="clear" w:color="auto" w:fill="FFFFFF"/>
        </w:rPr>
        <w:t xml:space="preserve">other performance metrics were rounded down to the next hundredth. </w:t>
      </w:r>
      <w:r w:rsidR="004C0B10">
        <w:rPr>
          <w:color w:val="000000"/>
          <w:sz w:val="22"/>
          <w:szCs w:val="22"/>
          <w:shd w:val="clear" w:color="auto" w:fill="FFFFFF"/>
        </w:rPr>
        <w:t xml:space="preserve">The pixel-level ROC-AUC score summarizes the model’s ability to </w:t>
      </w:r>
      <w:r w:rsidR="00B3062F">
        <w:rPr>
          <w:color w:val="000000"/>
          <w:sz w:val="22"/>
          <w:szCs w:val="22"/>
          <w:shd w:val="clear" w:color="auto" w:fill="FFFFFF"/>
        </w:rPr>
        <w:t xml:space="preserve">localize defects (segment pixels that are part of a defect), and the image-level ROC-AUC score describes the model’s ability to </w:t>
      </w:r>
      <w:r w:rsidR="008911B9">
        <w:rPr>
          <w:color w:val="000000"/>
          <w:sz w:val="22"/>
          <w:szCs w:val="22"/>
          <w:shd w:val="clear" w:color="auto" w:fill="FFFFFF"/>
        </w:rPr>
        <w:t xml:space="preserve">detect them (classify whether an image </w:t>
      </w:r>
      <w:r w:rsidR="00E457E2">
        <w:rPr>
          <w:color w:val="000000"/>
          <w:sz w:val="22"/>
          <w:szCs w:val="22"/>
          <w:shd w:val="clear" w:color="auto" w:fill="FFFFFF"/>
        </w:rPr>
        <w:t>contains</w:t>
      </w:r>
      <w:r w:rsidR="008911B9">
        <w:rPr>
          <w:color w:val="000000"/>
          <w:sz w:val="22"/>
          <w:szCs w:val="22"/>
          <w:shd w:val="clear" w:color="auto" w:fill="FFFFFF"/>
        </w:rPr>
        <w:t xml:space="preserve"> a defect overall)</w:t>
      </w:r>
      <w:r w:rsidR="00E457E2">
        <w:rPr>
          <w:color w:val="000000"/>
          <w:sz w:val="22"/>
          <w:szCs w:val="22"/>
          <w:shd w:val="clear" w:color="auto" w:fill="FFFFFF"/>
        </w:rPr>
        <w:t xml:space="preserve"> </w:t>
      </w:r>
      <w:r w:rsidR="00485DEB" w:rsidRPr="00BD20D6">
        <w:rPr>
          <w:color w:val="000000"/>
          <w:sz w:val="22"/>
          <w:szCs w:val="22"/>
          <w:shd w:val="clear" w:color="auto" w:fill="FFFFFF"/>
        </w:rPr>
        <w:fldChar w:fldCharType="begin"/>
      </w:r>
      <w:r w:rsidR="00CD0175">
        <w:rPr>
          <w:color w:val="000000"/>
          <w:sz w:val="22"/>
          <w:szCs w:val="22"/>
          <w:shd w:val="clear" w:color="auto" w:fill="FFFFFF"/>
        </w:rPr>
        <w:instrText xml:space="preserve"> ADDIN ZOTERO_ITEM CSL_CITATION {"citationID":"gvDKDxgo","properties":{"formattedCitation":"[60]","plainCitation":"[60]","noteIndex":0},"citationItems":[{"id":22,"uris":["http://zotero.org/users/local/T2UwQAYq/items/TBQ8U5PG"],"itemData":{"id":22,"type":"article-journal","abstract":"We present a new framework for Patch Distribution Modeling, PaDiM, to concurrently detect and localize anomalies in images in a one-class learning setting. PaDiM makes use of a pretrained convolutional neural network (CNN) for patch embedding, and of multivariate Gaussian distributions to get a probabilistic representation of the normal class. It also exploits correlations between the different semantic levels of CNN to better localize anomalies. PaDiM outperforms current state-of-the-art approaches for both anomaly detection and localization on the MVTec AD and STC datasets. To match real-world visual industrial inspection, we extend the evaluation protocol to assess performance of anomaly localization algorithms on non-aligned dataset. The state-of-the-art performance and low complexity of PaDiM make it a good candidate for many industrial applications.","DOI":"10.48550/arXiv.2011.08785","language":"en","source":"arxiv.org","title":"PaDiM: a Patch Distribution Modeling Framework for Anomaly Detection and Localization","title-short":"PaDiM","URL":"https://arxiv.org/abs/2011.08785v1","author":[{"family":"Defard","given":"Thomas"},{"family":"Setkov","given":"Aleksandr"},{"family":"Loesch","given":"Angelique"},{"family":"Audigier","given":"Romaric"}],"accessed":{"date-parts":[["2022",5,11]]},"issued":{"date-parts":[["2020",11,17]]}}}],"schema":"https://github.com/citation-style-language/schema/raw/master/csl-citation.json"} </w:instrText>
      </w:r>
      <w:r w:rsidR="00485DEB" w:rsidRPr="00BD20D6">
        <w:rPr>
          <w:color w:val="000000"/>
          <w:sz w:val="22"/>
          <w:szCs w:val="22"/>
          <w:shd w:val="clear" w:color="auto" w:fill="FFFFFF"/>
        </w:rPr>
        <w:fldChar w:fldCharType="separate"/>
      </w:r>
      <w:r w:rsidR="00CD0175">
        <w:rPr>
          <w:noProof/>
          <w:color w:val="000000"/>
          <w:sz w:val="22"/>
          <w:szCs w:val="22"/>
          <w:shd w:val="clear" w:color="auto" w:fill="FFFFFF"/>
        </w:rPr>
        <w:t>[60]</w:t>
      </w:r>
      <w:r w:rsidR="00485DEB" w:rsidRPr="00BD20D6">
        <w:rPr>
          <w:color w:val="000000"/>
          <w:sz w:val="22"/>
          <w:szCs w:val="22"/>
          <w:shd w:val="clear" w:color="auto" w:fill="FFFFFF"/>
        </w:rPr>
        <w:fldChar w:fldCharType="end"/>
      </w:r>
      <w:r w:rsidR="009A4B21" w:rsidRPr="00BD20D6">
        <w:rPr>
          <w:color w:val="000000"/>
          <w:sz w:val="22"/>
          <w:szCs w:val="22"/>
          <w:shd w:val="clear" w:color="auto" w:fill="FFFFFF"/>
        </w:rPr>
        <w:t>.</w:t>
      </w:r>
      <w:r w:rsidR="00785058" w:rsidRPr="00BD20D6">
        <w:rPr>
          <w:color w:val="000000"/>
          <w:sz w:val="22"/>
          <w:szCs w:val="22"/>
          <w:shd w:val="clear" w:color="auto" w:fill="FFFFFF"/>
        </w:rPr>
        <w:t xml:space="preserve"> </w:t>
      </w:r>
      <w:r w:rsidR="00152006">
        <w:rPr>
          <w:color w:val="000000"/>
          <w:sz w:val="22"/>
          <w:szCs w:val="22"/>
          <w:shd w:val="clear" w:color="auto" w:fill="FFFFFF"/>
        </w:rPr>
        <w:t xml:space="preserve">Additionally, </w:t>
      </w:r>
      <w:r w:rsidR="00C00DD0">
        <w:rPr>
          <w:color w:val="000000"/>
          <w:sz w:val="22"/>
          <w:szCs w:val="22"/>
          <w:shd w:val="clear" w:color="auto" w:fill="FFFFFF"/>
        </w:rPr>
        <w:t>stages of the</w:t>
      </w:r>
      <w:r w:rsidR="00B016B6" w:rsidRPr="00BD20D6">
        <w:rPr>
          <w:color w:val="000000"/>
          <w:sz w:val="22"/>
          <w:szCs w:val="22"/>
          <w:shd w:val="clear" w:color="auto" w:fill="FFFFFF"/>
        </w:rPr>
        <w:t xml:space="preserve"> testing process were timed to investigate the feasibility of real-time in-line quality inspection, and the results are shown in Tables 1 and 2. </w:t>
      </w:r>
      <w:r w:rsidR="00321324">
        <w:rPr>
          <w:color w:val="000000"/>
          <w:sz w:val="22"/>
          <w:szCs w:val="22"/>
          <w:shd w:val="clear" w:color="auto" w:fill="FFFFFF"/>
        </w:rPr>
        <w:t>For the</w:t>
      </w:r>
      <w:r w:rsidR="0042138A">
        <w:rPr>
          <w:color w:val="000000"/>
          <w:sz w:val="22"/>
          <w:szCs w:val="22"/>
          <w:shd w:val="clear" w:color="auto" w:fill="FFFFFF"/>
        </w:rPr>
        <w:t>se</w:t>
      </w:r>
      <w:r w:rsidR="00321324">
        <w:rPr>
          <w:color w:val="000000"/>
          <w:sz w:val="22"/>
          <w:szCs w:val="22"/>
          <w:shd w:val="clear" w:color="auto" w:fill="FFFFFF"/>
        </w:rPr>
        <w:t xml:space="preserve"> time efficienc</w:t>
      </w:r>
      <w:r w:rsidR="0042138A">
        <w:rPr>
          <w:color w:val="000000"/>
          <w:sz w:val="22"/>
          <w:szCs w:val="22"/>
          <w:shd w:val="clear" w:color="auto" w:fill="FFFFFF"/>
        </w:rPr>
        <w:t>y</w:t>
      </w:r>
      <w:r w:rsidR="00321324">
        <w:rPr>
          <w:color w:val="000000"/>
          <w:sz w:val="22"/>
          <w:szCs w:val="22"/>
          <w:shd w:val="clear" w:color="auto" w:fill="FFFFFF"/>
        </w:rPr>
        <w:t xml:space="preserve"> metrics</w:t>
      </w:r>
      <w:r w:rsidR="0042138A">
        <w:rPr>
          <w:color w:val="000000"/>
          <w:sz w:val="22"/>
          <w:szCs w:val="22"/>
          <w:shd w:val="clear" w:color="auto" w:fill="FFFFFF"/>
        </w:rPr>
        <w:t xml:space="preserve">, the confidence intervals were rounded up to the nearest hundredth and the averages were </w:t>
      </w:r>
      <w:r w:rsidR="00C00DD0">
        <w:rPr>
          <w:color w:val="000000"/>
          <w:sz w:val="22"/>
          <w:szCs w:val="22"/>
          <w:shd w:val="clear" w:color="auto" w:fill="FFFFFF"/>
        </w:rPr>
        <w:t xml:space="preserve">rounded </w:t>
      </w:r>
      <w:r w:rsidR="007E52C4">
        <w:rPr>
          <w:color w:val="000000"/>
          <w:sz w:val="22"/>
          <w:szCs w:val="22"/>
          <w:shd w:val="clear" w:color="auto" w:fill="FFFFFF"/>
        </w:rPr>
        <w:t>to the nearest hundredth</w:t>
      </w:r>
      <w:r w:rsidR="0054357A">
        <w:rPr>
          <w:color w:val="000000"/>
          <w:sz w:val="22"/>
          <w:szCs w:val="22"/>
          <w:shd w:val="clear" w:color="auto" w:fill="FFFFFF"/>
        </w:rPr>
        <w:t xml:space="preserve"> (up or down)</w:t>
      </w:r>
      <w:r w:rsidR="00C00DD0">
        <w:rPr>
          <w:color w:val="000000"/>
          <w:sz w:val="22"/>
          <w:szCs w:val="22"/>
          <w:shd w:val="clear" w:color="auto" w:fill="FFFFFF"/>
        </w:rPr>
        <w:t xml:space="preserve">. </w:t>
      </w:r>
      <w:r w:rsidR="00B016B6" w:rsidRPr="00BD20D6">
        <w:rPr>
          <w:color w:val="000000"/>
          <w:sz w:val="22"/>
          <w:szCs w:val="22"/>
          <w:shd w:val="clear" w:color="auto" w:fill="FFFFFF"/>
        </w:rPr>
        <w:t xml:space="preserve">The total inference time is the amount of time elapsed during the inference step on all the test images, which is when Mahalanobis distances are calculated for all the patches’ feature vectors in all the test images </w:t>
      </w:r>
      <w:r w:rsidR="00B016B6" w:rsidRPr="00BD20D6">
        <w:rPr>
          <w:color w:val="000000"/>
          <w:sz w:val="22"/>
          <w:szCs w:val="22"/>
          <w:shd w:val="clear" w:color="auto" w:fill="FFFFFF"/>
        </w:rPr>
        <w:fldChar w:fldCharType="begin"/>
      </w:r>
      <w:r w:rsidR="00CD0175">
        <w:rPr>
          <w:color w:val="000000"/>
          <w:sz w:val="22"/>
          <w:szCs w:val="22"/>
          <w:shd w:val="clear" w:color="auto" w:fill="FFFFFF"/>
        </w:rPr>
        <w:instrText xml:space="preserve"> ADDIN ZOTERO_ITEM CSL_CITATION {"citationID":"HyzgIHHp","properties":{"formattedCitation":"[60]","plainCitation":"[60]","noteIndex":0},"citationItems":[{"id":22,"uris":["http://zotero.org/users/local/T2UwQAYq/items/TBQ8U5PG"],"itemData":{"id":22,"type":"article-journal","abstract":"We present a new framework for Patch Distribution Modeling, PaDiM, to concurrently detect and localize anomalies in images in a one-class learning setting. PaDiM makes use of a pretrained convolutional neural network (CNN) for patch embedding, and of multivariate Gaussian distributions to get a probabilistic representation of the normal class. It also exploits correlations between the different semantic levels of CNN to better localize anomalies. PaDiM outperforms current state-of-the-art approaches for both anomaly detection and localization on the MVTec AD and STC datasets. To match real-world visual industrial inspection, we extend the evaluation protocol to assess performance of anomaly localization algorithms on non-aligned dataset. The state-of-the-art performance and low complexity of PaDiM make it a good candidate for many industrial applications.","DOI":"10.48550/arXiv.2011.08785","language":"en","source":"arxiv.org","title":"PaDiM: a Patch Distribution Modeling Framework for Anomaly Detection and Localization","title-short":"PaDiM","URL":"https://arxiv.org/abs/2011.08785v1","author":[{"family":"Defard","given":"Thomas"},{"family":"Setkov","given":"Aleksandr"},{"family":"Loesch","given":"Angelique"},{"family":"Audigier","given":"Romaric"}],"accessed":{"date-parts":[["2022",5,11]]},"issued":{"date-parts":[["2020",11,17]]}}}],"schema":"https://github.com/citation-style-language/schema/raw/master/csl-citation.json"} </w:instrText>
      </w:r>
      <w:r w:rsidR="00B016B6" w:rsidRPr="00BD20D6">
        <w:rPr>
          <w:color w:val="000000"/>
          <w:sz w:val="22"/>
          <w:szCs w:val="22"/>
          <w:shd w:val="clear" w:color="auto" w:fill="FFFFFF"/>
        </w:rPr>
        <w:fldChar w:fldCharType="separate"/>
      </w:r>
      <w:r w:rsidR="00CD0175">
        <w:rPr>
          <w:noProof/>
          <w:color w:val="000000"/>
          <w:sz w:val="22"/>
          <w:szCs w:val="22"/>
          <w:shd w:val="clear" w:color="auto" w:fill="FFFFFF"/>
        </w:rPr>
        <w:t>[60]</w:t>
      </w:r>
      <w:r w:rsidR="00B016B6" w:rsidRPr="00BD20D6">
        <w:rPr>
          <w:color w:val="000000"/>
          <w:sz w:val="22"/>
          <w:szCs w:val="22"/>
          <w:shd w:val="clear" w:color="auto" w:fill="FFFFFF"/>
        </w:rPr>
        <w:fldChar w:fldCharType="end"/>
      </w:r>
      <w:r w:rsidR="00B016B6" w:rsidRPr="00BD20D6">
        <w:rPr>
          <w:color w:val="000000"/>
          <w:sz w:val="22"/>
          <w:szCs w:val="22"/>
          <w:shd w:val="clear" w:color="auto" w:fill="FFFFFF"/>
        </w:rPr>
        <w:t xml:space="preserve">. </w:t>
      </w:r>
      <w:r w:rsidR="00B016B6" w:rsidRPr="00BD20D6">
        <w:rPr>
          <w:color w:val="2B579A"/>
          <w:sz w:val="22"/>
          <w:szCs w:val="22"/>
          <w:shd w:val="clear" w:color="auto" w:fill="E6E6E6"/>
        </w:rPr>
        <w:fldChar w:fldCharType="begin"/>
      </w:r>
      <w:r w:rsidR="00B016B6" w:rsidRPr="00BD20D6">
        <w:rPr>
          <w:sz w:val="22"/>
          <w:szCs w:val="22"/>
        </w:rPr>
        <w:instrText xml:space="preserve"> INCLUDEPICTURE "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&amp;%2310;" \* MERGEFORMATINET </w:instrText>
      </w:r>
      <w:r w:rsidR="00B016B6" w:rsidRPr="00BD20D6">
        <w:rPr>
          <w:color w:val="2B579A"/>
          <w:sz w:val="22"/>
          <w:szCs w:val="22"/>
          <w:shd w:val="clear" w:color="auto" w:fill="E6E6E6"/>
        </w:rPr>
        <w:fldChar w:fldCharType="end"/>
      </w:r>
      <w:r w:rsidR="004901A1">
        <w:rPr>
          <w:color w:val="000000"/>
          <w:sz w:val="22"/>
          <w:szCs w:val="22"/>
          <w:shd w:val="clear" w:color="auto" w:fill="FFFFFF"/>
        </w:rPr>
        <w:t xml:space="preserve">The </w:t>
      </w:r>
      <w:r w:rsidR="00B016B6" w:rsidRPr="7C543A22">
        <w:rPr>
          <w:color w:val="000000" w:themeColor="text1"/>
          <w:sz w:val="22"/>
          <w:szCs w:val="22"/>
        </w:rPr>
        <w:t>total testing processing time describes the time elapsed from when features start being extracted for the test images to when the inference step finishes. This metric most realistically represents the total time it takes for the model to make a prediction on an image, starting from when the images are input and ending when the model outputs an anomaly map for each image.</w:t>
      </w:r>
      <w:r w:rsidR="00927CD5" w:rsidRPr="7C543A22">
        <w:rPr>
          <w:color w:val="000000" w:themeColor="text1"/>
          <w:sz w:val="22"/>
          <w:szCs w:val="22"/>
        </w:rPr>
        <w:t xml:space="preserve"> </w:t>
      </w:r>
      <w:r w:rsidR="00927CD5" w:rsidRPr="7C543A22">
        <w:rPr>
          <w:sz w:val="22"/>
          <w:szCs w:val="22"/>
        </w:rPr>
        <w:t>T</w:t>
      </w:r>
      <w:r w:rsidR="00927CD5" w:rsidRPr="7C543A22">
        <w:rPr>
          <w:color w:val="000000" w:themeColor="text1"/>
          <w:sz w:val="22"/>
          <w:szCs w:val="22"/>
        </w:rPr>
        <w:t xml:space="preserve">he inference times in this study are </w:t>
      </w:r>
      <w:r w:rsidR="00284754" w:rsidRPr="7C543A22">
        <w:rPr>
          <w:color w:val="000000" w:themeColor="text1"/>
          <w:sz w:val="22"/>
          <w:szCs w:val="22"/>
        </w:rPr>
        <w:t>shorter</w:t>
      </w:r>
      <w:r w:rsidR="00927CD5" w:rsidRPr="7C543A22">
        <w:rPr>
          <w:color w:val="000000" w:themeColor="text1"/>
          <w:sz w:val="22"/>
          <w:szCs w:val="22"/>
        </w:rPr>
        <w:t xml:space="preserve"> than those reported in the original PaDiM study due to our parallel GPU implementation. For example, the original study reports an inference time of 0.23 </w:t>
      </w:r>
      <w:r w:rsidR="00D52A38" w:rsidRPr="7C543A22">
        <w:rPr>
          <w:color w:val="000000" w:themeColor="text1"/>
          <w:sz w:val="22"/>
          <w:szCs w:val="22"/>
        </w:rPr>
        <w:t xml:space="preserve">seconds </w:t>
      </w:r>
      <w:r w:rsidR="00927CD5" w:rsidRPr="7C543A22">
        <w:rPr>
          <w:color w:val="000000" w:themeColor="text1"/>
          <w:sz w:val="22"/>
          <w:szCs w:val="22"/>
        </w:rPr>
        <w:t>per image using a CPU, while for the pinhole dataset, the inference time is on average 0.4</w:t>
      </w:r>
      <w:r w:rsidR="00B27396" w:rsidRPr="7C543A22">
        <w:rPr>
          <w:color w:val="000000" w:themeColor="text1"/>
          <w:sz w:val="22"/>
          <w:szCs w:val="22"/>
        </w:rPr>
        <w:t>2</w:t>
      </w:r>
      <w:r w:rsidR="00927CD5" w:rsidRPr="7C543A22">
        <w:rPr>
          <w:color w:val="000000" w:themeColor="text1"/>
          <w:sz w:val="22"/>
          <w:szCs w:val="22"/>
        </w:rPr>
        <w:t xml:space="preserve"> seconds for 75 images, or around .01 second/image.</w:t>
      </w:r>
    </w:p>
    <w:p w14:paraId="1992310E" w14:textId="2E42040C" w:rsidR="005A1938" w:rsidRPr="00BD20D6" w:rsidRDefault="00E274DC" w:rsidP="005A1938">
      <w:pPr>
        <w:ind w:firstLine="720"/>
        <w:rPr>
          <w:color w:val="000000"/>
          <w:sz w:val="22"/>
          <w:szCs w:val="22"/>
          <w:shd w:val="clear" w:color="auto" w:fill="FFFFFF"/>
        </w:rPr>
      </w:pPr>
      <w:r w:rsidRPr="00BD20D6">
        <w:rPr>
          <w:color w:val="000000"/>
          <w:sz w:val="22"/>
          <w:szCs w:val="22"/>
          <w:shd w:val="clear" w:color="auto" w:fill="FFFFFF"/>
        </w:rPr>
        <w:t xml:space="preserve">Performance metrics obtained from implementing the LOOCV procedure </w:t>
      </w:r>
      <w:r w:rsidR="00A275D5" w:rsidRPr="00BD20D6">
        <w:rPr>
          <w:color w:val="000000"/>
          <w:sz w:val="22"/>
          <w:szCs w:val="22"/>
          <w:shd w:val="clear" w:color="auto" w:fill="FFFFFF"/>
        </w:rPr>
        <w:t xml:space="preserve">are displayed in Table 3 </w:t>
      </w:r>
      <w:r w:rsidR="00C465EE" w:rsidRPr="00BD20D6">
        <w:rPr>
          <w:color w:val="000000"/>
          <w:sz w:val="22"/>
          <w:szCs w:val="22"/>
          <w:shd w:val="clear" w:color="auto" w:fill="FFFFFF"/>
        </w:rPr>
        <w:t>for the scratches</w:t>
      </w:r>
      <w:r w:rsidR="009F7D85" w:rsidRPr="00BD20D6">
        <w:rPr>
          <w:color w:val="000000"/>
          <w:sz w:val="22"/>
          <w:szCs w:val="22"/>
          <w:shd w:val="clear" w:color="auto" w:fill="FFFFFF"/>
        </w:rPr>
        <w:t>/scuffs</w:t>
      </w:r>
      <w:r w:rsidR="00C465EE" w:rsidRPr="00BD20D6">
        <w:rPr>
          <w:color w:val="000000"/>
          <w:sz w:val="22"/>
          <w:szCs w:val="22"/>
          <w:shd w:val="clear" w:color="auto" w:fill="FFFFFF"/>
        </w:rPr>
        <w:t xml:space="preserve"> dataset </w:t>
      </w:r>
      <w:r w:rsidR="00A275D5" w:rsidRPr="00BD20D6">
        <w:rPr>
          <w:color w:val="000000"/>
          <w:sz w:val="22"/>
          <w:szCs w:val="22"/>
          <w:shd w:val="clear" w:color="auto" w:fill="FFFFFF"/>
        </w:rPr>
        <w:t>and in Table 4 for the pinholes</w:t>
      </w:r>
      <w:r w:rsidR="0038716F" w:rsidRPr="00BD20D6">
        <w:rPr>
          <w:color w:val="000000"/>
          <w:sz w:val="22"/>
          <w:szCs w:val="22"/>
          <w:shd w:val="clear" w:color="auto" w:fill="FFFFFF"/>
        </w:rPr>
        <w:t>, and</w:t>
      </w:r>
      <w:r w:rsidR="00A275D5" w:rsidRPr="00BD20D6">
        <w:rPr>
          <w:color w:val="000000"/>
          <w:sz w:val="22"/>
          <w:szCs w:val="22"/>
          <w:shd w:val="clear" w:color="auto" w:fill="FFFFFF"/>
        </w:rPr>
        <w:t xml:space="preserve"> </w:t>
      </w:r>
      <w:r w:rsidR="00C465EE" w:rsidRPr="00BD20D6">
        <w:rPr>
          <w:color w:val="000000"/>
          <w:sz w:val="22"/>
          <w:szCs w:val="22"/>
          <w:shd w:val="clear" w:color="auto" w:fill="FFFFFF"/>
        </w:rPr>
        <w:t>runtimes</w:t>
      </w:r>
      <w:r w:rsidR="00A275D5" w:rsidRPr="00BD20D6">
        <w:rPr>
          <w:color w:val="000000"/>
          <w:sz w:val="22"/>
          <w:szCs w:val="22"/>
          <w:shd w:val="clear" w:color="auto" w:fill="FFFFFF"/>
        </w:rPr>
        <w:t xml:space="preserve"> </w:t>
      </w:r>
      <w:r w:rsidR="0038716F" w:rsidRPr="00BD20D6">
        <w:rPr>
          <w:color w:val="000000"/>
          <w:sz w:val="22"/>
          <w:szCs w:val="22"/>
          <w:shd w:val="clear" w:color="auto" w:fill="FFFFFF"/>
        </w:rPr>
        <w:t xml:space="preserve">for the LOOCV procedure </w:t>
      </w:r>
      <w:commentRangeStart w:id="43"/>
      <w:r w:rsidR="00A275D5" w:rsidRPr="00BD20D6">
        <w:rPr>
          <w:color w:val="000000"/>
          <w:sz w:val="22"/>
          <w:szCs w:val="22"/>
          <w:shd w:val="clear" w:color="auto" w:fill="FFFFFF"/>
        </w:rPr>
        <w:t>w</w:t>
      </w:r>
      <w:r w:rsidR="00C465EE" w:rsidRPr="00BD20D6">
        <w:rPr>
          <w:color w:val="000000"/>
          <w:sz w:val="22"/>
          <w:szCs w:val="22"/>
          <w:shd w:val="clear" w:color="auto" w:fill="FFFFFF"/>
        </w:rPr>
        <w:t>ere</w:t>
      </w:r>
      <w:r w:rsidR="00A275D5" w:rsidRPr="00BD20D6">
        <w:rPr>
          <w:color w:val="000000"/>
          <w:sz w:val="22"/>
          <w:szCs w:val="22"/>
          <w:shd w:val="clear" w:color="auto" w:fill="FFFFFF"/>
        </w:rPr>
        <w:t xml:space="preserve"> not evaluated</w:t>
      </w:r>
      <w:commentRangeEnd w:id="43"/>
      <w:r w:rsidR="00480EBA">
        <w:rPr>
          <w:rStyle w:val="CommentReference"/>
          <w:rFonts w:asciiTheme="minorHAnsi" w:eastAsiaTheme="minorHAnsi" w:hAnsiTheme="minorHAnsi" w:cstheme="minorBidi"/>
        </w:rPr>
        <w:commentReference w:id="43"/>
      </w:r>
      <w:r w:rsidR="00FA3F13" w:rsidRPr="00BD20D6">
        <w:rPr>
          <w:color w:val="000000"/>
          <w:sz w:val="22"/>
          <w:szCs w:val="22"/>
          <w:shd w:val="clear" w:color="auto" w:fill="FFFFFF"/>
        </w:rPr>
        <w:t xml:space="preserve"> to </w:t>
      </w:r>
      <w:r w:rsidR="00D42C01" w:rsidRPr="00BD20D6">
        <w:rPr>
          <w:color w:val="000000"/>
          <w:sz w:val="22"/>
          <w:szCs w:val="22"/>
          <w:shd w:val="clear" w:color="auto" w:fill="FFFFFF"/>
        </w:rPr>
        <w:t xml:space="preserve">avoid </w:t>
      </w:r>
      <w:r w:rsidR="00FA3F13" w:rsidRPr="00BD20D6">
        <w:rPr>
          <w:color w:val="000000"/>
          <w:sz w:val="22"/>
          <w:szCs w:val="22"/>
          <w:shd w:val="clear" w:color="auto" w:fill="FFFFFF"/>
        </w:rPr>
        <w:t xml:space="preserve">redundancy. </w:t>
      </w:r>
    </w:p>
    <w:p w14:paraId="6E38C111" w14:textId="69759CA3" w:rsidR="005A1938" w:rsidRDefault="005A1938" w:rsidP="005A1938">
      <w:pPr>
        <w:rPr>
          <w:color w:val="000000"/>
          <w:sz w:val="22"/>
          <w:szCs w:val="22"/>
          <w:shd w:val="clear" w:color="auto" w:fill="FFFFFF"/>
        </w:rPr>
      </w:pPr>
    </w:p>
    <w:tbl>
      <w:tblPr>
        <w:tblW w:w="0" w:type="auto"/>
        <w:tblCellMar>
          <w:top w:w="15" w:type="dxa"/>
          <w:left w:w="15" w:type="dxa"/>
          <w:bottom w:w="15" w:type="dxa"/>
          <w:right w:w="15" w:type="dxa"/>
        </w:tblCellMar>
        <w:tblLook w:val="04A0" w:firstRow="1" w:lastRow="0" w:firstColumn="1" w:lastColumn="0" w:noHBand="0" w:noVBand="1"/>
      </w:tblPr>
      <w:tblGrid>
        <w:gridCol w:w="873"/>
        <w:gridCol w:w="330"/>
        <w:gridCol w:w="1195"/>
        <w:gridCol w:w="1140"/>
        <w:gridCol w:w="1135"/>
        <w:gridCol w:w="1723"/>
        <w:gridCol w:w="1318"/>
        <w:gridCol w:w="1646"/>
      </w:tblGrid>
      <w:tr w:rsidR="00662CF5" w:rsidRPr="00662CF5" w14:paraId="4252C1B1" w14:textId="77777777" w:rsidTr="7C543A22">
        <w:trPr>
          <w:tblHeader/>
        </w:trPr>
        <w:tc>
          <w:tcPr>
            <w:tcW w:w="0" w:type="auto"/>
            <w:tcBorders>
              <w:top w:val="nil"/>
              <w:left w:val="nil"/>
              <w:bottom w:val="nil"/>
              <w:right w:val="nil"/>
            </w:tcBorders>
            <w:shd w:val="clear" w:color="auto" w:fill="auto"/>
            <w:tcMar>
              <w:top w:w="120" w:type="dxa"/>
              <w:left w:w="120" w:type="dxa"/>
              <w:bottom w:w="120" w:type="dxa"/>
              <w:right w:w="120" w:type="dxa"/>
            </w:tcMar>
            <w:vAlign w:val="center"/>
            <w:hideMark/>
          </w:tcPr>
          <w:p w14:paraId="38E85515" w14:textId="77777777" w:rsidR="00662CF5" w:rsidRPr="00662CF5" w:rsidRDefault="00662CF5" w:rsidP="00662CF5">
            <w:pPr>
              <w:spacing w:before="240"/>
              <w:jc w:val="right"/>
              <w:rPr>
                <w:rFonts w:ascii="Helvetica Neue" w:hAnsi="Helvetica Neue"/>
                <w:b/>
                <w:bCs/>
                <w:color w:val="000000"/>
                <w:sz w:val="18"/>
                <w:szCs w:val="18"/>
              </w:rPr>
            </w:pPr>
            <w:r w:rsidRPr="00662CF5">
              <w:rPr>
                <w:rFonts w:ascii="Helvetica Neue" w:hAnsi="Helvetica Neue"/>
                <w:b/>
                <w:bCs/>
                <w:color w:val="000000"/>
                <w:sz w:val="18"/>
                <w:szCs w:val="18"/>
              </w:rPr>
              <w:t>Features</w:t>
            </w:r>
          </w:p>
        </w:tc>
        <w:tc>
          <w:tcPr>
            <w:tcW w:w="0" w:type="auto"/>
            <w:tcBorders>
              <w:top w:val="nil"/>
              <w:left w:val="nil"/>
              <w:bottom w:val="nil"/>
              <w:right w:val="nil"/>
            </w:tcBorders>
            <w:shd w:val="clear" w:color="auto" w:fill="auto"/>
            <w:tcMar>
              <w:top w:w="120" w:type="dxa"/>
              <w:left w:w="120" w:type="dxa"/>
              <w:bottom w:w="120" w:type="dxa"/>
              <w:right w:w="120" w:type="dxa"/>
            </w:tcMar>
            <w:vAlign w:val="center"/>
            <w:hideMark/>
          </w:tcPr>
          <w:p w14:paraId="4414D7A0" w14:textId="77777777" w:rsidR="00662CF5" w:rsidRPr="00662CF5" w:rsidRDefault="00662CF5" w:rsidP="00662CF5">
            <w:pPr>
              <w:spacing w:before="240"/>
              <w:jc w:val="right"/>
              <w:rPr>
                <w:rFonts w:ascii="Helvetica Neue" w:hAnsi="Helvetica Neue"/>
                <w:b/>
                <w:bCs/>
                <w:color w:val="000000"/>
                <w:sz w:val="18"/>
                <w:szCs w:val="18"/>
              </w:rPr>
            </w:pPr>
            <w:r w:rsidRPr="00662CF5">
              <w:rPr>
                <w:rFonts w:ascii="Helvetica Neue" w:hAnsi="Helvetica Neue"/>
                <w:b/>
                <w:bCs/>
                <w:color w:val="000000"/>
                <w:sz w:val="18"/>
                <w:szCs w:val="18"/>
              </w:rPr>
              <w:t>c</w:t>
            </w:r>
          </w:p>
        </w:tc>
        <w:tc>
          <w:tcPr>
            <w:tcW w:w="0" w:type="auto"/>
            <w:tcBorders>
              <w:top w:val="nil"/>
              <w:left w:val="nil"/>
              <w:bottom w:val="nil"/>
              <w:right w:val="nil"/>
            </w:tcBorders>
            <w:shd w:val="clear" w:color="auto" w:fill="auto"/>
            <w:tcMar>
              <w:top w:w="120" w:type="dxa"/>
              <w:left w:w="120" w:type="dxa"/>
              <w:bottom w:w="120" w:type="dxa"/>
              <w:right w:w="120" w:type="dxa"/>
            </w:tcMar>
            <w:vAlign w:val="center"/>
            <w:hideMark/>
          </w:tcPr>
          <w:p w14:paraId="6EA0FC86" w14:textId="77777777" w:rsidR="00662CF5" w:rsidRPr="00662CF5" w:rsidRDefault="00662CF5" w:rsidP="00662CF5">
            <w:pPr>
              <w:spacing w:before="240"/>
              <w:jc w:val="right"/>
              <w:rPr>
                <w:rFonts w:ascii="Helvetica Neue" w:hAnsi="Helvetica Neue"/>
                <w:b/>
                <w:bCs/>
                <w:color w:val="000000"/>
                <w:sz w:val="18"/>
                <w:szCs w:val="18"/>
              </w:rPr>
            </w:pPr>
            <w:r w:rsidRPr="00662CF5">
              <w:rPr>
                <w:rFonts w:ascii="Helvetica Neue" w:hAnsi="Helvetica Neue"/>
                <w:b/>
                <w:bCs/>
                <w:color w:val="000000"/>
                <w:sz w:val="18"/>
                <w:szCs w:val="18"/>
              </w:rPr>
              <w:t>Image ROC-AUC</w:t>
            </w:r>
          </w:p>
        </w:tc>
        <w:tc>
          <w:tcPr>
            <w:tcW w:w="0" w:type="auto"/>
            <w:tcBorders>
              <w:top w:val="nil"/>
              <w:left w:val="nil"/>
              <w:bottom w:val="nil"/>
              <w:right w:val="nil"/>
            </w:tcBorders>
            <w:shd w:val="clear" w:color="auto" w:fill="auto"/>
            <w:tcMar>
              <w:top w:w="120" w:type="dxa"/>
              <w:left w:w="120" w:type="dxa"/>
              <w:bottom w:w="120" w:type="dxa"/>
              <w:right w:w="120" w:type="dxa"/>
            </w:tcMar>
            <w:vAlign w:val="center"/>
            <w:hideMark/>
          </w:tcPr>
          <w:p w14:paraId="310493FF" w14:textId="77777777" w:rsidR="00662CF5" w:rsidRPr="00662CF5" w:rsidRDefault="00662CF5" w:rsidP="00662CF5">
            <w:pPr>
              <w:spacing w:before="240"/>
              <w:jc w:val="right"/>
              <w:rPr>
                <w:rFonts w:ascii="Helvetica Neue" w:hAnsi="Helvetica Neue"/>
                <w:b/>
                <w:bCs/>
                <w:color w:val="000000"/>
                <w:sz w:val="18"/>
                <w:szCs w:val="18"/>
              </w:rPr>
            </w:pPr>
            <w:r w:rsidRPr="00662CF5">
              <w:rPr>
                <w:rFonts w:ascii="Helvetica Neue" w:hAnsi="Helvetica Neue"/>
                <w:b/>
                <w:bCs/>
                <w:color w:val="000000"/>
                <w:sz w:val="18"/>
                <w:szCs w:val="18"/>
              </w:rPr>
              <w:t>Pixel ROC-AUC</w:t>
            </w:r>
          </w:p>
        </w:tc>
        <w:tc>
          <w:tcPr>
            <w:tcW w:w="0" w:type="auto"/>
            <w:tcBorders>
              <w:top w:val="nil"/>
              <w:left w:val="nil"/>
              <w:bottom w:val="nil"/>
              <w:right w:val="nil"/>
            </w:tcBorders>
            <w:shd w:val="clear" w:color="auto" w:fill="auto"/>
            <w:tcMar>
              <w:top w:w="120" w:type="dxa"/>
              <w:left w:w="120" w:type="dxa"/>
              <w:bottom w:w="120" w:type="dxa"/>
              <w:right w:w="120" w:type="dxa"/>
            </w:tcMar>
            <w:vAlign w:val="center"/>
            <w:hideMark/>
          </w:tcPr>
          <w:p w14:paraId="17AE6618" w14:textId="77777777" w:rsidR="00662CF5" w:rsidRPr="00662CF5" w:rsidRDefault="00662CF5" w:rsidP="00662CF5">
            <w:pPr>
              <w:spacing w:before="240"/>
              <w:jc w:val="right"/>
              <w:rPr>
                <w:rFonts w:ascii="Helvetica Neue" w:hAnsi="Helvetica Neue"/>
                <w:b/>
                <w:bCs/>
                <w:color w:val="000000"/>
                <w:sz w:val="18"/>
                <w:szCs w:val="18"/>
              </w:rPr>
            </w:pPr>
            <w:r w:rsidRPr="00662CF5">
              <w:rPr>
                <w:rFonts w:ascii="Helvetica Neue" w:hAnsi="Helvetica Neue"/>
                <w:b/>
                <w:bCs/>
                <w:color w:val="000000"/>
                <w:sz w:val="18"/>
                <w:szCs w:val="18"/>
              </w:rPr>
              <w:t>PRO-AUC score</w:t>
            </w:r>
          </w:p>
        </w:tc>
        <w:tc>
          <w:tcPr>
            <w:tcW w:w="0" w:type="auto"/>
            <w:tcBorders>
              <w:top w:val="nil"/>
              <w:left w:val="nil"/>
              <w:bottom w:val="nil"/>
              <w:right w:val="nil"/>
            </w:tcBorders>
            <w:shd w:val="clear" w:color="auto" w:fill="auto"/>
            <w:tcMar>
              <w:top w:w="120" w:type="dxa"/>
              <w:left w:w="120" w:type="dxa"/>
              <w:bottom w:w="120" w:type="dxa"/>
              <w:right w:w="120" w:type="dxa"/>
            </w:tcMar>
            <w:vAlign w:val="center"/>
            <w:hideMark/>
          </w:tcPr>
          <w:p w14:paraId="188F7300" w14:textId="77777777" w:rsidR="00662CF5" w:rsidRPr="00662CF5" w:rsidRDefault="00662CF5" w:rsidP="00662CF5">
            <w:pPr>
              <w:spacing w:before="240"/>
              <w:jc w:val="right"/>
              <w:rPr>
                <w:rFonts w:ascii="Helvetica Neue" w:hAnsi="Helvetica Neue"/>
                <w:b/>
                <w:bCs/>
                <w:color w:val="000000"/>
                <w:sz w:val="18"/>
                <w:szCs w:val="18"/>
              </w:rPr>
            </w:pPr>
            <w:r w:rsidRPr="00662CF5">
              <w:rPr>
                <w:rFonts w:ascii="Helvetica Neue" w:hAnsi="Helvetica Neue"/>
                <w:b/>
                <w:bCs/>
                <w:color w:val="000000"/>
                <w:sz w:val="18"/>
                <w:szCs w:val="18"/>
              </w:rPr>
              <w:t>Threshold PRO score</w:t>
            </w:r>
          </w:p>
        </w:tc>
        <w:tc>
          <w:tcPr>
            <w:tcW w:w="0" w:type="auto"/>
            <w:tcBorders>
              <w:top w:val="nil"/>
              <w:left w:val="nil"/>
              <w:bottom w:val="nil"/>
              <w:right w:val="nil"/>
            </w:tcBorders>
            <w:shd w:val="clear" w:color="auto" w:fill="auto"/>
            <w:tcMar>
              <w:top w:w="120" w:type="dxa"/>
              <w:left w:w="120" w:type="dxa"/>
              <w:bottom w:w="120" w:type="dxa"/>
              <w:right w:w="120" w:type="dxa"/>
            </w:tcMar>
            <w:vAlign w:val="center"/>
            <w:hideMark/>
          </w:tcPr>
          <w:p w14:paraId="523B7707" w14:textId="77777777" w:rsidR="00662CF5" w:rsidRPr="00662CF5" w:rsidRDefault="00662CF5" w:rsidP="00662CF5">
            <w:pPr>
              <w:spacing w:before="240"/>
              <w:jc w:val="right"/>
              <w:rPr>
                <w:rFonts w:ascii="Helvetica Neue" w:hAnsi="Helvetica Neue"/>
                <w:b/>
                <w:bCs/>
                <w:color w:val="000000"/>
                <w:sz w:val="18"/>
                <w:szCs w:val="18"/>
              </w:rPr>
            </w:pPr>
            <w:r w:rsidRPr="00662CF5">
              <w:rPr>
                <w:rFonts w:ascii="Helvetica Neue" w:hAnsi="Helvetica Neue"/>
                <w:b/>
                <w:bCs/>
                <w:color w:val="000000"/>
                <w:sz w:val="18"/>
                <w:szCs w:val="18"/>
              </w:rPr>
              <w:t>Inference time (s)</w:t>
            </w:r>
          </w:p>
        </w:tc>
        <w:tc>
          <w:tcPr>
            <w:tcW w:w="0" w:type="auto"/>
            <w:tcBorders>
              <w:top w:val="nil"/>
              <w:left w:val="nil"/>
              <w:bottom w:val="nil"/>
              <w:right w:val="nil"/>
            </w:tcBorders>
            <w:shd w:val="clear" w:color="auto" w:fill="auto"/>
            <w:tcMar>
              <w:top w:w="120" w:type="dxa"/>
              <w:left w:w="120" w:type="dxa"/>
              <w:bottom w:w="120" w:type="dxa"/>
              <w:right w:w="120" w:type="dxa"/>
            </w:tcMar>
            <w:vAlign w:val="center"/>
            <w:hideMark/>
          </w:tcPr>
          <w:p w14:paraId="4E5231F1" w14:textId="64D8682F" w:rsidR="00662CF5" w:rsidRPr="00662CF5" w:rsidRDefault="00BC2986" w:rsidP="00662CF5">
            <w:pPr>
              <w:spacing w:before="240"/>
              <w:jc w:val="right"/>
              <w:rPr>
                <w:rFonts w:ascii="Helvetica Neue" w:hAnsi="Helvetica Neue"/>
                <w:b/>
                <w:bCs/>
                <w:color w:val="000000"/>
                <w:sz w:val="18"/>
                <w:szCs w:val="18"/>
              </w:rPr>
            </w:pPr>
            <w:r>
              <w:rPr>
                <w:rFonts w:ascii="Helvetica Neue" w:hAnsi="Helvetica Neue"/>
                <w:b/>
                <w:bCs/>
                <w:color w:val="000000"/>
                <w:sz w:val="18"/>
                <w:szCs w:val="18"/>
              </w:rPr>
              <w:t xml:space="preserve">Total </w:t>
            </w:r>
            <w:r w:rsidR="00967DD3">
              <w:rPr>
                <w:rFonts w:ascii="Helvetica Neue" w:hAnsi="Helvetica Neue"/>
                <w:b/>
                <w:bCs/>
                <w:color w:val="000000"/>
                <w:sz w:val="18"/>
                <w:szCs w:val="18"/>
              </w:rPr>
              <w:t>P</w:t>
            </w:r>
            <w:r w:rsidR="00662CF5" w:rsidRPr="00662CF5">
              <w:rPr>
                <w:rFonts w:ascii="Helvetica Neue" w:hAnsi="Helvetica Neue"/>
                <w:b/>
                <w:bCs/>
                <w:color w:val="000000"/>
                <w:sz w:val="18"/>
                <w:szCs w:val="18"/>
              </w:rPr>
              <w:t>rocessing time (s)</w:t>
            </w:r>
          </w:p>
        </w:tc>
      </w:tr>
      <w:tr w:rsidR="00662CF5" w:rsidRPr="00662CF5" w14:paraId="7B4CACB5" w14:textId="77777777" w:rsidTr="005B4206">
        <w:tc>
          <w:tcPr>
            <w:tcW w:w="0" w:type="auto"/>
            <w:tcBorders>
              <w:top w:val="nil"/>
              <w:left w:val="nil"/>
              <w:bottom w:val="nil"/>
              <w:right w:val="nil"/>
            </w:tcBorders>
            <w:shd w:val="clear" w:color="auto" w:fill="auto"/>
            <w:tcMar>
              <w:top w:w="120" w:type="dxa"/>
              <w:left w:w="120" w:type="dxa"/>
              <w:bottom w:w="120" w:type="dxa"/>
              <w:right w:w="120" w:type="dxa"/>
            </w:tcMar>
            <w:vAlign w:val="center"/>
            <w:hideMark/>
          </w:tcPr>
          <w:p w14:paraId="7C83AF52" w14:textId="77777777" w:rsidR="00662CF5" w:rsidRPr="00662CF5" w:rsidRDefault="00662CF5" w:rsidP="00662CF5">
            <w:pPr>
              <w:spacing w:before="240"/>
              <w:jc w:val="right"/>
              <w:rPr>
                <w:rFonts w:ascii="Helvetica Neue" w:hAnsi="Helvetica Neue"/>
                <w:color w:val="000000"/>
                <w:sz w:val="18"/>
                <w:szCs w:val="18"/>
              </w:rPr>
            </w:pPr>
            <w:r w:rsidRPr="00662CF5">
              <w:rPr>
                <w:rFonts w:ascii="Helvetica Neue" w:hAnsi="Helvetica Neue"/>
                <w:color w:val="000000"/>
                <w:sz w:val="18"/>
                <w:szCs w:val="18"/>
              </w:rPr>
              <w:t>100</w:t>
            </w:r>
          </w:p>
        </w:tc>
        <w:tc>
          <w:tcPr>
            <w:tcW w:w="0" w:type="auto"/>
            <w:tcBorders>
              <w:top w:val="nil"/>
              <w:left w:val="nil"/>
              <w:bottom w:val="nil"/>
              <w:right w:val="nil"/>
            </w:tcBorders>
            <w:shd w:val="clear" w:color="auto" w:fill="auto"/>
            <w:tcMar>
              <w:top w:w="120" w:type="dxa"/>
              <w:left w:w="120" w:type="dxa"/>
              <w:bottom w:w="120" w:type="dxa"/>
              <w:right w:w="120" w:type="dxa"/>
            </w:tcMar>
            <w:vAlign w:val="center"/>
            <w:hideMark/>
          </w:tcPr>
          <w:p w14:paraId="62E9EA54" w14:textId="77777777" w:rsidR="00662CF5" w:rsidRPr="00662CF5" w:rsidRDefault="00662CF5" w:rsidP="00662CF5">
            <w:pPr>
              <w:spacing w:before="240"/>
              <w:jc w:val="right"/>
              <w:rPr>
                <w:rFonts w:ascii="Helvetica Neue" w:hAnsi="Helvetica Neue"/>
                <w:color w:val="000000"/>
                <w:sz w:val="18"/>
                <w:szCs w:val="18"/>
              </w:rPr>
            </w:pPr>
            <w:r w:rsidRPr="00662CF5">
              <w:rPr>
                <w:rFonts w:ascii="Helvetica Neue" w:hAnsi="Helvetica Neue"/>
                <w:color w:val="000000"/>
                <w:sz w:val="18"/>
                <w:szCs w:val="18"/>
              </w:rPr>
              <w:t>1</w:t>
            </w:r>
          </w:p>
        </w:tc>
        <w:tc>
          <w:tcPr>
            <w:tcW w:w="0" w:type="auto"/>
            <w:tcBorders>
              <w:top w:val="nil"/>
              <w:left w:val="nil"/>
              <w:bottom w:val="nil"/>
              <w:right w:val="nil"/>
            </w:tcBorders>
            <w:shd w:val="clear" w:color="auto" w:fill="auto"/>
            <w:tcMar>
              <w:top w:w="120" w:type="dxa"/>
              <w:left w:w="120" w:type="dxa"/>
              <w:bottom w:w="120" w:type="dxa"/>
              <w:right w:w="120" w:type="dxa"/>
            </w:tcMar>
            <w:vAlign w:val="center"/>
            <w:hideMark/>
          </w:tcPr>
          <w:p w14:paraId="42CF7700" w14:textId="77777777" w:rsidR="00662CF5" w:rsidRPr="00662CF5" w:rsidRDefault="00662CF5" w:rsidP="00662CF5">
            <w:pPr>
              <w:spacing w:before="240"/>
              <w:jc w:val="right"/>
              <w:rPr>
                <w:rFonts w:ascii="Helvetica Neue" w:hAnsi="Helvetica Neue"/>
                <w:color w:val="000000"/>
                <w:sz w:val="18"/>
                <w:szCs w:val="18"/>
              </w:rPr>
            </w:pPr>
            <w:r w:rsidRPr="00662CF5">
              <w:rPr>
                <w:rFonts w:ascii="Helvetica Neue" w:hAnsi="Helvetica Neue"/>
                <w:color w:val="000000"/>
                <w:sz w:val="18"/>
                <w:szCs w:val="18"/>
              </w:rPr>
              <w:t>0.9 ± 0.02</w:t>
            </w:r>
          </w:p>
        </w:tc>
        <w:tc>
          <w:tcPr>
            <w:tcW w:w="0" w:type="auto"/>
            <w:tcBorders>
              <w:top w:val="nil"/>
              <w:left w:val="nil"/>
              <w:bottom w:val="nil"/>
              <w:right w:val="nil"/>
            </w:tcBorders>
            <w:shd w:val="clear" w:color="auto" w:fill="auto"/>
            <w:tcMar>
              <w:top w:w="120" w:type="dxa"/>
              <w:left w:w="120" w:type="dxa"/>
              <w:bottom w:w="120" w:type="dxa"/>
              <w:right w:w="120" w:type="dxa"/>
            </w:tcMar>
            <w:vAlign w:val="center"/>
            <w:hideMark/>
          </w:tcPr>
          <w:p w14:paraId="2C1516B7" w14:textId="77777777" w:rsidR="00662CF5" w:rsidRPr="00662CF5" w:rsidRDefault="00662CF5" w:rsidP="00662CF5">
            <w:pPr>
              <w:spacing w:before="240"/>
              <w:jc w:val="right"/>
              <w:rPr>
                <w:rFonts w:ascii="Helvetica Neue" w:hAnsi="Helvetica Neue"/>
                <w:color w:val="000000"/>
                <w:sz w:val="18"/>
                <w:szCs w:val="18"/>
              </w:rPr>
            </w:pPr>
            <w:r w:rsidRPr="00662CF5">
              <w:rPr>
                <w:rFonts w:ascii="Helvetica Neue" w:hAnsi="Helvetica Neue"/>
                <w:color w:val="000000"/>
                <w:sz w:val="18"/>
                <w:szCs w:val="18"/>
              </w:rPr>
              <w:t>0.95 ± 0.01</w:t>
            </w:r>
          </w:p>
        </w:tc>
        <w:tc>
          <w:tcPr>
            <w:tcW w:w="0" w:type="auto"/>
            <w:tcBorders>
              <w:top w:val="nil"/>
              <w:left w:val="nil"/>
              <w:bottom w:val="nil"/>
              <w:right w:val="nil"/>
            </w:tcBorders>
            <w:shd w:val="clear" w:color="auto" w:fill="auto"/>
            <w:tcMar>
              <w:top w:w="120" w:type="dxa"/>
              <w:left w:w="120" w:type="dxa"/>
              <w:bottom w:w="120" w:type="dxa"/>
              <w:right w:w="120" w:type="dxa"/>
            </w:tcMar>
            <w:vAlign w:val="center"/>
            <w:hideMark/>
          </w:tcPr>
          <w:p w14:paraId="40152A8B" w14:textId="77777777" w:rsidR="00662CF5" w:rsidRPr="00662CF5" w:rsidRDefault="00662CF5" w:rsidP="00662CF5">
            <w:pPr>
              <w:spacing w:before="240"/>
              <w:jc w:val="right"/>
              <w:rPr>
                <w:rFonts w:ascii="Helvetica Neue" w:hAnsi="Helvetica Neue"/>
                <w:color w:val="000000"/>
                <w:sz w:val="18"/>
                <w:szCs w:val="18"/>
              </w:rPr>
            </w:pPr>
            <w:r w:rsidRPr="00662CF5">
              <w:rPr>
                <w:rFonts w:ascii="Helvetica Neue" w:hAnsi="Helvetica Neue"/>
                <w:color w:val="000000"/>
                <w:sz w:val="18"/>
                <w:szCs w:val="18"/>
              </w:rPr>
              <w:t>0.82 ± 0.01</w:t>
            </w:r>
          </w:p>
        </w:tc>
        <w:tc>
          <w:tcPr>
            <w:tcW w:w="0" w:type="auto"/>
            <w:tcBorders>
              <w:top w:val="nil"/>
              <w:left w:val="nil"/>
              <w:bottom w:val="nil"/>
              <w:right w:val="nil"/>
            </w:tcBorders>
            <w:shd w:val="clear" w:color="auto" w:fill="auto"/>
            <w:tcMar>
              <w:top w:w="120" w:type="dxa"/>
              <w:left w:w="120" w:type="dxa"/>
              <w:bottom w:w="120" w:type="dxa"/>
              <w:right w:w="120" w:type="dxa"/>
            </w:tcMar>
            <w:vAlign w:val="center"/>
            <w:hideMark/>
          </w:tcPr>
          <w:p w14:paraId="070DFBF4" w14:textId="77777777" w:rsidR="00662CF5" w:rsidRPr="00662CF5" w:rsidRDefault="00662CF5" w:rsidP="00662CF5">
            <w:pPr>
              <w:spacing w:before="240"/>
              <w:jc w:val="right"/>
              <w:rPr>
                <w:rFonts w:ascii="Helvetica Neue" w:hAnsi="Helvetica Neue"/>
                <w:color w:val="000000"/>
                <w:sz w:val="18"/>
                <w:szCs w:val="18"/>
              </w:rPr>
            </w:pPr>
            <w:r w:rsidRPr="00662CF5">
              <w:rPr>
                <w:rFonts w:ascii="Helvetica Neue" w:hAnsi="Helvetica Neue"/>
                <w:color w:val="000000"/>
                <w:sz w:val="18"/>
                <w:szCs w:val="18"/>
              </w:rPr>
              <w:t>0.47 ± 0.01</w:t>
            </w:r>
          </w:p>
        </w:tc>
        <w:tc>
          <w:tcPr>
            <w:tcW w:w="0" w:type="auto"/>
            <w:tcBorders>
              <w:top w:val="nil"/>
              <w:left w:val="nil"/>
              <w:bottom w:val="nil"/>
              <w:right w:val="nil"/>
            </w:tcBorders>
            <w:shd w:val="clear" w:color="auto" w:fill="auto"/>
            <w:tcMar>
              <w:top w:w="120" w:type="dxa"/>
              <w:left w:w="120" w:type="dxa"/>
              <w:bottom w:w="120" w:type="dxa"/>
              <w:right w:w="120" w:type="dxa"/>
            </w:tcMar>
            <w:vAlign w:val="center"/>
            <w:hideMark/>
          </w:tcPr>
          <w:p w14:paraId="3E8770DE" w14:textId="77777777" w:rsidR="00662CF5" w:rsidRPr="00662CF5" w:rsidRDefault="00662CF5" w:rsidP="00662CF5">
            <w:pPr>
              <w:spacing w:before="240"/>
              <w:jc w:val="right"/>
              <w:rPr>
                <w:rFonts w:ascii="Helvetica Neue" w:hAnsi="Helvetica Neue"/>
                <w:color w:val="000000"/>
                <w:sz w:val="18"/>
                <w:szCs w:val="18"/>
              </w:rPr>
            </w:pPr>
            <w:r w:rsidRPr="00662CF5">
              <w:rPr>
                <w:rFonts w:ascii="Helvetica Neue" w:hAnsi="Helvetica Neue"/>
                <w:color w:val="000000"/>
                <w:sz w:val="18"/>
                <w:szCs w:val="18"/>
              </w:rPr>
              <w:t>0.42 ± 0.01</w:t>
            </w:r>
          </w:p>
        </w:tc>
        <w:tc>
          <w:tcPr>
            <w:tcW w:w="0" w:type="auto"/>
            <w:tcBorders>
              <w:top w:val="nil"/>
              <w:left w:val="nil"/>
              <w:bottom w:val="nil"/>
              <w:right w:val="nil"/>
            </w:tcBorders>
            <w:shd w:val="clear" w:color="auto" w:fill="auto"/>
            <w:tcMar>
              <w:top w:w="120" w:type="dxa"/>
              <w:left w:w="120" w:type="dxa"/>
              <w:bottom w:w="120" w:type="dxa"/>
              <w:right w:w="120" w:type="dxa"/>
            </w:tcMar>
            <w:vAlign w:val="center"/>
            <w:hideMark/>
          </w:tcPr>
          <w:p w14:paraId="6D01DB73" w14:textId="77777777" w:rsidR="00662CF5" w:rsidRPr="00662CF5" w:rsidRDefault="00662CF5" w:rsidP="00662CF5">
            <w:pPr>
              <w:spacing w:before="240"/>
              <w:jc w:val="right"/>
              <w:rPr>
                <w:rFonts w:ascii="Helvetica Neue" w:hAnsi="Helvetica Neue"/>
                <w:color w:val="000000"/>
                <w:sz w:val="18"/>
                <w:szCs w:val="18"/>
              </w:rPr>
            </w:pPr>
            <w:r w:rsidRPr="00662CF5">
              <w:rPr>
                <w:rFonts w:ascii="Helvetica Neue" w:hAnsi="Helvetica Neue"/>
                <w:color w:val="000000"/>
                <w:sz w:val="18"/>
                <w:szCs w:val="18"/>
              </w:rPr>
              <w:t>1.09 ± 0.02</w:t>
            </w:r>
          </w:p>
        </w:tc>
      </w:tr>
      <w:tr w:rsidR="00662CF5" w:rsidRPr="00662CF5" w14:paraId="25070894" w14:textId="77777777" w:rsidTr="7C543A22">
        <w:tc>
          <w:tcPr>
            <w:tcW w:w="0" w:type="auto"/>
            <w:tcBorders>
              <w:top w:val="nil"/>
              <w:left w:val="nil"/>
              <w:bottom w:val="nil"/>
              <w:right w:val="nil"/>
            </w:tcBorders>
            <w:shd w:val="clear" w:color="auto" w:fill="auto"/>
            <w:tcMar>
              <w:top w:w="120" w:type="dxa"/>
              <w:left w:w="120" w:type="dxa"/>
              <w:bottom w:w="120" w:type="dxa"/>
              <w:right w:w="120" w:type="dxa"/>
            </w:tcMar>
            <w:vAlign w:val="center"/>
            <w:hideMark/>
          </w:tcPr>
          <w:p w14:paraId="2823FF11" w14:textId="77777777" w:rsidR="00662CF5" w:rsidRPr="00662CF5" w:rsidRDefault="00662CF5" w:rsidP="00662CF5">
            <w:pPr>
              <w:spacing w:before="240"/>
              <w:jc w:val="right"/>
              <w:rPr>
                <w:rFonts w:ascii="Helvetica Neue" w:hAnsi="Helvetica Neue"/>
                <w:color w:val="000000"/>
                <w:sz w:val="18"/>
                <w:szCs w:val="18"/>
              </w:rPr>
            </w:pPr>
            <w:r w:rsidRPr="00662CF5">
              <w:rPr>
                <w:rFonts w:ascii="Helvetica Neue" w:hAnsi="Helvetica Neue"/>
                <w:color w:val="000000"/>
                <w:sz w:val="18"/>
                <w:szCs w:val="18"/>
              </w:rPr>
              <w:t>248</w:t>
            </w:r>
          </w:p>
        </w:tc>
        <w:tc>
          <w:tcPr>
            <w:tcW w:w="0" w:type="auto"/>
            <w:tcBorders>
              <w:top w:val="nil"/>
              <w:left w:val="nil"/>
              <w:bottom w:val="nil"/>
              <w:right w:val="nil"/>
            </w:tcBorders>
            <w:shd w:val="clear" w:color="auto" w:fill="auto"/>
            <w:tcMar>
              <w:top w:w="120" w:type="dxa"/>
              <w:left w:w="120" w:type="dxa"/>
              <w:bottom w:w="120" w:type="dxa"/>
              <w:right w:w="120" w:type="dxa"/>
            </w:tcMar>
            <w:vAlign w:val="center"/>
            <w:hideMark/>
          </w:tcPr>
          <w:p w14:paraId="07FD025A" w14:textId="77777777" w:rsidR="00662CF5" w:rsidRPr="00662CF5" w:rsidRDefault="00662CF5" w:rsidP="00662CF5">
            <w:pPr>
              <w:spacing w:before="240"/>
              <w:jc w:val="right"/>
              <w:rPr>
                <w:rFonts w:ascii="Helvetica Neue" w:hAnsi="Helvetica Neue"/>
                <w:color w:val="000000"/>
                <w:sz w:val="18"/>
                <w:szCs w:val="18"/>
              </w:rPr>
            </w:pPr>
            <w:r w:rsidRPr="00662CF5">
              <w:rPr>
                <w:rFonts w:ascii="Helvetica Neue" w:hAnsi="Helvetica Neue"/>
                <w:color w:val="000000"/>
                <w:sz w:val="18"/>
                <w:szCs w:val="18"/>
              </w:rPr>
              <w:t>1</w:t>
            </w:r>
          </w:p>
        </w:tc>
        <w:tc>
          <w:tcPr>
            <w:tcW w:w="0" w:type="auto"/>
            <w:tcBorders>
              <w:top w:val="nil"/>
              <w:left w:val="nil"/>
              <w:bottom w:val="nil"/>
              <w:right w:val="nil"/>
            </w:tcBorders>
            <w:shd w:val="clear" w:color="auto" w:fill="auto"/>
            <w:tcMar>
              <w:top w:w="120" w:type="dxa"/>
              <w:left w:w="120" w:type="dxa"/>
              <w:bottom w:w="120" w:type="dxa"/>
              <w:right w:w="120" w:type="dxa"/>
            </w:tcMar>
            <w:vAlign w:val="center"/>
            <w:hideMark/>
          </w:tcPr>
          <w:p w14:paraId="104FDBA3" w14:textId="77777777" w:rsidR="00662CF5" w:rsidRPr="00662CF5" w:rsidRDefault="00662CF5" w:rsidP="00662CF5">
            <w:pPr>
              <w:spacing w:before="240"/>
              <w:jc w:val="right"/>
              <w:rPr>
                <w:rFonts w:ascii="Helvetica Neue" w:hAnsi="Helvetica Neue"/>
                <w:color w:val="000000"/>
                <w:sz w:val="18"/>
                <w:szCs w:val="18"/>
              </w:rPr>
            </w:pPr>
            <w:r w:rsidRPr="00662CF5">
              <w:rPr>
                <w:rFonts w:ascii="Helvetica Neue" w:hAnsi="Helvetica Neue"/>
                <w:color w:val="000000"/>
                <w:sz w:val="18"/>
                <w:szCs w:val="18"/>
              </w:rPr>
              <w:t>0.9 ± 0.01</w:t>
            </w:r>
          </w:p>
        </w:tc>
        <w:tc>
          <w:tcPr>
            <w:tcW w:w="0" w:type="auto"/>
            <w:tcBorders>
              <w:top w:val="nil"/>
              <w:left w:val="nil"/>
              <w:bottom w:val="nil"/>
              <w:right w:val="nil"/>
            </w:tcBorders>
            <w:shd w:val="clear" w:color="auto" w:fill="auto"/>
            <w:tcMar>
              <w:top w:w="120" w:type="dxa"/>
              <w:left w:w="120" w:type="dxa"/>
              <w:bottom w:w="120" w:type="dxa"/>
              <w:right w:w="120" w:type="dxa"/>
            </w:tcMar>
            <w:vAlign w:val="center"/>
            <w:hideMark/>
          </w:tcPr>
          <w:p w14:paraId="62A9C4BE" w14:textId="77777777" w:rsidR="00662CF5" w:rsidRPr="00662CF5" w:rsidRDefault="00662CF5" w:rsidP="00662CF5">
            <w:pPr>
              <w:spacing w:before="240"/>
              <w:jc w:val="right"/>
              <w:rPr>
                <w:rFonts w:ascii="Helvetica Neue" w:hAnsi="Helvetica Neue"/>
                <w:color w:val="000000"/>
                <w:sz w:val="18"/>
                <w:szCs w:val="18"/>
              </w:rPr>
            </w:pPr>
            <w:r w:rsidRPr="00662CF5">
              <w:rPr>
                <w:rFonts w:ascii="Helvetica Neue" w:hAnsi="Helvetica Neue"/>
                <w:color w:val="000000"/>
                <w:sz w:val="18"/>
                <w:szCs w:val="18"/>
              </w:rPr>
              <w:t>0.95 ± 0.01</w:t>
            </w:r>
          </w:p>
        </w:tc>
        <w:tc>
          <w:tcPr>
            <w:tcW w:w="0" w:type="auto"/>
            <w:tcBorders>
              <w:top w:val="nil"/>
              <w:left w:val="nil"/>
              <w:bottom w:val="nil"/>
              <w:right w:val="nil"/>
            </w:tcBorders>
            <w:shd w:val="clear" w:color="auto" w:fill="auto"/>
            <w:tcMar>
              <w:top w:w="120" w:type="dxa"/>
              <w:left w:w="120" w:type="dxa"/>
              <w:bottom w:w="120" w:type="dxa"/>
              <w:right w:w="120" w:type="dxa"/>
            </w:tcMar>
            <w:vAlign w:val="center"/>
            <w:hideMark/>
          </w:tcPr>
          <w:p w14:paraId="25EDA6A2" w14:textId="77777777" w:rsidR="00662CF5" w:rsidRPr="00662CF5" w:rsidRDefault="00662CF5" w:rsidP="00662CF5">
            <w:pPr>
              <w:spacing w:before="240"/>
              <w:jc w:val="right"/>
              <w:rPr>
                <w:rFonts w:ascii="Helvetica Neue" w:hAnsi="Helvetica Neue"/>
                <w:color w:val="000000"/>
                <w:sz w:val="18"/>
                <w:szCs w:val="18"/>
              </w:rPr>
            </w:pPr>
            <w:r w:rsidRPr="00662CF5">
              <w:rPr>
                <w:rFonts w:ascii="Helvetica Neue" w:hAnsi="Helvetica Neue"/>
                <w:color w:val="000000"/>
                <w:sz w:val="18"/>
                <w:szCs w:val="18"/>
              </w:rPr>
              <w:t>0.83 ± 0.01</w:t>
            </w:r>
          </w:p>
        </w:tc>
        <w:tc>
          <w:tcPr>
            <w:tcW w:w="0" w:type="auto"/>
            <w:tcBorders>
              <w:top w:val="nil"/>
              <w:left w:val="nil"/>
              <w:bottom w:val="nil"/>
              <w:right w:val="nil"/>
            </w:tcBorders>
            <w:shd w:val="clear" w:color="auto" w:fill="auto"/>
            <w:tcMar>
              <w:top w:w="120" w:type="dxa"/>
              <w:left w:w="120" w:type="dxa"/>
              <w:bottom w:w="120" w:type="dxa"/>
              <w:right w:w="120" w:type="dxa"/>
            </w:tcMar>
            <w:vAlign w:val="center"/>
            <w:hideMark/>
          </w:tcPr>
          <w:p w14:paraId="291E6720" w14:textId="77777777" w:rsidR="00662CF5" w:rsidRPr="00662CF5" w:rsidRDefault="00662CF5" w:rsidP="00662CF5">
            <w:pPr>
              <w:spacing w:before="240"/>
              <w:jc w:val="right"/>
              <w:rPr>
                <w:rFonts w:ascii="Helvetica Neue" w:hAnsi="Helvetica Neue"/>
                <w:color w:val="000000"/>
                <w:sz w:val="18"/>
                <w:szCs w:val="18"/>
              </w:rPr>
            </w:pPr>
            <w:r w:rsidRPr="00662CF5">
              <w:rPr>
                <w:rFonts w:ascii="Helvetica Neue" w:hAnsi="Helvetica Neue"/>
                <w:color w:val="000000"/>
                <w:sz w:val="18"/>
                <w:szCs w:val="18"/>
              </w:rPr>
              <w:t>0.48 ± 0.01</w:t>
            </w:r>
          </w:p>
        </w:tc>
        <w:tc>
          <w:tcPr>
            <w:tcW w:w="0" w:type="auto"/>
            <w:tcBorders>
              <w:top w:val="nil"/>
              <w:left w:val="nil"/>
              <w:bottom w:val="nil"/>
              <w:right w:val="nil"/>
            </w:tcBorders>
            <w:shd w:val="clear" w:color="auto" w:fill="auto"/>
            <w:tcMar>
              <w:top w:w="120" w:type="dxa"/>
              <w:left w:w="120" w:type="dxa"/>
              <w:bottom w:w="120" w:type="dxa"/>
              <w:right w:w="120" w:type="dxa"/>
            </w:tcMar>
            <w:vAlign w:val="center"/>
            <w:hideMark/>
          </w:tcPr>
          <w:p w14:paraId="0E66FB0A" w14:textId="77777777" w:rsidR="00662CF5" w:rsidRPr="00662CF5" w:rsidRDefault="00662CF5" w:rsidP="00662CF5">
            <w:pPr>
              <w:spacing w:before="240"/>
              <w:jc w:val="right"/>
              <w:rPr>
                <w:rFonts w:ascii="Helvetica Neue" w:hAnsi="Helvetica Neue"/>
                <w:color w:val="000000"/>
                <w:sz w:val="18"/>
                <w:szCs w:val="18"/>
              </w:rPr>
            </w:pPr>
            <w:r w:rsidRPr="00662CF5">
              <w:rPr>
                <w:rFonts w:ascii="Helvetica Neue" w:hAnsi="Helvetica Neue"/>
                <w:color w:val="000000"/>
                <w:sz w:val="18"/>
                <w:szCs w:val="18"/>
              </w:rPr>
              <w:t>0.62 ± 0.02</w:t>
            </w:r>
          </w:p>
        </w:tc>
        <w:tc>
          <w:tcPr>
            <w:tcW w:w="0" w:type="auto"/>
            <w:tcBorders>
              <w:top w:val="nil"/>
              <w:left w:val="nil"/>
              <w:bottom w:val="nil"/>
              <w:right w:val="nil"/>
            </w:tcBorders>
            <w:shd w:val="clear" w:color="auto" w:fill="auto"/>
            <w:tcMar>
              <w:top w:w="120" w:type="dxa"/>
              <w:left w:w="120" w:type="dxa"/>
              <w:bottom w:w="120" w:type="dxa"/>
              <w:right w:w="120" w:type="dxa"/>
            </w:tcMar>
            <w:vAlign w:val="center"/>
            <w:hideMark/>
          </w:tcPr>
          <w:p w14:paraId="1FB95BE4" w14:textId="5FD1517E" w:rsidR="00662CF5" w:rsidRPr="00662CF5" w:rsidRDefault="00662CF5" w:rsidP="00967DD3">
            <w:pPr>
              <w:spacing w:before="240"/>
              <w:jc w:val="center"/>
              <w:rPr>
                <w:rFonts w:ascii="Helvetica Neue" w:hAnsi="Helvetica Neue"/>
                <w:color w:val="000000"/>
                <w:sz w:val="18"/>
                <w:szCs w:val="18"/>
              </w:rPr>
            </w:pPr>
            <w:r w:rsidRPr="00662CF5">
              <w:rPr>
                <w:rFonts w:ascii="Helvetica Neue" w:hAnsi="Helvetica Neue"/>
                <w:color w:val="000000"/>
                <w:sz w:val="18"/>
                <w:szCs w:val="18"/>
              </w:rPr>
              <w:t>1.5 ± 0.06</w:t>
            </w:r>
          </w:p>
        </w:tc>
      </w:tr>
      <w:tr w:rsidR="00662CF5" w:rsidRPr="00662CF5" w14:paraId="050E3811" w14:textId="77777777" w:rsidTr="005B4206">
        <w:tc>
          <w:tcPr>
            <w:tcW w:w="0" w:type="auto"/>
            <w:tcBorders>
              <w:top w:val="nil"/>
              <w:left w:val="nil"/>
              <w:bottom w:val="nil"/>
              <w:right w:val="nil"/>
            </w:tcBorders>
            <w:shd w:val="clear" w:color="auto" w:fill="auto"/>
            <w:tcMar>
              <w:top w:w="120" w:type="dxa"/>
              <w:left w:w="120" w:type="dxa"/>
              <w:bottom w:w="120" w:type="dxa"/>
              <w:right w:w="120" w:type="dxa"/>
            </w:tcMar>
            <w:vAlign w:val="center"/>
            <w:hideMark/>
          </w:tcPr>
          <w:p w14:paraId="64C80551" w14:textId="77777777" w:rsidR="00662CF5" w:rsidRPr="00662CF5" w:rsidRDefault="00662CF5" w:rsidP="00662CF5">
            <w:pPr>
              <w:spacing w:before="240"/>
              <w:jc w:val="right"/>
              <w:rPr>
                <w:rFonts w:ascii="Helvetica Neue" w:hAnsi="Helvetica Neue"/>
                <w:color w:val="000000"/>
                <w:sz w:val="18"/>
                <w:szCs w:val="18"/>
              </w:rPr>
            </w:pPr>
            <w:r w:rsidRPr="00662CF5">
              <w:rPr>
                <w:rFonts w:ascii="Helvetica Neue" w:hAnsi="Helvetica Neue"/>
                <w:color w:val="000000"/>
                <w:sz w:val="18"/>
                <w:szCs w:val="18"/>
              </w:rPr>
              <w:t>100</w:t>
            </w:r>
          </w:p>
        </w:tc>
        <w:tc>
          <w:tcPr>
            <w:tcW w:w="0" w:type="auto"/>
            <w:tcBorders>
              <w:top w:val="nil"/>
              <w:left w:val="nil"/>
              <w:bottom w:val="nil"/>
              <w:right w:val="nil"/>
            </w:tcBorders>
            <w:shd w:val="clear" w:color="auto" w:fill="auto"/>
            <w:tcMar>
              <w:top w:w="120" w:type="dxa"/>
              <w:left w:w="120" w:type="dxa"/>
              <w:bottom w:w="120" w:type="dxa"/>
              <w:right w:w="120" w:type="dxa"/>
            </w:tcMar>
            <w:vAlign w:val="center"/>
            <w:hideMark/>
          </w:tcPr>
          <w:p w14:paraId="6880D7EE" w14:textId="77777777" w:rsidR="00662CF5" w:rsidRPr="00662CF5" w:rsidRDefault="00662CF5" w:rsidP="00662CF5">
            <w:pPr>
              <w:spacing w:before="240"/>
              <w:jc w:val="right"/>
              <w:rPr>
                <w:rFonts w:ascii="Helvetica Neue" w:hAnsi="Helvetica Neue"/>
                <w:color w:val="000000"/>
                <w:sz w:val="18"/>
                <w:szCs w:val="18"/>
              </w:rPr>
            </w:pPr>
            <w:r w:rsidRPr="00662CF5">
              <w:rPr>
                <w:rFonts w:ascii="Helvetica Neue" w:hAnsi="Helvetica Neue"/>
                <w:color w:val="000000"/>
                <w:sz w:val="18"/>
                <w:szCs w:val="18"/>
              </w:rPr>
              <w:t>3</w:t>
            </w:r>
          </w:p>
        </w:tc>
        <w:tc>
          <w:tcPr>
            <w:tcW w:w="0" w:type="auto"/>
            <w:tcBorders>
              <w:top w:val="nil"/>
              <w:left w:val="nil"/>
              <w:bottom w:val="nil"/>
              <w:right w:val="nil"/>
            </w:tcBorders>
            <w:shd w:val="clear" w:color="auto" w:fill="auto"/>
            <w:tcMar>
              <w:top w:w="120" w:type="dxa"/>
              <w:left w:w="120" w:type="dxa"/>
              <w:bottom w:w="120" w:type="dxa"/>
              <w:right w:w="120" w:type="dxa"/>
            </w:tcMar>
            <w:vAlign w:val="center"/>
            <w:hideMark/>
          </w:tcPr>
          <w:p w14:paraId="31E8A7B1" w14:textId="77777777" w:rsidR="00662CF5" w:rsidRPr="00662CF5" w:rsidRDefault="00662CF5" w:rsidP="00662CF5">
            <w:pPr>
              <w:spacing w:before="240"/>
              <w:jc w:val="right"/>
              <w:rPr>
                <w:rFonts w:ascii="Helvetica Neue" w:hAnsi="Helvetica Neue"/>
                <w:color w:val="000000"/>
                <w:sz w:val="18"/>
                <w:szCs w:val="18"/>
              </w:rPr>
            </w:pPr>
            <w:r w:rsidRPr="00662CF5">
              <w:rPr>
                <w:rFonts w:ascii="Helvetica Neue" w:hAnsi="Helvetica Neue"/>
                <w:color w:val="000000"/>
                <w:sz w:val="18"/>
                <w:szCs w:val="18"/>
              </w:rPr>
              <w:t>0.85</w:t>
            </w:r>
          </w:p>
        </w:tc>
        <w:tc>
          <w:tcPr>
            <w:tcW w:w="0" w:type="auto"/>
            <w:tcBorders>
              <w:top w:val="nil"/>
              <w:left w:val="nil"/>
              <w:bottom w:val="nil"/>
              <w:right w:val="nil"/>
            </w:tcBorders>
            <w:shd w:val="clear" w:color="auto" w:fill="auto"/>
            <w:tcMar>
              <w:top w:w="120" w:type="dxa"/>
              <w:left w:w="120" w:type="dxa"/>
              <w:bottom w:w="120" w:type="dxa"/>
              <w:right w:w="120" w:type="dxa"/>
            </w:tcMar>
            <w:vAlign w:val="center"/>
            <w:hideMark/>
          </w:tcPr>
          <w:p w14:paraId="45761029" w14:textId="77777777" w:rsidR="00662CF5" w:rsidRPr="00662CF5" w:rsidRDefault="00662CF5" w:rsidP="00662CF5">
            <w:pPr>
              <w:spacing w:before="240"/>
              <w:jc w:val="right"/>
              <w:rPr>
                <w:rFonts w:ascii="Helvetica Neue" w:hAnsi="Helvetica Neue"/>
                <w:color w:val="000000"/>
                <w:sz w:val="18"/>
                <w:szCs w:val="18"/>
              </w:rPr>
            </w:pPr>
            <w:r w:rsidRPr="00662CF5">
              <w:rPr>
                <w:rFonts w:ascii="Helvetica Neue" w:hAnsi="Helvetica Neue"/>
                <w:color w:val="000000"/>
                <w:sz w:val="18"/>
                <w:szCs w:val="18"/>
              </w:rPr>
              <w:t>0.94</w:t>
            </w:r>
          </w:p>
        </w:tc>
        <w:tc>
          <w:tcPr>
            <w:tcW w:w="0" w:type="auto"/>
            <w:tcBorders>
              <w:top w:val="nil"/>
              <w:left w:val="nil"/>
              <w:bottom w:val="nil"/>
              <w:right w:val="nil"/>
            </w:tcBorders>
            <w:shd w:val="clear" w:color="auto" w:fill="auto"/>
            <w:tcMar>
              <w:top w:w="120" w:type="dxa"/>
              <w:left w:w="120" w:type="dxa"/>
              <w:bottom w:w="120" w:type="dxa"/>
              <w:right w:w="120" w:type="dxa"/>
            </w:tcMar>
            <w:vAlign w:val="center"/>
            <w:hideMark/>
          </w:tcPr>
          <w:p w14:paraId="5D56CD15" w14:textId="77777777" w:rsidR="00662CF5" w:rsidRPr="00662CF5" w:rsidRDefault="00662CF5" w:rsidP="00662CF5">
            <w:pPr>
              <w:spacing w:before="240"/>
              <w:jc w:val="right"/>
              <w:rPr>
                <w:rFonts w:ascii="Helvetica Neue" w:hAnsi="Helvetica Neue"/>
                <w:color w:val="000000"/>
                <w:sz w:val="18"/>
                <w:szCs w:val="18"/>
              </w:rPr>
            </w:pPr>
            <w:r w:rsidRPr="00662CF5">
              <w:rPr>
                <w:rFonts w:ascii="Helvetica Neue" w:hAnsi="Helvetica Neue"/>
                <w:color w:val="000000"/>
                <w:sz w:val="18"/>
                <w:szCs w:val="18"/>
              </w:rPr>
              <w:t>0.84</w:t>
            </w:r>
          </w:p>
        </w:tc>
        <w:tc>
          <w:tcPr>
            <w:tcW w:w="0" w:type="auto"/>
            <w:tcBorders>
              <w:top w:val="nil"/>
              <w:left w:val="nil"/>
              <w:bottom w:val="nil"/>
              <w:right w:val="nil"/>
            </w:tcBorders>
            <w:shd w:val="clear" w:color="auto" w:fill="auto"/>
            <w:tcMar>
              <w:top w:w="120" w:type="dxa"/>
              <w:left w:w="120" w:type="dxa"/>
              <w:bottom w:w="120" w:type="dxa"/>
              <w:right w:w="120" w:type="dxa"/>
            </w:tcMar>
            <w:vAlign w:val="center"/>
            <w:hideMark/>
          </w:tcPr>
          <w:p w14:paraId="660696D0" w14:textId="1A66617A" w:rsidR="00662CF5" w:rsidRPr="00662CF5" w:rsidRDefault="496B6C4A" w:rsidP="00662CF5">
            <w:pPr>
              <w:spacing w:before="240"/>
              <w:jc w:val="right"/>
              <w:rPr>
                <w:rFonts w:ascii="Helvetica Neue" w:hAnsi="Helvetica Neue"/>
                <w:color w:val="000000"/>
                <w:sz w:val="18"/>
                <w:szCs w:val="18"/>
              </w:rPr>
            </w:pPr>
            <w:commentRangeStart w:id="44"/>
            <w:commentRangeStart w:id="45"/>
            <w:r w:rsidRPr="7C543A22">
              <w:rPr>
                <w:rFonts w:ascii="Helvetica Neue" w:hAnsi="Helvetica Neue"/>
                <w:color w:val="000000" w:themeColor="text1"/>
                <w:sz w:val="18"/>
                <w:szCs w:val="18"/>
              </w:rPr>
              <w:t>0.53</w:t>
            </w:r>
            <w:commentRangeEnd w:id="44"/>
            <w:r w:rsidR="00662CF5">
              <w:rPr>
                <w:rStyle w:val="CommentReference"/>
              </w:rPr>
              <w:commentReference w:id="44"/>
            </w:r>
            <w:commentRangeEnd w:id="45"/>
            <w:r w:rsidR="00662CF5">
              <w:rPr>
                <w:rStyle w:val="CommentReference"/>
              </w:rPr>
              <w:commentReference w:id="45"/>
            </w:r>
          </w:p>
        </w:tc>
        <w:tc>
          <w:tcPr>
            <w:tcW w:w="0" w:type="auto"/>
            <w:tcBorders>
              <w:top w:val="nil"/>
              <w:left w:val="nil"/>
              <w:bottom w:val="nil"/>
              <w:right w:val="nil"/>
            </w:tcBorders>
            <w:shd w:val="clear" w:color="auto" w:fill="auto"/>
            <w:tcMar>
              <w:top w:w="120" w:type="dxa"/>
              <w:left w:w="120" w:type="dxa"/>
              <w:bottom w:w="120" w:type="dxa"/>
              <w:right w:w="120" w:type="dxa"/>
            </w:tcMar>
            <w:vAlign w:val="center"/>
            <w:hideMark/>
          </w:tcPr>
          <w:p w14:paraId="25D490E4" w14:textId="77777777" w:rsidR="00662CF5" w:rsidRPr="00662CF5" w:rsidRDefault="00662CF5" w:rsidP="00662CF5">
            <w:pPr>
              <w:spacing w:before="240"/>
              <w:jc w:val="right"/>
              <w:rPr>
                <w:rFonts w:ascii="Helvetica Neue" w:hAnsi="Helvetica Neue"/>
                <w:color w:val="000000"/>
                <w:sz w:val="18"/>
                <w:szCs w:val="18"/>
              </w:rPr>
            </w:pPr>
            <w:r w:rsidRPr="00662CF5">
              <w:rPr>
                <w:rFonts w:ascii="Helvetica Neue" w:hAnsi="Helvetica Neue"/>
                <w:color w:val="000000"/>
                <w:sz w:val="18"/>
                <w:szCs w:val="18"/>
              </w:rPr>
              <w:t>0.96</w:t>
            </w:r>
          </w:p>
        </w:tc>
        <w:tc>
          <w:tcPr>
            <w:tcW w:w="0" w:type="auto"/>
            <w:tcBorders>
              <w:top w:val="nil"/>
              <w:left w:val="nil"/>
              <w:bottom w:val="nil"/>
              <w:right w:val="nil"/>
            </w:tcBorders>
            <w:shd w:val="clear" w:color="auto" w:fill="auto"/>
            <w:tcMar>
              <w:top w:w="120" w:type="dxa"/>
              <w:left w:w="120" w:type="dxa"/>
              <w:bottom w:w="120" w:type="dxa"/>
              <w:right w:w="120" w:type="dxa"/>
            </w:tcMar>
            <w:vAlign w:val="center"/>
            <w:hideMark/>
          </w:tcPr>
          <w:p w14:paraId="66C740CF" w14:textId="77777777" w:rsidR="00662CF5" w:rsidRPr="00662CF5" w:rsidRDefault="00662CF5" w:rsidP="00662CF5">
            <w:pPr>
              <w:spacing w:before="240"/>
              <w:jc w:val="right"/>
              <w:rPr>
                <w:rFonts w:ascii="Helvetica Neue" w:hAnsi="Helvetica Neue"/>
                <w:color w:val="000000"/>
                <w:sz w:val="18"/>
                <w:szCs w:val="18"/>
              </w:rPr>
            </w:pPr>
            <w:r w:rsidRPr="00662CF5">
              <w:rPr>
                <w:rFonts w:ascii="Helvetica Neue" w:hAnsi="Helvetica Neue"/>
                <w:color w:val="000000"/>
                <w:sz w:val="18"/>
                <w:szCs w:val="18"/>
              </w:rPr>
              <w:t>3.99</w:t>
            </w:r>
          </w:p>
        </w:tc>
      </w:tr>
      <w:tr w:rsidR="00662CF5" w:rsidRPr="00662CF5" w14:paraId="51AECF78" w14:textId="77777777" w:rsidTr="7C543A22">
        <w:tc>
          <w:tcPr>
            <w:tcW w:w="0" w:type="auto"/>
            <w:tcBorders>
              <w:top w:val="nil"/>
              <w:left w:val="nil"/>
              <w:bottom w:val="nil"/>
              <w:right w:val="nil"/>
            </w:tcBorders>
            <w:shd w:val="clear" w:color="auto" w:fill="auto"/>
            <w:tcMar>
              <w:top w:w="120" w:type="dxa"/>
              <w:left w:w="120" w:type="dxa"/>
              <w:bottom w:w="120" w:type="dxa"/>
              <w:right w:w="120" w:type="dxa"/>
            </w:tcMar>
            <w:vAlign w:val="center"/>
            <w:hideMark/>
          </w:tcPr>
          <w:p w14:paraId="75297534" w14:textId="77777777" w:rsidR="00662CF5" w:rsidRPr="00662CF5" w:rsidRDefault="00662CF5" w:rsidP="00662CF5">
            <w:pPr>
              <w:spacing w:before="240"/>
              <w:jc w:val="right"/>
              <w:rPr>
                <w:rFonts w:ascii="Helvetica Neue" w:hAnsi="Helvetica Neue"/>
                <w:color w:val="000000"/>
                <w:sz w:val="18"/>
                <w:szCs w:val="18"/>
              </w:rPr>
            </w:pPr>
            <w:r w:rsidRPr="00662CF5">
              <w:rPr>
                <w:rFonts w:ascii="Helvetica Neue" w:hAnsi="Helvetica Neue"/>
                <w:color w:val="000000"/>
                <w:sz w:val="18"/>
                <w:szCs w:val="18"/>
              </w:rPr>
              <w:lastRenderedPageBreak/>
              <w:t>248</w:t>
            </w:r>
          </w:p>
        </w:tc>
        <w:tc>
          <w:tcPr>
            <w:tcW w:w="0" w:type="auto"/>
            <w:tcBorders>
              <w:top w:val="nil"/>
              <w:left w:val="nil"/>
              <w:bottom w:val="nil"/>
              <w:right w:val="nil"/>
            </w:tcBorders>
            <w:shd w:val="clear" w:color="auto" w:fill="auto"/>
            <w:tcMar>
              <w:top w:w="120" w:type="dxa"/>
              <w:left w:w="120" w:type="dxa"/>
              <w:bottom w:w="120" w:type="dxa"/>
              <w:right w:w="120" w:type="dxa"/>
            </w:tcMar>
            <w:vAlign w:val="center"/>
            <w:hideMark/>
          </w:tcPr>
          <w:p w14:paraId="52824A85" w14:textId="77777777" w:rsidR="00662CF5" w:rsidRPr="00662CF5" w:rsidRDefault="00662CF5" w:rsidP="00662CF5">
            <w:pPr>
              <w:spacing w:before="240"/>
              <w:jc w:val="right"/>
              <w:rPr>
                <w:rFonts w:ascii="Helvetica Neue" w:hAnsi="Helvetica Neue"/>
                <w:color w:val="000000"/>
                <w:sz w:val="18"/>
                <w:szCs w:val="18"/>
              </w:rPr>
            </w:pPr>
            <w:r w:rsidRPr="00662CF5">
              <w:rPr>
                <w:rFonts w:ascii="Helvetica Neue" w:hAnsi="Helvetica Neue"/>
                <w:color w:val="000000"/>
                <w:sz w:val="18"/>
                <w:szCs w:val="18"/>
              </w:rPr>
              <w:t>3</w:t>
            </w:r>
          </w:p>
        </w:tc>
        <w:tc>
          <w:tcPr>
            <w:tcW w:w="0" w:type="auto"/>
            <w:tcBorders>
              <w:top w:val="nil"/>
              <w:left w:val="nil"/>
              <w:bottom w:val="nil"/>
              <w:right w:val="nil"/>
            </w:tcBorders>
            <w:shd w:val="clear" w:color="auto" w:fill="auto"/>
            <w:tcMar>
              <w:top w:w="120" w:type="dxa"/>
              <w:left w:w="120" w:type="dxa"/>
              <w:bottom w:w="120" w:type="dxa"/>
              <w:right w:w="120" w:type="dxa"/>
            </w:tcMar>
            <w:vAlign w:val="center"/>
            <w:hideMark/>
          </w:tcPr>
          <w:p w14:paraId="6B71A941" w14:textId="77777777" w:rsidR="00662CF5" w:rsidRPr="00662CF5" w:rsidRDefault="00662CF5" w:rsidP="00662CF5">
            <w:pPr>
              <w:spacing w:before="240"/>
              <w:jc w:val="right"/>
              <w:rPr>
                <w:rFonts w:ascii="Helvetica Neue" w:hAnsi="Helvetica Neue"/>
                <w:color w:val="000000"/>
                <w:sz w:val="18"/>
                <w:szCs w:val="18"/>
              </w:rPr>
            </w:pPr>
            <w:r w:rsidRPr="00662CF5">
              <w:rPr>
                <w:rFonts w:ascii="Helvetica Neue" w:hAnsi="Helvetica Neue"/>
                <w:color w:val="000000"/>
                <w:sz w:val="18"/>
                <w:szCs w:val="18"/>
              </w:rPr>
              <w:t>0.82</w:t>
            </w:r>
          </w:p>
        </w:tc>
        <w:tc>
          <w:tcPr>
            <w:tcW w:w="0" w:type="auto"/>
            <w:tcBorders>
              <w:top w:val="nil"/>
              <w:left w:val="nil"/>
              <w:bottom w:val="nil"/>
              <w:right w:val="nil"/>
            </w:tcBorders>
            <w:shd w:val="clear" w:color="auto" w:fill="auto"/>
            <w:tcMar>
              <w:top w:w="120" w:type="dxa"/>
              <w:left w:w="120" w:type="dxa"/>
              <w:bottom w:w="120" w:type="dxa"/>
              <w:right w:w="120" w:type="dxa"/>
            </w:tcMar>
            <w:vAlign w:val="center"/>
            <w:hideMark/>
          </w:tcPr>
          <w:p w14:paraId="027713C2" w14:textId="77777777" w:rsidR="00662CF5" w:rsidRPr="00662CF5" w:rsidRDefault="00662CF5" w:rsidP="00662CF5">
            <w:pPr>
              <w:spacing w:before="240"/>
              <w:jc w:val="right"/>
              <w:rPr>
                <w:rFonts w:ascii="Helvetica Neue" w:hAnsi="Helvetica Neue"/>
                <w:color w:val="000000"/>
                <w:sz w:val="18"/>
                <w:szCs w:val="18"/>
              </w:rPr>
            </w:pPr>
            <w:r w:rsidRPr="00662CF5">
              <w:rPr>
                <w:rFonts w:ascii="Helvetica Neue" w:hAnsi="Helvetica Neue"/>
                <w:color w:val="000000"/>
                <w:sz w:val="18"/>
                <w:szCs w:val="18"/>
              </w:rPr>
              <w:t>0.94</w:t>
            </w:r>
          </w:p>
        </w:tc>
        <w:tc>
          <w:tcPr>
            <w:tcW w:w="0" w:type="auto"/>
            <w:tcBorders>
              <w:top w:val="nil"/>
              <w:left w:val="nil"/>
              <w:bottom w:val="nil"/>
              <w:right w:val="nil"/>
            </w:tcBorders>
            <w:shd w:val="clear" w:color="auto" w:fill="auto"/>
            <w:tcMar>
              <w:top w:w="120" w:type="dxa"/>
              <w:left w:w="120" w:type="dxa"/>
              <w:bottom w:w="120" w:type="dxa"/>
              <w:right w:w="120" w:type="dxa"/>
            </w:tcMar>
            <w:vAlign w:val="center"/>
            <w:hideMark/>
          </w:tcPr>
          <w:p w14:paraId="2D3DB7BE" w14:textId="77777777" w:rsidR="00662CF5" w:rsidRPr="00662CF5" w:rsidRDefault="00662CF5" w:rsidP="00662CF5">
            <w:pPr>
              <w:spacing w:before="240"/>
              <w:jc w:val="right"/>
              <w:rPr>
                <w:rFonts w:ascii="Helvetica Neue" w:hAnsi="Helvetica Neue"/>
                <w:color w:val="000000"/>
                <w:sz w:val="18"/>
                <w:szCs w:val="18"/>
              </w:rPr>
            </w:pPr>
            <w:r w:rsidRPr="00662CF5">
              <w:rPr>
                <w:rFonts w:ascii="Helvetica Neue" w:hAnsi="Helvetica Neue"/>
                <w:color w:val="000000"/>
                <w:sz w:val="18"/>
                <w:szCs w:val="18"/>
              </w:rPr>
              <w:t>0.84</w:t>
            </w:r>
          </w:p>
        </w:tc>
        <w:tc>
          <w:tcPr>
            <w:tcW w:w="0" w:type="auto"/>
            <w:tcBorders>
              <w:top w:val="nil"/>
              <w:left w:val="nil"/>
              <w:bottom w:val="nil"/>
              <w:right w:val="nil"/>
            </w:tcBorders>
            <w:shd w:val="clear" w:color="auto" w:fill="auto"/>
            <w:tcMar>
              <w:top w:w="120" w:type="dxa"/>
              <w:left w:w="120" w:type="dxa"/>
              <w:bottom w:w="120" w:type="dxa"/>
              <w:right w:w="120" w:type="dxa"/>
            </w:tcMar>
            <w:vAlign w:val="center"/>
            <w:hideMark/>
          </w:tcPr>
          <w:p w14:paraId="33BECBB1" w14:textId="77777777" w:rsidR="00662CF5" w:rsidRPr="00662CF5" w:rsidRDefault="00662CF5" w:rsidP="00662CF5">
            <w:pPr>
              <w:spacing w:before="240"/>
              <w:jc w:val="right"/>
              <w:rPr>
                <w:rFonts w:ascii="Helvetica Neue" w:hAnsi="Helvetica Neue"/>
                <w:color w:val="000000"/>
                <w:sz w:val="18"/>
                <w:szCs w:val="18"/>
              </w:rPr>
            </w:pPr>
            <w:r w:rsidRPr="00662CF5">
              <w:rPr>
                <w:rFonts w:ascii="Helvetica Neue" w:hAnsi="Helvetica Neue"/>
                <w:color w:val="000000"/>
                <w:sz w:val="18"/>
                <w:szCs w:val="18"/>
              </w:rPr>
              <w:t>0.53</w:t>
            </w:r>
          </w:p>
        </w:tc>
        <w:tc>
          <w:tcPr>
            <w:tcW w:w="0" w:type="auto"/>
            <w:tcBorders>
              <w:top w:val="nil"/>
              <w:left w:val="nil"/>
              <w:bottom w:val="nil"/>
              <w:right w:val="nil"/>
            </w:tcBorders>
            <w:shd w:val="clear" w:color="auto" w:fill="auto"/>
            <w:tcMar>
              <w:top w:w="120" w:type="dxa"/>
              <w:left w:w="120" w:type="dxa"/>
              <w:bottom w:w="120" w:type="dxa"/>
              <w:right w:w="120" w:type="dxa"/>
            </w:tcMar>
            <w:vAlign w:val="center"/>
            <w:hideMark/>
          </w:tcPr>
          <w:p w14:paraId="399923B6" w14:textId="77777777" w:rsidR="00662CF5" w:rsidRPr="00662CF5" w:rsidRDefault="00662CF5" w:rsidP="00662CF5">
            <w:pPr>
              <w:spacing w:before="240"/>
              <w:jc w:val="right"/>
              <w:rPr>
                <w:rFonts w:ascii="Helvetica Neue" w:hAnsi="Helvetica Neue"/>
                <w:color w:val="000000"/>
                <w:sz w:val="18"/>
                <w:szCs w:val="18"/>
              </w:rPr>
            </w:pPr>
            <w:r w:rsidRPr="00662CF5">
              <w:rPr>
                <w:rFonts w:ascii="Helvetica Neue" w:hAnsi="Helvetica Neue"/>
                <w:color w:val="000000"/>
                <w:sz w:val="18"/>
                <w:szCs w:val="18"/>
              </w:rPr>
              <w:t>1.32</w:t>
            </w:r>
          </w:p>
        </w:tc>
        <w:tc>
          <w:tcPr>
            <w:tcW w:w="0" w:type="auto"/>
            <w:tcBorders>
              <w:top w:val="nil"/>
              <w:left w:val="nil"/>
              <w:bottom w:val="nil"/>
              <w:right w:val="nil"/>
            </w:tcBorders>
            <w:shd w:val="clear" w:color="auto" w:fill="auto"/>
            <w:tcMar>
              <w:top w:w="120" w:type="dxa"/>
              <w:left w:w="120" w:type="dxa"/>
              <w:bottom w:w="120" w:type="dxa"/>
              <w:right w:w="120" w:type="dxa"/>
            </w:tcMar>
            <w:vAlign w:val="center"/>
            <w:hideMark/>
          </w:tcPr>
          <w:p w14:paraId="42FBD1DC" w14:textId="77777777" w:rsidR="00662CF5" w:rsidRPr="00662CF5" w:rsidRDefault="00662CF5" w:rsidP="00662CF5">
            <w:pPr>
              <w:spacing w:before="240"/>
              <w:jc w:val="right"/>
              <w:rPr>
                <w:rFonts w:ascii="Helvetica Neue" w:hAnsi="Helvetica Neue"/>
                <w:color w:val="000000"/>
                <w:sz w:val="18"/>
                <w:szCs w:val="18"/>
              </w:rPr>
            </w:pPr>
            <w:r w:rsidRPr="00662CF5">
              <w:rPr>
                <w:rFonts w:ascii="Helvetica Neue" w:hAnsi="Helvetica Neue"/>
                <w:color w:val="000000"/>
                <w:sz w:val="18"/>
                <w:szCs w:val="18"/>
              </w:rPr>
              <w:t>4.51</w:t>
            </w:r>
          </w:p>
        </w:tc>
      </w:tr>
      <w:tr w:rsidR="00662CF5" w:rsidRPr="00662CF5" w14:paraId="0AEAE9EE" w14:textId="77777777" w:rsidTr="005B4206">
        <w:tc>
          <w:tcPr>
            <w:tcW w:w="0" w:type="auto"/>
            <w:tcBorders>
              <w:top w:val="nil"/>
              <w:left w:val="nil"/>
              <w:bottom w:val="nil"/>
              <w:right w:val="nil"/>
            </w:tcBorders>
            <w:shd w:val="clear" w:color="auto" w:fill="auto"/>
            <w:tcMar>
              <w:top w:w="120" w:type="dxa"/>
              <w:left w:w="120" w:type="dxa"/>
              <w:bottom w:w="120" w:type="dxa"/>
              <w:right w:w="120" w:type="dxa"/>
            </w:tcMar>
            <w:vAlign w:val="center"/>
            <w:hideMark/>
          </w:tcPr>
          <w:p w14:paraId="2CB18899" w14:textId="77777777" w:rsidR="00662CF5" w:rsidRPr="00662CF5" w:rsidRDefault="00662CF5" w:rsidP="00662CF5">
            <w:pPr>
              <w:spacing w:before="240"/>
              <w:jc w:val="right"/>
              <w:rPr>
                <w:rFonts w:ascii="Helvetica Neue" w:hAnsi="Helvetica Neue"/>
                <w:color w:val="000000"/>
                <w:sz w:val="18"/>
                <w:szCs w:val="18"/>
              </w:rPr>
            </w:pPr>
            <w:r w:rsidRPr="00662CF5">
              <w:rPr>
                <w:rFonts w:ascii="Helvetica Neue" w:hAnsi="Helvetica Neue"/>
                <w:color w:val="000000"/>
                <w:sz w:val="18"/>
                <w:szCs w:val="18"/>
              </w:rPr>
              <w:t>100</w:t>
            </w:r>
          </w:p>
        </w:tc>
        <w:tc>
          <w:tcPr>
            <w:tcW w:w="0" w:type="auto"/>
            <w:tcBorders>
              <w:top w:val="nil"/>
              <w:left w:val="nil"/>
              <w:bottom w:val="nil"/>
              <w:right w:val="nil"/>
            </w:tcBorders>
            <w:shd w:val="clear" w:color="auto" w:fill="auto"/>
            <w:tcMar>
              <w:top w:w="120" w:type="dxa"/>
              <w:left w:w="120" w:type="dxa"/>
              <w:bottom w:w="120" w:type="dxa"/>
              <w:right w:w="120" w:type="dxa"/>
            </w:tcMar>
            <w:vAlign w:val="center"/>
            <w:hideMark/>
          </w:tcPr>
          <w:p w14:paraId="31D22AA0" w14:textId="77777777" w:rsidR="00662CF5" w:rsidRPr="00662CF5" w:rsidRDefault="00662CF5" w:rsidP="00662CF5">
            <w:pPr>
              <w:spacing w:before="240"/>
              <w:jc w:val="right"/>
              <w:rPr>
                <w:rFonts w:ascii="Helvetica Neue" w:hAnsi="Helvetica Neue"/>
                <w:color w:val="000000"/>
                <w:sz w:val="18"/>
                <w:szCs w:val="18"/>
              </w:rPr>
            </w:pPr>
            <w:r w:rsidRPr="00662CF5">
              <w:rPr>
                <w:rFonts w:ascii="Helvetica Neue" w:hAnsi="Helvetica Neue"/>
                <w:color w:val="000000"/>
                <w:sz w:val="18"/>
                <w:szCs w:val="18"/>
              </w:rPr>
              <w:t>5</w:t>
            </w:r>
          </w:p>
        </w:tc>
        <w:tc>
          <w:tcPr>
            <w:tcW w:w="0" w:type="auto"/>
            <w:tcBorders>
              <w:top w:val="nil"/>
              <w:left w:val="nil"/>
              <w:bottom w:val="nil"/>
              <w:right w:val="nil"/>
            </w:tcBorders>
            <w:shd w:val="clear" w:color="auto" w:fill="auto"/>
            <w:tcMar>
              <w:top w:w="120" w:type="dxa"/>
              <w:left w:w="120" w:type="dxa"/>
              <w:bottom w:w="120" w:type="dxa"/>
              <w:right w:w="120" w:type="dxa"/>
            </w:tcMar>
            <w:vAlign w:val="center"/>
            <w:hideMark/>
          </w:tcPr>
          <w:p w14:paraId="66BA1C2E" w14:textId="77777777" w:rsidR="00662CF5" w:rsidRPr="00662CF5" w:rsidRDefault="00662CF5" w:rsidP="00662CF5">
            <w:pPr>
              <w:spacing w:before="240"/>
              <w:jc w:val="right"/>
              <w:rPr>
                <w:rFonts w:ascii="Helvetica Neue" w:hAnsi="Helvetica Neue"/>
                <w:color w:val="000000"/>
                <w:sz w:val="18"/>
                <w:szCs w:val="18"/>
              </w:rPr>
            </w:pPr>
            <w:r w:rsidRPr="00662CF5">
              <w:rPr>
                <w:rFonts w:ascii="Helvetica Neue" w:hAnsi="Helvetica Neue"/>
                <w:color w:val="000000"/>
                <w:sz w:val="18"/>
                <w:szCs w:val="18"/>
              </w:rPr>
              <w:t>0.81</w:t>
            </w:r>
          </w:p>
        </w:tc>
        <w:tc>
          <w:tcPr>
            <w:tcW w:w="0" w:type="auto"/>
            <w:tcBorders>
              <w:top w:val="nil"/>
              <w:left w:val="nil"/>
              <w:bottom w:val="nil"/>
              <w:right w:val="nil"/>
            </w:tcBorders>
            <w:shd w:val="clear" w:color="auto" w:fill="auto"/>
            <w:tcMar>
              <w:top w:w="120" w:type="dxa"/>
              <w:left w:w="120" w:type="dxa"/>
              <w:bottom w:w="120" w:type="dxa"/>
              <w:right w:w="120" w:type="dxa"/>
            </w:tcMar>
            <w:vAlign w:val="center"/>
            <w:hideMark/>
          </w:tcPr>
          <w:p w14:paraId="0CD80BAC" w14:textId="77777777" w:rsidR="00662CF5" w:rsidRPr="00662CF5" w:rsidRDefault="00662CF5" w:rsidP="00662CF5">
            <w:pPr>
              <w:spacing w:before="240"/>
              <w:jc w:val="right"/>
              <w:rPr>
                <w:rFonts w:ascii="Helvetica Neue" w:hAnsi="Helvetica Neue"/>
                <w:color w:val="000000"/>
                <w:sz w:val="18"/>
                <w:szCs w:val="18"/>
              </w:rPr>
            </w:pPr>
            <w:r w:rsidRPr="00662CF5">
              <w:rPr>
                <w:rFonts w:ascii="Helvetica Neue" w:hAnsi="Helvetica Neue"/>
                <w:color w:val="000000"/>
                <w:sz w:val="18"/>
                <w:szCs w:val="18"/>
              </w:rPr>
              <w:t>0.95</w:t>
            </w:r>
          </w:p>
        </w:tc>
        <w:tc>
          <w:tcPr>
            <w:tcW w:w="0" w:type="auto"/>
            <w:tcBorders>
              <w:top w:val="nil"/>
              <w:left w:val="nil"/>
              <w:bottom w:val="nil"/>
              <w:right w:val="nil"/>
            </w:tcBorders>
            <w:shd w:val="clear" w:color="auto" w:fill="auto"/>
            <w:tcMar>
              <w:top w:w="120" w:type="dxa"/>
              <w:left w:w="120" w:type="dxa"/>
              <w:bottom w:w="120" w:type="dxa"/>
              <w:right w:w="120" w:type="dxa"/>
            </w:tcMar>
            <w:vAlign w:val="center"/>
            <w:hideMark/>
          </w:tcPr>
          <w:p w14:paraId="57447BBB" w14:textId="77777777" w:rsidR="00662CF5" w:rsidRPr="00662CF5" w:rsidRDefault="00662CF5" w:rsidP="00662CF5">
            <w:pPr>
              <w:spacing w:before="240"/>
              <w:jc w:val="right"/>
              <w:rPr>
                <w:rFonts w:ascii="Helvetica Neue" w:hAnsi="Helvetica Neue"/>
                <w:color w:val="000000"/>
                <w:sz w:val="18"/>
                <w:szCs w:val="18"/>
              </w:rPr>
            </w:pPr>
            <w:r w:rsidRPr="00662CF5">
              <w:rPr>
                <w:rFonts w:ascii="Helvetica Neue" w:hAnsi="Helvetica Neue"/>
                <w:color w:val="000000"/>
                <w:sz w:val="18"/>
                <w:szCs w:val="18"/>
              </w:rPr>
              <w:t>0.86</w:t>
            </w:r>
          </w:p>
        </w:tc>
        <w:tc>
          <w:tcPr>
            <w:tcW w:w="0" w:type="auto"/>
            <w:tcBorders>
              <w:top w:val="nil"/>
              <w:left w:val="nil"/>
              <w:bottom w:val="nil"/>
              <w:right w:val="nil"/>
            </w:tcBorders>
            <w:shd w:val="clear" w:color="auto" w:fill="auto"/>
            <w:tcMar>
              <w:top w:w="120" w:type="dxa"/>
              <w:left w:w="120" w:type="dxa"/>
              <w:bottom w:w="120" w:type="dxa"/>
              <w:right w:w="120" w:type="dxa"/>
            </w:tcMar>
            <w:vAlign w:val="center"/>
            <w:hideMark/>
          </w:tcPr>
          <w:p w14:paraId="794BA240" w14:textId="77777777" w:rsidR="00662CF5" w:rsidRPr="00662CF5" w:rsidRDefault="00662CF5" w:rsidP="00662CF5">
            <w:pPr>
              <w:spacing w:before="240"/>
              <w:jc w:val="right"/>
              <w:rPr>
                <w:rFonts w:ascii="Helvetica Neue" w:hAnsi="Helvetica Neue"/>
                <w:color w:val="000000"/>
                <w:sz w:val="18"/>
                <w:szCs w:val="18"/>
              </w:rPr>
            </w:pPr>
            <w:r w:rsidRPr="00662CF5">
              <w:rPr>
                <w:rFonts w:ascii="Helvetica Neue" w:hAnsi="Helvetica Neue"/>
                <w:color w:val="000000"/>
                <w:sz w:val="18"/>
                <w:szCs w:val="18"/>
              </w:rPr>
              <w:t>0.52</w:t>
            </w:r>
          </w:p>
        </w:tc>
        <w:tc>
          <w:tcPr>
            <w:tcW w:w="0" w:type="auto"/>
            <w:tcBorders>
              <w:top w:val="nil"/>
              <w:left w:val="nil"/>
              <w:bottom w:val="nil"/>
              <w:right w:val="nil"/>
            </w:tcBorders>
            <w:shd w:val="clear" w:color="auto" w:fill="auto"/>
            <w:tcMar>
              <w:top w:w="120" w:type="dxa"/>
              <w:left w:w="120" w:type="dxa"/>
              <w:bottom w:w="120" w:type="dxa"/>
              <w:right w:w="120" w:type="dxa"/>
            </w:tcMar>
            <w:vAlign w:val="center"/>
            <w:hideMark/>
          </w:tcPr>
          <w:p w14:paraId="659C71FA" w14:textId="77777777" w:rsidR="00662CF5" w:rsidRPr="00662CF5" w:rsidRDefault="00662CF5" w:rsidP="00662CF5">
            <w:pPr>
              <w:spacing w:before="240"/>
              <w:jc w:val="right"/>
              <w:rPr>
                <w:rFonts w:ascii="Helvetica Neue" w:hAnsi="Helvetica Neue"/>
                <w:color w:val="000000"/>
                <w:sz w:val="18"/>
                <w:szCs w:val="18"/>
              </w:rPr>
            </w:pPr>
            <w:r w:rsidRPr="00662CF5">
              <w:rPr>
                <w:rFonts w:ascii="Helvetica Neue" w:hAnsi="Helvetica Neue"/>
                <w:color w:val="000000"/>
                <w:sz w:val="18"/>
                <w:szCs w:val="18"/>
              </w:rPr>
              <w:t>2.1</w:t>
            </w:r>
          </w:p>
        </w:tc>
        <w:tc>
          <w:tcPr>
            <w:tcW w:w="0" w:type="auto"/>
            <w:tcBorders>
              <w:top w:val="nil"/>
              <w:left w:val="nil"/>
              <w:bottom w:val="nil"/>
              <w:right w:val="nil"/>
            </w:tcBorders>
            <w:shd w:val="clear" w:color="auto" w:fill="auto"/>
            <w:tcMar>
              <w:top w:w="120" w:type="dxa"/>
              <w:left w:w="120" w:type="dxa"/>
              <w:bottom w:w="120" w:type="dxa"/>
              <w:right w:w="120" w:type="dxa"/>
            </w:tcMar>
            <w:vAlign w:val="center"/>
            <w:hideMark/>
          </w:tcPr>
          <w:p w14:paraId="3DCD600F" w14:textId="77777777" w:rsidR="00662CF5" w:rsidRPr="00662CF5" w:rsidRDefault="00662CF5" w:rsidP="00662CF5">
            <w:pPr>
              <w:spacing w:before="240"/>
              <w:jc w:val="right"/>
              <w:rPr>
                <w:rFonts w:ascii="Helvetica Neue" w:hAnsi="Helvetica Neue"/>
                <w:color w:val="000000"/>
                <w:sz w:val="18"/>
                <w:szCs w:val="18"/>
              </w:rPr>
            </w:pPr>
            <w:r w:rsidRPr="00662CF5">
              <w:rPr>
                <w:rFonts w:ascii="Helvetica Neue" w:hAnsi="Helvetica Neue"/>
                <w:color w:val="000000"/>
                <w:sz w:val="18"/>
                <w:szCs w:val="18"/>
              </w:rPr>
              <w:t>10.78</w:t>
            </w:r>
          </w:p>
        </w:tc>
      </w:tr>
      <w:tr w:rsidR="00662CF5" w:rsidRPr="00662CF5" w14:paraId="78431EBE" w14:textId="77777777" w:rsidTr="7C543A22">
        <w:tc>
          <w:tcPr>
            <w:tcW w:w="0" w:type="auto"/>
            <w:tcBorders>
              <w:top w:val="nil"/>
              <w:left w:val="nil"/>
              <w:bottom w:val="nil"/>
              <w:right w:val="nil"/>
            </w:tcBorders>
            <w:shd w:val="clear" w:color="auto" w:fill="auto"/>
            <w:tcMar>
              <w:top w:w="120" w:type="dxa"/>
              <w:left w:w="120" w:type="dxa"/>
              <w:bottom w:w="120" w:type="dxa"/>
              <w:right w:w="120" w:type="dxa"/>
            </w:tcMar>
            <w:vAlign w:val="center"/>
            <w:hideMark/>
          </w:tcPr>
          <w:p w14:paraId="04311E65" w14:textId="77777777" w:rsidR="00662CF5" w:rsidRPr="00662CF5" w:rsidRDefault="00662CF5" w:rsidP="00662CF5">
            <w:pPr>
              <w:spacing w:before="240"/>
              <w:jc w:val="right"/>
              <w:rPr>
                <w:rFonts w:ascii="Helvetica Neue" w:hAnsi="Helvetica Neue"/>
                <w:color w:val="000000"/>
                <w:sz w:val="18"/>
                <w:szCs w:val="18"/>
              </w:rPr>
            </w:pPr>
            <w:r w:rsidRPr="00662CF5">
              <w:rPr>
                <w:rFonts w:ascii="Helvetica Neue" w:hAnsi="Helvetica Neue"/>
                <w:color w:val="000000"/>
                <w:sz w:val="18"/>
                <w:szCs w:val="18"/>
              </w:rPr>
              <w:t>248</w:t>
            </w:r>
          </w:p>
        </w:tc>
        <w:tc>
          <w:tcPr>
            <w:tcW w:w="0" w:type="auto"/>
            <w:tcBorders>
              <w:top w:val="nil"/>
              <w:left w:val="nil"/>
              <w:bottom w:val="nil"/>
              <w:right w:val="nil"/>
            </w:tcBorders>
            <w:shd w:val="clear" w:color="auto" w:fill="auto"/>
            <w:tcMar>
              <w:top w:w="120" w:type="dxa"/>
              <w:left w:w="120" w:type="dxa"/>
              <w:bottom w:w="120" w:type="dxa"/>
              <w:right w:w="120" w:type="dxa"/>
            </w:tcMar>
            <w:vAlign w:val="center"/>
            <w:hideMark/>
          </w:tcPr>
          <w:p w14:paraId="6B67B07A" w14:textId="77777777" w:rsidR="00662CF5" w:rsidRPr="00662CF5" w:rsidRDefault="00662CF5" w:rsidP="00662CF5">
            <w:pPr>
              <w:spacing w:before="240"/>
              <w:jc w:val="right"/>
              <w:rPr>
                <w:rFonts w:ascii="Helvetica Neue" w:hAnsi="Helvetica Neue"/>
                <w:color w:val="000000"/>
                <w:sz w:val="18"/>
                <w:szCs w:val="18"/>
              </w:rPr>
            </w:pPr>
            <w:r w:rsidRPr="00662CF5">
              <w:rPr>
                <w:rFonts w:ascii="Helvetica Neue" w:hAnsi="Helvetica Neue"/>
                <w:color w:val="000000"/>
                <w:sz w:val="18"/>
                <w:szCs w:val="18"/>
              </w:rPr>
              <w:t>5</w:t>
            </w:r>
          </w:p>
        </w:tc>
        <w:tc>
          <w:tcPr>
            <w:tcW w:w="0" w:type="auto"/>
            <w:tcBorders>
              <w:top w:val="nil"/>
              <w:left w:val="nil"/>
              <w:bottom w:val="nil"/>
              <w:right w:val="nil"/>
            </w:tcBorders>
            <w:shd w:val="clear" w:color="auto" w:fill="auto"/>
            <w:tcMar>
              <w:top w:w="120" w:type="dxa"/>
              <w:left w:w="120" w:type="dxa"/>
              <w:bottom w:w="120" w:type="dxa"/>
              <w:right w:w="120" w:type="dxa"/>
            </w:tcMar>
            <w:vAlign w:val="center"/>
            <w:hideMark/>
          </w:tcPr>
          <w:p w14:paraId="03EA2379" w14:textId="77777777" w:rsidR="00662CF5" w:rsidRPr="00662CF5" w:rsidRDefault="00662CF5" w:rsidP="00662CF5">
            <w:pPr>
              <w:spacing w:before="240"/>
              <w:jc w:val="right"/>
              <w:rPr>
                <w:rFonts w:ascii="Helvetica Neue" w:hAnsi="Helvetica Neue"/>
                <w:color w:val="000000"/>
                <w:sz w:val="18"/>
                <w:szCs w:val="18"/>
              </w:rPr>
            </w:pPr>
            <w:r w:rsidRPr="00662CF5">
              <w:rPr>
                <w:rFonts w:ascii="Helvetica Neue" w:hAnsi="Helvetica Neue"/>
                <w:color w:val="000000"/>
                <w:sz w:val="18"/>
                <w:szCs w:val="18"/>
              </w:rPr>
              <w:t>0.79</w:t>
            </w:r>
          </w:p>
        </w:tc>
        <w:tc>
          <w:tcPr>
            <w:tcW w:w="0" w:type="auto"/>
            <w:tcBorders>
              <w:top w:val="nil"/>
              <w:left w:val="nil"/>
              <w:bottom w:val="nil"/>
              <w:right w:val="nil"/>
            </w:tcBorders>
            <w:shd w:val="clear" w:color="auto" w:fill="auto"/>
            <w:tcMar>
              <w:top w:w="120" w:type="dxa"/>
              <w:left w:w="120" w:type="dxa"/>
              <w:bottom w:w="120" w:type="dxa"/>
              <w:right w:w="120" w:type="dxa"/>
            </w:tcMar>
            <w:vAlign w:val="center"/>
            <w:hideMark/>
          </w:tcPr>
          <w:p w14:paraId="485F82D7" w14:textId="77777777" w:rsidR="00662CF5" w:rsidRPr="00662CF5" w:rsidRDefault="00662CF5" w:rsidP="00662CF5">
            <w:pPr>
              <w:spacing w:before="240"/>
              <w:jc w:val="right"/>
              <w:rPr>
                <w:rFonts w:ascii="Helvetica Neue" w:hAnsi="Helvetica Neue"/>
                <w:color w:val="000000"/>
                <w:sz w:val="18"/>
                <w:szCs w:val="18"/>
              </w:rPr>
            </w:pPr>
            <w:r w:rsidRPr="00662CF5">
              <w:rPr>
                <w:rFonts w:ascii="Helvetica Neue" w:hAnsi="Helvetica Neue"/>
                <w:color w:val="000000"/>
                <w:sz w:val="18"/>
                <w:szCs w:val="18"/>
              </w:rPr>
              <w:t>0.95</w:t>
            </w:r>
          </w:p>
        </w:tc>
        <w:tc>
          <w:tcPr>
            <w:tcW w:w="0" w:type="auto"/>
            <w:tcBorders>
              <w:top w:val="nil"/>
              <w:left w:val="nil"/>
              <w:bottom w:val="nil"/>
              <w:right w:val="nil"/>
            </w:tcBorders>
            <w:shd w:val="clear" w:color="auto" w:fill="auto"/>
            <w:tcMar>
              <w:top w:w="120" w:type="dxa"/>
              <w:left w:w="120" w:type="dxa"/>
              <w:bottom w:w="120" w:type="dxa"/>
              <w:right w:w="120" w:type="dxa"/>
            </w:tcMar>
            <w:vAlign w:val="center"/>
            <w:hideMark/>
          </w:tcPr>
          <w:p w14:paraId="132B608E" w14:textId="77777777" w:rsidR="00662CF5" w:rsidRPr="00662CF5" w:rsidRDefault="00662CF5" w:rsidP="00662CF5">
            <w:pPr>
              <w:spacing w:before="240"/>
              <w:jc w:val="right"/>
              <w:rPr>
                <w:rFonts w:ascii="Helvetica Neue" w:hAnsi="Helvetica Neue"/>
                <w:color w:val="000000"/>
                <w:sz w:val="18"/>
                <w:szCs w:val="18"/>
              </w:rPr>
            </w:pPr>
            <w:r w:rsidRPr="00662CF5">
              <w:rPr>
                <w:rFonts w:ascii="Helvetica Neue" w:hAnsi="Helvetica Neue"/>
                <w:color w:val="000000"/>
                <w:sz w:val="18"/>
                <w:szCs w:val="18"/>
              </w:rPr>
              <w:t>0.86</w:t>
            </w:r>
          </w:p>
        </w:tc>
        <w:tc>
          <w:tcPr>
            <w:tcW w:w="0" w:type="auto"/>
            <w:tcBorders>
              <w:top w:val="nil"/>
              <w:left w:val="nil"/>
              <w:bottom w:val="nil"/>
              <w:right w:val="nil"/>
            </w:tcBorders>
            <w:shd w:val="clear" w:color="auto" w:fill="auto"/>
            <w:tcMar>
              <w:top w:w="120" w:type="dxa"/>
              <w:left w:w="120" w:type="dxa"/>
              <w:bottom w:w="120" w:type="dxa"/>
              <w:right w:w="120" w:type="dxa"/>
            </w:tcMar>
            <w:vAlign w:val="center"/>
            <w:hideMark/>
          </w:tcPr>
          <w:p w14:paraId="0223D106" w14:textId="77777777" w:rsidR="00662CF5" w:rsidRPr="00662CF5" w:rsidRDefault="00662CF5" w:rsidP="00662CF5">
            <w:pPr>
              <w:spacing w:before="240"/>
              <w:jc w:val="right"/>
              <w:rPr>
                <w:rFonts w:ascii="Helvetica Neue" w:hAnsi="Helvetica Neue"/>
                <w:color w:val="000000"/>
                <w:sz w:val="18"/>
                <w:szCs w:val="18"/>
              </w:rPr>
            </w:pPr>
            <w:r w:rsidRPr="00662CF5">
              <w:rPr>
                <w:rFonts w:ascii="Helvetica Neue" w:hAnsi="Helvetica Neue"/>
                <w:color w:val="000000"/>
                <w:sz w:val="18"/>
                <w:szCs w:val="18"/>
              </w:rPr>
              <w:t>0.52</w:t>
            </w:r>
          </w:p>
        </w:tc>
        <w:tc>
          <w:tcPr>
            <w:tcW w:w="0" w:type="auto"/>
            <w:tcBorders>
              <w:top w:val="nil"/>
              <w:left w:val="nil"/>
              <w:bottom w:val="nil"/>
              <w:right w:val="nil"/>
            </w:tcBorders>
            <w:shd w:val="clear" w:color="auto" w:fill="auto"/>
            <w:tcMar>
              <w:top w:w="120" w:type="dxa"/>
              <w:left w:w="120" w:type="dxa"/>
              <w:bottom w:w="120" w:type="dxa"/>
              <w:right w:w="120" w:type="dxa"/>
            </w:tcMar>
            <w:vAlign w:val="center"/>
            <w:hideMark/>
          </w:tcPr>
          <w:p w14:paraId="331697D1" w14:textId="77777777" w:rsidR="00662CF5" w:rsidRPr="00662CF5" w:rsidRDefault="00662CF5" w:rsidP="00662CF5">
            <w:pPr>
              <w:spacing w:before="240"/>
              <w:jc w:val="right"/>
              <w:rPr>
                <w:rFonts w:ascii="Helvetica Neue" w:hAnsi="Helvetica Neue"/>
                <w:color w:val="000000"/>
                <w:sz w:val="18"/>
                <w:szCs w:val="18"/>
              </w:rPr>
            </w:pPr>
            <w:r w:rsidRPr="00662CF5">
              <w:rPr>
                <w:rFonts w:ascii="Helvetica Neue" w:hAnsi="Helvetica Neue"/>
                <w:color w:val="000000"/>
                <w:sz w:val="18"/>
                <w:szCs w:val="18"/>
              </w:rPr>
              <w:t>2.74</w:t>
            </w:r>
          </w:p>
        </w:tc>
        <w:tc>
          <w:tcPr>
            <w:tcW w:w="0" w:type="auto"/>
            <w:tcBorders>
              <w:top w:val="nil"/>
              <w:left w:val="nil"/>
              <w:bottom w:val="nil"/>
              <w:right w:val="nil"/>
            </w:tcBorders>
            <w:shd w:val="clear" w:color="auto" w:fill="auto"/>
            <w:tcMar>
              <w:top w:w="120" w:type="dxa"/>
              <w:left w:w="120" w:type="dxa"/>
              <w:bottom w:w="120" w:type="dxa"/>
              <w:right w:w="120" w:type="dxa"/>
            </w:tcMar>
            <w:vAlign w:val="center"/>
            <w:hideMark/>
          </w:tcPr>
          <w:p w14:paraId="04CAEF18" w14:textId="77777777" w:rsidR="00662CF5" w:rsidRPr="00662CF5" w:rsidRDefault="00662CF5" w:rsidP="00662CF5">
            <w:pPr>
              <w:spacing w:before="240"/>
              <w:jc w:val="right"/>
              <w:rPr>
                <w:rFonts w:ascii="Helvetica Neue" w:hAnsi="Helvetica Neue"/>
                <w:color w:val="000000"/>
                <w:sz w:val="18"/>
                <w:szCs w:val="18"/>
              </w:rPr>
            </w:pPr>
            <w:r w:rsidRPr="00662CF5">
              <w:rPr>
                <w:rFonts w:ascii="Helvetica Neue" w:hAnsi="Helvetica Neue"/>
                <w:color w:val="000000"/>
                <w:sz w:val="18"/>
                <w:szCs w:val="18"/>
              </w:rPr>
              <w:t>11.27</w:t>
            </w:r>
          </w:p>
        </w:tc>
      </w:tr>
    </w:tbl>
    <w:p w14:paraId="49F6A00A" w14:textId="3D061B6B" w:rsidR="00F974A5" w:rsidRPr="00F22394" w:rsidRDefault="00F974A5" w:rsidP="00F22394">
      <w:pPr>
        <w:shd w:val="clear" w:color="auto" w:fill="FFFFFF"/>
        <w:spacing w:line="291" w:lineRule="atLeast"/>
        <w:rPr>
          <w:rFonts w:ascii="Courier New" w:hAnsi="Courier New" w:cs="Courier New"/>
          <w:color w:val="303F9F"/>
          <w:sz w:val="21"/>
          <w:szCs w:val="21"/>
        </w:rPr>
      </w:pPr>
    </w:p>
    <w:p w14:paraId="12538A10" w14:textId="476517D3" w:rsidR="005A1938" w:rsidRPr="005776C0" w:rsidRDefault="005A1938" w:rsidP="005A1938">
      <w:pPr>
        <w:rPr>
          <w:color w:val="000000"/>
          <w:sz w:val="18"/>
          <w:szCs w:val="18"/>
          <w:shd w:val="clear" w:color="auto" w:fill="FFFFFF"/>
        </w:rPr>
      </w:pPr>
      <w:commentRangeStart w:id="46"/>
      <w:commentRangeStart w:id="47"/>
      <w:r w:rsidRPr="005776C0">
        <w:rPr>
          <w:color w:val="000000"/>
          <w:sz w:val="18"/>
          <w:szCs w:val="18"/>
          <w:shd w:val="clear" w:color="auto" w:fill="FFFFFF"/>
        </w:rPr>
        <w:t xml:space="preserve">Table 1: Performance </w:t>
      </w:r>
      <w:commentRangeEnd w:id="46"/>
      <w:r w:rsidR="0039199F">
        <w:rPr>
          <w:rStyle w:val="CommentReference"/>
          <w:rFonts w:asciiTheme="minorHAnsi" w:eastAsiaTheme="minorHAnsi" w:hAnsiTheme="minorHAnsi" w:cstheme="minorBidi"/>
        </w:rPr>
        <w:commentReference w:id="46"/>
      </w:r>
      <w:commentRangeEnd w:id="47"/>
      <w:r>
        <w:rPr>
          <w:rStyle w:val="CommentReference"/>
        </w:rPr>
        <w:commentReference w:id="47"/>
      </w:r>
      <w:r w:rsidRPr="005776C0">
        <w:rPr>
          <w:color w:val="000000"/>
          <w:sz w:val="18"/>
          <w:szCs w:val="18"/>
          <w:shd w:val="clear" w:color="auto" w:fill="FFFFFF"/>
        </w:rPr>
        <w:t xml:space="preserve">metrics using PaDiM for anomaly segmentation are recorded on the scratches and scuffs dataset, using the standard evaluation procedure. Values are rounded to the nearest hundredth. </w:t>
      </w:r>
      <w:commentRangeStart w:id="48"/>
      <w:commentRangeStart w:id="49"/>
      <w:commentRangeStart w:id="50"/>
      <w:r w:rsidRPr="005776C0">
        <w:rPr>
          <w:color w:val="000000"/>
          <w:sz w:val="18"/>
          <w:szCs w:val="18"/>
          <w:shd w:val="clear" w:color="auto" w:fill="FFFFFF"/>
        </w:rPr>
        <w:t xml:space="preserve">For c=1, </w:t>
      </w:r>
      <w:r w:rsidR="00890E7C" w:rsidRPr="7C543A22">
        <w:rPr>
          <w:color w:val="000000" w:themeColor="text1"/>
          <w:sz w:val="18"/>
          <w:szCs w:val="18"/>
        </w:rPr>
        <w:t xml:space="preserve">metrics </w:t>
      </w:r>
      <w:r w:rsidRPr="005776C0">
        <w:rPr>
          <w:color w:val="000000"/>
          <w:sz w:val="18"/>
          <w:szCs w:val="18"/>
          <w:shd w:val="clear" w:color="auto" w:fill="FFFFFF"/>
        </w:rPr>
        <w:t>are averaged over 36 repeated</w:t>
      </w:r>
      <w:r w:rsidRPr="7C543A22">
        <w:rPr>
          <w:color w:val="000000" w:themeColor="text1"/>
          <w:sz w:val="18"/>
          <w:szCs w:val="18"/>
        </w:rPr>
        <w:t xml:space="preserve"> </w:t>
      </w:r>
      <w:r w:rsidR="003E72E6" w:rsidRPr="7C543A22">
        <w:rPr>
          <w:color w:val="000000" w:themeColor="text1"/>
          <w:sz w:val="18"/>
          <w:szCs w:val="18"/>
        </w:rPr>
        <w:t>trials</w:t>
      </w:r>
      <w:r w:rsidRPr="005776C0">
        <w:rPr>
          <w:color w:val="000000"/>
          <w:sz w:val="18"/>
          <w:szCs w:val="18"/>
          <w:shd w:val="clear" w:color="auto" w:fill="FFFFFF"/>
        </w:rPr>
        <w:t xml:space="preserve"> and</w:t>
      </w:r>
      <w:r w:rsidRPr="7C543A22">
        <w:rPr>
          <w:color w:val="000000" w:themeColor="text1"/>
          <w:sz w:val="18"/>
          <w:szCs w:val="18"/>
        </w:rPr>
        <w:t xml:space="preserve"> </w:t>
      </w:r>
      <w:r w:rsidR="003C7BCE" w:rsidRPr="7C543A22">
        <w:rPr>
          <w:color w:val="000000" w:themeColor="text1"/>
          <w:sz w:val="18"/>
          <w:szCs w:val="18"/>
        </w:rPr>
        <w:t>are</w:t>
      </w:r>
      <w:r w:rsidRPr="005776C0">
        <w:rPr>
          <w:color w:val="000000"/>
          <w:sz w:val="18"/>
          <w:szCs w:val="18"/>
          <w:shd w:val="clear" w:color="auto" w:fill="FFFFFF"/>
        </w:rPr>
        <w:t xml:space="preserve"> </w:t>
      </w:r>
      <w:r w:rsidR="005776C0" w:rsidRPr="005776C0">
        <w:rPr>
          <w:color w:val="000000"/>
          <w:sz w:val="18"/>
          <w:szCs w:val="18"/>
          <w:shd w:val="clear" w:color="auto" w:fill="FFFFFF"/>
        </w:rPr>
        <w:t>displayed</w:t>
      </w:r>
      <w:r w:rsidRPr="005776C0">
        <w:rPr>
          <w:color w:val="000000"/>
          <w:sz w:val="18"/>
          <w:szCs w:val="18"/>
          <w:shd w:val="clear" w:color="auto" w:fill="FFFFFF"/>
        </w:rPr>
        <w:t xml:space="preserve"> at a 95% confidence interval. For c=3 and c=5, only 1 run is taken</w:t>
      </w:r>
      <w:r w:rsidR="00164E90">
        <w:rPr>
          <w:color w:val="000000"/>
          <w:sz w:val="18"/>
          <w:szCs w:val="18"/>
          <w:shd w:val="clear" w:color="auto" w:fill="FFFFFF"/>
        </w:rPr>
        <w:t xml:space="preserve"> because the dataset sizes were larger</w:t>
      </w:r>
      <w:r w:rsidR="00870F02">
        <w:rPr>
          <w:color w:val="000000"/>
          <w:sz w:val="18"/>
          <w:szCs w:val="18"/>
          <w:shd w:val="clear" w:color="auto" w:fill="FFFFFF"/>
        </w:rPr>
        <w:t>, so there were no confidence intervals recorded</w:t>
      </w:r>
      <w:r w:rsidRPr="005776C0">
        <w:rPr>
          <w:color w:val="000000"/>
          <w:sz w:val="18"/>
          <w:szCs w:val="18"/>
          <w:shd w:val="clear" w:color="auto" w:fill="FFFFFF"/>
        </w:rPr>
        <w:t>.</w:t>
      </w:r>
      <w:commentRangeEnd w:id="48"/>
      <w:r w:rsidR="00943A3E">
        <w:rPr>
          <w:rStyle w:val="CommentReference"/>
          <w:rFonts w:asciiTheme="minorHAnsi" w:eastAsiaTheme="minorHAnsi" w:hAnsiTheme="minorHAnsi" w:cstheme="minorBidi"/>
        </w:rPr>
        <w:commentReference w:id="48"/>
      </w:r>
      <w:commentRangeEnd w:id="49"/>
      <w:r w:rsidR="00A31B1C">
        <w:rPr>
          <w:rStyle w:val="CommentReference"/>
          <w:rFonts w:asciiTheme="minorHAnsi" w:eastAsiaTheme="minorHAnsi" w:hAnsiTheme="minorHAnsi" w:cstheme="minorBidi"/>
        </w:rPr>
        <w:commentReference w:id="49"/>
      </w:r>
      <w:commentRangeEnd w:id="50"/>
      <w:r>
        <w:rPr>
          <w:rStyle w:val="CommentReference"/>
        </w:rPr>
        <w:commentReference w:id="50"/>
      </w:r>
    </w:p>
    <w:p w14:paraId="6631288A" w14:textId="77777777" w:rsidR="00C465EE" w:rsidRPr="00BD20D6" w:rsidRDefault="00C465EE" w:rsidP="005A1938">
      <w:pPr>
        <w:rPr>
          <w:color w:val="000000"/>
          <w:sz w:val="22"/>
          <w:szCs w:val="22"/>
          <w:shd w:val="clear" w:color="auto" w:fill="FFFFFF"/>
        </w:rPr>
      </w:pPr>
    </w:p>
    <w:tbl>
      <w:tblPr>
        <w:tblW w:w="0" w:type="auto"/>
        <w:tblCellMar>
          <w:top w:w="15" w:type="dxa"/>
          <w:left w:w="15" w:type="dxa"/>
          <w:bottom w:w="15" w:type="dxa"/>
          <w:right w:w="15" w:type="dxa"/>
        </w:tblCellMar>
        <w:tblLook w:val="04A0" w:firstRow="1" w:lastRow="0" w:firstColumn="1" w:lastColumn="0" w:noHBand="0" w:noVBand="1"/>
      </w:tblPr>
      <w:tblGrid>
        <w:gridCol w:w="873"/>
        <w:gridCol w:w="1286"/>
        <w:gridCol w:w="1225"/>
        <w:gridCol w:w="1221"/>
        <w:gridCol w:w="1582"/>
        <w:gridCol w:w="1383"/>
        <w:gridCol w:w="1790"/>
      </w:tblGrid>
      <w:tr w:rsidR="00B932FC" w:rsidRPr="00D901D8" w14:paraId="2F175B01" w14:textId="77777777" w:rsidTr="00D901D8">
        <w:trPr>
          <w:tblHeader/>
        </w:trPr>
        <w:tc>
          <w:tcPr>
            <w:tcW w:w="0" w:type="auto"/>
            <w:tcBorders>
              <w:top w:val="nil"/>
              <w:left w:val="nil"/>
              <w:bottom w:val="nil"/>
              <w:right w:val="nil"/>
            </w:tcBorders>
            <w:shd w:val="clear" w:color="auto" w:fill="auto"/>
            <w:tcMar>
              <w:top w:w="120" w:type="dxa"/>
              <w:left w:w="120" w:type="dxa"/>
              <w:bottom w:w="120" w:type="dxa"/>
              <w:right w:w="120" w:type="dxa"/>
            </w:tcMar>
            <w:vAlign w:val="center"/>
            <w:hideMark/>
          </w:tcPr>
          <w:p w14:paraId="0123D225" w14:textId="77777777" w:rsidR="00B932FC" w:rsidRPr="00D901D8" w:rsidRDefault="00B932FC" w:rsidP="00D901D8">
            <w:pPr>
              <w:spacing w:before="240"/>
              <w:jc w:val="right"/>
              <w:rPr>
                <w:rFonts w:ascii="Helvetica Neue" w:hAnsi="Helvetica Neue"/>
                <w:b/>
                <w:bCs/>
                <w:color w:val="000000"/>
                <w:sz w:val="18"/>
                <w:szCs w:val="18"/>
              </w:rPr>
            </w:pPr>
            <w:commentRangeStart w:id="51"/>
            <w:r w:rsidRPr="00D901D8">
              <w:rPr>
                <w:rFonts w:ascii="Helvetica Neue" w:hAnsi="Helvetica Neue"/>
                <w:b/>
                <w:bCs/>
                <w:color w:val="000000"/>
                <w:sz w:val="18"/>
                <w:szCs w:val="18"/>
              </w:rPr>
              <w:t>Features</w:t>
            </w:r>
          </w:p>
        </w:tc>
        <w:tc>
          <w:tcPr>
            <w:tcW w:w="0" w:type="auto"/>
            <w:tcBorders>
              <w:top w:val="nil"/>
              <w:left w:val="nil"/>
              <w:bottom w:val="nil"/>
              <w:right w:val="nil"/>
            </w:tcBorders>
            <w:shd w:val="clear" w:color="auto" w:fill="auto"/>
            <w:tcMar>
              <w:top w:w="120" w:type="dxa"/>
              <w:left w:w="120" w:type="dxa"/>
              <w:bottom w:w="120" w:type="dxa"/>
              <w:right w:w="120" w:type="dxa"/>
            </w:tcMar>
            <w:vAlign w:val="center"/>
            <w:hideMark/>
          </w:tcPr>
          <w:p w14:paraId="56418ED6" w14:textId="77777777" w:rsidR="00B932FC" w:rsidRPr="00D901D8" w:rsidRDefault="00B932FC" w:rsidP="00D901D8">
            <w:pPr>
              <w:spacing w:before="240"/>
              <w:jc w:val="right"/>
              <w:rPr>
                <w:rFonts w:ascii="Helvetica Neue" w:hAnsi="Helvetica Neue"/>
                <w:b/>
                <w:bCs/>
                <w:color w:val="000000"/>
                <w:sz w:val="18"/>
                <w:szCs w:val="18"/>
              </w:rPr>
            </w:pPr>
            <w:r w:rsidRPr="00D901D8">
              <w:rPr>
                <w:rFonts w:ascii="Helvetica Neue" w:hAnsi="Helvetica Neue"/>
                <w:b/>
                <w:bCs/>
                <w:color w:val="000000"/>
                <w:sz w:val="18"/>
                <w:szCs w:val="18"/>
              </w:rPr>
              <w:t>Image ROC-AUC</w:t>
            </w:r>
          </w:p>
        </w:tc>
        <w:tc>
          <w:tcPr>
            <w:tcW w:w="0" w:type="auto"/>
            <w:tcBorders>
              <w:top w:val="nil"/>
              <w:left w:val="nil"/>
              <w:bottom w:val="nil"/>
              <w:right w:val="nil"/>
            </w:tcBorders>
            <w:shd w:val="clear" w:color="auto" w:fill="auto"/>
            <w:tcMar>
              <w:top w:w="120" w:type="dxa"/>
              <w:left w:w="120" w:type="dxa"/>
              <w:bottom w:w="120" w:type="dxa"/>
              <w:right w:w="120" w:type="dxa"/>
            </w:tcMar>
            <w:vAlign w:val="center"/>
            <w:hideMark/>
          </w:tcPr>
          <w:p w14:paraId="2C1186D4" w14:textId="77777777" w:rsidR="00B932FC" w:rsidRPr="00D901D8" w:rsidRDefault="00B932FC" w:rsidP="00D901D8">
            <w:pPr>
              <w:spacing w:before="240"/>
              <w:jc w:val="right"/>
              <w:rPr>
                <w:rFonts w:ascii="Helvetica Neue" w:hAnsi="Helvetica Neue"/>
                <w:b/>
                <w:bCs/>
                <w:color w:val="000000"/>
                <w:sz w:val="18"/>
                <w:szCs w:val="18"/>
              </w:rPr>
            </w:pPr>
            <w:r w:rsidRPr="00D901D8">
              <w:rPr>
                <w:rFonts w:ascii="Helvetica Neue" w:hAnsi="Helvetica Neue"/>
                <w:b/>
                <w:bCs/>
                <w:color w:val="000000"/>
                <w:sz w:val="18"/>
                <w:szCs w:val="18"/>
              </w:rPr>
              <w:t>Pixel ROC-AUC</w:t>
            </w:r>
          </w:p>
        </w:tc>
        <w:tc>
          <w:tcPr>
            <w:tcW w:w="0" w:type="auto"/>
            <w:tcBorders>
              <w:top w:val="nil"/>
              <w:left w:val="nil"/>
              <w:bottom w:val="nil"/>
              <w:right w:val="nil"/>
            </w:tcBorders>
            <w:shd w:val="clear" w:color="auto" w:fill="auto"/>
            <w:tcMar>
              <w:top w:w="120" w:type="dxa"/>
              <w:left w:w="120" w:type="dxa"/>
              <w:bottom w:w="120" w:type="dxa"/>
              <w:right w:w="120" w:type="dxa"/>
            </w:tcMar>
            <w:vAlign w:val="center"/>
            <w:hideMark/>
          </w:tcPr>
          <w:p w14:paraId="376E4536" w14:textId="77777777" w:rsidR="00B932FC" w:rsidRPr="00D901D8" w:rsidRDefault="00B932FC" w:rsidP="00D901D8">
            <w:pPr>
              <w:spacing w:before="240"/>
              <w:jc w:val="right"/>
              <w:rPr>
                <w:rFonts w:ascii="Helvetica Neue" w:hAnsi="Helvetica Neue"/>
                <w:b/>
                <w:bCs/>
                <w:color w:val="000000"/>
                <w:sz w:val="18"/>
                <w:szCs w:val="18"/>
              </w:rPr>
            </w:pPr>
            <w:r w:rsidRPr="00D901D8">
              <w:rPr>
                <w:rFonts w:ascii="Helvetica Neue" w:hAnsi="Helvetica Neue"/>
                <w:b/>
                <w:bCs/>
                <w:color w:val="000000"/>
                <w:sz w:val="18"/>
                <w:szCs w:val="18"/>
              </w:rPr>
              <w:t>PRO-AUC score</w:t>
            </w:r>
          </w:p>
        </w:tc>
        <w:tc>
          <w:tcPr>
            <w:tcW w:w="0" w:type="auto"/>
            <w:tcBorders>
              <w:top w:val="nil"/>
              <w:left w:val="nil"/>
              <w:bottom w:val="nil"/>
              <w:right w:val="nil"/>
            </w:tcBorders>
            <w:shd w:val="clear" w:color="auto" w:fill="auto"/>
            <w:tcMar>
              <w:top w:w="120" w:type="dxa"/>
              <w:left w:w="120" w:type="dxa"/>
              <w:bottom w:w="120" w:type="dxa"/>
              <w:right w:w="120" w:type="dxa"/>
            </w:tcMar>
            <w:vAlign w:val="center"/>
            <w:hideMark/>
          </w:tcPr>
          <w:p w14:paraId="1C620C6D" w14:textId="77777777" w:rsidR="00B932FC" w:rsidRPr="00D901D8" w:rsidRDefault="00B932FC" w:rsidP="00D901D8">
            <w:pPr>
              <w:spacing w:before="240"/>
              <w:jc w:val="right"/>
              <w:rPr>
                <w:rFonts w:ascii="Helvetica Neue" w:hAnsi="Helvetica Neue"/>
                <w:b/>
                <w:bCs/>
                <w:color w:val="000000"/>
                <w:sz w:val="18"/>
                <w:szCs w:val="18"/>
              </w:rPr>
            </w:pPr>
            <w:r w:rsidRPr="00D901D8">
              <w:rPr>
                <w:rFonts w:ascii="Helvetica Neue" w:hAnsi="Helvetica Neue"/>
                <w:b/>
                <w:bCs/>
                <w:color w:val="000000"/>
                <w:sz w:val="18"/>
                <w:szCs w:val="18"/>
              </w:rPr>
              <w:t>Threshold PRO score</w:t>
            </w:r>
          </w:p>
        </w:tc>
        <w:tc>
          <w:tcPr>
            <w:tcW w:w="0" w:type="auto"/>
            <w:tcBorders>
              <w:top w:val="nil"/>
              <w:left w:val="nil"/>
              <w:bottom w:val="nil"/>
              <w:right w:val="nil"/>
            </w:tcBorders>
            <w:shd w:val="clear" w:color="auto" w:fill="auto"/>
            <w:tcMar>
              <w:top w:w="120" w:type="dxa"/>
              <w:left w:w="120" w:type="dxa"/>
              <w:bottom w:w="120" w:type="dxa"/>
              <w:right w:w="120" w:type="dxa"/>
            </w:tcMar>
            <w:vAlign w:val="center"/>
            <w:hideMark/>
          </w:tcPr>
          <w:p w14:paraId="788362F9" w14:textId="77777777" w:rsidR="00B932FC" w:rsidRPr="00D901D8" w:rsidRDefault="00B932FC" w:rsidP="00D901D8">
            <w:pPr>
              <w:spacing w:before="240"/>
              <w:jc w:val="right"/>
              <w:rPr>
                <w:rFonts w:ascii="Helvetica Neue" w:hAnsi="Helvetica Neue"/>
                <w:b/>
                <w:bCs/>
                <w:color w:val="000000"/>
                <w:sz w:val="18"/>
                <w:szCs w:val="18"/>
              </w:rPr>
            </w:pPr>
            <w:r w:rsidRPr="00D901D8">
              <w:rPr>
                <w:rFonts w:ascii="Helvetica Neue" w:hAnsi="Helvetica Neue"/>
                <w:b/>
                <w:bCs/>
                <w:color w:val="000000"/>
                <w:sz w:val="18"/>
                <w:szCs w:val="18"/>
              </w:rPr>
              <w:t>Inference time (s)</w:t>
            </w:r>
          </w:p>
        </w:tc>
        <w:tc>
          <w:tcPr>
            <w:tcW w:w="0" w:type="auto"/>
            <w:tcBorders>
              <w:top w:val="nil"/>
              <w:left w:val="nil"/>
              <w:bottom w:val="nil"/>
              <w:right w:val="nil"/>
            </w:tcBorders>
            <w:shd w:val="clear" w:color="auto" w:fill="auto"/>
            <w:tcMar>
              <w:top w:w="120" w:type="dxa"/>
              <w:left w:w="120" w:type="dxa"/>
              <w:bottom w:w="120" w:type="dxa"/>
              <w:right w:w="120" w:type="dxa"/>
            </w:tcMar>
            <w:vAlign w:val="center"/>
            <w:hideMark/>
          </w:tcPr>
          <w:p w14:paraId="6378DF32" w14:textId="048C9919" w:rsidR="00B932FC" w:rsidRPr="00D901D8" w:rsidRDefault="00BC2986" w:rsidP="00D901D8">
            <w:pPr>
              <w:spacing w:before="240"/>
              <w:jc w:val="right"/>
              <w:rPr>
                <w:rFonts w:ascii="Helvetica Neue" w:hAnsi="Helvetica Neue"/>
                <w:b/>
                <w:bCs/>
                <w:color w:val="000000"/>
                <w:sz w:val="18"/>
                <w:szCs w:val="18"/>
              </w:rPr>
            </w:pPr>
            <w:r>
              <w:rPr>
                <w:rFonts w:ascii="Helvetica Neue" w:hAnsi="Helvetica Neue"/>
                <w:b/>
                <w:bCs/>
                <w:color w:val="000000"/>
                <w:sz w:val="18"/>
                <w:szCs w:val="18"/>
              </w:rPr>
              <w:t>Total P</w:t>
            </w:r>
            <w:r w:rsidR="00B932FC" w:rsidRPr="00D901D8">
              <w:rPr>
                <w:rFonts w:ascii="Helvetica Neue" w:hAnsi="Helvetica Neue"/>
                <w:b/>
                <w:bCs/>
                <w:color w:val="000000"/>
                <w:sz w:val="18"/>
                <w:szCs w:val="18"/>
              </w:rPr>
              <w:t xml:space="preserve">rocessing </w:t>
            </w:r>
            <w:r>
              <w:rPr>
                <w:rFonts w:ascii="Helvetica Neue" w:hAnsi="Helvetica Neue"/>
                <w:b/>
                <w:bCs/>
                <w:color w:val="000000"/>
                <w:sz w:val="18"/>
                <w:szCs w:val="18"/>
              </w:rPr>
              <w:t>T</w:t>
            </w:r>
            <w:r w:rsidR="00B932FC" w:rsidRPr="00D901D8">
              <w:rPr>
                <w:rFonts w:ascii="Helvetica Neue" w:hAnsi="Helvetica Neue"/>
                <w:b/>
                <w:bCs/>
                <w:color w:val="000000"/>
                <w:sz w:val="18"/>
                <w:szCs w:val="18"/>
              </w:rPr>
              <w:t>ime (s)</w:t>
            </w:r>
          </w:p>
        </w:tc>
      </w:tr>
      <w:tr w:rsidR="00B932FC" w:rsidRPr="00D901D8" w14:paraId="73F1FC91" w14:textId="77777777" w:rsidTr="00164E90">
        <w:tc>
          <w:tcPr>
            <w:tcW w:w="0" w:type="auto"/>
            <w:tcBorders>
              <w:top w:val="nil"/>
              <w:left w:val="nil"/>
              <w:bottom w:val="nil"/>
              <w:right w:val="nil"/>
            </w:tcBorders>
            <w:shd w:val="clear" w:color="auto" w:fill="auto"/>
            <w:tcMar>
              <w:top w:w="120" w:type="dxa"/>
              <w:left w:w="120" w:type="dxa"/>
              <w:bottom w:w="120" w:type="dxa"/>
              <w:right w:w="120" w:type="dxa"/>
            </w:tcMar>
            <w:vAlign w:val="center"/>
            <w:hideMark/>
          </w:tcPr>
          <w:p w14:paraId="7819BDA8" w14:textId="77777777" w:rsidR="00B932FC" w:rsidRPr="00D901D8" w:rsidRDefault="00B932FC" w:rsidP="00D901D8">
            <w:pPr>
              <w:spacing w:before="240"/>
              <w:jc w:val="right"/>
              <w:rPr>
                <w:rFonts w:ascii="Helvetica Neue" w:hAnsi="Helvetica Neue"/>
                <w:color w:val="000000"/>
                <w:sz w:val="18"/>
                <w:szCs w:val="18"/>
              </w:rPr>
            </w:pPr>
            <w:r w:rsidRPr="00D901D8">
              <w:rPr>
                <w:rFonts w:ascii="Helvetica Neue" w:hAnsi="Helvetica Neue"/>
                <w:color w:val="000000"/>
                <w:sz w:val="18"/>
                <w:szCs w:val="18"/>
              </w:rPr>
              <w:t>100</w:t>
            </w:r>
          </w:p>
        </w:tc>
        <w:tc>
          <w:tcPr>
            <w:tcW w:w="0" w:type="auto"/>
            <w:tcBorders>
              <w:top w:val="nil"/>
              <w:left w:val="nil"/>
              <w:bottom w:val="nil"/>
              <w:right w:val="nil"/>
            </w:tcBorders>
            <w:shd w:val="clear" w:color="auto" w:fill="auto"/>
            <w:tcMar>
              <w:top w:w="120" w:type="dxa"/>
              <w:left w:w="120" w:type="dxa"/>
              <w:bottom w:w="120" w:type="dxa"/>
              <w:right w:w="120" w:type="dxa"/>
            </w:tcMar>
            <w:vAlign w:val="center"/>
            <w:hideMark/>
          </w:tcPr>
          <w:p w14:paraId="0E8DCA9F" w14:textId="77777777" w:rsidR="00B932FC" w:rsidRPr="00D901D8" w:rsidRDefault="00B932FC" w:rsidP="00D901D8">
            <w:pPr>
              <w:spacing w:before="240"/>
              <w:jc w:val="right"/>
              <w:rPr>
                <w:rFonts w:ascii="Helvetica Neue" w:hAnsi="Helvetica Neue"/>
                <w:color w:val="000000"/>
                <w:sz w:val="18"/>
                <w:szCs w:val="18"/>
              </w:rPr>
            </w:pPr>
            <w:r w:rsidRPr="00D901D8">
              <w:rPr>
                <w:rFonts w:ascii="Helvetica Neue" w:hAnsi="Helvetica Neue"/>
                <w:color w:val="000000"/>
                <w:sz w:val="18"/>
                <w:szCs w:val="18"/>
              </w:rPr>
              <w:t>0.99 ± 0.01</w:t>
            </w:r>
          </w:p>
        </w:tc>
        <w:tc>
          <w:tcPr>
            <w:tcW w:w="0" w:type="auto"/>
            <w:tcBorders>
              <w:top w:val="nil"/>
              <w:left w:val="nil"/>
              <w:bottom w:val="nil"/>
              <w:right w:val="nil"/>
            </w:tcBorders>
            <w:shd w:val="clear" w:color="auto" w:fill="auto"/>
            <w:tcMar>
              <w:top w:w="120" w:type="dxa"/>
              <w:left w:w="120" w:type="dxa"/>
              <w:bottom w:w="120" w:type="dxa"/>
              <w:right w:w="120" w:type="dxa"/>
            </w:tcMar>
            <w:vAlign w:val="center"/>
            <w:hideMark/>
          </w:tcPr>
          <w:p w14:paraId="70A30183" w14:textId="77777777" w:rsidR="00B932FC" w:rsidRPr="00D901D8" w:rsidRDefault="00B932FC" w:rsidP="00D901D8">
            <w:pPr>
              <w:spacing w:before="240"/>
              <w:jc w:val="right"/>
              <w:rPr>
                <w:rFonts w:ascii="Helvetica Neue" w:hAnsi="Helvetica Neue"/>
                <w:color w:val="000000"/>
                <w:sz w:val="18"/>
                <w:szCs w:val="18"/>
              </w:rPr>
            </w:pPr>
            <w:r w:rsidRPr="00D901D8">
              <w:rPr>
                <w:rFonts w:ascii="Helvetica Neue" w:hAnsi="Helvetica Neue"/>
                <w:color w:val="000000"/>
                <w:sz w:val="18"/>
                <w:szCs w:val="18"/>
              </w:rPr>
              <w:t>0.99 ± 0.0</w:t>
            </w:r>
          </w:p>
        </w:tc>
        <w:tc>
          <w:tcPr>
            <w:tcW w:w="0" w:type="auto"/>
            <w:tcBorders>
              <w:top w:val="nil"/>
              <w:left w:val="nil"/>
              <w:bottom w:val="nil"/>
              <w:right w:val="nil"/>
            </w:tcBorders>
            <w:shd w:val="clear" w:color="auto" w:fill="auto"/>
            <w:tcMar>
              <w:top w:w="120" w:type="dxa"/>
              <w:left w:w="120" w:type="dxa"/>
              <w:bottom w:w="120" w:type="dxa"/>
              <w:right w:w="120" w:type="dxa"/>
            </w:tcMar>
            <w:vAlign w:val="center"/>
            <w:hideMark/>
          </w:tcPr>
          <w:p w14:paraId="387DF0EE" w14:textId="77777777" w:rsidR="00B932FC" w:rsidRPr="00D901D8" w:rsidRDefault="00B932FC" w:rsidP="00D901D8">
            <w:pPr>
              <w:spacing w:before="240"/>
              <w:jc w:val="right"/>
              <w:rPr>
                <w:rFonts w:ascii="Helvetica Neue" w:hAnsi="Helvetica Neue"/>
                <w:color w:val="000000"/>
                <w:sz w:val="18"/>
                <w:szCs w:val="18"/>
              </w:rPr>
            </w:pPr>
            <w:r w:rsidRPr="00D901D8">
              <w:rPr>
                <w:rFonts w:ascii="Helvetica Neue" w:hAnsi="Helvetica Neue"/>
                <w:color w:val="000000"/>
                <w:sz w:val="18"/>
                <w:szCs w:val="18"/>
              </w:rPr>
              <w:t>0.99 ± 0.0</w:t>
            </w:r>
          </w:p>
        </w:tc>
        <w:tc>
          <w:tcPr>
            <w:tcW w:w="0" w:type="auto"/>
            <w:tcBorders>
              <w:top w:val="nil"/>
              <w:left w:val="nil"/>
              <w:bottom w:val="nil"/>
              <w:right w:val="nil"/>
            </w:tcBorders>
            <w:shd w:val="clear" w:color="auto" w:fill="auto"/>
            <w:tcMar>
              <w:top w:w="120" w:type="dxa"/>
              <w:left w:w="120" w:type="dxa"/>
              <w:bottom w:w="120" w:type="dxa"/>
              <w:right w:w="120" w:type="dxa"/>
            </w:tcMar>
            <w:vAlign w:val="center"/>
            <w:hideMark/>
          </w:tcPr>
          <w:p w14:paraId="5290BB7E" w14:textId="77777777" w:rsidR="00B932FC" w:rsidRPr="00D901D8" w:rsidRDefault="00B932FC" w:rsidP="00D901D8">
            <w:pPr>
              <w:spacing w:before="240"/>
              <w:jc w:val="right"/>
              <w:rPr>
                <w:rFonts w:ascii="Helvetica Neue" w:hAnsi="Helvetica Neue"/>
                <w:color w:val="000000"/>
                <w:sz w:val="18"/>
                <w:szCs w:val="18"/>
              </w:rPr>
            </w:pPr>
            <w:r w:rsidRPr="00D901D8">
              <w:rPr>
                <w:rFonts w:ascii="Helvetica Neue" w:hAnsi="Helvetica Neue"/>
                <w:color w:val="000000"/>
                <w:sz w:val="18"/>
                <w:szCs w:val="18"/>
              </w:rPr>
              <w:t>0.8 ± 0.01</w:t>
            </w:r>
          </w:p>
        </w:tc>
        <w:tc>
          <w:tcPr>
            <w:tcW w:w="0" w:type="auto"/>
            <w:tcBorders>
              <w:top w:val="nil"/>
              <w:left w:val="nil"/>
              <w:bottom w:val="nil"/>
              <w:right w:val="nil"/>
            </w:tcBorders>
            <w:shd w:val="clear" w:color="auto" w:fill="auto"/>
            <w:tcMar>
              <w:top w:w="120" w:type="dxa"/>
              <w:left w:w="120" w:type="dxa"/>
              <w:bottom w:w="120" w:type="dxa"/>
              <w:right w:w="120" w:type="dxa"/>
            </w:tcMar>
            <w:vAlign w:val="center"/>
            <w:hideMark/>
          </w:tcPr>
          <w:p w14:paraId="1575B33B" w14:textId="77777777" w:rsidR="00B932FC" w:rsidRPr="00D901D8" w:rsidRDefault="00B932FC" w:rsidP="00D901D8">
            <w:pPr>
              <w:spacing w:before="240"/>
              <w:jc w:val="right"/>
              <w:rPr>
                <w:rFonts w:ascii="Helvetica Neue" w:hAnsi="Helvetica Neue"/>
                <w:color w:val="000000"/>
                <w:sz w:val="18"/>
                <w:szCs w:val="18"/>
              </w:rPr>
            </w:pPr>
            <w:r w:rsidRPr="00D901D8">
              <w:rPr>
                <w:rFonts w:ascii="Helvetica Neue" w:hAnsi="Helvetica Neue"/>
                <w:color w:val="000000"/>
                <w:sz w:val="18"/>
                <w:szCs w:val="18"/>
              </w:rPr>
              <w:t>0.42 ± 0.01</w:t>
            </w:r>
          </w:p>
        </w:tc>
        <w:tc>
          <w:tcPr>
            <w:tcW w:w="0" w:type="auto"/>
            <w:tcBorders>
              <w:top w:val="nil"/>
              <w:left w:val="nil"/>
              <w:bottom w:val="nil"/>
              <w:right w:val="nil"/>
            </w:tcBorders>
            <w:shd w:val="clear" w:color="auto" w:fill="auto"/>
            <w:tcMar>
              <w:top w:w="120" w:type="dxa"/>
              <w:left w:w="120" w:type="dxa"/>
              <w:bottom w:w="120" w:type="dxa"/>
              <w:right w:w="120" w:type="dxa"/>
            </w:tcMar>
            <w:vAlign w:val="center"/>
            <w:hideMark/>
          </w:tcPr>
          <w:p w14:paraId="5F69ABD5" w14:textId="77777777" w:rsidR="00B932FC" w:rsidRPr="00D901D8" w:rsidRDefault="00B932FC" w:rsidP="00D901D8">
            <w:pPr>
              <w:spacing w:before="240"/>
              <w:jc w:val="right"/>
              <w:rPr>
                <w:rFonts w:ascii="Helvetica Neue" w:hAnsi="Helvetica Neue"/>
                <w:color w:val="000000"/>
                <w:sz w:val="18"/>
                <w:szCs w:val="18"/>
              </w:rPr>
            </w:pPr>
            <w:r w:rsidRPr="00D901D8">
              <w:rPr>
                <w:rFonts w:ascii="Helvetica Neue" w:hAnsi="Helvetica Neue"/>
                <w:color w:val="000000"/>
                <w:sz w:val="18"/>
                <w:szCs w:val="18"/>
              </w:rPr>
              <w:t>1.37 ± 0.11</w:t>
            </w:r>
          </w:p>
        </w:tc>
      </w:tr>
      <w:tr w:rsidR="00B932FC" w:rsidRPr="00D901D8" w14:paraId="32DF2A53" w14:textId="77777777" w:rsidTr="00D901D8">
        <w:tc>
          <w:tcPr>
            <w:tcW w:w="0" w:type="auto"/>
            <w:tcBorders>
              <w:top w:val="nil"/>
              <w:left w:val="nil"/>
              <w:bottom w:val="nil"/>
              <w:right w:val="nil"/>
            </w:tcBorders>
            <w:shd w:val="clear" w:color="auto" w:fill="auto"/>
            <w:tcMar>
              <w:top w:w="120" w:type="dxa"/>
              <w:left w:w="120" w:type="dxa"/>
              <w:bottom w:w="120" w:type="dxa"/>
              <w:right w:w="120" w:type="dxa"/>
            </w:tcMar>
            <w:vAlign w:val="center"/>
            <w:hideMark/>
          </w:tcPr>
          <w:p w14:paraId="516A8362" w14:textId="77777777" w:rsidR="00B932FC" w:rsidRPr="00D901D8" w:rsidRDefault="00B932FC" w:rsidP="00D901D8">
            <w:pPr>
              <w:spacing w:before="240"/>
              <w:jc w:val="right"/>
              <w:rPr>
                <w:rFonts w:ascii="Helvetica Neue" w:hAnsi="Helvetica Neue"/>
                <w:color w:val="000000"/>
                <w:sz w:val="18"/>
                <w:szCs w:val="18"/>
              </w:rPr>
            </w:pPr>
            <w:r w:rsidRPr="00D901D8">
              <w:rPr>
                <w:rFonts w:ascii="Helvetica Neue" w:hAnsi="Helvetica Neue"/>
                <w:color w:val="000000"/>
                <w:sz w:val="18"/>
                <w:szCs w:val="18"/>
              </w:rPr>
              <w:t>248</w:t>
            </w:r>
          </w:p>
        </w:tc>
        <w:tc>
          <w:tcPr>
            <w:tcW w:w="0" w:type="auto"/>
            <w:tcBorders>
              <w:top w:val="nil"/>
              <w:left w:val="nil"/>
              <w:bottom w:val="nil"/>
              <w:right w:val="nil"/>
            </w:tcBorders>
            <w:shd w:val="clear" w:color="auto" w:fill="auto"/>
            <w:tcMar>
              <w:top w:w="120" w:type="dxa"/>
              <w:left w:w="120" w:type="dxa"/>
              <w:bottom w:w="120" w:type="dxa"/>
              <w:right w:w="120" w:type="dxa"/>
            </w:tcMar>
            <w:vAlign w:val="center"/>
            <w:hideMark/>
          </w:tcPr>
          <w:p w14:paraId="7E3F2276" w14:textId="77777777" w:rsidR="00B932FC" w:rsidRPr="00D901D8" w:rsidRDefault="00B932FC" w:rsidP="00D901D8">
            <w:pPr>
              <w:spacing w:before="240"/>
              <w:jc w:val="right"/>
              <w:rPr>
                <w:rFonts w:ascii="Helvetica Neue" w:hAnsi="Helvetica Neue"/>
                <w:color w:val="000000"/>
                <w:sz w:val="18"/>
                <w:szCs w:val="18"/>
              </w:rPr>
            </w:pPr>
            <w:r w:rsidRPr="00D901D8">
              <w:rPr>
                <w:rFonts w:ascii="Helvetica Neue" w:hAnsi="Helvetica Neue"/>
                <w:color w:val="000000"/>
                <w:sz w:val="18"/>
                <w:szCs w:val="18"/>
              </w:rPr>
              <w:t>0.99 ± 0.01</w:t>
            </w:r>
          </w:p>
        </w:tc>
        <w:tc>
          <w:tcPr>
            <w:tcW w:w="0" w:type="auto"/>
            <w:tcBorders>
              <w:top w:val="nil"/>
              <w:left w:val="nil"/>
              <w:bottom w:val="nil"/>
              <w:right w:val="nil"/>
            </w:tcBorders>
            <w:shd w:val="clear" w:color="auto" w:fill="auto"/>
            <w:tcMar>
              <w:top w:w="120" w:type="dxa"/>
              <w:left w:w="120" w:type="dxa"/>
              <w:bottom w:w="120" w:type="dxa"/>
              <w:right w:w="120" w:type="dxa"/>
            </w:tcMar>
            <w:vAlign w:val="center"/>
            <w:hideMark/>
          </w:tcPr>
          <w:p w14:paraId="5719FD3B" w14:textId="77777777" w:rsidR="00B932FC" w:rsidRPr="00D901D8" w:rsidRDefault="00B932FC" w:rsidP="00D901D8">
            <w:pPr>
              <w:spacing w:before="240"/>
              <w:jc w:val="right"/>
              <w:rPr>
                <w:rFonts w:ascii="Helvetica Neue" w:hAnsi="Helvetica Neue"/>
                <w:color w:val="000000"/>
                <w:sz w:val="18"/>
                <w:szCs w:val="18"/>
              </w:rPr>
            </w:pPr>
            <w:r w:rsidRPr="00D901D8">
              <w:rPr>
                <w:rFonts w:ascii="Helvetica Neue" w:hAnsi="Helvetica Neue"/>
                <w:color w:val="000000"/>
                <w:sz w:val="18"/>
                <w:szCs w:val="18"/>
              </w:rPr>
              <w:t>0.99 ± 0.0</w:t>
            </w:r>
          </w:p>
        </w:tc>
        <w:tc>
          <w:tcPr>
            <w:tcW w:w="0" w:type="auto"/>
            <w:tcBorders>
              <w:top w:val="nil"/>
              <w:left w:val="nil"/>
              <w:bottom w:val="nil"/>
              <w:right w:val="nil"/>
            </w:tcBorders>
            <w:shd w:val="clear" w:color="auto" w:fill="auto"/>
            <w:tcMar>
              <w:top w:w="120" w:type="dxa"/>
              <w:left w:w="120" w:type="dxa"/>
              <w:bottom w:w="120" w:type="dxa"/>
              <w:right w:w="120" w:type="dxa"/>
            </w:tcMar>
            <w:vAlign w:val="center"/>
            <w:hideMark/>
          </w:tcPr>
          <w:p w14:paraId="1B149DB9" w14:textId="77777777" w:rsidR="00B932FC" w:rsidRPr="00D901D8" w:rsidRDefault="00B932FC" w:rsidP="00D901D8">
            <w:pPr>
              <w:spacing w:before="240"/>
              <w:jc w:val="right"/>
              <w:rPr>
                <w:rFonts w:ascii="Helvetica Neue" w:hAnsi="Helvetica Neue"/>
                <w:color w:val="000000"/>
                <w:sz w:val="18"/>
                <w:szCs w:val="18"/>
              </w:rPr>
            </w:pPr>
            <w:r w:rsidRPr="00D901D8">
              <w:rPr>
                <w:rFonts w:ascii="Helvetica Neue" w:hAnsi="Helvetica Neue"/>
                <w:color w:val="000000"/>
                <w:sz w:val="18"/>
                <w:szCs w:val="18"/>
              </w:rPr>
              <w:t>0.99 ± 0.01</w:t>
            </w:r>
          </w:p>
        </w:tc>
        <w:tc>
          <w:tcPr>
            <w:tcW w:w="0" w:type="auto"/>
            <w:tcBorders>
              <w:top w:val="nil"/>
              <w:left w:val="nil"/>
              <w:bottom w:val="nil"/>
              <w:right w:val="nil"/>
            </w:tcBorders>
            <w:shd w:val="clear" w:color="auto" w:fill="auto"/>
            <w:tcMar>
              <w:top w:w="120" w:type="dxa"/>
              <w:left w:w="120" w:type="dxa"/>
              <w:bottom w:w="120" w:type="dxa"/>
              <w:right w:w="120" w:type="dxa"/>
            </w:tcMar>
            <w:vAlign w:val="center"/>
            <w:hideMark/>
          </w:tcPr>
          <w:p w14:paraId="00F37B28" w14:textId="77777777" w:rsidR="00B932FC" w:rsidRPr="00D901D8" w:rsidRDefault="00B932FC" w:rsidP="00D901D8">
            <w:pPr>
              <w:spacing w:before="240"/>
              <w:jc w:val="right"/>
              <w:rPr>
                <w:rFonts w:ascii="Helvetica Neue" w:hAnsi="Helvetica Neue"/>
                <w:color w:val="000000"/>
                <w:sz w:val="18"/>
                <w:szCs w:val="18"/>
              </w:rPr>
            </w:pPr>
            <w:r w:rsidRPr="00D901D8">
              <w:rPr>
                <w:rFonts w:ascii="Helvetica Neue" w:hAnsi="Helvetica Neue"/>
                <w:color w:val="000000"/>
                <w:sz w:val="18"/>
                <w:szCs w:val="18"/>
              </w:rPr>
              <w:t>0.81 ± 0.01</w:t>
            </w:r>
          </w:p>
        </w:tc>
        <w:tc>
          <w:tcPr>
            <w:tcW w:w="0" w:type="auto"/>
            <w:tcBorders>
              <w:top w:val="nil"/>
              <w:left w:val="nil"/>
              <w:bottom w:val="nil"/>
              <w:right w:val="nil"/>
            </w:tcBorders>
            <w:shd w:val="clear" w:color="auto" w:fill="auto"/>
            <w:tcMar>
              <w:top w:w="120" w:type="dxa"/>
              <w:left w:w="120" w:type="dxa"/>
              <w:bottom w:w="120" w:type="dxa"/>
              <w:right w:w="120" w:type="dxa"/>
            </w:tcMar>
            <w:vAlign w:val="center"/>
            <w:hideMark/>
          </w:tcPr>
          <w:p w14:paraId="17C862CF" w14:textId="77777777" w:rsidR="00B932FC" w:rsidRPr="00D901D8" w:rsidRDefault="00B932FC" w:rsidP="00D901D8">
            <w:pPr>
              <w:spacing w:before="240"/>
              <w:jc w:val="right"/>
              <w:rPr>
                <w:rFonts w:ascii="Helvetica Neue" w:hAnsi="Helvetica Neue"/>
                <w:color w:val="000000"/>
                <w:sz w:val="18"/>
                <w:szCs w:val="18"/>
              </w:rPr>
            </w:pPr>
            <w:r w:rsidRPr="00D901D8">
              <w:rPr>
                <w:rFonts w:ascii="Helvetica Neue" w:hAnsi="Helvetica Neue"/>
                <w:color w:val="000000"/>
                <w:sz w:val="18"/>
                <w:szCs w:val="18"/>
              </w:rPr>
              <w:t>0.64 ± 0.02</w:t>
            </w:r>
          </w:p>
        </w:tc>
        <w:tc>
          <w:tcPr>
            <w:tcW w:w="0" w:type="auto"/>
            <w:tcBorders>
              <w:top w:val="nil"/>
              <w:left w:val="nil"/>
              <w:bottom w:val="nil"/>
              <w:right w:val="nil"/>
            </w:tcBorders>
            <w:shd w:val="clear" w:color="auto" w:fill="auto"/>
            <w:tcMar>
              <w:top w:w="120" w:type="dxa"/>
              <w:left w:w="120" w:type="dxa"/>
              <w:bottom w:w="120" w:type="dxa"/>
              <w:right w:w="120" w:type="dxa"/>
            </w:tcMar>
            <w:vAlign w:val="center"/>
            <w:hideMark/>
          </w:tcPr>
          <w:p w14:paraId="7D83584B" w14:textId="77777777" w:rsidR="00B932FC" w:rsidRPr="00D901D8" w:rsidRDefault="00B932FC" w:rsidP="00D901D8">
            <w:pPr>
              <w:spacing w:before="240"/>
              <w:jc w:val="right"/>
              <w:rPr>
                <w:rFonts w:ascii="Helvetica Neue" w:hAnsi="Helvetica Neue"/>
                <w:color w:val="000000"/>
                <w:sz w:val="18"/>
                <w:szCs w:val="18"/>
              </w:rPr>
            </w:pPr>
            <w:r w:rsidRPr="00D901D8">
              <w:rPr>
                <w:rFonts w:ascii="Helvetica Neue" w:hAnsi="Helvetica Neue"/>
                <w:color w:val="000000"/>
                <w:sz w:val="18"/>
                <w:szCs w:val="18"/>
              </w:rPr>
              <w:t>1.64 ± 0.1</w:t>
            </w:r>
            <w:commentRangeEnd w:id="51"/>
            <w:r>
              <w:rPr>
                <w:rStyle w:val="CommentReference"/>
                <w:rFonts w:asciiTheme="minorHAnsi" w:eastAsiaTheme="minorHAnsi" w:hAnsiTheme="minorHAnsi" w:cstheme="minorBidi"/>
              </w:rPr>
              <w:commentReference w:id="51"/>
            </w:r>
          </w:p>
        </w:tc>
      </w:tr>
    </w:tbl>
    <w:p w14:paraId="4AED69F8" w14:textId="589E409E" w:rsidR="00C465EE" w:rsidRPr="00BD20D6" w:rsidRDefault="00C465EE" w:rsidP="00C465EE">
      <w:pPr>
        <w:rPr>
          <w:color w:val="000000"/>
          <w:sz w:val="22"/>
          <w:szCs w:val="22"/>
          <w:shd w:val="clear" w:color="auto" w:fill="FFFFFF"/>
        </w:rPr>
      </w:pPr>
    </w:p>
    <w:p w14:paraId="511FE2E5" w14:textId="7B675041" w:rsidR="00C465EE" w:rsidRPr="007544C2" w:rsidRDefault="00C465EE" w:rsidP="005A1938">
      <w:pPr>
        <w:rPr>
          <w:color w:val="000000"/>
          <w:sz w:val="18"/>
          <w:szCs w:val="18"/>
          <w:shd w:val="clear" w:color="auto" w:fill="FFFFFF"/>
        </w:rPr>
      </w:pPr>
      <w:r w:rsidRPr="007544C2">
        <w:rPr>
          <w:color w:val="000000"/>
          <w:sz w:val="18"/>
          <w:szCs w:val="18"/>
          <w:shd w:val="clear" w:color="auto" w:fill="FFFFFF"/>
        </w:rPr>
        <w:t>Table 2: Performance metrics using PaDiM for anomaly segmentation are recorded on the pinhole dataset using the standard evaluation procedure. 20 runs were repeated.</w:t>
      </w:r>
    </w:p>
    <w:p w14:paraId="167A124D" w14:textId="77777777" w:rsidR="00480EBA" w:rsidRDefault="00480EBA" w:rsidP="005A1938">
      <w:pPr>
        <w:rPr>
          <w:color w:val="000000"/>
          <w:sz w:val="22"/>
          <w:szCs w:val="22"/>
          <w:shd w:val="clear" w:color="auto" w:fill="FFFFFF"/>
        </w:rPr>
      </w:pPr>
    </w:p>
    <w:tbl>
      <w:tblPr>
        <w:tblW w:w="0" w:type="auto"/>
        <w:tblCellMar>
          <w:top w:w="15" w:type="dxa"/>
          <w:left w:w="15" w:type="dxa"/>
          <w:bottom w:w="15" w:type="dxa"/>
          <w:right w:w="15" w:type="dxa"/>
        </w:tblCellMar>
        <w:tblLook w:val="04A0" w:firstRow="1" w:lastRow="0" w:firstColumn="1" w:lastColumn="0" w:noHBand="0" w:noVBand="1"/>
      </w:tblPr>
      <w:tblGrid>
        <w:gridCol w:w="873"/>
        <w:gridCol w:w="1687"/>
        <w:gridCol w:w="1623"/>
        <w:gridCol w:w="1619"/>
        <w:gridCol w:w="1610"/>
        <w:gridCol w:w="1948"/>
      </w:tblGrid>
      <w:tr w:rsidR="002E5283" w:rsidRPr="002E5283" w14:paraId="2EABD7EF" w14:textId="77777777" w:rsidTr="002E5283">
        <w:trPr>
          <w:tblHeader/>
        </w:trPr>
        <w:tc>
          <w:tcPr>
            <w:tcW w:w="0" w:type="auto"/>
            <w:tcBorders>
              <w:top w:val="nil"/>
              <w:left w:val="nil"/>
              <w:bottom w:val="nil"/>
              <w:right w:val="nil"/>
            </w:tcBorders>
            <w:shd w:val="clear" w:color="auto" w:fill="auto"/>
            <w:tcMar>
              <w:top w:w="120" w:type="dxa"/>
              <w:left w:w="120" w:type="dxa"/>
              <w:bottom w:w="120" w:type="dxa"/>
              <w:right w:w="120" w:type="dxa"/>
            </w:tcMar>
            <w:vAlign w:val="center"/>
            <w:hideMark/>
          </w:tcPr>
          <w:p w14:paraId="08E8A0C7" w14:textId="77777777" w:rsidR="002E5283" w:rsidRPr="002E5283" w:rsidRDefault="002E5283" w:rsidP="002E5283">
            <w:pPr>
              <w:spacing w:before="240"/>
              <w:jc w:val="right"/>
              <w:rPr>
                <w:rFonts w:ascii="Helvetica Neue" w:hAnsi="Helvetica Neue"/>
                <w:b/>
                <w:bCs/>
                <w:color w:val="000000"/>
                <w:sz w:val="18"/>
                <w:szCs w:val="18"/>
              </w:rPr>
            </w:pPr>
            <w:r w:rsidRPr="002E5283">
              <w:rPr>
                <w:rFonts w:ascii="Helvetica Neue" w:hAnsi="Helvetica Neue"/>
                <w:b/>
                <w:bCs/>
                <w:color w:val="000000"/>
                <w:sz w:val="18"/>
                <w:szCs w:val="18"/>
              </w:rPr>
              <w:t>Features</w:t>
            </w:r>
          </w:p>
        </w:tc>
        <w:tc>
          <w:tcPr>
            <w:tcW w:w="0" w:type="auto"/>
            <w:tcBorders>
              <w:top w:val="nil"/>
              <w:left w:val="nil"/>
              <w:bottom w:val="nil"/>
              <w:right w:val="nil"/>
            </w:tcBorders>
            <w:shd w:val="clear" w:color="auto" w:fill="auto"/>
            <w:tcMar>
              <w:top w:w="120" w:type="dxa"/>
              <w:left w:w="120" w:type="dxa"/>
              <w:bottom w:w="120" w:type="dxa"/>
              <w:right w:w="120" w:type="dxa"/>
            </w:tcMar>
            <w:vAlign w:val="center"/>
            <w:hideMark/>
          </w:tcPr>
          <w:p w14:paraId="5F6CB49A" w14:textId="77777777" w:rsidR="002E5283" w:rsidRPr="002E5283" w:rsidRDefault="002E5283" w:rsidP="002E5283">
            <w:pPr>
              <w:spacing w:before="240"/>
              <w:jc w:val="right"/>
              <w:rPr>
                <w:rFonts w:ascii="Helvetica Neue" w:hAnsi="Helvetica Neue"/>
                <w:b/>
                <w:bCs/>
                <w:color w:val="000000"/>
                <w:sz w:val="18"/>
                <w:szCs w:val="18"/>
              </w:rPr>
            </w:pPr>
            <w:r w:rsidRPr="002E5283">
              <w:rPr>
                <w:rFonts w:ascii="Helvetica Neue" w:hAnsi="Helvetica Neue"/>
                <w:b/>
                <w:bCs/>
                <w:color w:val="000000"/>
                <w:sz w:val="18"/>
                <w:szCs w:val="18"/>
              </w:rPr>
              <w:t>Inner Image ROC-AUC</w:t>
            </w:r>
          </w:p>
        </w:tc>
        <w:tc>
          <w:tcPr>
            <w:tcW w:w="0" w:type="auto"/>
            <w:tcBorders>
              <w:top w:val="nil"/>
              <w:left w:val="nil"/>
              <w:bottom w:val="nil"/>
              <w:right w:val="nil"/>
            </w:tcBorders>
            <w:shd w:val="clear" w:color="auto" w:fill="auto"/>
            <w:tcMar>
              <w:top w:w="120" w:type="dxa"/>
              <w:left w:w="120" w:type="dxa"/>
              <w:bottom w:w="120" w:type="dxa"/>
              <w:right w:w="120" w:type="dxa"/>
            </w:tcMar>
            <w:vAlign w:val="center"/>
            <w:hideMark/>
          </w:tcPr>
          <w:p w14:paraId="68596EA1" w14:textId="77777777" w:rsidR="002E5283" w:rsidRPr="002E5283" w:rsidRDefault="002E5283" w:rsidP="002E5283">
            <w:pPr>
              <w:spacing w:before="240"/>
              <w:jc w:val="right"/>
              <w:rPr>
                <w:rFonts w:ascii="Helvetica Neue" w:hAnsi="Helvetica Neue"/>
                <w:b/>
                <w:bCs/>
                <w:color w:val="000000"/>
                <w:sz w:val="18"/>
                <w:szCs w:val="18"/>
              </w:rPr>
            </w:pPr>
            <w:r w:rsidRPr="002E5283">
              <w:rPr>
                <w:rFonts w:ascii="Helvetica Neue" w:hAnsi="Helvetica Neue"/>
                <w:b/>
                <w:bCs/>
                <w:color w:val="000000"/>
                <w:sz w:val="18"/>
                <w:szCs w:val="18"/>
              </w:rPr>
              <w:t>Inner Pixel ROC-AUC</w:t>
            </w:r>
          </w:p>
        </w:tc>
        <w:tc>
          <w:tcPr>
            <w:tcW w:w="0" w:type="auto"/>
            <w:tcBorders>
              <w:top w:val="nil"/>
              <w:left w:val="nil"/>
              <w:bottom w:val="nil"/>
              <w:right w:val="nil"/>
            </w:tcBorders>
            <w:shd w:val="clear" w:color="auto" w:fill="auto"/>
            <w:tcMar>
              <w:top w:w="120" w:type="dxa"/>
              <w:left w:w="120" w:type="dxa"/>
              <w:bottom w:w="120" w:type="dxa"/>
              <w:right w:w="120" w:type="dxa"/>
            </w:tcMar>
            <w:vAlign w:val="center"/>
            <w:hideMark/>
          </w:tcPr>
          <w:p w14:paraId="49F60BE7" w14:textId="77777777" w:rsidR="002E5283" w:rsidRPr="002E5283" w:rsidRDefault="002E5283" w:rsidP="002E5283">
            <w:pPr>
              <w:spacing w:before="240"/>
              <w:jc w:val="right"/>
              <w:rPr>
                <w:rFonts w:ascii="Helvetica Neue" w:hAnsi="Helvetica Neue"/>
                <w:b/>
                <w:bCs/>
                <w:color w:val="000000"/>
                <w:sz w:val="18"/>
                <w:szCs w:val="18"/>
              </w:rPr>
            </w:pPr>
            <w:r w:rsidRPr="002E5283">
              <w:rPr>
                <w:rFonts w:ascii="Helvetica Neue" w:hAnsi="Helvetica Neue"/>
                <w:b/>
                <w:bCs/>
                <w:color w:val="000000"/>
                <w:sz w:val="18"/>
                <w:szCs w:val="18"/>
              </w:rPr>
              <w:t>Inner PRO-AUC score</w:t>
            </w:r>
          </w:p>
        </w:tc>
        <w:tc>
          <w:tcPr>
            <w:tcW w:w="0" w:type="auto"/>
            <w:tcBorders>
              <w:top w:val="nil"/>
              <w:left w:val="nil"/>
              <w:bottom w:val="nil"/>
              <w:right w:val="nil"/>
            </w:tcBorders>
            <w:shd w:val="clear" w:color="auto" w:fill="auto"/>
            <w:tcMar>
              <w:top w:w="120" w:type="dxa"/>
              <w:left w:w="120" w:type="dxa"/>
              <w:bottom w:w="120" w:type="dxa"/>
              <w:right w:w="120" w:type="dxa"/>
            </w:tcMar>
            <w:vAlign w:val="center"/>
            <w:hideMark/>
          </w:tcPr>
          <w:p w14:paraId="7F336898" w14:textId="77777777" w:rsidR="002E5283" w:rsidRPr="002E5283" w:rsidRDefault="002E5283" w:rsidP="002E5283">
            <w:pPr>
              <w:spacing w:before="240"/>
              <w:jc w:val="right"/>
              <w:rPr>
                <w:rFonts w:ascii="Helvetica Neue" w:hAnsi="Helvetica Neue"/>
                <w:b/>
                <w:bCs/>
                <w:color w:val="000000"/>
                <w:sz w:val="18"/>
                <w:szCs w:val="18"/>
              </w:rPr>
            </w:pPr>
            <w:r w:rsidRPr="002E5283">
              <w:rPr>
                <w:rFonts w:ascii="Helvetica Neue" w:hAnsi="Helvetica Neue"/>
                <w:b/>
                <w:bCs/>
                <w:color w:val="000000"/>
                <w:sz w:val="18"/>
                <w:szCs w:val="18"/>
              </w:rPr>
              <w:t>Inner threshold PRO</w:t>
            </w:r>
          </w:p>
        </w:tc>
        <w:tc>
          <w:tcPr>
            <w:tcW w:w="0" w:type="auto"/>
            <w:tcBorders>
              <w:top w:val="nil"/>
              <w:left w:val="nil"/>
              <w:bottom w:val="nil"/>
              <w:right w:val="nil"/>
            </w:tcBorders>
            <w:shd w:val="clear" w:color="auto" w:fill="auto"/>
            <w:tcMar>
              <w:top w:w="120" w:type="dxa"/>
              <w:left w:w="120" w:type="dxa"/>
              <w:bottom w:w="120" w:type="dxa"/>
              <w:right w:w="120" w:type="dxa"/>
            </w:tcMar>
            <w:vAlign w:val="center"/>
            <w:hideMark/>
          </w:tcPr>
          <w:p w14:paraId="72407A97" w14:textId="77777777" w:rsidR="002E5283" w:rsidRPr="002E5283" w:rsidRDefault="002E5283" w:rsidP="002E5283">
            <w:pPr>
              <w:spacing w:before="240"/>
              <w:jc w:val="right"/>
              <w:rPr>
                <w:rFonts w:ascii="Helvetica Neue" w:hAnsi="Helvetica Neue"/>
                <w:b/>
                <w:bCs/>
                <w:color w:val="000000"/>
                <w:sz w:val="18"/>
                <w:szCs w:val="18"/>
              </w:rPr>
            </w:pPr>
            <w:r w:rsidRPr="002E5283">
              <w:rPr>
                <w:rFonts w:ascii="Helvetica Neue" w:hAnsi="Helvetica Neue"/>
                <w:b/>
                <w:bCs/>
                <w:color w:val="000000"/>
                <w:sz w:val="18"/>
                <w:szCs w:val="18"/>
              </w:rPr>
              <w:t>Mean outer threshold PRO</w:t>
            </w:r>
          </w:p>
        </w:tc>
      </w:tr>
      <w:tr w:rsidR="002E5283" w:rsidRPr="002E5283" w14:paraId="062D19F9" w14:textId="77777777" w:rsidTr="00164E90">
        <w:tc>
          <w:tcPr>
            <w:tcW w:w="0" w:type="auto"/>
            <w:tcBorders>
              <w:top w:val="nil"/>
              <w:left w:val="nil"/>
              <w:bottom w:val="nil"/>
              <w:right w:val="nil"/>
            </w:tcBorders>
            <w:shd w:val="clear" w:color="auto" w:fill="auto"/>
            <w:tcMar>
              <w:top w:w="120" w:type="dxa"/>
              <w:left w:w="120" w:type="dxa"/>
              <w:bottom w:w="120" w:type="dxa"/>
              <w:right w:w="120" w:type="dxa"/>
            </w:tcMar>
            <w:vAlign w:val="center"/>
            <w:hideMark/>
          </w:tcPr>
          <w:p w14:paraId="20EA9A1B" w14:textId="77777777" w:rsidR="002E5283" w:rsidRPr="002E5283" w:rsidRDefault="002E5283" w:rsidP="002E5283">
            <w:pPr>
              <w:spacing w:before="240"/>
              <w:jc w:val="right"/>
              <w:rPr>
                <w:rFonts w:ascii="Helvetica Neue" w:hAnsi="Helvetica Neue"/>
                <w:color w:val="000000"/>
                <w:sz w:val="18"/>
                <w:szCs w:val="18"/>
              </w:rPr>
            </w:pPr>
            <w:r w:rsidRPr="002E5283">
              <w:rPr>
                <w:rFonts w:ascii="Helvetica Neue" w:hAnsi="Helvetica Neue"/>
                <w:color w:val="000000"/>
                <w:sz w:val="18"/>
                <w:szCs w:val="18"/>
              </w:rPr>
              <w:t>100</w:t>
            </w:r>
          </w:p>
        </w:tc>
        <w:tc>
          <w:tcPr>
            <w:tcW w:w="0" w:type="auto"/>
            <w:tcBorders>
              <w:top w:val="nil"/>
              <w:left w:val="nil"/>
              <w:bottom w:val="nil"/>
              <w:right w:val="nil"/>
            </w:tcBorders>
            <w:shd w:val="clear" w:color="auto" w:fill="auto"/>
            <w:tcMar>
              <w:top w:w="120" w:type="dxa"/>
              <w:left w:w="120" w:type="dxa"/>
              <w:bottom w:w="120" w:type="dxa"/>
              <w:right w:w="120" w:type="dxa"/>
            </w:tcMar>
            <w:vAlign w:val="center"/>
            <w:hideMark/>
          </w:tcPr>
          <w:p w14:paraId="6326B361" w14:textId="77777777" w:rsidR="002E5283" w:rsidRPr="002E5283" w:rsidRDefault="002E5283" w:rsidP="002E5283">
            <w:pPr>
              <w:spacing w:before="240"/>
              <w:jc w:val="right"/>
              <w:rPr>
                <w:rFonts w:ascii="Helvetica Neue" w:hAnsi="Helvetica Neue"/>
                <w:color w:val="000000"/>
                <w:sz w:val="18"/>
                <w:szCs w:val="18"/>
              </w:rPr>
            </w:pPr>
            <w:r w:rsidRPr="002E5283">
              <w:rPr>
                <w:rFonts w:ascii="Helvetica Neue" w:hAnsi="Helvetica Neue"/>
                <w:color w:val="000000"/>
                <w:sz w:val="18"/>
                <w:szCs w:val="18"/>
              </w:rPr>
              <w:t>0.89 ± 0.02</w:t>
            </w:r>
          </w:p>
        </w:tc>
        <w:tc>
          <w:tcPr>
            <w:tcW w:w="0" w:type="auto"/>
            <w:tcBorders>
              <w:top w:val="nil"/>
              <w:left w:val="nil"/>
              <w:bottom w:val="nil"/>
              <w:right w:val="nil"/>
            </w:tcBorders>
            <w:shd w:val="clear" w:color="auto" w:fill="auto"/>
            <w:tcMar>
              <w:top w:w="120" w:type="dxa"/>
              <w:left w:w="120" w:type="dxa"/>
              <w:bottom w:w="120" w:type="dxa"/>
              <w:right w:w="120" w:type="dxa"/>
            </w:tcMar>
            <w:vAlign w:val="center"/>
            <w:hideMark/>
          </w:tcPr>
          <w:p w14:paraId="5EBC8B92" w14:textId="77777777" w:rsidR="002E5283" w:rsidRPr="002E5283" w:rsidRDefault="002E5283" w:rsidP="002E5283">
            <w:pPr>
              <w:spacing w:before="240"/>
              <w:jc w:val="right"/>
              <w:rPr>
                <w:rFonts w:ascii="Helvetica Neue" w:hAnsi="Helvetica Neue"/>
                <w:color w:val="000000"/>
                <w:sz w:val="18"/>
                <w:szCs w:val="18"/>
              </w:rPr>
            </w:pPr>
            <w:r w:rsidRPr="002E5283">
              <w:rPr>
                <w:rFonts w:ascii="Helvetica Neue" w:hAnsi="Helvetica Neue"/>
                <w:color w:val="000000"/>
                <w:sz w:val="18"/>
                <w:szCs w:val="18"/>
              </w:rPr>
              <w:t>0.95 ± 0.01</w:t>
            </w:r>
          </w:p>
        </w:tc>
        <w:tc>
          <w:tcPr>
            <w:tcW w:w="0" w:type="auto"/>
            <w:tcBorders>
              <w:top w:val="nil"/>
              <w:left w:val="nil"/>
              <w:bottom w:val="nil"/>
              <w:right w:val="nil"/>
            </w:tcBorders>
            <w:shd w:val="clear" w:color="auto" w:fill="auto"/>
            <w:tcMar>
              <w:top w:w="120" w:type="dxa"/>
              <w:left w:w="120" w:type="dxa"/>
              <w:bottom w:w="120" w:type="dxa"/>
              <w:right w:w="120" w:type="dxa"/>
            </w:tcMar>
            <w:vAlign w:val="center"/>
            <w:hideMark/>
          </w:tcPr>
          <w:p w14:paraId="02433922" w14:textId="77777777" w:rsidR="002E5283" w:rsidRPr="002E5283" w:rsidRDefault="002E5283" w:rsidP="002E5283">
            <w:pPr>
              <w:spacing w:before="240"/>
              <w:jc w:val="right"/>
              <w:rPr>
                <w:rFonts w:ascii="Helvetica Neue" w:hAnsi="Helvetica Neue"/>
                <w:color w:val="000000"/>
                <w:sz w:val="18"/>
                <w:szCs w:val="18"/>
              </w:rPr>
            </w:pPr>
            <w:r w:rsidRPr="002E5283">
              <w:rPr>
                <w:rFonts w:ascii="Helvetica Neue" w:hAnsi="Helvetica Neue"/>
                <w:color w:val="000000"/>
                <w:sz w:val="18"/>
                <w:szCs w:val="18"/>
              </w:rPr>
              <w:t>0.83 ± 0.01</w:t>
            </w:r>
          </w:p>
        </w:tc>
        <w:tc>
          <w:tcPr>
            <w:tcW w:w="0" w:type="auto"/>
            <w:tcBorders>
              <w:top w:val="nil"/>
              <w:left w:val="nil"/>
              <w:bottom w:val="nil"/>
              <w:right w:val="nil"/>
            </w:tcBorders>
            <w:shd w:val="clear" w:color="auto" w:fill="auto"/>
            <w:tcMar>
              <w:top w:w="120" w:type="dxa"/>
              <w:left w:w="120" w:type="dxa"/>
              <w:bottom w:w="120" w:type="dxa"/>
              <w:right w:w="120" w:type="dxa"/>
            </w:tcMar>
            <w:vAlign w:val="center"/>
            <w:hideMark/>
          </w:tcPr>
          <w:p w14:paraId="67F37FB4" w14:textId="77777777" w:rsidR="002E5283" w:rsidRPr="002E5283" w:rsidRDefault="002E5283" w:rsidP="002E5283">
            <w:pPr>
              <w:spacing w:before="240"/>
              <w:jc w:val="right"/>
              <w:rPr>
                <w:rFonts w:ascii="Helvetica Neue" w:hAnsi="Helvetica Neue"/>
                <w:color w:val="000000"/>
                <w:sz w:val="18"/>
                <w:szCs w:val="18"/>
              </w:rPr>
            </w:pPr>
            <w:r w:rsidRPr="002E5283">
              <w:rPr>
                <w:rFonts w:ascii="Helvetica Neue" w:hAnsi="Helvetica Neue"/>
                <w:color w:val="000000"/>
                <w:sz w:val="18"/>
                <w:szCs w:val="18"/>
              </w:rPr>
              <w:t>0.46 ± 0.01</w:t>
            </w:r>
          </w:p>
        </w:tc>
        <w:tc>
          <w:tcPr>
            <w:tcW w:w="0" w:type="auto"/>
            <w:tcBorders>
              <w:top w:val="nil"/>
              <w:left w:val="nil"/>
              <w:bottom w:val="nil"/>
              <w:right w:val="nil"/>
            </w:tcBorders>
            <w:shd w:val="clear" w:color="auto" w:fill="auto"/>
            <w:tcMar>
              <w:top w:w="120" w:type="dxa"/>
              <w:left w:w="120" w:type="dxa"/>
              <w:bottom w:w="120" w:type="dxa"/>
              <w:right w:w="120" w:type="dxa"/>
            </w:tcMar>
            <w:vAlign w:val="center"/>
            <w:hideMark/>
          </w:tcPr>
          <w:p w14:paraId="0376F8A2" w14:textId="77777777" w:rsidR="002E5283" w:rsidRPr="002E5283" w:rsidRDefault="002E5283" w:rsidP="002E5283">
            <w:pPr>
              <w:spacing w:before="240"/>
              <w:jc w:val="right"/>
              <w:rPr>
                <w:rFonts w:ascii="Helvetica Neue" w:hAnsi="Helvetica Neue"/>
                <w:color w:val="000000"/>
                <w:sz w:val="18"/>
                <w:szCs w:val="18"/>
              </w:rPr>
            </w:pPr>
            <w:r w:rsidRPr="002E5283">
              <w:rPr>
                <w:rFonts w:ascii="Helvetica Neue" w:hAnsi="Helvetica Neue"/>
                <w:color w:val="000000"/>
                <w:sz w:val="18"/>
                <w:szCs w:val="18"/>
              </w:rPr>
              <w:t>0.63 ± 0.12</w:t>
            </w:r>
          </w:p>
        </w:tc>
      </w:tr>
      <w:tr w:rsidR="002E5283" w:rsidRPr="002E5283" w14:paraId="1811BAA2" w14:textId="77777777" w:rsidTr="002E5283">
        <w:tc>
          <w:tcPr>
            <w:tcW w:w="0" w:type="auto"/>
            <w:tcBorders>
              <w:top w:val="nil"/>
              <w:left w:val="nil"/>
              <w:bottom w:val="nil"/>
              <w:right w:val="nil"/>
            </w:tcBorders>
            <w:shd w:val="clear" w:color="auto" w:fill="auto"/>
            <w:tcMar>
              <w:top w:w="120" w:type="dxa"/>
              <w:left w:w="120" w:type="dxa"/>
              <w:bottom w:w="120" w:type="dxa"/>
              <w:right w:w="120" w:type="dxa"/>
            </w:tcMar>
            <w:vAlign w:val="center"/>
            <w:hideMark/>
          </w:tcPr>
          <w:p w14:paraId="367A25AD" w14:textId="77777777" w:rsidR="002E5283" w:rsidRPr="002E5283" w:rsidRDefault="002E5283" w:rsidP="002E5283">
            <w:pPr>
              <w:spacing w:before="240"/>
              <w:jc w:val="right"/>
              <w:rPr>
                <w:rFonts w:ascii="Helvetica Neue" w:hAnsi="Helvetica Neue"/>
                <w:color w:val="000000"/>
                <w:sz w:val="18"/>
                <w:szCs w:val="18"/>
              </w:rPr>
            </w:pPr>
            <w:r w:rsidRPr="002E5283">
              <w:rPr>
                <w:rFonts w:ascii="Helvetica Neue" w:hAnsi="Helvetica Neue"/>
                <w:color w:val="000000"/>
                <w:sz w:val="18"/>
                <w:szCs w:val="18"/>
              </w:rPr>
              <w:t>248</w:t>
            </w:r>
          </w:p>
        </w:tc>
        <w:tc>
          <w:tcPr>
            <w:tcW w:w="0" w:type="auto"/>
            <w:tcBorders>
              <w:top w:val="nil"/>
              <w:left w:val="nil"/>
              <w:bottom w:val="nil"/>
              <w:right w:val="nil"/>
            </w:tcBorders>
            <w:shd w:val="clear" w:color="auto" w:fill="auto"/>
            <w:tcMar>
              <w:top w:w="120" w:type="dxa"/>
              <w:left w:w="120" w:type="dxa"/>
              <w:bottom w:w="120" w:type="dxa"/>
              <w:right w:w="120" w:type="dxa"/>
            </w:tcMar>
            <w:vAlign w:val="center"/>
            <w:hideMark/>
          </w:tcPr>
          <w:p w14:paraId="07042BED" w14:textId="77777777" w:rsidR="002E5283" w:rsidRPr="002E5283" w:rsidRDefault="002E5283" w:rsidP="002E5283">
            <w:pPr>
              <w:spacing w:before="240"/>
              <w:jc w:val="right"/>
              <w:rPr>
                <w:rFonts w:ascii="Helvetica Neue" w:hAnsi="Helvetica Neue"/>
                <w:color w:val="000000"/>
                <w:sz w:val="18"/>
                <w:szCs w:val="18"/>
              </w:rPr>
            </w:pPr>
            <w:r w:rsidRPr="002E5283">
              <w:rPr>
                <w:rFonts w:ascii="Helvetica Neue" w:hAnsi="Helvetica Neue"/>
                <w:color w:val="000000"/>
                <w:sz w:val="18"/>
                <w:szCs w:val="18"/>
              </w:rPr>
              <w:t>0.9 ± 0.01</w:t>
            </w:r>
          </w:p>
        </w:tc>
        <w:tc>
          <w:tcPr>
            <w:tcW w:w="0" w:type="auto"/>
            <w:tcBorders>
              <w:top w:val="nil"/>
              <w:left w:val="nil"/>
              <w:bottom w:val="nil"/>
              <w:right w:val="nil"/>
            </w:tcBorders>
            <w:shd w:val="clear" w:color="auto" w:fill="auto"/>
            <w:tcMar>
              <w:top w:w="120" w:type="dxa"/>
              <w:left w:w="120" w:type="dxa"/>
              <w:bottom w:w="120" w:type="dxa"/>
              <w:right w:w="120" w:type="dxa"/>
            </w:tcMar>
            <w:vAlign w:val="center"/>
            <w:hideMark/>
          </w:tcPr>
          <w:p w14:paraId="4615E0EA" w14:textId="77777777" w:rsidR="002E5283" w:rsidRPr="002E5283" w:rsidRDefault="002E5283" w:rsidP="002E5283">
            <w:pPr>
              <w:spacing w:before="240"/>
              <w:jc w:val="right"/>
              <w:rPr>
                <w:rFonts w:ascii="Helvetica Neue" w:hAnsi="Helvetica Neue"/>
                <w:color w:val="000000"/>
                <w:sz w:val="18"/>
                <w:szCs w:val="18"/>
              </w:rPr>
            </w:pPr>
            <w:r w:rsidRPr="002E5283">
              <w:rPr>
                <w:rFonts w:ascii="Helvetica Neue" w:hAnsi="Helvetica Neue"/>
                <w:color w:val="000000"/>
                <w:sz w:val="18"/>
                <w:szCs w:val="18"/>
              </w:rPr>
              <w:t>0.95 ± 0.01</w:t>
            </w:r>
          </w:p>
        </w:tc>
        <w:tc>
          <w:tcPr>
            <w:tcW w:w="0" w:type="auto"/>
            <w:tcBorders>
              <w:top w:val="nil"/>
              <w:left w:val="nil"/>
              <w:bottom w:val="nil"/>
              <w:right w:val="nil"/>
            </w:tcBorders>
            <w:shd w:val="clear" w:color="auto" w:fill="auto"/>
            <w:tcMar>
              <w:top w:w="120" w:type="dxa"/>
              <w:left w:w="120" w:type="dxa"/>
              <w:bottom w:w="120" w:type="dxa"/>
              <w:right w:w="120" w:type="dxa"/>
            </w:tcMar>
            <w:vAlign w:val="center"/>
            <w:hideMark/>
          </w:tcPr>
          <w:p w14:paraId="5062453A" w14:textId="77777777" w:rsidR="002E5283" w:rsidRPr="002E5283" w:rsidRDefault="002E5283" w:rsidP="002E5283">
            <w:pPr>
              <w:spacing w:before="240"/>
              <w:jc w:val="right"/>
              <w:rPr>
                <w:rFonts w:ascii="Helvetica Neue" w:hAnsi="Helvetica Neue"/>
                <w:color w:val="000000"/>
                <w:sz w:val="18"/>
                <w:szCs w:val="18"/>
              </w:rPr>
            </w:pPr>
            <w:r w:rsidRPr="002E5283">
              <w:rPr>
                <w:rFonts w:ascii="Helvetica Neue" w:hAnsi="Helvetica Neue"/>
                <w:color w:val="000000"/>
                <w:sz w:val="18"/>
                <w:szCs w:val="18"/>
              </w:rPr>
              <w:t>0.83 ± 0.01</w:t>
            </w:r>
          </w:p>
        </w:tc>
        <w:tc>
          <w:tcPr>
            <w:tcW w:w="0" w:type="auto"/>
            <w:tcBorders>
              <w:top w:val="nil"/>
              <w:left w:val="nil"/>
              <w:bottom w:val="nil"/>
              <w:right w:val="nil"/>
            </w:tcBorders>
            <w:shd w:val="clear" w:color="auto" w:fill="auto"/>
            <w:tcMar>
              <w:top w:w="120" w:type="dxa"/>
              <w:left w:w="120" w:type="dxa"/>
              <w:bottom w:w="120" w:type="dxa"/>
              <w:right w:w="120" w:type="dxa"/>
            </w:tcMar>
            <w:vAlign w:val="center"/>
            <w:hideMark/>
          </w:tcPr>
          <w:p w14:paraId="6506A234" w14:textId="77777777" w:rsidR="002E5283" w:rsidRPr="002E5283" w:rsidRDefault="002E5283" w:rsidP="002E5283">
            <w:pPr>
              <w:spacing w:before="240"/>
              <w:jc w:val="right"/>
              <w:rPr>
                <w:rFonts w:ascii="Helvetica Neue" w:hAnsi="Helvetica Neue"/>
                <w:color w:val="000000"/>
                <w:sz w:val="18"/>
                <w:szCs w:val="18"/>
              </w:rPr>
            </w:pPr>
            <w:r w:rsidRPr="002E5283">
              <w:rPr>
                <w:rFonts w:ascii="Helvetica Neue" w:hAnsi="Helvetica Neue"/>
                <w:color w:val="000000"/>
                <w:sz w:val="18"/>
                <w:szCs w:val="18"/>
              </w:rPr>
              <w:t>0.48 ± 0.01</w:t>
            </w:r>
          </w:p>
        </w:tc>
        <w:tc>
          <w:tcPr>
            <w:tcW w:w="0" w:type="auto"/>
            <w:tcBorders>
              <w:top w:val="nil"/>
              <w:left w:val="nil"/>
              <w:bottom w:val="nil"/>
              <w:right w:val="nil"/>
            </w:tcBorders>
            <w:shd w:val="clear" w:color="auto" w:fill="auto"/>
            <w:tcMar>
              <w:top w:w="120" w:type="dxa"/>
              <w:left w:w="120" w:type="dxa"/>
              <w:bottom w:w="120" w:type="dxa"/>
              <w:right w:w="120" w:type="dxa"/>
            </w:tcMar>
            <w:vAlign w:val="center"/>
            <w:hideMark/>
          </w:tcPr>
          <w:p w14:paraId="4A898074" w14:textId="77777777" w:rsidR="002E5283" w:rsidRPr="002E5283" w:rsidRDefault="002E5283" w:rsidP="002E5283">
            <w:pPr>
              <w:spacing w:before="240"/>
              <w:jc w:val="right"/>
              <w:rPr>
                <w:rFonts w:ascii="Helvetica Neue" w:hAnsi="Helvetica Neue"/>
                <w:color w:val="000000"/>
                <w:sz w:val="18"/>
                <w:szCs w:val="18"/>
              </w:rPr>
            </w:pPr>
            <w:r w:rsidRPr="002E5283">
              <w:rPr>
                <w:rFonts w:ascii="Helvetica Neue" w:hAnsi="Helvetica Neue"/>
                <w:color w:val="000000"/>
                <w:sz w:val="18"/>
                <w:szCs w:val="18"/>
              </w:rPr>
              <w:t>0.65 ± 0.11</w:t>
            </w:r>
          </w:p>
        </w:tc>
      </w:tr>
    </w:tbl>
    <w:p w14:paraId="5A555DA8" w14:textId="77777777" w:rsidR="002E5283" w:rsidRPr="00BD20D6" w:rsidRDefault="002E5283" w:rsidP="005A1938">
      <w:pPr>
        <w:rPr>
          <w:color w:val="000000"/>
          <w:sz w:val="22"/>
          <w:szCs w:val="22"/>
          <w:shd w:val="clear" w:color="auto" w:fill="FFFFFF"/>
        </w:rPr>
      </w:pPr>
    </w:p>
    <w:p w14:paraId="0E8B41E1" w14:textId="13E25F86" w:rsidR="005A1938" w:rsidRPr="00BD20D6" w:rsidRDefault="005A1938" w:rsidP="005A1938">
      <w:pPr>
        <w:rPr>
          <w:color w:val="000000"/>
          <w:sz w:val="22"/>
          <w:szCs w:val="22"/>
          <w:shd w:val="clear" w:color="auto" w:fill="FFFFFF"/>
        </w:rPr>
      </w:pPr>
      <w:r w:rsidRPr="007544C2">
        <w:rPr>
          <w:color w:val="000000"/>
          <w:sz w:val="18"/>
          <w:szCs w:val="18"/>
          <w:shd w:val="clear" w:color="auto" w:fill="FFFFFF"/>
        </w:rPr>
        <w:t xml:space="preserve">Table </w:t>
      </w:r>
      <w:r w:rsidR="00C465EE" w:rsidRPr="007544C2">
        <w:rPr>
          <w:color w:val="000000"/>
          <w:sz w:val="18"/>
          <w:szCs w:val="18"/>
          <w:shd w:val="clear" w:color="auto" w:fill="FFFFFF"/>
        </w:rPr>
        <w:t>3</w:t>
      </w:r>
      <w:r w:rsidRPr="007544C2">
        <w:rPr>
          <w:color w:val="000000"/>
          <w:sz w:val="18"/>
          <w:szCs w:val="18"/>
          <w:shd w:val="clear" w:color="auto" w:fill="FFFFFF"/>
        </w:rPr>
        <w:t>: Performance metrics using PaDiM for anomaly segmentation are recorded on the scratches and scuffs dataset using the LOOCV procedure. Scores are averaged over 36 images at a 95% confidence interval.</w:t>
      </w:r>
    </w:p>
    <w:p w14:paraId="20655B51" w14:textId="77777777" w:rsidR="0053376A" w:rsidRPr="0053376A" w:rsidRDefault="0053376A" w:rsidP="0053376A"/>
    <w:tbl>
      <w:tblPr>
        <w:tblW w:w="0" w:type="auto"/>
        <w:tblCellMar>
          <w:top w:w="15" w:type="dxa"/>
          <w:left w:w="15" w:type="dxa"/>
          <w:bottom w:w="15" w:type="dxa"/>
          <w:right w:w="15" w:type="dxa"/>
        </w:tblCellMar>
        <w:tblLook w:val="04A0" w:firstRow="1" w:lastRow="0" w:firstColumn="1" w:lastColumn="0" w:noHBand="0" w:noVBand="1"/>
      </w:tblPr>
      <w:tblGrid>
        <w:gridCol w:w="873"/>
        <w:gridCol w:w="1687"/>
        <w:gridCol w:w="1623"/>
        <w:gridCol w:w="1619"/>
        <w:gridCol w:w="1610"/>
        <w:gridCol w:w="1948"/>
      </w:tblGrid>
      <w:tr w:rsidR="0053376A" w:rsidRPr="0053376A" w14:paraId="025AB15D" w14:textId="77777777" w:rsidTr="0053376A">
        <w:trPr>
          <w:tblHeader/>
        </w:trPr>
        <w:tc>
          <w:tcPr>
            <w:tcW w:w="0" w:type="auto"/>
            <w:tcBorders>
              <w:top w:val="nil"/>
              <w:left w:val="nil"/>
              <w:bottom w:val="nil"/>
              <w:right w:val="nil"/>
            </w:tcBorders>
            <w:shd w:val="clear" w:color="auto" w:fill="auto"/>
            <w:tcMar>
              <w:top w:w="120" w:type="dxa"/>
              <w:left w:w="120" w:type="dxa"/>
              <w:bottom w:w="120" w:type="dxa"/>
              <w:right w:w="120" w:type="dxa"/>
            </w:tcMar>
            <w:vAlign w:val="center"/>
            <w:hideMark/>
          </w:tcPr>
          <w:p w14:paraId="4BED7E64" w14:textId="77777777" w:rsidR="0053376A" w:rsidRPr="0053376A" w:rsidRDefault="0053376A" w:rsidP="0053376A">
            <w:pPr>
              <w:spacing w:before="240"/>
              <w:jc w:val="right"/>
              <w:rPr>
                <w:rFonts w:ascii="Helvetica Neue" w:hAnsi="Helvetica Neue"/>
                <w:b/>
                <w:bCs/>
                <w:color w:val="000000"/>
                <w:sz w:val="18"/>
                <w:szCs w:val="18"/>
              </w:rPr>
            </w:pPr>
            <w:r w:rsidRPr="0053376A">
              <w:rPr>
                <w:rFonts w:ascii="Helvetica Neue" w:hAnsi="Helvetica Neue"/>
                <w:b/>
                <w:bCs/>
                <w:color w:val="000000"/>
                <w:sz w:val="18"/>
                <w:szCs w:val="18"/>
              </w:rPr>
              <w:t>Features</w:t>
            </w:r>
          </w:p>
        </w:tc>
        <w:tc>
          <w:tcPr>
            <w:tcW w:w="0" w:type="auto"/>
            <w:tcBorders>
              <w:top w:val="nil"/>
              <w:left w:val="nil"/>
              <w:bottom w:val="nil"/>
              <w:right w:val="nil"/>
            </w:tcBorders>
            <w:shd w:val="clear" w:color="auto" w:fill="auto"/>
            <w:tcMar>
              <w:top w:w="120" w:type="dxa"/>
              <w:left w:w="120" w:type="dxa"/>
              <w:bottom w:w="120" w:type="dxa"/>
              <w:right w:w="120" w:type="dxa"/>
            </w:tcMar>
            <w:vAlign w:val="center"/>
            <w:hideMark/>
          </w:tcPr>
          <w:p w14:paraId="7116A275" w14:textId="77777777" w:rsidR="0053376A" w:rsidRPr="0053376A" w:rsidRDefault="0053376A" w:rsidP="0053376A">
            <w:pPr>
              <w:spacing w:before="240"/>
              <w:jc w:val="right"/>
              <w:rPr>
                <w:rFonts w:ascii="Helvetica Neue" w:hAnsi="Helvetica Neue"/>
                <w:b/>
                <w:bCs/>
                <w:color w:val="000000"/>
                <w:sz w:val="18"/>
                <w:szCs w:val="18"/>
              </w:rPr>
            </w:pPr>
            <w:r w:rsidRPr="0053376A">
              <w:rPr>
                <w:rFonts w:ascii="Helvetica Neue" w:hAnsi="Helvetica Neue"/>
                <w:b/>
                <w:bCs/>
                <w:color w:val="000000"/>
                <w:sz w:val="18"/>
                <w:szCs w:val="18"/>
              </w:rPr>
              <w:t>Inner Image ROC-AUC</w:t>
            </w:r>
          </w:p>
        </w:tc>
        <w:tc>
          <w:tcPr>
            <w:tcW w:w="0" w:type="auto"/>
            <w:tcBorders>
              <w:top w:val="nil"/>
              <w:left w:val="nil"/>
              <w:bottom w:val="nil"/>
              <w:right w:val="nil"/>
            </w:tcBorders>
            <w:shd w:val="clear" w:color="auto" w:fill="auto"/>
            <w:tcMar>
              <w:top w:w="120" w:type="dxa"/>
              <w:left w:w="120" w:type="dxa"/>
              <w:bottom w:w="120" w:type="dxa"/>
              <w:right w:w="120" w:type="dxa"/>
            </w:tcMar>
            <w:vAlign w:val="center"/>
            <w:hideMark/>
          </w:tcPr>
          <w:p w14:paraId="0C63646F" w14:textId="77777777" w:rsidR="0053376A" w:rsidRPr="0053376A" w:rsidRDefault="0053376A" w:rsidP="0053376A">
            <w:pPr>
              <w:spacing w:before="240"/>
              <w:jc w:val="right"/>
              <w:rPr>
                <w:rFonts w:ascii="Helvetica Neue" w:hAnsi="Helvetica Neue"/>
                <w:b/>
                <w:bCs/>
                <w:color w:val="000000"/>
                <w:sz w:val="18"/>
                <w:szCs w:val="18"/>
              </w:rPr>
            </w:pPr>
            <w:r w:rsidRPr="0053376A">
              <w:rPr>
                <w:rFonts w:ascii="Helvetica Neue" w:hAnsi="Helvetica Neue"/>
                <w:b/>
                <w:bCs/>
                <w:color w:val="000000"/>
                <w:sz w:val="18"/>
                <w:szCs w:val="18"/>
              </w:rPr>
              <w:t>Inner Pixel ROC-AUC</w:t>
            </w:r>
          </w:p>
        </w:tc>
        <w:tc>
          <w:tcPr>
            <w:tcW w:w="0" w:type="auto"/>
            <w:tcBorders>
              <w:top w:val="nil"/>
              <w:left w:val="nil"/>
              <w:bottom w:val="nil"/>
              <w:right w:val="nil"/>
            </w:tcBorders>
            <w:shd w:val="clear" w:color="auto" w:fill="auto"/>
            <w:tcMar>
              <w:top w:w="120" w:type="dxa"/>
              <w:left w:w="120" w:type="dxa"/>
              <w:bottom w:w="120" w:type="dxa"/>
              <w:right w:w="120" w:type="dxa"/>
            </w:tcMar>
            <w:vAlign w:val="center"/>
            <w:hideMark/>
          </w:tcPr>
          <w:p w14:paraId="5C10A89A" w14:textId="77777777" w:rsidR="0053376A" w:rsidRPr="0053376A" w:rsidRDefault="0053376A" w:rsidP="0053376A">
            <w:pPr>
              <w:spacing w:before="240"/>
              <w:jc w:val="right"/>
              <w:rPr>
                <w:rFonts w:ascii="Helvetica Neue" w:hAnsi="Helvetica Neue"/>
                <w:b/>
                <w:bCs/>
                <w:color w:val="000000"/>
                <w:sz w:val="18"/>
                <w:szCs w:val="18"/>
              </w:rPr>
            </w:pPr>
            <w:r w:rsidRPr="0053376A">
              <w:rPr>
                <w:rFonts w:ascii="Helvetica Neue" w:hAnsi="Helvetica Neue"/>
                <w:b/>
                <w:bCs/>
                <w:color w:val="000000"/>
                <w:sz w:val="18"/>
                <w:szCs w:val="18"/>
              </w:rPr>
              <w:t>Inner PRO-AUC score</w:t>
            </w:r>
          </w:p>
        </w:tc>
        <w:tc>
          <w:tcPr>
            <w:tcW w:w="0" w:type="auto"/>
            <w:tcBorders>
              <w:top w:val="nil"/>
              <w:left w:val="nil"/>
              <w:bottom w:val="nil"/>
              <w:right w:val="nil"/>
            </w:tcBorders>
            <w:shd w:val="clear" w:color="auto" w:fill="auto"/>
            <w:tcMar>
              <w:top w:w="120" w:type="dxa"/>
              <w:left w:w="120" w:type="dxa"/>
              <w:bottom w:w="120" w:type="dxa"/>
              <w:right w:w="120" w:type="dxa"/>
            </w:tcMar>
            <w:vAlign w:val="center"/>
            <w:hideMark/>
          </w:tcPr>
          <w:p w14:paraId="0620F138" w14:textId="77777777" w:rsidR="0053376A" w:rsidRPr="0053376A" w:rsidRDefault="0053376A" w:rsidP="0053376A">
            <w:pPr>
              <w:spacing w:before="240"/>
              <w:jc w:val="right"/>
              <w:rPr>
                <w:rFonts w:ascii="Helvetica Neue" w:hAnsi="Helvetica Neue"/>
                <w:b/>
                <w:bCs/>
                <w:color w:val="000000"/>
                <w:sz w:val="18"/>
                <w:szCs w:val="18"/>
              </w:rPr>
            </w:pPr>
            <w:r w:rsidRPr="0053376A">
              <w:rPr>
                <w:rFonts w:ascii="Helvetica Neue" w:hAnsi="Helvetica Neue"/>
                <w:b/>
                <w:bCs/>
                <w:color w:val="000000"/>
                <w:sz w:val="18"/>
                <w:szCs w:val="18"/>
              </w:rPr>
              <w:t>Inner threshold PRO</w:t>
            </w:r>
          </w:p>
        </w:tc>
        <w:tc>
          <w:tcPr>
            <w:tcW w:w="0" w:type="auto"/>
            <w:tcBorders>
              <w:top w:val="nil"/>
              <w:left w:val="nil"/>
              <w:bottom w:val="nil"/>
              <w:right w:val="nil"/>
            </w:tcBorders>
            <w:shd w:val="clear" w:color="auto" w:fill="auto"/>
            <w:tcMar>
              <w:top w:w="120" w:type="dxa"/>
              <w:left w:w="120" w:type="dxa"/>
              <w:bottom w:w="120" w:type="dxa"/>
              <w:right w:w="120" w:type="dxa"/>
            </w:tcMar>
            <w:vAlign w:val="center"/>
            <w:hideMark/>
          </w:tcPr>
          <w:p w14:paraId="38D29995" w14:textId="77777777" w:rsidR="0053376A" w:rsidRPr="0053376A" w:rsidRDefault="0053376A" w:rsidP="0053376A">
            <w:pPr>
              <w:spacing w:before="240"/>
              <w:jc w:val="right"/>
              <w:rPr>
                <w:rFonts w:ascii="Helvetica Neue" w:hAnsi="Helvetica Neue"/>
                <w:b/>
                <w:bCs/>
                <w:color w:val="000000"/>
                <w:sz w:val="18"/>
                <w:szCs w:val="18"/>
              </w:rPr>
            </w:pPr>
            <w:r w:rsidRPr="0053376A">
              <w:rPr>
                <w:rFonts w:ascii="Helvetica Neue" w:hAnsi="Helvetica Neue"/>
                <w:b/>
                <w:bCs/>
                <w:color w:val="000000"/>
                <w:sz w:val="18"/>
                <w:szCs w:val="18"/>
              </w:rPr>
              <w:t>Mean outer threshold PRO</w:t>
            </w:r>
          </w:p>
        </w:tc>
      </w:tr>
      <w:tr w:rsidR="0053376A" w:rsidRPr="0053376A" w14:paraId="0B9A2F17" w14:textId="77777777" w:rsidTr="00164E90">
        <w:tc>
          <w:tcPr>
            <w:tcW w:w="0" w:type="auto"/>
            <w:tcBorders>
              <w:top w:val="nil"/>
              <w:left w:val="nil"/>
              <w:bottom w:val="nil"/>
              <w:right w:val="nil"/>
            </w:tcBorders>
            <w:shd w:val="clear" w:color="auto" w:fill="auto"/>
            <w:tcMar>
              <w:top w:w="120" w:type="dxa"/>
              <w:left w:w="120" w:type="dxa"/>
              <w:bottom w:w="120" w:type="dxa"/>
              <w:right w:w="120" w:type="dxa"/>
            </w:tcMar>
            <w:vAlign w:val="center"/>
            <w:hideMark/>
          </w:tcPr>
          <w:p w14:paraId="456D854A" w14:textId="77777777" w:rsidR="0053376A" w:rsidRPr="0053376A" w:rsidRDefault="0053376A" w:rsidP="0053376A">
            <w:pPr>
              <w:spacing w:before="240"/>
              <w:jc w:val="right"/>
              <w:rPr>
                <w:rFonts w:ascii="Helvetica Neue" w:hAnsi="Helvetica Neue"/>
                <w:color w:val="000000"/>
                <w:sz w:val="18"/>
                <w:szCs w:val="18"/>
              </w:rPr>
            </w:pPr>
            <w:r w:rsidRPr="0053376A">
              <w:rPr>
                <w:rFonts w:ascii="Helvetica Neue" w:hAnsi="Helvetica Neue"/>
                <w:color w:val="000000"/>
                <w:sz w:val="18"/>
                <w:szCs w:val="18"/>
              </w:rPr>
              <w:t>100</w:t>
            </w:r>
          </w:p>
        </w:tc>
        <w:tc>
          <w:tcPr>
            <w:tcW w:w="0" w:type="auto"/>
            <w:tcBorders>
              <w:top w:val="nil"/>
              <w:left w:val="nil"/>
              <w:bottom w:val="nil"/>
              <w:right w:val="nil"/>
            </w:tcBorders>
            <w:shd w:val="clear" w:color="auto" w:fill="auto"/>
            <w:tcMar>
              <w:top w:w="120" w:type="dxa"/>
              <w:left w:w="120" w:type="dxa"/>
              <w:bottom w:w="120" w:type="dxa"/>
              <w:right w:w="120" w:type="dxa"/>
            </w:tcMar>
            <w:vAlign w:val="center"/>
            <w:hideMark/>
          </w:tcPr>
          <w:p w14:paraId="159F41E0" w14:textId="77777777" w:rsidR="0053376A" w:rsidRPr="0053376A" w:rsidRDefault="0053376A" w:rsidP="0053376A">
            <w:pPr>
              <w:spacing w:before="240"/>
              <w:jc w:val="right"/>
              <w:rPr>
                <w:rFonts w:ascii="Helvetica Neue" w:hAnsi="Helvetica Neue"/>
                <w:color w:val="000000"/>
                <w:sz w:val="18"/>
                <w:szCs w:val="18"/>
              </w:rPr>
            </w:pPr>
            <w:r w:rsidRPr="0053376A">
              <w:rPr>
                <w:rFonts w:ascii="Helvetica Neue" w:hAnsi="Helvetica Neue"/>
                <w:color w:val="000000"/>
                <w:sz w:val="18"/>
                <w:szCs w:val="18"/>
              </w:rPr>
              <w:t>0.99 ± 0.01</w:t>
            </w:r>
          </w:p>
        </w:tc>
        <w:tc>
          <w:tcPr>
            <w:tcW w:w="0" w:type="auto"/>
            <w:tcBorders>
              <w:top w:val="nil"/>
              <w:left w:val="nil"/>
              <w:bottom w:val="nil"/>
              <w:right w:val="nil"/>
            </w:tcBorders>
            <w:shd w:val="clear" w:color="auto" w:fill="auto"/>
            <w:tcMar>
              <w:top w:w="120" w:type="dxa"/>
              <w:left w:w="120" w:type="dxa"/>
              <w:bottom w:w="120" w:type="dxa"/>
              <w:right w:w="120" w:type="dxa"/>
            </w:tcMar>
            <w:vAlign w:val="center"/>
            <w:hideMark/>
          </w:tcPr>
          <w:p w14:paraId="19AEE79F" w14:textId="77777777" w:rsidR="0053376A" w:rsidRPr="0053376A" w:rsidRDefault="0053376A" w:rsidP="0053376A">
            <w:pPr>
              <w:spacing w:before="240"/>
              <w:jc w:val="right"/>
              <w:rPr>
                <w:rFonts w:ascii="Helvetica Neue" w:hAnsi="Helvetica Neue"/>
                <w:color w:val="000000"/>
                <w:sz w:val="18"/>
                <w:szCs w:val="18"/>
              </w:rPr>
            </w:pPr>
            <w:r w:rsidRPr="0053376A">
              <w:rPr>
                <w:rFonts w:ascii="Helvetica Neue" w:hAnsi="Helvetica Neue"/>
                <w:color w:val="000000"/>
                <w:sz w:val="18"/>
                <w:szCs w:val="18"/>
              </w:rPr>
              <w:t>0.99 ± 0.01</w:t>
            </w:r>
          </w:p>
        </w:tc>
        <w:tc>
          <w:tcPr>
            <w:tcW w:w="0" w:type="auto"/>
            <w:tcBorders>
              <w:top w:val="nil"/>
              <w:left w:val="nil"/>
              <w:bottom w:val="nil"/>
              <w:right w:val="nil"/>
            </w:tcBorders>
            <w:shd w:val="clear" w:color="auto" w:fill="auto"/>
            <w:tcMar>
              <w:top w:w="120" w:type="dxa"/>
              <w:left w:w="120" w:type="dxa"/>
              <w:bottom w:w="120" w:type="dxa"/>
              <w:right w:w="120" w:type="dxa"/>
            </w:tcMar>
            <w:vAlign w:val="center"/>
            <w:hideMark/>
          </w:tcPr>
          <w:p w14:paraId="65F88FE8" w14:textId="77777777" w:rsidR="0053376A" w:rsidRPr="0053376A" w:rsidRDefault="0053376A" w:rsidP="0053376A">
            <w:pPr>
              <w:spacing w:before="240"/>
              <w:jc w:val="right"/>
              <w:rPr>
                <w:rFonts w:ascii="Helvetica Neue" w:hAnsi="Helvetica Neue"/>
                <w:color w:val="000000"/>
                <w:sz w:val="18"/>
                <w:szCs w:val="18"/>
              </w:rPr>
            </w:pPr>
            <w:r w:rsidRPr="0053376A">
              <w:rPr>
                <w:rFonts w:ascii="Helvetica Neue" w:hAnsi="Helvetica Neue"/>
                <w:color w:val="000000"/>
                <w:sz w:val="18"/>
                <w:szCs w:val="18"/>
              </w:rPr>
              <w:t>0.99 ± 0.01</w:t>
            </w:r>
          </w:p>
        </w:tc>
        <w:tc>
          <w:tcPr>
            <w:tcW w:w="0" w:type="auto"/>
            <w:tcBorders>
              <w:top w:val="nil"/>
              <w:left w:val="nil"/>
              <w:bottom w:val="nil"/>
              <w:right w:val="nil"/>
            </w:tcBorders>
            <w:shd w:val="clear" w:color="auto" w:fill="auto"/>
            <w:tcMar>
              <w:top w:w="120" w:type="dxa"/>
              <w:left w:w="120" w:type="dxa"/>
              <w:bottom w:w="120" w:type="dxa"/>
              <w:right w:w="120" w:type="dxa"/>
            </w:tcMar>
            <w:vAlign w:val="center"/>
            <w:hideMark/>
          </w:tcPr>
          <w:p w14:paraId="0BB5AC9F" w14:textId="77777777" w:rsidR="0053376A" w:rsidRPr="0053376A" w:rsidRDefault="0053376A" w:rsidP="0053376A">
            <w:pPr>
              <w:spacing w:before="240"/>
              <w:jc w:val="right"/>
              <w:rPr>
                <w:rFonts w:ascii="Helvetica Neue" w:hAnsi="Helvetica Neue"/>
                <w:color w:val="000000"/>
                <w:sz w:val="18"/>
                <w:szCs w:val="18"/>
              </w:rPr>
            </w:pPr>
            <w:r w:rsidRPr="0053376A">
              <w:rPr>
                <w:rFonts w:ascii="Helvetica Neue" w:hAnsi="Helvetica Neue"/>
                <w:color w:val="000000"/>
                <w:sz w:val="18"/>
                <w:szCs w:val="18"/>
              </w:rPr>
              <w:t>0.8 ± 0.01</w:t>
            </w:r>
          </w:p>
        </w:tc>
        <w:tc>
          <w:tcPr>
            <w:tcW w:w="0" w:type="auto"/>
            <w:tcBorders>
              <w:top w:val="nil"/>
              <w:left w:val="nil"/>
              <w:bottom w:val="nil"/>
              <w:right w:val="nil"/>
            </w:tcBorders>
            <w:shd w:val="clear" w:color="auto" w:fill="auto"/>
            <w:tcMar>
              <w:top w:w="120" w:type="dxa"/>
              <w:left w:w="120" w:type="dxa"/>
              <w:bottom w:w="120" w:type="dxa"/>
              <w:right w:w="120" w:type="dxa"/>
            </w:tcMar>
            <w:vAlign w:val="center"/>
            <w:hideMark/>
          </w:tcPr>
          <w:p w14:paraId="53AC1478" w14:textId="77777777" w:rsidR="0053376A" w:rsidRPr="0053376A" w:rsidRDefault="0053376A" w:rsidP="0053376A">
            <w:pPr>
              <w:spacing w:before="240"/>
              <w:jc w:val="right"/>
              <w:rPr>
                <w:rFonts w:ascii="Helvetica Neue" w:hAnsi="Helvetica Neue"/>
                <w:color w:val="000000"/>
                <w:sz w:val="18"/>
                <w:szCs w:val="18"/>
              </w:rPr>
            </w:pPr>
            <w:r w:rsidRPr="0053376A">
              <w:rPr>
                <w:rFonts w:ascii="Helvetica Neue" w:hAnsi="Helvetica Neue"/>
                <w:color w:val="000000"/>
                <w:sz w:val="18"/>
                <w:szCs w:val="18"/>
              </w:rPr>
              <w:t>0.8 ± 0.09</w:t>
            </w:r>
          </w:p>
        </w:tc>
      </w:tr>
      <w:tr w:rsidR="0053376A" w:rsidRPr="0053376A" w14:paraId="08E6968D" w14:textId="77777777" w:rsidTr="0053376A">
        <w:tc>
          <w:tcPr>
            <w:tcW w:w="0" w:type="auto"/>
            <w:tcBorders>
              <w:top w:val="nil"/>
              <w:left w:val="nil"/>
              <w:bottom w:val="nil"/>
              <w:right w:val="nil"/>
            </w:tcBorders>
            <w:shd w:val="clear" w:color="auto" w:fill="auto"/>
            <w:tcMar>
              <w:top w:w="120" w:type="dxa"/>
              <w:left w:w="120" w:type="dxa"/>
              <w:bottom w:w="120" w:type="dxa"/>
              <w:right w:w="120" w:type="dxa"/>
            </w:tcMar>
            <w:vAlign w:val="center"/>
            <w:hideMark/>
          </w:tcPr>
          <w:p w14:paraId="58E8026D" w14:textId="77777777" w:rsidR="0053376A" w:rsidRPr="0053376A" w:rsidRDefault="0053376A" w:rsidP="0053376A">
            <w:pPr>
              <w:spacing w:before="240"/>
              <w:jc w:val="right"/>
              <w:rPr>
                <w:rFonts w:ascii="Helvetica Neue" w:hAnsi="Helvetica Neue"/>
                <w:color w:val="000000"/>
                <w:sz w:val="18"/>
                <w:szCs w:val="18"/>
              </w:rPr>
            </w:pPr>
            <w:r w:rsidRPr="0053376A">
              <w:rPr>
                <w:rFonts w:ascii="Helvetica Neue" w:hAnsi="Helvetica Neue"/>
                <w:color w:val="000000"/>
                <w:sz w:val="18"/>
                <w:szCs w:val="18"/>
              </w:rPr>
              <w:lastRenderedPageBreak/>
              <w:t>248</w:t>
            </w:r>
          </w:p>
        </w:tc>
        <w:tc>
          <w:tcPr>
            <w:tcW w:w="0" w:type="auto"/>
            <w:tcBorders>
              <w:top w:val="nil"/>
              <w:left w:val="nil"/>
              <w:bottom w:val="nil"/>
              <w:right w:val="nil"/>
            </w:tcBorders>
            <w:shd w:val="clear" w:color="auto" w:fill="auto"/>
            <w:tcMar>
              <w:top w:w="120" w:type="dxa"/>
              <w:left w:w="120" w:type="dxa"/>
              <w:bottom w:w="120" w:type="dxa"/>
              <w:right w:w="120" w:type="dxa"/>
            </w:tcMar>
            <w:vAlign w:val="center"/>
            <w:hideMark/>
          </w:tcPr>
          <w:p w14:paraId="57B1FD5E" w14:textId="77777777" w:rsidR="0053376A" w:rsidRPr="0053376A" w:rsidRDefault="0053376A" w:rsidP="0053376A">
            <w:pPr>
              <w:spacing w:before="240"/>
              <w:jc w:val="right"/>
              <w:rPr>
                <w:rFonts w:ascii="Helvetica Neue" w:hAnsi="Helvetica Neue"/>
                <w:color w:val="000000"/>
                <w:sz w:val="18"/>
                <w:szCs w:val="18"/>
              </w:rPr>
            </w:pPr>
            <w:r w:rsidRPr="0053376A">
              <w:rPr>
                <w:rFonts w:ascii="Helvetica Neue" w:hAnsi="Helvetica Neue"/>
                <w:color w:val="000000"/>
                <w:sz w:val="18"/>
                <w:szCs w:val="18"/>
              </w:rPr>
              <w:t>0.99 ± 0.01</w:t>
            </w:r>
          </w:p>
        </w:tc>
        <w:tc>
          <w:tcPr>
            <w:tcW w:w="0" w:type="auto"/>
            <w:tcBorders>
              <w:top w:val="nil"/>
              <w:left w:val="nil"/>
              <w:bottom w:val="nil"/>
              <w:right w:val="nil"/>
            </w:tcBorders>
            <w:shd w:val="clear" w:color="auto" w:fill="auto"/>
            <w:tcMar>
              <w:top w:w="120" w:type="dxa"/>
              <w:left w:w="120" w:type="dxa"/>
              <w:bottom w:w="120" w:type="dxa"/>
              <w:right w:w="120" w:type="dxa"/>
            </w:tcMar>
            <w:vAlign w:val="center"/>
            <w:hideMark/>
          </w:tcPr>
          <w:p w14:paraId="6251DCF5" w14:textId="77777777" w:rsidR="0053376A" w:rsidRPr="0053376A" w:rsidRDefault="0053376A" w:rsidP="0053376A">
            <w:pPr>
              <w:spacing w:before="240"/>
              <w:jc w:val="right"/>
              <w:rPr>
                <w:rFonts w:ascii="Helvetica Neue" w:hAnsi="Helvetica Neue"/>
                <w:color w:val="000000"/>
                <w:sz w:val="18"/>
                <w:szCs w:val="18"/>
              </w:rPr>
            </w:pPr>
            <w:r w:rsidRPr="0053376A">
              <w:rPr>
                <w:rFonts w:ascii="Helvetica Neue" w:hAnsi="Helvetica Neue"/>
                <w:color w:val="000000"/>
                <w:sz w:val="18"/>
                <w:szCs w:val="18"/>
              </w:rPr>
              <w:t>0.99 ± 0.01</w:t>
            </w:r>
          </w:p>
        </w:tc>
        <w:tc>
          <w:tcPr>
            <w:tcW w:w="0" w:type="auto"/>
            <w:tcBorders>
              <w:top w:val="nil"/>
              <w:left w:val="nil"/>
              <w:bottom w:val="nil"/>
              <w:right w:val="nil"/>
            </w:tcBorders>
            <w:shd w:val="clear" w:color="auto" w:fill="auto"/>
            <w:tcMar>
              <w:top w:w="120" w:type="dxa"/>
              <w:left w:w="120" w:type="dxa"/>
              <w:bottom w:w="120" w:type="dxa"/>
              <w:right w:w="120" w:type="dxa"/>
            </w:tcMar>
            <w:vAlign w:val="center"/>
            <w:hideMark/>
          </w:tcPr>
          <w:p w14:paraId="79968CB9" w14:textId="77777777" w:rsidR="0053376A" w:rsidRPr="0053376A" w:rsidRDefault="0053376A" w:rsidP="0053376A">
            <w:pPr>
              <w:spacing w:before="240"/>
              <w:jc w:val="right"/>
              <w:rPr>
                <w:rFonts w:ascii="Helvetica Neue" w:hAnsi="Helvetica Neue"/>
                <w:color w:val="000000"/>
                <w:sz w:val="18"/>
                <w:szCs w:val="18"/>
              </w:rPr>
            </w:pPr>
            <w:r w:rsidRPr="0053376A">
              <w:rPr>
                <w:rFonts w:ascii="Helvetica Neue" w:hAnsi="Helvetica Neue"/>
                <w:color w:val="000000"/>
                <w:sz w:val="18"/>
                <w:szCs w:val="18"/>
              </w:rPr>
              <w:t>0.99 ± 0.01</w:t>
            </w:r>
          </w:p>
        </w:tc>
        <w:tc>
          <w:tcPr>
            <w:tcW w:w="0" w:type="auto"/>
            <w:tcBorders>
              <w:top w:val="nil"/>
              <w:left w:val="nil"/>
              <w:bottom w:val="nil"/>
              <w:right w:val="nil"/>
            </w:tcBorders>
            <w:shd w:val="clear" w:color="auto" w:fill="auto"/>
            <w:tcMar>
              <w:top w:w="120" w:type="dxa"/>
              <w:left w:w="120" w:type="dxa"/>
              <w:bottom w:w="120" w:type="dxa"/>
              <w:right w:w="120" w:type="dxa"/>
            </w:tcMar>
            <w:vAlign w:val="center"/>
            <w:hideMark/>
          </w:tcPr>
          <w:p w14:paraId="1FA1A0BA" w14:textId="77777777" w:rsidR="0053376A" w:rsidRPr="0053376A" w:rsidRDefault="0053376A" w:rsidP="0053376A">
            <w:pPr>
              <w:spacing w:before="240"/>
              <w:jc w:val="right"/>
              <w:rPr>
                <w:rFonts w:ascii="Helvetica Neue" w:hAnsi="Helvetica Neue"/>
                <w:color w:val="000000"/>
                <w:sz w:val="18"/>
                <w:szCs w:val="18"/>
              </w:rPr>
            </w:pPr>
            <w:r w:rsidRPr="0053376A">
              <w:rPr>
                <w:rFonts w:ascii="Helvetica Neue" w:hAnsi="Helvetica Neue"/>
                <w:color w:val="000000"/>
                <w:sz w:val="18"/>
                <w:szCs w:val="18"/>
              </w:rPr>
              <w:t>0.81 ± 0.01</w:t>
            </w:r>
          </w:p>
        </w:tc>
        <w:tc>
          <w:tcPr>
            <w:tcW w:w="0" w:type="auto"/>
            <w:tcBorders>
              <w:top w:val="nil"/>
              <w:left w:val="nil"/>
              <w:bottom w:val="nil"/>
              <w:right w:val="nil"/>
            </w:tcBorders>
            <w:shd w:val="clear" w:color="auto" w:fill="auto"/>
            <w:tcMar>
              <w:top w:w="120" w:type="dxa"/>
              <w:left w:w="120" w:type="dxa"/>
              <w:bottom w:w="120" w:type="dxa"/>
              <w:right w:w="120" w:type="dxa"/>
            </w:tcMar>
            <w:vAlign w:val="center"/>
            <w:hideMark/>
          </w:tcPr>
          <w:p w14:paraId="169FBB71" w14:textId="77777777" w:rsidR="0053376A" w:rsidRPr="0053376A" w:rsidRDefault="0053376A" w:rsidP="0053376A">
            <w:pPr>
              <w:spacing w:before="240"/>
              <w:jc w:val="right"/>
              <w:rPr>
                <w:rFonts w:ascii="Helvetica Neue" w:hAnsi="Helvetica Neue"/>
                <w:color w:val="000000"/>
                <w:sz w:val="18"/>
                <w:szCs w:val="18"/>
              </w:rPr>
            </w:pPr>
            <w:r w:rsidRPr="0053376A">
              <w:rPr>
                <w:rFonts w:ascii="Helvetica Neue" w:hAnsi="Helvetica Neue"/>
                <w:color w:val="000000"/>
                <w:sz w:val="18"/>
                <w:szCs w:val="18"/>
              </w:rPr>
              <w:t>0.8 ± 0.08</w:t>
            </w:r>
          </w:p>
        </w:tc>
      </w:tr>
    </w:tbl>
    <w:p w14:paraId="7426ECED" w14:textId="77777777" w:rsidR="005A1938" w:rsidRPr="00BD20D6" w:rsidRDefault="005A1938" w:rsidP="005A1938">
      <w:pPr>
        <w:rPr>
          <w:color w:val="000000"/>
          <w:sz w:val="22"/>
          <w:szCs w:val="22"/>
          <w:shd w:val="clear" w:color="auto" w:fill="FFFFFF"/>
        </w:rPr>
      </w:pPr>
    </w:p>
    <w:p w14:paraId="2502E32D" w14:textId="7F5CC49B" w:rsidR="005A1938" w:rsidRPr="00BD20D6" w:rsidRDefault="005A1938" w:rsidP="00BF4A03">
      <w:pPr>
        <w:rPr>
          <w:color w:val="000000"/>
          <w:sz w:val="18"/>
          <w:szCs w:val="18"/>
          <w:shd w:val="clear" w:color="auto" w:fill="FFFFFF"/>
        </w:rPr>
      </w:pPr>
      <w:r w:rsidRPr="00BD20D6">
        <w:rPr>
          <w:color w:val="000000"/>
          <w:sz w:val="18"/>
          <w:szCs w:val="18"/>
          <w:shd w:val="clear" w:color="auto" w:fill="FFFFFF"/>
        </w:rPr>
        <w:t>Table 4: Performance metrics using PaDiM for anomaly segmentation are recorded on the pinhole dataset using the LOOCV procedure. Scores are averaged over 39 images at a 95% confidence interval.</w:t>
      </w:r>
    </w:p>
    <w:p w14:paraId="1C172348" w14:textId="77777777" w:rsidR="00D60D82" w:rsidRPr="00BD20D6" w:rsidRDefault="00D60D82" w:rsidP="00BF4A03">
      <w:pPr>
        <w:rPr>
          <w:color w:val="000000"/>
          <w:sz w:val="22"/>
          <w:szCs w:val="22"/>
          <w:shd w:val="clear" w:color="auto" w:fill="FFFFFF"/>
        </w:rPr>
      </w:pPr>
    </w:p>
    <w:p w14:paraId="093C7630" w14:textId="42F73C1C" w:rsidR="009A7EFA" w:rsidRPr="004B0787" w:rsidRDefault="0063185A" w:rsidP="009F7143">
      <w:pPr>
        <w:ind w:firstLine="720"/>
      </w:pPr>
      <w:r w:rsidRPr="00BD20D6">
        <w:rPr>
          <w:color w:val="000000"/>
          <w:sz w:val="22"/>
          <w:szCs w:val="22"/>
          <w:shd w:val="clear" w:color="auto" w:fill="FFFFFF"/>
        </w:rPr>
        <w:t>The</w:t>
      </w:r>
      <w:r w:rsidR="0001036F" w:rsidRPr="00BD20D6">
        <w:rPr>
          <w:color w:val="000000"/>
          <w:sz w:val="22"/>
          <w:szCs w:val="22"/>
          <w:shd w:val="clear" w:color="auto" w:fill="FFFFFF"/>
        </w:rPr>
        <w:t xml:space="preserve"> model performs the best on the pinhole dataset</w:t>
      </w:r>
      <w:r w:rsidR="008F54DA" w:rsidRPr="00BD20D6">
        <w:rPr>
          <w:color w:val="000000"/>
          <w:sz w:val="22"/>
          <w:szCs w:val="22"/>
          <w:shd w:val="clear" w:color="auto" w:fill="FFFFFF"/>
        </w:rPr>
        <w:t>.</w:t>
      </w:r>
      <w:r w:rsidR="00C239FC" w:rsidRPr="00BD20D6">
        <w:rPr>
          <w:color w:val="000000"/>
          <w:sz w:val="22"/>
          <w:szCs w:val="22"/>
          <w:shd w:val="clear" w:color="auto" w:fill="FFFFFF"/>
        </w:rPr>
        <w:t xml:space="preserve"> </w:t>
      </w:r>
      <w:r w:rsidR="005A6C59" w:rsidRPr="00BD20D6">
        <w:rPr>
          <w:color w:val="000000"/>
          <w:sz w:val="22"/>
          <w:szCs w:val="22"/>
          <w:shd w:val="clear" w:color="auto" w:fill="FFFFFF"/>
        </w:rPr>
        <w:t>T</w:t>
      </w:r>
      <w:r w:rsidR="005369D6" w:rsidRPr="00BD20D6">
        <w:rPr>
          <w:color w:val="000000"/>
          <w:sz w:val="22"/>
          <w:szCs w:val="22"/>
          <w:shd w:val="clear" w:color="auto" w:fill="FFFFFF"/>
        </w:rPr>
        <w:t>he high image</w:t>
      </w:r>
      <w:r w:rsidR="004446BF" w:rsidRPr="6EA8E83D">
        <w:rPr>
          <w:color w:val="000000" w:themeColor="text1"/>
          <w:sz w:val="22"/>
          <w:szCs w:val="22"/>
        </w:rPr>
        <w:t>-level</w:t>
      </w:r>
      <w:r w:rsidR="005369D6" w:rsidRPr="00BD20D6">
        <w:rPr>
          <w:color w:val="000000"/>
          <w:sz w:val="22"/>
          <w:szCs w:val="22"/>
          <w:shd w:val="clear" w:color="auto" w:fill="FFFFFF"/>
        </w:rPr>
        <w:t xml:space="preserve"> ROC-AUC scores indicate that the model can </w:t>
      </w:r>
      <w:r w:rsidR="00514EFF" w:rsidRPr="6EA8E83D">
        <w:rPr>
          <w:color w:val="000000" w:themeColor="text1"/>
          <w:sz w:val="22"/>
          <w:szCs w:val="22"/>
        </w:rPr>
        <w:t xml:space="preserve">effectively distinguish </w:t>
      </w:r>
      <w:r w:rsidR="0074557C" w:rsidRPr="6EA8E83D">
        <w:rPr>
          <w:color w:val="000000" w:themeColor="text1"/>
          <w:sz w:val="22"/>
          <w:szCs w:val="22"/>
        </w:rPr>
        <w:t>whether an image contains a pinhole</w:t>
      </w:r>
      <w:r w:rsidR="005369D6" w:rsidRPr="00BD20D6">
        <w:rPr>
          <w:color w:val="000000"/>
          <w:sz w:val="22"/>
          <w:szCs w:val="22"/>
          <w:shd w:val="clear" w:color="auto" w:fill="FFFFFF"/>
        </w:rPr>
        <w:t xml:space="preserve">. </w:t>
      </w:r>
      <w:r w:rsidR="00D67B69" w:rsidRPr="00BD20D6">
        <w:rPr>
          <w:color w:val="000000"/>
          <w:sz w:val="22"/>
          <w:szCs w:val="22"/>
          <w:shd w:val="clear" w:color="auto" w:fill="FFFFFF"/>
        </w:rPr>
        <w:t>However, t</w:t>
      </w:r>
      <w:r w:rsidR="00D4149C" w:rsidRPr="00BD20D6">
        <w:rPr>
          <w:color w:val="000000"/>
          <w:sz w:val="22"/>
          <w:szCs w:val="22"/>
          <w:shd w:val="clear" w:color="auto" w:fill="FFFFFF"/>
        </w:rPr>
        <w:t xml:space="preserve">he high </w:t>
      </w:r>
      <w:r w:rsidR="006C2E84" w:rsidRPr="00BD20D6">
        <w:rPr>
          <w:color w:val="000000"/>
          <w:sz w:val="22"/>
          <w:szCs w:val="22"/>
          <w:shd w:val="clear" w:color="auto" w:fill="FFFFFF"/>
        </w:rPr>
        <w:t xml:space="preserve">pixel-level ROC-AUC </w:t>
      </w:r>
      <w:r w:rsidR="00D4149C" w:rsidRPr="00BD20D6">
        <w:rPr>
          <w:color w:val="000000"/>
          <w:sz w:val="22"/>
          <w:szCs w:val="22"/>
          <w:shd w:val="clear" w:color="auto" w:fill="FFFFFF"/>
        </w:rPr>
        <w:t xml:space="preserve">scores </w:t>
      </w:r>
      <w:r w:rsidR="00C22168" w:rsidRPr="00BD20D6">
        <w:rPr>
          <w:color w:val="000000"/>
          <w:sz w:val="22"/>
          <w:szCs w:val="22"/>
          <w:shd w:val="clear" w:color="auto" w:fill="FFFFFF"/>
        </w:rPr>
        <w:t xml:space="preserve">are </w:t>
      </w:r>
      <w:r w:rsidR="00845E9A" w:rsidRPr="6EA8E83D">
        <w:rPr>
          <w:color w:val="000000" w:themeColor="text1"/>
          <w:sz w:val="22"/>
          <w:szCs w:val="22"/>
        </w:rPr>
        <w:t>difficult to interpret because</w:t>
      </w:r>
      <w:r w:rsidR="00604A65" w:rsidRPr="6EA8E83D">
        <w:rPr>
          <w:color w:val="000000" w:themeColor="text1"/>
          <w:sz w:val="22"/>
          <w:szCs w:val="22"/>
        </w:rPr>
        <w:t xml:space="preserve"> </w:t>
      </w:r>
      <w:r w:rsidR="0063484C" w:rsidRPr="6EA8E83D">
        <w:rPr>
          <w:color w:val="000000" w:themeColor="text1"/>
          <w:sz w:val="22"/>
          <w:szCs w:val="22"/>
        </w:rPr>
        <w:t>very few</w:t>
      </w:r>
      <w:r w:rsidR="001169D8" w:rsidRPr="6EA8E83D">
        <w:rPr>
          <w:color w:val="000000" w:themeColor="text1"/>
          <w:sz w:val="22"/>
          <w:szCs w:val="22"/>
        </w:rPr>
        <w:t xml:space="preserve"> </w:t>
      </w:r>
      <w:r w:rsidR="0063484C" w:rsidRPr="6EA8E83D">
        <w:rPr>
          <w:color w:val="000000" w:themeColor="text1"/>
          <w:sz w:val="22"/>
          <w:szCs w:val="22"/>
        </w:rPr>
        <w:t xml:space="preserve">pixels belong to a </w:t>
      </w:r>
      <w:r w:rsidR="002000F8" w:rsidRPr="6EA8E83D">
        <w:rPr>
          <w:color w:val="000000" w:themeColor="text1"/>
          <w:sz w:val="22"/>
          <w:szCs w:val="22"/>
        </w:rPr>
        <w:t>pinhole</w:t>
      </w:r>
      <w:r w:rsidR="0063484C" w:rsidRPr="6EA8E83D">
        <w:rPr>
          <w:color w:val="000000" w:themeColor="text1"/>
          <w:sz w:val="22"/>
          <w:szCs w:val="22"/>
        </w:rPr>
        <w:t xml:space="preserve"> compared to the number of pixels belonging to the baseline</w:t>
      </w:r>
      <w:commentRangeStart w:id="52"/>
      <w:commentRangeStart w:id="53"/>
      <w:r w:rsidR="0038600C" w:rsidRPr="00BD20D6">
        <w:rPr>
          <w:color w:val="000000"/>
          <w:sz w:val="22"/>
          <w:szCs w:val="22"/>
          <w:shd w:val="clear" w:color="auto" w:fill="FFFFFF"/>
        </w:rPr>
        <w:t xml:space="preserve">, leading to </w:t>
      </w:r>
      <w:r w:rsidR="00BA049D" w:rsidRPr="00BD20D6">
        <w:rPr>
          <w:color w:val="000000"/>
          <w:sz w:val="22"/>
          <w:szCs w:val="22"/>
          <w:shd w:val="clear" w:color="auto" w:fill="FFFFFF"/>
        </w:rPr>
        <w:t>class imbalance</w:t>
      </w:r>
      <w:r w:rsidR="0000388E" w:rsidRPr="00BD20D6">
        <w:rPr>
          <w:color w:val="000000"/>
          <w:sz w:val="22"/>
          <w:szCs w:val="22"/>
          <w:shd w:val="clear" w:color="auto" w:fill="FFFFFF"/>
        </w:rPr>
        <w:t xml:space="preserve"> in </w:t>
      </w:r>
      <w:r w:rsidR="00D67B69" w:rsidRPr="00BD20D6">
        <w:rPr>
          <w:color w:val="000000"/>
          <w:sz w:val="22"/>
          <w:szCs w:val="22"/>
          <w:shd w:val="clear" w:color="auto" w:fill="FFFFFF"/>
        </w:rPr>
        <w:t xml:space="preserve">the </w:t>
      </w:r>
      <w:r w:rsidR="0000388E" w:rsidRPr="00BD20D6">
        <w:rPr>
          <w:color w:val="000000"/>
          <w:sz w:val="22"/>
          <w:szCs w:val="22"/>
          <w:shd w:val="clear" w:color="auto" w:fill="FFFFFF"/>
        </w:rPr>
        <w:t>pixel labels</w:t>
      </w:r>
      <w:commentRangeEnd w:id="52"/>
      <w:r w:rsidR="00D338B5">
        <w:rPr>
          <w:rStyle w:val="CommentReference"/>
          <w:rFonts w:asciiTheme="minorHAnsi" w:eastAsiaTheme="minorHAnsi" w:hAnsiTheme="minorHAnsi" w:cstheme="minorBidi"/>
        </w:rPr>
        <w:commentReference w:id="52"/>
      </w:r>
      <w:commentRangeEnd w:id="53"/>
      <w:r w:rsidR="00D20203">
        <w:rPr>
          <w:rStyle w:val="CommentReference"/>
          <w:rFonts w:asciiTheme="minorHAnsi" w:eastAsiaTheme="minorHAnsi" w:hAnsiTheme="minorHAnsi" w:cstheme="minorBidi"/>
        </w:rPr>
        <w:commentReference w:id="53"/>
      </w:r>
      <w:r w:rsidR="00D4149C" w:rsidRPr="00BD20D6">
        <w:rPr>
          <w:color w:val="000000"/>
          <w:sz w:val="22"/>
          <w:szCs w:val="22"/>
          <w:shd w:val="clear" w:color="auto" w:fill="FFFFFF"/>
        </w:rPr>
        <w:t xml:space="preserve">. The PRO-AUC </w:t>
      </w:r>
      <w:r w:rsidR="00A1762A" w:rsidRPr="00BD20D6">
        <w:rPr>
          <w:color w:val="000000"/>
          <w:sz w:val="22"/>
          <w:szCs w:val="22"/>
          <w:shd w:val="clear" w:color="auto" w:fill="FFFFFF"/>
        </w:rPr>
        <w:t>accounts</w:t>
      </w:r>
      <w:r w:rsidR="00D4149C" w:rsidRPr="00BD20D6">
        <w:rPr>
          <w:color w:val="000000"/>
          <w:sz w:val="22"/>
          <w:szCs w:val="22"/>
          <w:shd w:val="clear" w:color="auto" w:fill="FFFFFF"/>
        </w:rPr>
        <w:t xml:space="preserve"> for </w:t>
      </w:r>
      <w:r w:rsidR="00164C90" w:rsidRPr="00BD20D6">
        <w:rPr>
          <w:color w:val="000000"/>
          <w:sz w:val="22"/>
          <w:szCs w:val="22"/>
          <w:shd w:val="clear" w:color="auto" w:fill="FFFFFF"/>
        </w:rPr>
        <w:t xml:space="preserve">the </w:t>
      </w:r>
      <w:r w:rsidR="00D4149C" w:rsidRPr="00BD20D6">
        <w:rPr>
          <w:color w:val="000000"/>
          <w:sz w:val="22"/>
          <w:szCs w:val="22"/>
          <w:shd w:val="clear" w:color="auto" w:fill="FFFFFF"/>
        </w:rPr>
        <w:t>imbalance by ignoring areas that are not labeled as defective</w:t>
      </w:r>
      <w:r w:rsidR="003C28CD" w:rsidRPr="00BD20D6">
        <w:rPr>
          <w:color w:val="000000"/>
          <w:sz w:val="22"/>
          <w:szCs w:val="22"/>
          <w:shd w:val="clear" w:color="auto" w:fill="FFFFFF"/>
        </w:rPr>
        <w:t xml:space="preserve"> </w:t>
      </w:r>
      <w:r w:rsidR="003C28CD" w:rsidRPr="00BD20D6">
        <w:rPr>
          <w:color w:val="000000"/>
          <w:sz w:val="22"/>
          <w:szCs w:val="22"/>
          <w:shd w:val="clear" w:color="auto" w:fill="FFFFFF"/>
        </w:rPr>
        <w:fldChar w:fldCharType="begin"/>
      </w:r>
      <w:r w:rsidR="00CD0175">
        <w:rPr>
          <w:color w:val="000000"/>
          <w:sz w:val="22"/>
          <w:szCs w:val="22"/>
          <w:shd w:val="clear" w:color="auto" w:fill="FFFFFF"/>
        </w:rPr>
        <w:instrText xml:space="preserve"> ADDIN ZOTERO_ITEM CSL_CITATION {"citationID":"7JugyYwI","properties":{"formattedCitation":"[59]","plainCitation":"[59]","noteIndex":0},"citationItems":[{"id":45,"uris":["http://zotero.org/users/local/T2UwQAYq/items/6CN2R52I"],"itemData":{"id":45,"type":"article-journal","abstract":"The detection of anomalous structures in natural image data is of utmost importance for numerous tasks in the field of computer vision. The development of methods for unsupervised anomaly detection requires data on which to train and evaluate new approaches and ideas. We introduce the MVTec anomaly detection dataset containing 5354 high-resolution color images of different object and texture categories. It contains normal, i.e., defect-free images intended for training and images with anomalies intended for testing. The anomalies manifest themselves in the form of over 70 different types of defects such as scratches, dents, contaminations, and various structural changes. In addition, we provide pixel-precise ground truth annotations for all anomalies. We conduct a thorough evaluation of current state-of-the-art unsupervised anomaly detection methods based on deep architectures such as convolutional autoencoders, generative adversarial networks, and feature descriptors using pretrained convolutional neural networks, as well as classical computer vision methods. We highlight the advantages and disadvantages of multiple performance metrics as well as threshold estimation techniques. This benchmark indicates that methods that leverage descriptors of pretrained networks outperform all other approaches and deep-learning-based generative models show considerable room for improvement.","container-title":"International Journal of Computer Vision","DOI":"10.1007/s11263-020-01400-4","ISSN":"1573-1405","issue":"4","journalAbbreviation":"Int J Comput Vis","language":"en","page":"1038-1059","source":"Springer Link","title":"The MVTec Anomaly Detection Dataset: A Comprehensive Real-World Dataset for Unsupervised Anomaly Detection","title-short":"The MVTec Anomaly Detection Dataset","volume":"129","author":[{"family":"Bergmann","given":"Paul"},{"family":"Batzner","given":"Kilian"},{"family":"Fauser","given":"Michael"},{"family":"Sattlegger","given":"David"},{"family":"Steger","given":"Carsten"}],"issued":{"date-parts":[["2021",4,1]]}}}],"schema":"https://github.com/citation-style-language/schema/raw/master/csl-citation.json"} </w:instrText>
      </w:r>
      <w:r w:rsidR="003C28CD" w:rsidRPr="00BD20D6">
        <w:rPr>
          <w:color w:val="000000"/>
          <w:sz w:val="22"/>
          <w:szCs w:val="22"/>
          <w:shd w:val="clear" w:color="auto" w:fill="FFFFFF"/>
        </w:rPr>
        <w:fldChar w:fldCharType="separate"/>
      </w:r>
      <w:r w:rsidR="00CD0175">
        <w:rPr>
          <w:noProof/>
          <w:color w:val="000000"/>
          <w:sz w:val="22"/>
          <w:szCs w:val="22"/>
          <w:shd w:val="clear" w:color="auto" w:fill="FFFFFF"/>
        </w:rPr>
        <w:t>[59]</w:t>
      </w:r>
      <w:r w:rsidR="003C28CD" w:rsidRPr="00BD20D6">
        <w:rPr>
          <w:color w:val="000000"/>
          <w:sz w:val="22"/>
          <w:szCs w:val="22"/>
          <w:shd w:val="clear" w:color="auto" w:fill="FFFFFF"/>
        </w:rPr>
        <w:fldChar w:fldCharType="end"/>
      </w:r>
      <w:r w:rsidR="00D4149C" w:rsidRPr="00BD20D6">
        <w:rPr>
          <w:color w:val="000000"/>
          <w:sz w:val="22"/>
          <w:szCs w:val="22"/>
          <w:shd w:val="clear" w:color="auto" w:fill="FFFFFF"/>
        </w:rPr>
        <w:t>, but the PRO-AUC</w:t>
      </w:r>
      <w:r w:rsidR="00A1762A" w:rsidRPr="00BD20D6">
        <w:rPr>
          <w:color w:val="000000"/>
          <w:sz w:val="22"/>
          <w:szCs w:val="22"/>
          <w:shd w:val="clear" w:color="auto" w:fill="FFFFFF"/>
        </w:rPr>
        <w:t xml:space="preserve"> scores</w:t>
      </w:r>
      <w:r w:rsidR="00D4149C" w:rsidRPr="00BD20D6">
        <w:rPr>
          <w:color w:val="000000"/>
          <w:sz w:val="22"/>
          <w:szCs w:val="22"/>
          <w:shd w:val="clear" w:color="auto" w:fill="FFFFFF"/>
        </w:rPr>
        <w:t xml:space="preserve"> </w:t>
      </w:r>
      <w:r w:rsidR="00A1762A" w:rsidRPr="00BD20D6">
        <w:rPr>
          <w:color w:val="000000"/>
          <w:sz w:val="22"/>
          <w:szCs w:val="22"/>
          <w:shd w:val="clear" w:color="auto" w:fill="FFFFFF"/>
        </w:rPr>
        <w:t>are</w:t>
      </w:r>
      <w:r w:rsidR="00D4149C" w:rsidRPr="00BD20D6">
        <w:rPr>
          <w:color w:val="000000"/>
          <w:sz w:val="22"/>
          <w:szCs w:val="22"/>
          <w:shd w:val="clear" w:color="auto" w:fill="FFFFFF"/>
        </w:rPr>
        <w:t xml:space="preserve"> very high as well. The only </w:t>
      </w:r>
      <w:r w:rsidR="00137ED6" w:rsidRPr="00BD20D6">
        <w:rPr>
          <w:color w:val="000000"/>
          <w:sz w:val="22"/>
          <w:szCs w:val="22"/>
          <w:shd w:val="clear" w:color="auto" w:fill="FFFFFF"/>
        </w:rPr>
        <w:t>scores</w:t>
      </w:r>
      <w:r w:rsidR="00D4149C" w:rsidRPr="00BD20D6">
        <w:rPr>
          <w:color w:val="000000"/>
          <w:sz w:val="22"/>
          <w:szCs w:val="22"/>
          <w:shd w:val="clear" w:color="auto" w:fill="FFFFFF"/>
        </w:rPr>
        <w:t xml:space="preserve"> that </w:t>
      </w:r>
      <w:r w:rsidR="00137ED6" w:rsidRPr="00BD20D6">
        <w:rPr>
          <w:color w:val="000000"/>
          <w:sz w:val="22"/>
          <w:szCs w:val="22"/>
          <w:shd w:val="clear" w:color="auto" w:fill="FFFFFF"/>
        </w:rPr>
        <w:t>are</w:t>
      </w:r>
      <w:r w:rsidR="00D4149C" w:rsidRPr="00BD20D6">
        <w:rPr>
          <w:color w:val="000000"/>
          <w:sz w:val="22"/>
          <w:szCs w:val="22"/>
          <w:shd w:val="clear" w:color="auto" w:fill="FFFFFF"/>
        </w:rPr>
        <w:t xml:space="preserve"> not saturated (very close to 1.0) </w:t>
      </w:r>
      <w:r w:rsidR="00137ED6" w:rsidRPr="00BD20D6">
        <w:rPr>
          <w:color w:val="000000"/>
          <w:sz w:val="22"/>
          <w:szCs w:val="22"/>
          <w:shd w:val="clear" w:color="auto" w:fill="FFFFFF"/>
        </w:rPr>
        <w:t>are the</w:t>
      </w:r>
      <w:r w:rsidR="00D4149C" w:rsidRPr="00BD20D6">
        <w:rPr>
          <w:color w:val="000000"/>
          <w:sz w:val="22"/>
          <w:szCs w:val="22"/>
          <w:shd w:val="clear" w:color="auto" w:fill="FFFFFF"/>
        </w:rPr>
        <w:t xml:space="preserve"> threshold PRO score</w:t>
      </w:r>
      <w:r w:rsidR="00AC1084" w:rsidRPr="00BD20D6">
        <w:rPr>
          <w:color w:val="000000"/>
          <w:sz w:val="22"/>
          <w:szCs w:val="22"/>
          <w:shd w:val="clear" w:color="auto" w:fill="FFFFFF"/>
        </w:rPr>
        <w:t>s</w:t>
      </w:r>
      <w:r w:rsidR="00D4149C" w:rsidRPr="00BD20D6">
        <w:rPr>
          <w:color w:val="000000"/>
          <w:sz w:val="22"/>
          <w:szCs w:val="22"/>
          <w:shd w:val="clear" w:color="auto" w:fill="FFFFFF"/>
        </w:rPr>
        <w:t xml:space="preserve">. </w:t>
      </w:r>
      <w:r w:rsidR="00A664EF" w:rsidRPr="00BD20D6">
        <w:rPr>
          <w:color w:val="000000"/>
          <w:sz w:val="22"/>
          <w:szCs w:val="22"/>
          <w:shd w:val="clear" w:color="auto" w:fill="FFFFFF"/>
        </w:rPr>
        <w:t>T</w:t>
      </w:r>
      <w:r w:rsidR="009575EF" w:rsidRPr="00BD20D6">
        <w:rPr>
          <w:color w:val="000000"/>
          <w:sz w:val="22"/>
          <w:szCs w:val="22"/>
          <w:shd w:val="clear" w:color="auto" w:fill="FFFFFF"/>
        </w:rPr>
        <w:t>he</w:t>
      </w:r>
      <w:r w:rsidR="005D135F" w:rsidRPr="00BD20D6">
        <w:rPr>
          <w:color w:val="000000"/>
          <w:sz w:val="22"/>
          <w:szCs w:val="22"/>
          <w:shd w:val="clear" w:color="auto" w:fill="FFFFFF"/>
        </w:rPr>
        <w:t xml:space="preserve"> </w:t>
      </w:r>
      <w:r w:rsidR="005C576B" w:rsidRPr="00BD20D6">
        <w:rPr>
          <w:color w:val="000000"/>
          <w:sz w:val="22"/>
          <w:szCs w:val="22"/>
          <w:shd w:val="clear" w:color="auto" w:fill="FFFFFF"/>
        </w:rPr>
        <w:t>outer threshold PRO scores</w:t>
      </w:r>
      <w:r w:rsidR="009575EF" w:rsidRPr="00BD20D6">
        <w:rPr>
          <w:color w:val="000000"/>
          <w:sz w:val="22"/>
          <w:szCs w:val="22"/>
          <w:shd w:val="clear" w:color="auto" w:fill="FFFFFF"/>
        </w:rPr>
        <w:t xml:space="preserve"> from LOOCV are</w:t>
      </w:r>
      <w:r w:rsidR="005C576B" w:rsidRPr="00BD20D6">
        <w:rPr>
          <w:color w:val="000000"/>
          <w:sz w:val="22"/>
          <w:szCs w:val="22"/>
          <w:shd w:val="clear" w:color="auto" w:fill="FFFFFF"/>
        </w:rPr>
        <w:t xml:space="preserve"> </w:t>
      </w:r>
      <w:r w:rsidR="00D40E87" w:rsidRPr="00BD20D6">
        <w:rPr>
          <w:color w:val="000000"/>
          <w:sz w:val="22"/>
          <w:szCs w:val="22"/>
          <w:shd w:val="clear" w:color="auto" w:fill="FFFFFF"/>
        </w:rPr>
        <w:t>close to</w:t>
      </w:r>
      <w:r w:rsidR="009575EF" w:rsidRPr="00BD20D6">
        <w:rPr>
          <w:color w:val="000000"/>
          <w:sz w:val="22"/>
          <w:szCs w:val="22"/>
          <w:shd w:val="clear" w:color="auto" w:fill="FFFFFF"/>
        </w:rPr>
        <w:t xml:space="preserve"> the</w:t>
      </w:r>
      <w:r w:rsidR="00C97BD4" w:rsidRPr="00BD20D6">
        <w:rPr>
          <w:color w:val="000000"/>
          <w:sz w:val="22"/>
          <w:szCs w:val="22"/>
          <w:shd w:val="clear" w:color="auto" w:fill="FFFFFF"/>
        </w:rPr>
        <w:t xml:space="preserve"> </w:t>
      </w:r>
      <w:r w:rsidR="009575EF" w:rsidRPr="00BD20D6">
        <w:rPr>
          <w:color w:val="000000"/>
          <w:sz w:val="22"/>
          <w:szCs w:val="22"/>
          <w:shd w:val="clear" w:color="auto" w:fill="FFFFFF"/>
        </w:rPr>
        <w:t>threshold PRO scores from the standard procedure</w:t>
      </w:r>
      <w:r w:rsidR="00D40E87" w:rsidRPr="00BD20D6">
        <w:rPr>
          <w:color w:val="000000"/>
          <w:sz w:val="22"/>
          <w:szCs w:val="22"/>
          <w:shd w:val="clear" w:color="auto" w:fill="FFFFFF"/>
        </w:rPr>
        <w:t xml:space="preserve"> and inner LOOCV loop</w:t>
      </w:r>
      <w:r w:rsidR="00790D13" w:rsidRPr="00BD20D6">
        <w:rPr>
          <w:color w:val="000000"/>
          <w:sz w:val="22"/>
          <w:szCs w:val="22"/>
          <w:shd w:val="clear" w:color="auto" w:fill="FFFFFF"/>
        </w:rPr>
        <w:t>.</w:t>
      </w:r>
      <w:r w:rsidR="00C72422" w:rsidRPr="00BD20D6">
        <w:rPr>
          <w:color w:val="000000"/>
          <w:sz w:val="22"/>
          <w:szCs w:val="22"/>
          <w:shd w:val="clear" w:color="auto" w:fill="FFFFFF"/>
        </w:rPr>
        <w:t xml:space="preserve"> </w:t>
      </w:r>
      <w:r w:rsidR="009F754D" w:rsidRPr="00BD20D6">
        <w:rPr>
          <w:color w:val="000000"/>
          <w:sz w:val="22"/>
          <w:szCs w:val="22"/>
          <w:shd w:val="clear" w:color="auto" w:fill="FFFFFF"/>
        </w:rPr>
        <w:t>This suggests</w:t>
      </w:r>
      <w:r w:rsidR="00C72422" w:rsidRPr="00BD20D6">
        <w:rPr>
          <w:color w:val="000000"/>
          <w:sz w:val="22"/>
          <w:szCs w:val="22"/>
          <w:shd w:val="clear" w:color="auto" w:fill="FFFFFF"/>
        </w:rPr>
        <w:t xml:space="preserve"> that the </w:t>
      </w:r>
      <w:r w:rsidR="003D7B1E" w:rsidRPr="00BD20D6">
        <w:rPr>
          <w:color w:val="000000"/>
          <w:sz w:val="22"/>
          <w:szCs w:val="22"/>
          <w:shd w:val="clear" w:color="auto" w:fill="FFFFFF"/>
        </w:rPr>
        <w:t xml:space="preserve">model </w:t>
      </w:r>
      <w:r w:rsidR="005E1BEE" w:rsidRPr="00BD20D6">
        <w:rPr>
          <w:color w:val="000000"/>
          <w:sz w:val="22"/>
          <w:szCs w:val="22"/>
          <w:shd w:val="clear" w:color="auto" w:fill="FFFFFF"/>
        </w:rPr>
        <w:t>generalizes well when</w:t>
      </w:r>
      <w:r w:rsidR="0076611B" w:rsidRPr="00BD20D6">
        <w:rPr>
          <w:color w:val="000000"/>
          <w:sz w:val="22"/>
          <w:szCs w:val="22"/>
          <w:shd w:val="clear" w:color="auto" w:fill="FFFFFF"/>
        </w:rPr>
        <w:t xml:space="preserve"> </w:t>
      </w:r>
      <w:r w:rsidR="00856891" w:rsidRPr="6EA8E83D">
        <w:rPr>
          <w:color w:val="000000" w:themeColor="text1"/>
          <w:sz w:val="22"/>
          <w:szCs w:val="22"/>
        </w:rPr>
        <w:t xml:space="preserve">localizing </w:t>
      </w:r>
      <w:r w:rsidR="005E1BEE" w:rsidRPr="00BD20D6">
        <w:rPr>
          <w:color w:val="000000"/>
          <w:sz w:val="22"/>
          <w:szCs w:val="22"/>
          <w:shd w:val="clear" w:color="auto" w:fill="FFFFFF"/>
        </w:rPr>
        <w:t>new pinholes</w:t>
      </w:r>
      <w:r w:rsidR="00F24B43" w:rsidRPr="00BD20D6">
        <w:rPr>
          <w:color w:val="000000"/>
          <w:sz w:val="22"/>
          <w:szCs w:val="22"/>
          <w:shd w:val="clear" w:color="auto" w:fill="FFFFFF"/>
        </w:rPr>
        <w:t xml:space="preserve">. However, as evidenced by the </w:t>
      </w:r>
      <w:r w:rsidR="00877DCC" w:rsidRPr="00BD20D6">
        <w:rPr>
          <w:color w:val="000000"/>
          <w:sz w:val="22"/>
          <w:szCs w:val="22"/>
          <w:shd w:val="clear" w:color="auto" w:fill="FFFFFF"/>
        </w:rPr>
        <w:t>large</w:t>
      </w:r>
      <w:r w:rsidR="00F24B43" w:rsidRPr="00BD20D6">
        <w:rPr>
          <w:color w:val="000000"/>
          <w:sz w:val="22"/>
          <w:szCs w:val="22"/>
          <w:shd w:val="clear" w:color="auto" w:fill="FFFFFF"/>
        </w:rPr>
        <w:t xml:space="preserve"> confidence interval in the outer threshold PRO, there can be high variance in </w:t>
      </w:r>
      <w:r w:rsidR="004534C8" w:rsidRPr="00BD20D6">
        <w:rPr>
          <w:color w:val="000000"/>
          <w:sz w:val="22"/>
          <w:szCs w:val="22"/>
          <w:shd w:val="clear" w:color="auto" w:fill="FFFFFF"/>
        </w:rPr>
        <w:t xml:space="preserve">model </w:t>
      </w:r>
      <w:r w:rsidR="00F24B43" w:rsidRPr="00BD20D6">
        <w:rPr>
          <w:color w:val="000000"/>
          <w:sz w:val="22"/>
          <w:szCs w:val="22"/>
          <w:shd w:val="clear" w:color="auto" w:fill="FFFFFF"/>
        </w:rPr>
        <w:t>performance</w:t>
      </w:r>
      <w:r w:rsidR="00B64364" w:rsidRPr="00BD20D6">
        <w:rPr>
          <w:color w:val="000000"/>
          <w:sz w:val="22"/>
          <w:szCs w:val="22"/>
          <w:shd w:val="clear" w:color="auto" w:fill="FFFFFF"/>
        </w:rPr>
        <w:t xml:space="preserve"> when making new predictions</w:t>
      </w:r>
      <w:r w:rsidR="00F24B43" w:rsidRPr="00BD20D6">
        <w:rPr>
          <w:color w:val="000000"/>
          <w:sz w:val="22"/>
          <w:szCs w:val="22"/>
          <w:shd w:val="clear" w:color="auto" w:fill="FFFFFF"/>
        </w:rPr>
        <w:t xml:space="preserve">. </w:t>
      </w:r>
      <w:r w:rsidR="009D57E3" w:rsidRPr="00BD20D6">
        <w:rPr>
          <w:color w:val="000000"/>
          <w:sz w:val="22"/>
          <w:szCs w:val="22"/>
          <w:shd w:val="clear" w:color="auto" w:fill="FFFFFF"/>
        </w:rPr>
        <w:t>Inspecting</w:t>
      </w:r>
      <w:r w:rsidR="007F26B1" w:rsidRPr="00BD20D6">
        <w:rPr>
          <w:color w:val="000000"/>
          <w:sz w:val="22"/>
          <w:szCs w:val="22"/>
          <w:shd w:val="clear" w:color="auto" w:fill="FFFFFF"/>
        </w:rPr>
        <w:t xml:space="preserve"> the </w:t>
      </w:r>
      <w:r w:rsidR="007B0DBC" w:rsidRPr="00BD20D6">
        <w:rPr>
          <w:color w:val="000000"/>
          <w:sz w:val="22"/>
          <w:szCs w:val="22"/>
          <w:shd w:val="clear" w:color="auto" w:fill="FFFFFF"/>
        </w:rPr>
        <w:t xml:space="preserve">model </w:t>
      </w:r>
      <w:r w:rsidR="00F72DBB" w:rsidRPr="00BD20D6">
        <w:rPr>
          <w:color w:val="000000"/>
          <w:sz w:val="22"/>
          <w:szCs w:val="22"/>
          <w:shd w:val="clear" w:color="auto" w:fill="FFFFFF"/>
        </w:rPr>
        <w:t xml:space="preserve">pixel </w:t>
      </w:r>
      <w:r w:rsidR="00AF4E1D" w:rsidRPr="6EA8E83D">
        <w:rPr>
          <w:color w:val="000000" w:themeColor="text1"/>
          <w:sz w:val="22"/>
          <w:szCs w:val="22"/>
        </w:rPr>
        <w:t>predictions</w:t>
      </w:r>
      <w:r w:rsidR="00F72DBB" w:rsidRPr="6EA8E83D">
        <w:rPr>
          <w:color w:val="000000" w:themeColor="text1"/>
          <w:sz w:val="22"/>
          <w:szCs w:val="22"/>
        </w:rPr>
        <w:t xml:space="preserve"> </w:t>
      </w:r>
      <w:r w:rsidR="009D57E3" w:rsidRPr="00BD20D6">
        <w:rPr>
          <w:color w:val="000000"/>
          <w:sz w:val="22"/>
          <w:szCs w:val="22"/>
          <w:shd w:val="clear" w:color="auto" w:fill="FFFFFF"/>
        </w:rPr>
        <w:t xml:space="preserve">on </w:t>
      </w:r>
      <w:r w:rsidR="007B0DBC" w:rsidRPr="00BD20D6">
        <w:rPr>
          <w:color w:val="000000"/>
          <w:sz w:val="22"/>
          <w:szCs w:val="22"/>
          <w:shd w:val="clear" w:color="auto" w:fill="FFFFFF"/>
        </w:rPr>
        <w:t>the pinhole images</w:t>
      </w:r>
      <w:r w:rsidR="002267BD" w:rsidRPr="00BD20D6">
        <w:rPr>
          <w:color w:val="000000"/>
          <w:sz w:val="22"/>
          <w:szCs w:val="22"/>
          <w:shd w:val="clear" w:color="auto" w:fill="FFFFFF"/>
        </w:rPr>
        <w:t xml:space="preserve"> </w:t>
      </w:r>
      <w:r w:rsidR="00625207" w:rsidRPr="00BD20D6">
        <w:rPr>
          <w:color w:val="000000"/>
          <w:sz w:val="22"/>
          <w:szCs w:val="22"/>
          <w:shd w:val="clear" w:color="auto" w:fill="FFFFFF"/>
        </w:rPr>
        <w:t xml:space="preserve">evaluated </w:t>
      </w:r>
      <w:r w:rsidR="0067206B" w:rsidRPr="00BD20D6">
        <w:rPr>
          <w:color w:val="000000"/>
          <w:sz w:val="22"/>
          <w:szCs w:val="22"/>
          <w:shd w:val="clear" w:color="auto" w:fill="FFFFFF"/>
        </w:rPr>
        <w:t>in</w:t>
      </w:r>
      <w:r w:rsidR="002267BD" w:rsidRPr="00BD20D6">
        <w:rPr>
          <w:color w:val="000000"/>
          <w:sz w:val="22"/>
          <w:szCs w:val="22"/>
          <w:shd w:val="clear" w:color="auto" w:fill="FFFFFF"/>
        </w:rPr>
        <w:t xml:space="preserve"> the outer loop</w:t>
      </w:r>
      <w:r w:rsidR="007F26B1" w:rsidRPr="00BD20D6">
        <w:rPr>
          <w:color w:val="000000"/>
          <w:sz w:val="22"/>
          <w:szCs w:val="22"/>
          <w:shd w:val="clear" w:color="auto" w:fill="FFFFFF"/>
        </w:rPr>
        <w:t xml:space="preserve"> (with 100 randomly selected features), one pinhole is compl</w:t>
      </w:r>
      <w:r w:rsidR="00F022D8" w:rsidRPr="00BD20D6">
        <w:rPr>
          <w:color w:val="000000"/>
          <w:sz w:val="22"/>
          <w:szCs w:val="22"/>
          <w:shd w:val="clear" w:color="auto" w:fill="FFFFFF"/>
        </w:rPr>
        <w:t xml:space="preserve">etely </w:t>
      </w:r>
      <w:r w:rsidR="000772AB" w:rsidRPr="6EA8E83D">
        <w:rPr>
          <w:color w:val="000000" w:themeColor="text1"/>
          <w:sz w:val="22"/>
          <w:szCs w:val="22"/>
        </w:rPr>
        <w:t>mis</w:t>
      </w:r>
      <w:r w:rsidR="00C97DD3" w:rsidRPr="6EA8E83D">
        <w:rPr>
          <w:color w:val="000000" w:themeColor="text1"/>
          <w:sz w:val="22"/>
          <w:szCs w:val="22"/>
        </w:rPr>
        <w:t>sed</w:t>
      </w:r>
      <w:r w:rsidR="00241FAA" w:rsidRPr="6EA8E83D">
        <w:rPr>
          <w:color w:val="000000" w:themeColor="text1"/>
          <w:sz w:val="22"/>
          <w:szCs w:val="22"/>
        </w:rPr>
        <w:t xml:space="preserve">. </w:t>
      </w:r>
      <w:r w:rsidR="002302CE" w:rsidRPr="6EA8E83D">
        <w:rPr>
          <w:color w:val="000000" w:themeColor="text1"/>
          <w:sz w:val="22"/>
          <w:szCs w:val="22"/>
        </w:rPr>
        <w:t>This pinhole</w:t>
      </w:r>
      <w:r w:rsidR="00B24D7F" w:rsidRPr="6EA8E83D">
        <w:rPr>
          <w:color w:val="000000" w:themeColor="text1"/>
          <w:sz w:val="22"/>
          <w:szCs w:val="22"/>
        </w:rPr>
        <w:t xml:space="preserve"> and</w:t>
      </w:r>
      <w:r w:rsidR="002302CE" w:rsidRPr="6EA8E83D">
        <w:rPr>
          <w:color w:val="000000" w:themeColor="text1"/>
          <w:sz w:val="22"/>
          <w:szCs w:val="22"/>
        </w:rPr>
        <w:t xml:space="preserve"> the pinhole with the smallest </w:t>
      </w:r>
      <w:r w:rsidR="003A241B" w:rsidRPr="6EA8E83D">
        <w:rPr>
          <w:color w:val="000000" w:themeColor="text1"/>
          <w:sz w:val="22"/>
          <w:szCs w:val="22"/>
        </w:rPr>
        <w:t xml:space="preserve">nonzero </w:t>
      </w:r>
      <w:r w:rsidR="002302CE" w:rsidRPr="6EA8E83D">
        <w:rPr>
          <w:color w:val="000000" w:themeColor="text1"/>
          <w:sz w:val="22"/>
          <w:szCs w:val="22"/>
        </w:rPr>
        <w:t>relative area</w:t>
      </w:r>
      <w:r w:rsidR="00FE0653" w:rsidRPr="6EA8E83D">
        <w:rPr>
          <w:color w:val="000000" w:themeColor="text1"/>
          <w:sz w:val="22"/>
          <w:szCs w:val="22"/>
        </w:rPr>
        <w:t xml:space="preserve"> </w:t>
      </w:r>
      <w:r w:rsidR="00856891" w:rsidRPr="6EA8E83D">
        <w:rPr>
          <w:color w:val="000000" w:themeColor="text1"/>
          <w:sz w:val="22"/>
          <w:szCs w:val="22"/>
        </w:rPr>
        <w:t>segmented</w:t>
      </w:r>
      <w:r w:rsidR="00F9446B" w:rsidRPr="6EA8E83D">
        <w:rPr>
          <w:color w:val="000000" w:themeColor="text1"/>
          <w:sz w:val="22"/>
          <w:szCs w:val="22"/>
        </w:rPr>
        <w:t xml:space="preserve"> </w:t>
      </w:r>
      <w:r w:rsidR="003A241B" w:rsidRPr="6EA8E83D">
        <w:rPr>
          <w:color w:val="000000" w:themeColor="text1"/>
          <w:sz w:val="22"/>
          <w:szCs w:val="22"/>
        </w:rPr>
        <w:t xml:space="preserve">are </w:t>
      </w:r>
      <w:r w:rsidR="00956115" w:rsidRPr="00BD20D6">
        <w:rPr>
          <w:color w:val="000000"/>
          <w:sz w:val="22"/>
          <w:szCs w:val="22"/>
          <w:shd w:val="clear" w:color="auto" w:fill="FFFFFF"/>
        </w:rPr>
        <w:t xml:space="preserve">shown in Figure </w:t>
      </w:r>
      <w:r w:rsidR="00804D56" w:rsidRPr="00BD20D6">
        <w:rPr>
          <w:color w:val="000000"/>
          <w:sz w:val="22"/>
          <w:szCs w:val="22"/>
          <w:shd w:val="clear" w:color="auto" w:fill="FFFFFF"/>
        </w:rPr>
        <w:t>2</w:t>
      </w:r>
      <w:r w:rsidR="00B24D7F" w:rsidRPr="6EA8E83D">
        <w:rPr>
          <w:color w:val="000000" w:themeColor="text1"/>
          <w:sz w:val="22"/>
          <w:szCs w:val="22"/>
        </w:rPr>
        <w:t>a and 2b.</w:t>
      </w:r>
      <w:r w:rsidR="00956115" w:rsidRPr="00BD20D6">
        <w:rPr>
          <w:color w:val="000000"/>
          <w:sz w:val="22"/>
          <w:szCs w:val="22"/>
          <w:shd w:val="clear" w:color="auto" w:fill="FFFFFF"/>
        </w:rPr>
        <w:t xml:space="preserve"> </w:t>
      </w:r>
      <w:r w:rsidR="00924E76" w:rsidRPr="6EA8E83D">
        <w:rPr>
          <w:color w:val="000000" w:themeColor="text1"/>
          <w:sz w:val="22"/>
          <w:szCs w:val="22"/>
        </w:rPr>
        <w:t>They have visibly plain appearances</w:t>
      </w:r>
      <w:r w:rsidR="00641E8C" w:rsidRPr="6EA8E83D">
        <w:rPr>
          <w:color w:val="000000" w:themeColor="text1"/>
          <w:sz w:val="22"/>
          <w:szCs w:val="22"/>
        </w:rPr>
        <w:t>,</w:t>
      </w:r>
      <w:r w:rsidR="003E21E1" w:rsidRPr="6EA8E83D">
        <w:rPr>
          <w:color w:val="000000" w:themeColor="text1"/>
          <w:sz w:val="22"/>
          <w:szCs w:val="22"/>
        </w:rPr>
        <w:t xml:space="preserve"> without the concentric circles characteristic of other pinholes </w:t>
      </w:r>
      <w:r w:rsidR="00537C88">
        <w:rPr>
          <w:color w:val="000000"/>
          <w:sz w:val="22"/>
          <w:szCs w:val="22"/>
          <w:shd w:val="clear" w:color="auto" w:fill="FFFFFF"/>
        </w:rPr>
        <w:fldChar w:fldCharType="begin"/>
      </w:r>
      <w:r w:rsidR="00CD0175">
        <w:rPr>
          <w:color w:val="000000"/>
          <w:sz w:val="22"/>
          <w:szCs w:val="22"/>
          <w:shd w:val="clear" w:color="auto" w:fill="FFFFFF"/>
        </w:rPr>
        <w:instrText xml:space="preserve"> ADDIN ZOTERO_ITEM CSL_CITATION {"citationID":"NlR8FBt3","properties":{"formattedCitation":"[35]","plainCitation":"[35]","noteIndex":0},"citationItems":[{"id":16,"uris":["http://zotero.org/users/local/T2UwQAYq/items/FYNJXG24"],"itemData":{"id":16,"type":"paper-conference","DOI":"10.1115/FUELCELL2015-49212","event":"ASME 2015 13th International Conference on Fuel Cell Science, Engineering and Technology collocated with the ASME 2015 Power Conference, the ASME 2015 9th International Conference on Energy Sustainability, and the ASME 2015 Nuclear Forum","language":"en","publisher":"American Society of Mechanical Engineers Digital Collection","source":"asmedigitalcollection.asme.org","title":"High Throughput and High Resolution In-Line Monitoring of PEMFC Materials by Means of Visible Light Diffuse Reflectance Imaging and Computer Vision","URL":"https://pressurevesseltech.asmedigitalcollection.asme.org/FUELCELL/proceedings/FUELCELL2015/56611/V001T04A002/232882","author":[{"family":"Rupnowski","given":"Peter"},{"family":"Ulsh","given":"Michael"},{"family":"Sopori","given":"Bhushan"}],"accessed":{"date-parts":[["2022",5,11]]},"issued":{"date-parts":[["2015",10,27]]}}}],"schema":"https://github.com/citation-style-language/schema/raw/master/csl-citation.json"} </w:instrText>
      </w:r>
      <w:r w:rsidR="00537C88">
        <w:rPr>
          <w:color w:val="000000"/>
          <w:sz w:val="22"/>
          <w:szCs w:val="22"/>
          <w:shd w:val="clear" w:color="auto" w:fill="FFFFFF"/>
        </w:rPr>
        <w:fldChar w:fldCharType="separate"/>
      </w:r>
      <w:r w:rsidR="00CD0175">
        <w:rPr>
          <w:noProof/>
          <w:color w:val="000000"/>
          <w:sz w:val="22"/>
          <w:szCs w:val="22"/>
          <w:shd w:val="clear" w:color="auto" w:fill="FFFFFF"/>
        </w:rPr>
        <w:t>[35]</w:t>
      </w:r>
      <w:r w:rsidR="00537C88">
        <w:rPr>
          <w:color w:val="000000"/>
          <w:sz w:val="22"/>
          <w:szCs w:val="22"/>
          <w:shd w:val="clear" w:color="auto" w:fill="FFFFFF"/>
        </w:rPr>
        <w:fldChar w:fldCharType="end"/>
      </w:r>
      <w:r w:rsidR="003E21E1" w:rsidRPr="6EA8E83D">
        <w:rPr>
          <w:color w:val="000000" w:themeColor="text1"/>
          <w:sz w:val="22"/>
          <w:szCs w:val="22"/>
        </w:rPr>
        <w:t>,</w:t>
      </w:r>
      <w:r w:rsidR="00641E8C" w:rsidRPr="6EA8E83D">
        <w:rPr>
          <w:color w:val="000000" w:themeColor="text1"/>
          <w:sz w:val="22"/>
          <w:szCs w:val="22"/>
        </w:rPr>
        <w:t xml:space="preserve"> which </w:t>
      </w:r>
      <w:r w:rsidR="00B31EEC" w:rsidRPr="00BD20D6">
        <w:rPr>
          <w:color w:val="000000"/>
          <w:sz w:val="22"/>
          <w:szCs w:val="22"/>
          <w:shd w:val="clear" w:color="auto" w:fill="FFFFFF"/>
        </w:rPr>
        <w:t>may cause the model to overlook them</w:t>
      </w:r>
      <w:r w:rsidR="00656A2F" w:rsidRPr="6EA8E83D">
        <w:rPr>
          <w:color w:val="000000" w:themeColor="text1"/>
          <w:sz w:val="22"/>
          <w:szCs w:val="22"/>
        </w:rPr>
        <w:t>.</w:t>
      </w:r>
      <w:r w:rsidR="00241FAA" w:rsidRPr="6EA8E83D">
        <w:rPr>
          <w:color w:val="000000" w:themeColor="text1"/>
          <w:sz w:val="22"/>
          <w:szCs w:val="22"/>
        </w:rPr>
        <w:t xml:space="preserve"> </w:t>
      </w:r>
      <w:r w:rsidR="00656A2F" w:rsidRPr="6EA8E83D">
        <w:rPr>
          <w:color w:val="000000" w:themeColor="text1"/>
          <w:sz w:val="22"/>
          <w:szCs w:val="22"/>
        </w:rPr>
        <w:t>While</w:t>
      </w:r>
      <w:r w:rsidR="00241FAA" w:rsidRPr="6EA8E83D">
        <w:rPr>
          <w:color w:val="000000" w:themeColor="text1"/>
          <w:sz w:val="22"/>
          <w:szCs w:val="22"/>
        </w:rPr>
        <w:t xml:space="preserve"> </w:t>
      </w:r>
      <w:r w:rsidR="00765230" w:rsidRPr="6EA8E83D">
        <w:rPr>
          <w:color w:val="000000" w:themeColor="text1"/>
          <w:sz w:val="22"/>
          <w:szCs w:val="22"/>
        </w:rPr>
        <w:t xml:space="preserve">visual </w:t>
      </w:r>
      <w:r w:rsidR="00765230" w:rsidRPr="4BE16914">
        <w:rPr>
          <w:color w:val="000000" w:themeColor="text1"/>
          <w:sz w:val="22"/>
          <w:szCs w:val="22"/>
        </w:rPr>
        <w:t>inspection of</w:t>
      </w:r>
      <w:r w:rsidR="00765230" w:rsidRPr="6EA8E83D">
        <w:rPr>
          <w:color w:val="000000" w:themeColor="text1"/>
          <w:sz w:val="22"/>
          <w:szCs w:val="22"/>
        </w:rPr>
        <w:t xml:space="preserve"> </w:t>
      </w:r>
      <w:r w:rsidR="00241FAA" w:rsidRPr="6EA8E83D">
        <w:rPr>
          <w:color w:val="000000" w:themeColor="text1"/>
          <w:sz w:val="22"/>
          <w:szCs w:val="22"/>
        </w:rPr>
        <w:t>the</w:t>
      </w:r>
      <w:r w:rsidR="00765230" w:rsidRPr="6EA8E83D">
        <w:rPr>
          <w:color w:val="000000" w:themeColor="text1"/>
          <w:sz w:val="22"/>
          <w:szCs w:val="22"/>
        </w:rPr>
        <w:t>ir</w:t>
      </w:r>
      <w:r w:rsidR="00EA4D81" w:rsidRPr="6EA8E83D">
        <w:rPr>
          <w:color w:val="000000" w:themeColor="text1"/>
          <w:sz w:val="22"/>
          <w:szCs w:val="22"/>
        </w:rPr>
        <w:t xml:space="preserve"> </w:t>
      </w:r>
      <w:r w:rsidR="004C1919" w:rsidRPr="6EA8E83D">
        <w:rPr>
          <w:color w:val="000000" w:themeColor="text1"/>
          <w:sz w:val="22"/>
          <w:szCs w:val="22"/>
        </w:rPr>
        <w:t>anomaly heat maps seem</w:t>
      </w:r>
      <w:r w:rsidR="00D17E80" w:rsidRPr="6EA8E83D">
        <w:rPr>
          <w:color w:val="000000" w:themeColor="text1"/>
          <w:sz w:val="22"/>
          <w:szCs w:val="22"/>
        </w:rPr>
        <w:t>s</w:t>
      </w:r>
      <w:r w:rsidR="004C1919" w:rsidRPr="6EA8E83D">
        <w:rPr>
          <w:color w:val="000000" w:themeColor="text1"/>
          <w:sz w:val="22"/>
          <w:szCs w:val="22"/>
        </w:rPr>
        <w:t xml:space="preserve"> to </w:t>
      </w:r>
      <w:r w:rsidR="004C1919" w:rsidRPr="4BE16914">
        <w:rPr>
          <w:color w:val="000000" w:themeColor="text1"/>
          <w:sz w:val="22"/>
          <w:szCs w:val="22"/>
        </w:rPr>
        <w:t>indicate</w:t>
      </w:r>
      <w:r w:rsidR="00241FAA" w:rsidRPr="6EA8E83D">
        <w:rPr>
          <w:color w:val="000000" w:themeColor="text1"/>
          <w:sz w:val="22"/>
          <w:szCs w:val="22"/>
        </w:rPr>
        <w:t xml:space="preserve"> </w:t>
      </w:r>
      <w:r w:rsidR="007512B0" w:rsidRPr="6EA8E83D">
        <w:rPr>
          <w:color w:val="000000" w:themeColor="text1"/>
          <w:sz w:val="22"/>
          <w:szCs w:val="22"/>
        </w:rPr>
        <w:t xml:space="preserve">that the </w:t>
      </w:r>
      <w:r w:rsidR="00241FAA" w:rsidRPr="6EA8E83D">
        <w:rPr>
          <w:color w:val="000000" w:themeColor="text1"/>
          <w:sz w:val="22"/>
          <w:szCs w:val="22"/>
        </w:rPr>
        <w:t>anomaly scores</w:t>
      </w:r>
      <w:r w:rsidR="004C1919" w:rsidRPr="6EA8E83D">
        <w:rPr>
          <w:color w:val="000000" w:themeColor="text1"/>
          <w:sz w:val="22"/>
          <w:szCs w:val="22"/>
        </w:rPr>
        <w:t xml:space="preserve"> </w:t>
      </w:r>
      <w:r w:rsidR="007512B0" w:rsidRPr="6EA8E83D">
        <w:rPr>
          <w:color w:val="000000" w:themeColor="text1"/>
          <w:sz w:val="22"/>
          <w:szCs w:val="22"/>
        </w:rPr>
        <w:t xml:space="preserve">of their pixels </w:t>
      </w:r>
      <w:commentRangeStart w:id="54"/>
      <w:r w:rsidR="008D0013" w:rsidRPr="6EA8E83D">
        <w:rPr>
          <w:color w:val="000000" w:themeColor="text1"/>
          <w:sz w:val="22"/>
          <w:szCs w:val="22"/>
        </w:rPr>
        <w:t xml:space="preserve">are </w:t>
      </w:r>
      <w:r w:rsidR="00642E31" w:rsidRPr="6EA8E83D">
        <w:rPr>
          <w:color w:val="000000" w:themeColor="text1"/>
          <w:sz w:val="22"/>
          <w:szCs w:val="22"/>
        </w:rPr>
        <w:t>above average</w:t>
      </w:r>
      <w:r w:rsidR="00656A2F" w:rsidRPr="6EA8E83D">
        <w:rPr>
          <w:color w:val="000000" w:themeColor="text1"/>
          <w:sz w:val="22"/>
          <w:szCs w:val="22"/>
        </w:rPr>
        <w:t>, their scores are simply not high enough to surpass the chosen anomaly threshold</w:t>
      </w:r>
      <w:r w:rsidR="00642E31" w:rsidRPr="6EA8E83D">
        <w:rPr>
          <w:color w:val="000000" w:themeColor="text1"/>
          <w:sz w:val="22"/>
          <w:szCs w:val="22"/>
        </w:rPr>
        <w:t>.</w:t>
      </w:r>
      <w:commentRangeStart w:id="55"/>
      <w:commentRangeStart w:id="56"/>
      <w:commentRangeEnd w:id="55"/>
      <w:del w:id="57" w:author="Yan, Alfred" w:date="2022-06-23T17:47:00Z">
        <w:r w:rsidR="00C07485">
          <w:rPr>
            <w:rStyle w:val="CommentReference"/>
            <w:rFonts w:asciiTheme="minorHAnsi" w:eastAsiaTheme="minorHAnsi" w:hAnsiTheme="minorHAnsi" w:cstheme="minorBidi"/>
          </w:rPr>
          <w:commentReference w:id="55"/>
        </w:r>
        <w:commentRangeEnd w:id="56"/>
        <w:r w:rsidR="00C07485">
          <w:rPr>
            <w:rStyle w:val="CommentReference"/>
            <w:rFonts w:asciiTheme="minorHAnsi" w:eastAsiaTheme="minorHAnsi" w:hAnsiTheme="minorHAnsi" w:cstheme="minorBidi"/>
          </w:rPr>
          <w:commentReference w:id="56"/>
        </w:r>
      </w:del>
      <w:commentRangeEnd w:id="54"/>
      <w:r w:rsidR="00462985">
        <w:rPr>
          <w:rStyle w:val="CommentReference"/>
          <w:rFonts w:asciiTheme="minorHAnsi" w:eastAsiaTheme="minorHAnsi" w:hAnsiTheme="minorHAnsi" w:cstheme="minorBidi"/>
        </w:rPr>
        <w:commentReference w:id="54"/>
      </w:r>
      <w:r w:rsidR="00B31EEC" w:rsidRPr="00BD20D6">
        <w:rPr>
          <w:color w:val="000000"/>
          <w:sz w:val="22"/>
          <w:szCs w:val="22"/>
          <w:shd w:val="clear" w:color="auto" w:fill="FFFFFF"/>
        </w:rPr>
        <w:t xml:space="preserve"> </w:t>
      </w:r>
      <w:r w:rsidR="007F26B1" w:rsidRPr="00BD20D6">
        <w:rPr>
          <w:color w:val="000000"/>
          <w:sz w:val="22"/>
          <w:szCs w:val="22"/>
          <w:shd w:val="clear" w:color="auto" w:fill="FFFFFF"/>
        </w:rPr>
        <w:t xml:space="preserve">The distribution of various </w:t>
      </w:r>
      <w:r w:rsidR="0096478F" w:rsidRPr="00BD20D6">
        <w:rPr>
          <w:color w:val="000000"/>
          <w:sz w:val="22"/>
          <w:szCs w:val="22"/>
          <w:shd w:val="clear" w:color="auto" w:fill="FFFFFF"/>
        </w:rPr>
        <w:t xml:space="preserve">threshold </w:t>
      </w:r>
      <w:r w:rsidR="007F26B1" w:rsidRPr="00BD20D6">
        <w:rPr>
          <w:color w:val="000000"/>
          <w:sz w:val="22"/>
          <w:szCs w:val="22"/>
          <w:shd w:val="clear" w:color="auto" w:fill="FFFFFF"/>
        </w:rPr>
        <w:t xml:space="preserve">PRO scores for different pinhole images </w:t>
      </w:r>
      <w:r w:rsidR="0097109F" w:rsidRPr="00BD20D6">
        <w:rPr>
          <w:color w:val="000000"/>
          <w:sz w:val="22"/>
          <w:szCs w:val="22"/>
          <w:shd w:val="clear" w:color="auto" w:fill="FFFFFF"/>
        </w:rPr>
        <w:t xml:space="preserve">obtained during the </w:t>
      </w:r>
      <w:r w:rsidR="00B31EEC" w:rsidRPr="00BD20D6">
        <w:rPr>
          <w:color w:val="000000"/>
          <w:sz w:val="22"/>
          <w:szCs w:val="22"/>
          <w:shd w:val="clear" w:color="auto" w:fill="FFFFFF"/>
        </w:rPr>
        <w:t xml:space="preserve">cross-validation </w:t>
      </w:r>
      <w:r w:rsidR="0097109F" w:rsidRPr="00BD20D6">
        <w:rPr>
          <w:color w:val="000000"/>
          <w:sz w:val="22"/>
          <w:szCs w:val="22"/>
          <w:shd w:val="clear" w:color="auto" w:fill="FFFFFF"/>
        </w:rPr>
        <w:t xml:space="preserve">outer loop </w:t>
      </w:r>
      <w:r w:rsidR="007F26B1" w:rsidRPr="00BD20D6">
        <w:rPr>
          <w:color w:val="000000"/>
          <w:sz w:val="22"/>
          <w:szCs w:val="22"/>
          <w:shd w:val="clear" w:color="auto" w:fill="FFFFFF"/>
        </w:rPr>
        <w:t xml:space="preserve">is shown in a histogram plot in Figure </w:t>
      </w:r>
      <w:r w:rsidR="00DB2583">
        <w:rPr>
          <w:color w:val="000000"/>
          <w:sz w:val="22"/>
          <w:szCs w:val="22"/>
          <w:shd w:val="clear" w:color="auto" w:fill="FFFFFF"/>
        </w:rPr>
        <w:t>3</w:t>
      </w:r>
      <w:r w:rsidR="007F26B1" w:rsidRPr="00BD20D6">
        <w:rPr>
          <w:color w:val="000000"/>
          <w:sz w:val="22"/>
          <w:szCs w:val="22"/>
          <w:shd w:val="clear" w:color="auto" w:fill="FFFFFF"/>
        </w:rPr>
        <w:t>.</w:t>
      </w:r>
    </w:p>
    <w:p w14:paraId="31BEB5B0" w14:textId="77777777" w:rsidR="009A7EFA" w:rsidRPr="00BD20D6" w:rsidRDefault="009A7EFA" w:rsidP="009A7EFA">
      <w:pPr>
        <w:ind w:firstLine="720"/>
        <w:rPr>
          <w:color w:val="000000"/>
          <w:sz w:val="22"/>
          <w:szCs w:val="22"/>
          <w:shd w:val="clear" w:color="auto" w:fill="FFFFFF"/>
        </w:rPr>
      </w:pPr>
    </w:p>
    <w:p w14:paraId="469C7514" w14:textId="61903591" w:rsidR="000273D5" w:rsidRDefault="00867C51" w:rsidP="009A7EFA">
      <w:pPr>
        <w:rPr>
          <w:ins w:id="58" w:author="Yan, Alfred" w:date="2022-06-21T23:38:00Z"/>
          <w:color w:val="000000"/>
          <w:sz w:val="22"/>
          <w:szCs w:val="22"/>
          <w:shd w:val="clear" w:color="auto" w:fill="FFFFFF"/>
        </w:rPr>
      </w:pPr>
      <w:r w:rsidRPr="00EC655D">
        <w:rPr>
          <w:noProof/>
          <w:color w:val="2B579A"/>
          <w:shd w:val="clear" w:color="auto" w:fill="E6E6E6"/>
        </w:rPr>
        <w:drawing>
          <wp:anchor distT="0" distB="0" distL="114300" distR="114300" simplePos="0" relativeHeight="251658257" behindDoc="1" locked="0" layoutInCell="1" allowOverlap="1" wp14:anchorId="36D7ACA8" wp14:editId="70CA8B5A">
            <wp:simplePos x="0" y="0"/>
            <wp:positionH relativeFrom="column">
              <wp:posOffset>301451</wp:posOffset>
            </wp:positionH>
            <wp:positionV relativeFrom="paragraph">
              <wp:posOffset>111600</wp:posOffset>
            </wp:positionV>
            <wp:extent cx="6679782" cy="1457010"/>
            <wp:effectExtent l="0" t="0" r="635" b="3810"/>
            <wp:wrapNone/>
            <wp:docPr id="10" name="Picture 10"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graphical user interface&#10;&#10;Description automatically generated"/>
                    <pic:cNvPicPr>
                      <a:picLocks noChangeAspect="1" noChangeArrowheads="1"/>
                    </pic:cNvPicPr>
                  </pic:nvPicPr>
                  <pic:blipFill rotWithShape="1">
                    <a:blip r:embed="rId11">
                      <a:extLst>
                        <a:ext uri="{28A0092B-C50C-407E-A947-70E740481C1C}">
                          <a14:useLocalDpi xmlns:a14="http://schemas.microsoft.com/office/drawing/2010/main" val="0"/>
                        </a:ext>
                      </a:extLst>
                    </a:blip>
                    <a:srcRect l="11542" t="11518" b="11238"/>
                    <a:stretch/>
                  </pic:blipFill>
                  <pic:spPr bwMode="auto">
                    <a:xfrm>
                      <a:off x="0" y="0"/>
                      <a:ext cx="6690086" cy="145925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A7EFA" w:rsidRPr="00BD20D6">
        <w:rPr>
          <w:color w:val="000000"/>
          <w:sz w:val="22"/>
          <w:szCs w:val="22"/>
          <w:shd w:val="clear" w:color="auto" w:fill="FFFFFF"/>
        </w:rPr>
        <w:t>a)</w:t>
      </w:r>
      <w:r w:rsidR="009A7EFA" w:rsidRPr="00BD20D6">
        <w:rPr>
          <w:color w:val="000000"/>
          <w:sz w:val="22"/>
          <w:szCs w:val="22"/>
          <w:shd w:val="clear" w:color="auto" w:fill="FFFFFF"/>
        </w:rPr>
        <w:tab/>
      </w:r>
      <w:r w:rsidR="009A7EFA" w:rsidRPr="00BD20D6">
        <w:rPr>
          <w:color w:val="000000"/>
          <w:sz w:val="22"/>
          <w:szCs w:val="22"/>
          <w:shd w:val="clear" w:color="auto" w:fill="FFFFFF"/>
        </w:rPr>
        <w:tab/>
      </w:r>
      <w:r w:rsidR="009A7EFA" w:rsidRPr="00BD20D6">
        <w:rPr>
          <w:color w:val="000000"/>
          <w:sz w:val="22"/>
          <w:szCs w:val="22"/>
          <w:shd w:val="clear" w:color="auto" w:fill="FFFFFF"/>
        </w:rPr>
        <w:tab/>
      </w:r>
      <w:r w:rsidR="009A7EFA" w:rsidRPr="00BD20D6">
        <w:rPr>
          <w:color w:val="000000"/>
          <w:sz w:val="22"/>
          <w:szCs w:val="22"/>
          <w:shd w:val="clear" w:color="auto" w:fill="FFFFFF"/>
        </w:rPr>
        <w:tab/>
      </w:r>
      <w:r w:rsidR="009A7EFA" w:rsidRPr="00BD20D6">
        <w:rPr>
          <w:color w:val="000000"/>
          <w:sz w:val="22"/>
          <w:szCs w:val="22"/>
          <w:shd w:val="clear" w:color="auto" w:fill="FFFFFF"/>
        </w:rPr>
        <w:tab/>
        <w:t xml:space="preserve">                                  </w:t>
      </w:r>
    </w:p>
    <w:p w14:paraId="223D2F13" w14:textId="390E7582" w:rsidR="000273D5" w:rsidRDefault="000273D5" w:rsidP="009A7EFA">
      <w:pPr>
        <w:rPr>
          <w:ins w:id="59" w:author="Yan, Alfred" w:date="2022-06-21T23:38:00Z"/>
          <w:color w:val="000000"/>
          <w:sz w:val="22"/>
          <w:szCs w:val="22"/>
          <w:shd w:val="clear" w:color="auto" w:fill="FFFFFF"/>
        </w:rPr>
      </w:pPr>
    </w:p>
    <w:p w14:paraId="67F6A76E" w14:textId="46893EB0" w:rsidR="000273D5" w:rsidRDefault="000273D5" w:rsidP="009A7EFA">
      <w:pPr>
        <w:rPr>
          <w:ins w:id="60" w:author="Yan, Alfred" w:date="2022-06-21T23:38:00Z"/>
          <w:color w:val="000000"/>
          <w:sz w:val="22"/>
          <w:szCs w:val="22"/>
          <w:shd w:val="clear" w:color="auto" w:fill="FFFFFF"/>
        </w:rPr>
      </w:pPr>
    </w:p>
    <w:p w14:paraId="6C99E3E1" w14:textId="45A57370" w:rsidR="000273D5" w:rsidRDefault="00867C51" w:rsidP="009A7EFA">
      <w:pPr>
        <w:rPr>
          <w:color w:val="000000"/>
          <w:sz w:val="22"/>
          <w:szCs w:val="22"/>
          <w:shd w:val="clear" w:color="auto" w:fill="FFFFFF"/>
        </w:rPr>
      </w:pPr>
      <w:r w:rsidRPr="00EC655D">
        <w:rPr>
          <w:color w:val="2B579A"/>
          <w:shd w:val="clear" w:color="auto" w:fill="E6E6E6"/>
        </w:rPr>
        <w:fldChar w:fldCharType="begin"/>
      </w:r>
      <w:r w:rsidR="00946787">
        <w:rPr>
          <w:color w:val="2B579A"/>
          <w:shd w:val="clear" w:color="auto" w:fill="E6E6E6"/>
        </w:rPr>
        <w:instrText xml:space="preserve"> INCLUDEPICTURE "C:\\var\\folders\\gm\\2_hxrlz1733_pxwb4x1dhspsyh9_3q\\T\\com.microsoft.Word\\WebArchiveCopyPasteTempFiles\\26.png" \* MERGEFORMAT </w:instrText>
      </w:r>
      <w:r w:rsidRPr="00EC655D">
        <w:rPr>
          <w:color w:val="2B579A"/>
          <w:shd w:val="clear" w:color="auto" w:fill="E6E6E6"/>
        </w:rPr>
        <w:fldChar w:fldCharType="end"/>
      </w:r>
    </w:p>
    <w:p w14:paraId="3D6EC570" w14:textId="77777777" w:rsidR="0078678D" w:rsidRDefault="0078678D" w:rsidP="009A7EFA">
      <w:pPr>
        <w:rPr>
          <w:ins w:id="61" w:author="Yan, Alfred" w:date="2022-06-21T23:38:00Z"/>
          <w:color w:val="000000"/>
          <w:sz w:val="22"/>
          <w:szCs w:val="22"/>
          <w:shd w:val="clear" w:color="auto" w:fill="FFFFFF"/>
        </w:rPr>
      </w:pPr>
    </w:p>
    <w:p w14:paraId="01F7D827" w14:textId="77777777" w:rsidR="00867C51" w:rsidRDefault="00867C51" w:rsidP="009A7EFA">
      <w:pPr>
        <w:rPr>
          <w:color w:val="000000"/>
          <w:sz w:val="22"/>
          <w:szCs w:val="22"/>
          <w:shd w:val="clear" w:color="auto" w:fill="FFFFFF"/>
        </w:rPr>
      </w:pPr>
    </w:p>
    <w:p w14:paraId="5FF2AE22" w14:textId="77777777" w:rsidR="00867C51" w:rsidRDefault="00867C51" w:rsidP="009A7EFA">
      <w:pPr>
        <w:rPr>
          <w:color w:val="000000"/>
          <w:sz w:val="22"/>
          <w:szCs w:val="22"/>
          <w:shd w:val="clear" w:color="auto" w:fill="FFFFFF"/>
        </w:rPr>
      </w:pPr>
    </w:p>
    <w:p w14:paraId="6F099480" w14:textId="77777777" w:rsidR="00867C51" w:rsidRDefault="00867C51" w:rsidP="009A7EFA">
      <w:pPr>
        <w:rPr>
          <w:color w:val="000000"/>
          <w:sz w:val="22"/>
          <w:szCs w:val="22"/>
          <w:shd w:val="clear" w:color="auto" w:fill="FFFFFF"/>
        </w:rPr>
      </w:pPr>
    </w:p>
    <w:p w14:paraId="6B3A4461" w14:textId="77777777" w:rsidR="00867C51" w:rsidRDefault="00867C51" w:rsidP="009A7EFA">
      <w:pPr>
        <w:rPr>
          <w:color w:val="000000"/>
          <w:sz w:val="22"/>
          <w:szCs w:val="22"/>
          <w:shd w:val="clear" w:color="auto" w:fill="FFFFFF"/>
        </w:rPr>
      </w:pPr>
    </w:p>
    <w:p w14:paraId="11B6AF2F" w14:textId="77777777" w:rsidR="00867C51" w:rsidRDefault="00867C51" w:rsidP="009A7EFA">
      <w:pPr>
        <w:rPr>
          <w:color w:val="000000"/>
          <w:sz w:val="22"/>
          <w:szCs w:val="22"/>
          <w:shd w:val="clear" w:color="auto" w:fill="FFFFFF"/>
        </w:rPr>
      </w:pPr>
    </w:p>
    <w:p w14:paraId="659240C7" w14:textId="22B3600E" w:rsidR="009A7EFA" w:rsidRPr="00BD20D6" w:rsidRDefault="00D3560B" w:rsidP="009A7EFA">
      <w:pPr>
        <w:rPr>
          <w:color w:val="000000"/>
          <w:sz w:val="22"/>
          <w:szCs w:val="22"/>
          <w:shd w:val="clear" w:color="auto" w:fill="FFFFFF"/>
        </w:rPr>
      </w:pPr>
      <w:r>
        <w:rPr>
          <w:noProof/>
          <w:color w:val="2B579A"/>
          <w:shd w:val="clear" w:color="auto" w:fill="E6E6E6"/>
        </w:rPr>
        <w:drawing>
          <wp:anchor distT="0" distB="0" distL="114300" distR="114300" simplePos="0" relativeHeight="251658258" behindDoc="1" locked="0" layoutInCell="1" allowOverlap="1" wp14:anchorId="4A0133F5" wp14:editId="40783A83">
            <wp:simplePos x="0" y="0"/>
            <wp:positionH relativeFrom="column">
              <wp:posOffset>291402</wp:posOffset>
            </wp:positionH>
            <wp:positionV relativeFrom="paragraph">
              <wp:posOffset>163028</wp:posOffset>
            </wp:positionV>
            <wp:extent cx="6676300" cy="1497204"/>
            <wp:effectExtent l="0" t="0" r="4445" b="1905"/>
            <wp:wrapNone/>
            <wp:docPr id="15" name="Picture 15" descr="A picture containing squ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square&#10;&#10;Description automatically generated"/>
                    <pic:cNvPicPr>
                      <a:picLocks noChangeAspect="1" noChangeArrowheads="1"/>
                    </pic:cNvPicPr>
                  </pic:nvPicPr>
                  <pic:blipFill rotWithShape="1">
                    <a:blip r:embed="rId12">
                      <a:extLst>
                        <a:ext uri="{28A0092B-C50C-407E-A947-70E740481C1C}">
                          <a14:useLocalDpi xmlns:a14="http://schemas.microsoft.com/office/drawing/2010/main" val="0"/>
                        </a:ext>
                      </a:extLst>
                    </a:blip>
                    <a:srcRect l="11158" t="8338" b="11890"/>
                    <a:stretch/>
                  </pic:blipFill>
                  <pic:spPr bwMode="auto">
                    <a:xfrm>
                      <a:off x="0" y="0"/>
                      <a:ext cx="6693295" cy="15010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A7EFA" w:rsidRPr="00BD20D6">
        <w:rPr>
          <w:color w:val="000000"/>
          <w:sz w:val="22"/>
          <w:szCs w:val="22"/>
          <w:shd w:val="clear" w:color="auto" w:fill="FFFFFF"/>
        </w:rPr>
        <w:t xml:space="preserve">b) </w:t>
      </w:r>
      <w:r w:rsidR="009A7EFA" w:rsidRPr="00BD20D6">
        <w:rPr>
          <w:color w:val="000000"/>
          <w:sz w:val="22"/>
          <w:szCs w:val="22"/>
          <w:shd w:val="clear" w:color="auto" w:fill="FFFFFF"/>
        </w:rPr>
        <w:tab/>
        <w:t xml:space="preserve"> </w:t>
      </w:r>
    </w:p>
    <w:p w14:paraId="4F9899C0" w14:textId="1F307C07" w:rsidR="00D4412A" w:rsidRDefault="00D3560B" w:rsidP="00D4412A">
      <w:r>
        <w:rPr>
          <w:color w:val="2B579A"/>
          <w:shd w:val="clear" w:color="auto" w:fill="E6E6E6"/>
        </w:rPr>
        <w:fldChar w:fldCharType="begin"/>
      </w:r>
      <w:r w:rsidR="00946787">
        <w:rPr>
          <w:color w:val="2B579A"/>
          <w:shd w:val="clear" w:color="auto" w:fill="E6E6E6"/>
        </w:rPr>
        <w:instrText xml:space="preserve"> INCLUDEPICTURE "C:\\var\\folders\\gm\\2_hxrlz1733_pxwb4x1dhspsyh9_3q\\T\\com.microsoft.Word\\WebArchiveCopyPasteTempFiles\\24.png" \* MERGEFORMAT </w:instrText>
      </w:r>
      <w:r>
        <w:rPr>
          <w:color w:val="2B579A"/>
          <w:shd w:val="clear" w:color="auto" w:fill="E6E6E6"/>
        </w:rPr>
        <w:fldChar w:fldCharType="end"/>
      </w:r>
    </w:p>
    <w:p w14:paraId="2F742C0B" w14:textId="77777777" w:rsidR="009A7EFA" w:rsidRPr="00BD20D6" w:rsidRDefault="009A7EFA" w:rsidP="009A7EFA"/>
    <w:p w14:paraId="012B880C" w14:textId="77777777" w:rsidR="009A7EFA" w:rsidRPr="00BD20D6" w:rsidRDefault="009A7EFA" w:rsidP="009A7EFA">
      <w:pPr>
        <w:rPr>
          <w:sz w:val="18"/>
          <w:szCs w:val="18"/>
        </w:rPr>
      </w:pPr>
    </w:p>
    <w:p w14:paraId="7E0EEF06" w14:textId="77777777" w:rsidR="009A7EFA" w:rsidRPr="00BD20D6" w:rsidRDefault="009A7EFA" w:rsidP="009A7EFA">
      <w:pPr>
        <w:rPr>
          <w:sz w:val="18"/>
          <w:szCs w:val="18"/>
        </w:rPr>
      </w:pPr>
    </w:p>
    <w:p w14:paraId="1DF4C201" w14:textId="77777777" w:rsidR="009A7EFA" w:rsidRDefault="009A7EFA" w:rsidP="009A7EFA">
      <w:pPr>
        <w:rPr>
          <w:sz w:val="18"/>
          <w:szCs w:val="18"/>
        </w:rPr>
      </w:pPr>
    </w:p>
    <w:p w14:paraId="6A1B0754" w14:textId="77777777" w:rsidR="00D3560B" w:rsidRDefault="00D3560B" w:rsidP="009A7EFA">
      <w:pPr>
        <w:rPr>
          <w:sz w:val="18"/>
          <w:szCs w:val="18"/>
        </w:rPr>
      </w:pPr>
    </w:p>
    <w:p w14:paraId="5D8588A7" w14:textId="77777777" w:rsidR="00D3560B" w:rsidRDefault="00D3560B" w:rsidP="009A7EFA">
      <w:pPr>
        <w:rPr>
          <w:sz w:val="18"/>
          <w:szCs w:val="18"/>
        </w:rPr>
      </w:pPr>
    </w:p>
    <w:p w14:paraId="15EECC09" w14:textId="77777777" w:rsidR="00D3560B" w:rsidRDefault="00D3560B" w:rsidP="009A7EFA">
      <w:pPr>
        <w:rPr>
          <w:sz w:val="18"/>
          <w:szCs w:val="18"/>
        </w:rPr>
      </w:pPr>
    </w:p>
    <w:p w14:paraId="4267B1C5" w14:textId="77777777" w:rsidR="00D3560B" w:rsidRPr="00BD20D6" w:rsidRDefault="00D3560B" w:rsidP="009A7EFA">
      <w:pPr>
        <w:rPr>
          <w:sz w:val="18"/>
          <w:szCs w:val="18"/>
        </w:rPr>
      </w:pPr>
    </w:p>
    <w:p w14:paraId="4F32D16F" w14:textId="77777777" w:rsidR="00D3560B" w:rsidRDefault="00D3560B" w:rsidP="009A7EFA">
      <w:pPr>
        <w:rPr>
          <w:sz w:val="18"/>
          <w:szCs w:val="18"/>
        </w:rPr>
      </w:pPr>
    </w:p>
    <w:p w14:paraId="51C352F0" w14:textId="79FF38CC" w:rsidR="009A7EFA" w:rsidRPr="00BD20D6" w:rsidRDefault="009A7EFA" w:rsidP="009A7EFA">
      <w:pPr>
        <w:rPr>
          <w:sz w:val="18"/>
          <w:szCs w:val="18"/>
        </w:rPr>
      </w:pPr>
      <w:r w:rsidRPr="00BD20D6">
        <w:rPr>
          <w:sz w:val="18"/>
          <w:szCs w:val="18"/>
        </w:rPr>
        <w:t xml:space="preserve">Figure 2: </w:t>
      </w:r>
      <w:r w:rsidR="006F0C0E" w:rsidRPr="00BD20D6">
        <w:rPr>
          <w:sz w:val="18"/>
          <w:szCs w:val="18"/>
        </w:rPr>
        <w:t xml:space="preserve">Two examples of pinhole images are shown. The ground truth </w:t>
      </w:r>
      <w:r w:rsidR="00547941" w:rsidRPr="00BD20D6">
        <w:rPr>
          <w:sz w:val="18"/>
          <w:szCs w:val="18"/>
        </w:rPr>
        <w:t>outlines the pinhole</w:t>
      </w:r>
      <w:r w:rsidR="00F41484" w:rsidRPr="00BD20D6">
        <w:rPr>
          <w:sz w:val="18"/>
          <w:szCs w:val="18"/>
        </w:rPr>
        <w:t xml:space="preserve">, indicating that it is anomalous. </w:t>
      </w:r>
      <w:r w:rsidR="000273D5">
        <w:rPr>
          <w:sz w:val="18"/>
          <w:szCs w:val="18"/>
        </w:rPr>
        <w:t xml:space="preserve">The predicted heat map </w:t>
      </w:r>
      <w:r w:rsidR="00B10544">
        <w:rPr>
          <w:sz w:val="18"/>
          <w:szCs w:val="18"/>
        </w:rPr>
        <w:t xml:space="preserve">shows a heat map of anomaly scores </w:t>
      </w:r>
      <w:r w:rsidR="002F47CD">
        <w:rPr>
          <w:sz w:val="18"/>
          <w:szCs w:val="18"/>
        </w:rPr>
        <w:t>output by the model, where</w:t>
      </w:r>
      <w:r w:rsidR="000273D5">
        <w:rPr>
          <w:sz w:val="18"/>
          <w:szCs w:val="18"/>
        </w:rPr>
        <w:t xml:space="preserve"> </w:t>
      </w:r>
      <w:r w:rsidR="0078678D">
        <w:rPr>
          <w:sz w:val="18"/>
          <w:szCs w:val="18"/>
        </w:rPr>
        <w:t xml:space="preserve">red indicates </w:t>
      </w:r>
      <w:r w:rsidR="00BC7B3C">
        <w:rPr>
          <w:sz w:val="18"/>
          <w:szCs w:val="18"/>
        </w:rPr>
        <w:t>high anomaly scores</w:t>
      </w:r>
      <w:r w:rsidR="0078678D">
        <w:rPr>
          <w:sz w:val="18"/>
          <w:szCs w:val="18"/>
        </w:rPr>
        <w:t xml:space="preserve">. </w:t>
      </w:r>
      <w:r w:rsidR="00F41484" w:rsidRPr="00BD20D6">
        <w:rPr>
          <w:sz w:val="18"/>
          <w:szCs w:val="18"/>
        </w:rPr>
        <w:t xml:space="preserve">The </w:t>
      </w:r>
      <w:r w:rsidR="00F41484" w:rsidRPr="00BD20D6">
        <w:rPr>
          <w:sz w:val="18"/>
          <w:szCs w:val="18"/>
        </w:rPr>
        <w:lastRenderedPageBreak/>
        <w:t>segmentation result</w:t>
      </w:r>
      <w:r w:rsidR="00547941" w:rsidRPr="00BD20D6">
        <w:rPr>
          <w:sz w:val="18"/>
          <w:szCs w:val="18"/>
        </w:rPr>
        <w:t xml:space="preserve"> </w:t>
      </w:r>
      <w:r w:rsidR="00F41484" w:rsidRPr="00BD20D6">
        <w:rPr>
          <w:sz w:val="18"/>
          <w:szCs w:val="18"/>
        </w:rPr>
        <w:t xml:space="preserve">is </w:t>
      </w:r>
      <w:r w:rsidR="00372BAA">
        <w:rPr>
          <w:sz w:val="18"/>
          <w:szCs w:val="18"/>
        </w:rPr>
        <w:t>created by</w:t>
      </w:r>
      <w:r w:rsidR="00FA37DD" w:rsidRPr="00BD20D6">
        <w:rPr>
          <w:sz w:val="18"/>
          <w:szCs w:val="18"/>
        </w:rPr>
        <w:t xml:space="preserve"> circling regions that have</w:t>
      </w:r>
      <w:r w:rsidR="00372BAA">
        <w:rPr>
          <w:sz w:val="18"/>
          <w:szCs w:val="18"/>
        </w:rPr>
        <w:t xml:space="preserve"> predicted</w:t>
      </w:r>
      <w:r w:rsidR="00FA37DD" w:rsidRPr="00BD20D6">
        <w:rPr>
          <w:sz w:val="18"/>
          <w:szCs w:val="18"/>
        </w:rPr>
        <w:t xml:space="preserve"> anomaly scores greater than a chosen anomaly threshold. Here, the anomaly threshold is chosen by maximizing the </w:t>
      </w:r>
      <w:r w:rsidR="00D22F9E" w:rsidRPr="00BD20D6">
        <w:rPr>
          <w:sz w:val="18"/>
          <w:szCs w:val="18"/>
        </w:rPr>
        <w:t xml:space="preserve">pixel classification </w:t>
      </w:r>
      <w:r w:rsidR="00FA37DD" w:rsidRPr="00BD20D6">
        <w:rPr>
          <w:sz w:val="18"/>
          <w:szCs w:val="18"/>
        </w:rPr>
        <w:t>F1 score</w:t>
      </w:r>
      <w:r w:rsidR="00B621E4" w:rsidRPr="00BD20D6">
        <w:rPr>
          <w:sz w:val="18"/>
          <w:szCs w:val="18"/>
        </w:rPr>
        <w:t xml:space="preserve">. </w:t>
      </w:r>
      <w:commentRangeStart w:id="62"/>
      <w:r w:rsidR="00B621E4" w:rsidRPr="00BD20D6">
        <w:rPr>
          <w:sz w:val="18"/>
          <w:szCs w:val="18"/>
        </w:rPr>
        <w:t>2</w:t>
      </w:r>
      <w:r w:rsidRPr="00BD20D6">
        <w:rPr>
          <w:sz w:val="18"/>
          <w:szCs w:val="18"/>
        </w:rPr>
        <w:t>a) shows a pinhole that was completely missed by the algorithm</w:t>
      </w:r>
      <w:r w:rsidR="00DE3241">
        <w:rPr>
          <w:sz w:val="18"/>
          <w:szCs w:val="18"/>
        </w:rPr>
        <w:t>, although its heatmap showed relatively high anomaly scores</w:t>
      </w:r>
      <w:r w:rsidRPr="00BD20D6">
        <w:rPr>
          <w:sz w:val="18"/>
          <w:szCs w:val="18"/>
        </w:rPr>
        <w:t xml:space="preserve">. </w:t>
      </w:r>
      <w:r w:rsidR="00B621E4" w:rsidRPr="00BD20D6">
        <w:rPr>
          <w:sz w:val="18"/>
          <w:szCs w:val="18"/>
        </w:rPr>
        <w:t>2</w:t>
      </w:r>
      <w:r w:rsidRPr="00BD20D6">
        <w:rPr>
          <w:sz w:val="18"/>
          <w:szCs w:val="18"/>
        </w:rPr>
        <w:t xml:space="preserve">b) shows another pinhole. The model </w:t>
      </w:r>
      <w:r w:rsidR="00B621E4" w:rsidRPr="00BD20D6">
        <w:rPr>
          <w:sz w:val="18"/>
          <w:szCs w:val="18"/>
        </w:rPr>
        <w:t>recognizes</w:t>
      </w:r>
      <w:r w:rsidRPr="00BD20D6">
        <w:rPr>
          <w:sz w:val="18"/>
          <w:szCs w:val="18"/>
        </w:rPr>
        <w:t xml:space="preserve"> the pinhole as anomalous, but only 16% of its pixels have a score higher than the anomaly threshold. </w:t>
      </w:r>
      <w:commentRangeEnd w:id="62"/>
      <w:r w:rsidR="000F1777">
        <w:rPr>
          <w:rStyle w:val="CommentReference"/>
          <w:rFonts w:asciiTheme="minorHAnsi" w:eastAsiaTheme="minorHAnsi" w:hAnsiTheme="minorHAnsi" w:cstheme="minorBidi"/>
        </w:rPr>
        <w:commentReference w:id="62"/>
      </w:r>
    </w:p>
    <w:p w14:paraId="61C46502" w14:textId="2A6FF46D" w:rsidR="009A7EFA" w:rsidRPr="00BD20D6" w:rsidRDefault="009A7EFA" w:rsidP="009A7EFA">
      <w:pPr>
        <w:rPr>
          <w:color w:val="000000"/>
          <w:sz w:val="22"/>
          <w:szCs w:val="22"/>
          <w:shd w:val="clear" w:color="auto" w:fill="FFFFFF"/>
        </w:rPr>
      </w:pPr>
    </w:p>
    <w:p w14:paraId="1777ED08" w14:textId="176E0561" w:rsidR="006B0621" w:rsidRPr="00BD20D6" w:rsidRDefault="008266FF" w:rsidP="002F64B6">
      <w:pPr>
        <w:rPr>
          <w:sz w:val="18"/>
          <w:szCs w:val="18"/>
        </w:rPr>
      </w:pPr>
      <w:r>
        <w:rPr>
          <w:noProof/>
          <w:color w:val="2B579A"/>
          <w:sz w:val="18"/>
          <w:szCs w:val="18"/>
          <w:shd w:val="clear" w:color="auto" w:fill="E6E6E6"/>
        </w:rPr>
        <w:drawing>
          <wp:inline distT="0" distB="0" distL="0" distR="0" wp14:anchorId="72D11F9E" wp14:editId="6C19D81B">
            <wp:extent cx="2934119" cy="2119939"/>
            <wp:effectExtent l="0" t="0" r="0" b="0"/>
            <wp:docPr id="27" name="Picture 27"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Chart, histogram&#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2939871" cy="2124095"/>
                    </a:xfrm>
                    <a:prstGeom prst="rect">
                      <a:avLst/>
                    </a:prstGeom>
                  </pic:spPr>
                </pic:pic>
              </a:graphicData>
            </a:graphic>
          </wp:inline>
        </w:drawing>
      </w:r>
    </w:p>
    <w:p w14:paraId="16EFC834" w14:textId="32C3B147" w:rsidR="002F64B6" w:rsidRPr="00BD20D6" w:rsidRDefault="002F64B6" w:rsidP="002F64B6">
      <w:pPr>
        <w:rPr>
          <w:sz w:val="18"/>
          <w:szCs w:val="18"/>
        </w:rPr>
      </w:pPr>
      <w:r w:rsidRPr="00BD20D6">
        <w:rPr>
          <w:sz w:val="18"/>
          <w:szCs w:val="18"/>
        </w:rPr>
        <w:t xml:space="preserve">Figure </w:t>
      </w:r>
      <w:r w:rsidR="00DB2583">
        <w:rPr>
          <w:sz w:val="18"/>
          <w:szCs w:val="18"/>
        </w:rPr>
        <w:t>3</w:t>
      </w:r>
      <w:r w:rsidRPr="00BD20D6">
        <w:rPr>
          <w:sz w:val="18"/>
          <w:szCs w:val="18"/>
        </w:rPr>
        <w:t xml:space="preserve">: Histogram distribution of PRO scores for each image </w:t>
      </w:r>
      <w:r w:rsidR="00837C2B" w:rsidRPr="00BD20D6">
        <w:rPr>
          <w:sz w:val="18"/>
          <w:szCs w:val="18"/>
        </w:rPr>
        <w:t>containing</w:t>
      </w:r>
      <w:r w:rsidRPr="00BD20D6">
        <w:rPr>
          <w:sz w:val="18"/>
          <w:szCs w:val="18"/>
        </w:rPr>
        <w:t xml:space="preserve"> pinholes. 1 pinhole image had a value of 0, but the rest obtain a nonzero PRO. Scores are obtained in trials where 100 random features were selected (d=100).</w:t>
      </w:r>
    </w:p>
    <w:p w14:paraId="1CC41097" w14:textId="66B8450C" w:rsidR="004671CC" w:rsidRDefault="004671CC" w:rsidP="004671CC">
      <w:r>
        <w:rPr>
          <w:color w:val="2B579A"/>
          <w:shd w:val="clear" w:color="auto" w:fill="E6E6E6"/>
        </w:rPr>
        <w:fldChar w:fldCharType="begin"/>
      </w:r>
      <w:r>
        <w:instrText xml:space="preserve"> INCLUDEPICTURE "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&amp;%2310;" \* MERGEFORMATINET </w:instrText>
      </w:r>
      <w:r>
        <w:rPr>
          <w:color w:val="2B579A"/>
          <w:shd w:val="clear" w:color="auto" w:fill="E6E6E6"/>
        </w:rPr>
        <w:fldChar w:fldCharType="end"/>
      </w:r>
    </w:p>
    <w:p w14:paraId="3DA57064" w14:textId="77777777" w:rsidR="002F64B6" w:rsidRPr="00BD20D6" w:rsidRDefault="002F64B6" w:rsidP="00CD3451">
      <w:pPr>
        <w:ind w:firstLine="720"/>
        <w:rPr>
          <w:color w:val="000000"/>
          <w:sz w:val="22"/>
          <w:szCs w:val="22"/>
          <w:shd w:val="clear" w:color="auto" w:fill="FFFFFF"/>
        </w:rPr>
      </w:pPr>
    </w:p>
    <w:p w14:paraId="440F99CF" w14:textId="13AAEB9A" w:rsidR="00447AD8" w:rsidRPr="00BD20D6" w:rsidRDefault="001E34ED" w:rsidP="00834382">
      <w:pPr>
        <w:ind w:firstLine="720"/>
        <w:rPr>
          <w:color w:val="000000"/>
          <w:sz w:val="22"/>
          <w:szCs w:val="22"/>
          <w:shd w:val="clear" w:color="auto" w:fill="FFFFFF"/>
        </w:rPr>
      </w:pPr>
      <w:r w:rsidRPr="00BD20D6">
        <w:rPr>
          <w:color w:val="000000"/>
          <w:sz w:val="22"/>
          <w:szCs w:val="22"/>
          <w:shd w:val="clear" w:color="auto" w:fill="FFFFFF"/>
        </w:rPr>
        <w:t xml:space="preserve">Inspecting the results from </w:t>
      </w:r>
      <w:r w:rsidR="007458B2">
        <w:rPr>
          <w:color w:val="000000"/>
          <w:sz w:val="22"/>
          <w:szCs w:val="22"/>
          <w:shd w:val="clear" w:color="auto" w:fill="FFFFFF"/>
        </w:rPr>
        <w:t>a separate</w:t>
      </w:r>
      <w:r w:rsidR="00E455AB" w:rsidRPr="00BD20D6">
        <w:rPr>
          <w:color w:val="000000"/>
          <w:sz w:val="22"/>
          <w:szCs w:val="22"/>
          <w:shd w:val="clear" w:color="auto" w:fill="FFFFFF"/>
        </w:rPr>
        <w:t xml:space="preserve"> </w:t>
      </w:r>
      <w:r w:rsidR="00D3536C">
        <w:rPr>
          <w:color w:val="000000"/>
          <w:sz w:val="22"/>
          <w:szCs w:val="22"/>
          <w:shd w:val="clear" w:color="auto" w:fill="FFFFFF"/>
        </w:rPr>
        <w:t xml:space="preserve">standard </w:t>
      </w:r>
      <w:r w:rsidR="00E455AB" w:rsidRPr="00BD20D6">
        <w:rPr>
          <w:color w:val="000000"/>
          <w:sz w:val="22"/>
          <w:szCs w:val="22"/>
          <w:shd w:val="clear" w:color="auto" w:fill="FFFFFF"/>
        </w:rPr>
        <w:t>run</w:t>
      </w:r>
      <w:r w:rsidR="00D3536C">
        <w:rPr>
          <w:color w:val="000000"/>
          <w:sz w:val="22"/>
          <w:szCs w:val="22"/>
          <w:shd w:val="clear" w:color="auto" w:fill="FFFFFF"/>
        </w:rPr>
        <w:t xml:space="preserve"> with dimensionality reduction</w:t>
      </w:r>
      <w:r w:rsidRPr="00BD20D6">
        <w:rPr>
          <w:color w:val="000000"/>
          <w:sz w:val="22"/>
          <w:szCs w:val="22"/>
          <w:shd w:val="clear" w:color="auto" w:fill="FFFFFF"/>
        </w:rPr>
        <w:t xml:space="preserve">, there are </w:t>
      </w:r>
      <w:r w:rsidR="009616D7">
        <w:rPr>
          <w:color w:val="000000"/>
          <w:sz w:val="22"/>
          <w:szCs w:val="22"/>
          <w:shd w:val="clear" w:color="auto" w:fill="FFFFFF"/>
        </w:rPr>
        <w:t>three</w:t>
      </w:r>
      <w:commentRangeStart w:id="63"/>
      <w:r w:rsidRPr="00BD20D6">
        <w:rPr>
          <w:color w:val="000000"/>
          <w:sz w:val="22"/>
          <w:szCs w:val="22"/>
          <w:shd w:val="clear" w:color="auto" w:fill="FFFFFF"/>
        </w:rPr>
        <w:t xml:space="preserve"> false positives </w:t>
      </w:r>
      <w:commentRangeEnd w:id="63"/>
      <w:r w:rsidR="003A14E6">
        <w:rPr>
          <w:rStyle w:val="CommentReference"/>
          <w:rFonts w:asciiTheme="minorHAnsi" w:eastAsiaTheme="minorHAnsi" w:hAnsiTheme="minorHAnsi" w:cstheme="minorBidi"/>
        </w:rPr>
        <w:commentReference w:id="63"/>
      </w:r>
      <w:r w:rsidRPr="00BD20D6">
        <w:rPr>
          <w:color w:val="000000"/>
          <w:sz w:val="22"/>
          <w:szCs w:val="22"/>
          <w:shd w:val="clear" w:color="auto" w:fill="FFFFFF"/>
        </w:rPr>
        <w:t xml:space="preserve">in the baseline pinhole image predictions. </w:t>
      </w:r>
      <w:r w:rsidR="00BA11D1" w:rsidRPr="00BD20D6">
        <w:rPr>
          <w:color w:val="000000"/>
          <w:sz w:val="22"/>
          <w:szCs w:val="22"/>
          <w:shd w:val="clear" w:color="auto" w:fill="FFFFFF"/>
        </w:rPr>
        <w:t>Some</w:t>
      </w:r>
      <w:r w:rsidRPr="00BD20D6">
        <w:rPr>
          <w:color w:val="000000"/>
          <w:sz w:val="22"/>
          <w:szCs w:val="22"/>
          <w:shd w:val="clear" w:color="auto" w:fill="FFFFFF"/>
        </w:rPr>
        <w:t xml:space="preserve"> seem to be from debris like lint</w:t>
      </w:r>
      <w:r w:rsidR="005B5F07" w:rsidRPr="00BD20D6">
        <w:rPr>
          <w:color w:val="000000"/>
          <w:sz w:val="22"/>
          <w:szCs w:val="22"/>
          <w:shd w:val="clear" w:color="auto" w:fill="FFFFFF"/>
        </w:rPr>
        <w:t>,</w:t>
      </w:r>
      <w:r w:rsidRPr="00BD20D6">
        <w:rPr>
          <w:color w:val="000000"/>
          <w:sz w:val="22"/>
          <w:szCs w:val="22"/>
          <w:shd w:val="clear" w:color="auto" w:fill="FFFFFF"/>
        </w:rPr>
        <w:t xml:space="preserve"> </w:t>
      </w:r>
      <w:r w:rsidR="005B5F07" w:rsidRPr="00BD20D6">
        <w:rPr>
          <w:color w:val="000000"/>
          <w:sz w:val="22"/>
          <w:szCs w:val="22"/>
          <w:shd w:val="clear" w:color="auto" w:fill="FFFFFF"/>
        </w:rPr>
        <w:t xml:space="preserve">which </w:t>
      </w:r>
      <w:r w:rsidRPr="00BD20D6">
        <w:rPr>
          <w:color w:val="000000"/>
          <w:sz w:val="22"/>
          <w:szCs w:val="22"/>
          <w:shd w:val="clear" w:color="auto" w:fill="FFFFFF"/>
        </w:rPr>
        <w:t xml:space="preserve">still may be worth detecting. These false positives are shown in Figure </w:t>
      </w:r>
      <w:r w:rsidR="00DB2583">
        <w:rPr>
          <w:color w:val="000000"/>
          <w:sz w:val="22"/>
          <w:szCs w:val="22"/>
          <w:shd w:val="clear" w:color="auto" w:fill="FFFFFF"/>
        </w:rPr>
        <w:t>4</w:t>
      </w:r>
      <w:r w:rsidRPr="00BD20D6">
        <w:rPr>
          <w:color w:val="000000"/>
          <w:sz w:val="22"/>
          <w:szCs w:val="22"/>
          <w:shd w:val="clear" w:color="auto" w:fill="FFFFFF"/>
        </w:rPr>
        <w:t>.</w:t>
      </w:r>
      <w:r w:rsidR="00834382" w:rsidRPr="00BD20D6">
        <w:rPr>
          <w:color w:val="000000"/>
          <w:sz w:val="22"/>
          <w:szCs w:val="22"/>
          <w:shd w:val="clear" w:color="auto" w:fill="FFFFFF"/>
        </w:rPr>
        <w:t xml:space="preserve"> </w:t>
      </w:r>
      <w:r w:rsidR="00C922B8" w:rsidRPr="00BD20D6">
        <w:rPr>
          <w:color w:val="000000"/>
          <w:sz w:val="22"/>
          <w:szCs w:val="22"/>
          <w:shd w:val="clear" w:color="auto" w:fill="FFFFFF"/>
        </w:rPr>
        <w:t xml:space="preserve">There </w:t>
      </w:r>
      <w:r w:rsidR="00D76B71" w:rsidRPr="00BD20D6">
        <w:rPr>
          <w:color w:val="000000"/>
          <w:sz w:val="22"/>
          <w:szCs w:val="22"/>
          <w:shd w:val="clear" w:color="auto" w:fill="FFFFFF"/>
        </w:rPr>
        <w:t>are no other false positives in that one run specifically</w:t>
      </w:r>
      <w:r w:rsidR="00C922B8" w:rsidRPr="00BD20D6">
        <w:rPr>
          <w:color w:val="000000"/>
          <w:sz w:val="22"/>
          <w:szCs w:val="22"/>
          <w:shd w:val="clear" w:color="auto" w:fill="FFFFFF"/>
        </w:rPr>
        <w:t>, so the model appears to have good specificity</w:t>
      </w:r>
      <w:r w:rsidR="00157A6F" w:rsidRPr="00BD20D6">
        <w:rPr>
          <w:color w:val="000000"/>
          <w:sz w:val="22"/>
          <w:szCs w:val="22"/>
          <w:shd w:val="clear" w:color="auto" w:fill="FFFFFF"/>
        </w:rPr>
        <w:t xml:space="preserve">. </w:t>
      </w:r>
    </w:p>
    <w:p w14:paraId="44EED721" w14:textId="24DFE15A" w:rsidR="009A7EFA" w:rsidRPr="00BD20D6" w:rsidRDefault="00326F4A" w:rsidP="009A7EFA">
      <w:pPr>
        <w:ind w:firstLine="720"/>
        <w:rPr>
          <w:color w:val="000000"/>
          <w:sz w:val="22"/>
          <w:szCs w:val="22"/>
          <w:shd w:val="clear" w:color="auto" w:fill="FFFFFF"/>
        </w:rPr>
      </w:pPr>
      <w:r w:rsidRPr="00BD20D6">
        <w:rPr>
          <w:noProof/>
          <w:color w:val="000000"/>
          <w:sz w:val="22"/>
          <w:szCs w:val="22"/>
          <w:shd w:val="clear" w:color="auto" w:fill="FFFFFF"/>
        </w:rPr>
        <w:drawing>
          <wp:anchor distT="0" distB="0" distL="114300" distR="114300" simplePos="0" relativeHeight="251658255" behindDoc="1" locked="0" layoutInCell="1" allowOverlap="1" wp14:anchorId="5EA3ACB5" wp14:editId="38D3B33C">
            <wp:simplePos x="0" y="0"/>
            <wp:positionH relativeFrom="column">
              <wp:posOffset>3160889</wp:posOffset>
            </wp:positionH>
            <wp:positionV relativeFrom="paragraph">
              <wp:posOffset>161925</wp:posOffset>
            </wp:positionV>
            <wp:extent cx="1449511" cy="1258711"/>
            <wp:effectExtent l="0" t="0" r="0" b="0"/>
            <wp:wrapNone/>
            <wp:docPr id="35" name="Picture 35"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Graphical user interface&#10;&#10;Description automatically generated with medium confidence"/>
                    <pic:cNvPicPr/>
                  </pic:nvPicPr>
                  <pic:blipFill rotWithShape="1">
                    <a:blip r:embed="rId14">
                      <a:extLst>
                        <a:ext uri="{28A0092B-C50C-407E-A947-70E740481C1C}">
                          <a14:useLocalDpi xmlns:a14="http://schemas.microsoft.com/office/drawing/2010/main" val="0"/>
                        </a:ext>
                      </a:extLst>
                    </a:blip>
                    <a:srcRect l="74929" t="23376" r="8732" b="19841"/>
                    <a:stretch/>
                  </pic:blipFill>
                  <pic:spPr bwMode="auto">
                    <a:xfrm>
                      <a:off x="0" y="0"/>
                      <a:ext cx="1460677" cy="126840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D20D6">
        <w:rPr>
          <w:noProof/>
          <w:color w:val="000000"/>
          <w:sz w:val="22"/>
          <w:szCs w:val="22"/>
          <w:shd w:val="clear" w:color="auto" w:fill="FFFFFF"/>
        </w:rPr>
        <w:drawing>
          <wp:anchor distT="0" distB="0" distL="114300" distR="114300" simplePos="0" relativeHeight="251658256" behindDoc="1" locked="0" layoutInCell="1" allowOverlap="1" wp14:anchorId="7007BF52" wp14:editId="7DD2B03E">
            <wp:simplePos x="0" y="0"/>
            <wp:positionH relativeFrom="column">
              <wp:posOffset>1806766</wp:posOffset>
            </wp:positionH>
            <wp:positionV relativeFrom="paragraph">
              <wp:posOffset>160701</wp:posOffset>
            </wp:positionV>
            <wp:extent cx="1404651" cy="1314121"/>
            <wp:effectExtent l="0" t="0" r="5080" b="0"/>
            <wp:wrapNone/>
            <wp:docPr id="33" name="Picture 33"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Graphical user interface&#10;&#10;Description automatically generated with medium confidence"/>
                    <pic:cNvPicPr/>
                  </pic:nvPicPr>
                  <pic:blipFill rotWithShape="1">
                    <a:blip r:embed="rId15">
                      <a:extLst>
                        <a:ext uri="{28A0092B-C50C-407E-A947-70E740481C1C}">
                          <a14:useLocalDpi xmlns:a14="http://schemas.microsoft.com/office/drawing/2010/main" val="0"/>
                        </a:ext>
                      </a:extLst>
                    </a:blip>
                    <a:srcRect l="75594" t="22998" r="8638" b="17999"/>
                    <a:stretch/>
                  </pic:blipFill>
                  <pic:spPr bwMode="auto">
                    <a:xfrm>
                      <a:off x="0" y="0"/>
                      <a:ext cx="1409723" cy="131886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D20D6">
        <w:rPr>
          <w:noProof/>
          <w:color w:val="000000"/>
          <w:sz w:val="22"/>
          <w:szCs w:val="22"/>
          <w:shd w:val="clear" w:color="auto" w:fill="FFFFFF"/>
        </w:rPr>
        <w:drawing>
          <wp:anchor distT="0" distB="0" distL="114300" distR="114300" simplePos="0" relativeHeight="251658254" behindDoc="1" locked="0" layoutInCell="1" allowOverlap="1" wp14:anchorId="5E932F63" wp14:editId="11C62E3A">
            <wp:simplePos x="0" y="0"/>
            <wp:positionH relativeFrom="column">
              <wp:posOffset>457200</wp:posOffset>
            </wp:positionH>
            <wp:positionV relativeFrom="paragraph">
              <wp:posOffset>160701</wp:posOffset>
            </wp:positionV>
            <wp:extent cx="1399142" cy="1301284"/>
            <wp:effectExtent l="0" t="0" r="0" b="0"/>
            <wp:wrapNone/>
            <wp:docPr id="25" name="Picture 25"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Graphical user interface&#10;&#10;Description automatically generated with medium confidence"/>
                    <pic:cNvPicPr/>
                  </pic:nvPicPr>
                  <pic:blipFill rotWithShape="1">
                    <a:blip r:embed="rId16">
                      <a:extLst>
                        <a:ext uri="{28A0092B-C50C-407E-A947-70E740481C1C}">
                          <a14:useLocalDpi xmlns:a14="http://schemas.microsoft.com/office/drawing/2010/main" val="0"/>
                        </a:ext>
                      </a:extLst>
                    </a:blip>
                    <a:srcRect l="75404" t="22623" r="8735" b="18370"/>
                    <a:stretch/>
                  </pic:blipFill>
                  <pic:spPr bwMode="auto">
                    <a:xfrm>
                      <a:off x="0" y="0"/>
                      <a:ext cx="1409713" cy="13111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2709C93" w14:textId="1B4EAB3B" w:rsidR="00834382" w:rsidRPr="00BD20D6" w:rsidRDefault="00834382" w:rsidP="009A7EFA">
      <w:pPr>
        <w:ind w:firstLine="720"/>
        <w:rPr>
          <w:color w:val="000000"/>
          <w:sz w:val="22"/>
          <w:szCs w:val="22"/>
          <w:shd w:val="clear" w:color="auto" w:fill="FFFFFF"/>
        </w:rPr>
      </w:pPr>
    </w:p>
    <w:p w14:paraId="23875219" w14:textId="77777777" w:rsidR="00326F4A" w:rsidRPr="00BD20D6" w:rsidRDefault="00326F4A" w:rsidP="00FC086C">
      <w:pPr>
        <w:ind w:firstLine="720"/>
        <w:rPr>
          <w:color w:val="000000"/>
          <w:sz w:val="22"/>
          <w:szCs w:val="22"/>
          <w:shd w:val="clear" w:color="auto" w:fill="FFFFFF"/>
        </w:rPr>
      </w:pPr>
    </w:p>
    <w:p w14:paraId="5EBC69FF" w14:textId="77777777" w:rsidR="00326F4A" w:rsidRPr="00BD20D6" w:rsidRDefault="00326F4A" w:rsidP="00FC086C">
      <w:pPr>
        <w:ind w:firstLine="720"/>
        <w:rPr>
          <w:color w:val="000000"/>
          <w:sz w:val="22"/>
          <w:szCs w:val="22"/>
          <w:shd w:val="clear" w:color="auto" w:fill="FFFFFF"/>
        </w:rPr>
      </w:pPr>
    </w:p>
    <w:p w14:paraId="465F57BB" w14:textId="77777777" w:rsidR="00B04598" w:rsidRDefault="00B04598" w:rsidP="00326F4A">
      <w:pPr>
        <w:rPr>
          <w:color w:val="000000"/>
          <w:sz w:val="22"/>
          <w:szCs w:val="22"/>
          <w:shd w:val="clear" w:color="auto" w:fill="FFFFFF"/>
        </w:rPr>
      </w:pPr>
    </w:p>
    <w:p w14:paraId="096A8092" w14:textId="77777777" w:rsidR="00B04598" w:rsidRDefault="00B04598" w:rsidP="00326F4A">
      <w:pPr>
        <w:rPr>
          <w:color w:val="000000"/>
          <w:sz w:val="22"/>
          <w:szCs w:val="22"/>
          <w:shd w:val="clear" w:color="auto" w:fill="FFFFFF"/>
        </w:rPr>
      </w:pPr>
    </w:p>
    <w:p w14:paraId="1E7D656A" w14:textId="77777777" w:rsidR="00B04598" w:rsidRDefault="00B04598" w:rsidP="00326F4A">
      <w:pPr>
        <w:rPr>
          <w:color w:val="000000"/>
          <w:sz w:val="22"/>
          <w:szCs w:val="22"/>
          <w:shd w:val="clear" w:color="auto" w:fill="FFFFFF"/>
        </w:rPr>
      </w:pPr>
    </w:p>
    <w:p w14:paraId="158C371F" w14:textId="77777777" w:rsidR="00B04598" w:rsidRDefault="00B04598" w:rsidP="00326F4A">
      <w:pPr>
        <w:rPr>
          <w:color w:val="000000"/>
          <w:sz w:val="22"/>
          <w:szCs w:val="22"/>
          <w:shd w:val="clear" w:color="auto" w:fill="FFFFFF"/>
        </w:rPr>
      </w:pPr>
    </w:p>
    <w:p w14:paraId="68623876" w14:textId="77777777" w:rsidR="00B04598" w:rsidRDefault="00B04598" w:rsidP="00326F4A">
      <w:pPr>
        <w:rPr>
          <w:color w:val="000000"/>
          <w:sz w:val="22"/>
          <w:szCs w:val="22"/>
          <w:shd w:val="clear" w:color="auto" w:fill="FFFFFF"/>
        </w:rPr>
      </w:pPr>
    </w:p>
    <w:p w14:paraId="0A12488E" w14:textId="576FFA0F" w:rsidR="00AE7804" w:rsidRPr="007544C2" w:rsidRDefault="00AE7804" w:rsidP="00326F4A">
      <w:pPr>
        <w:rPr>
          <w:color w:val="000000"/>
          <w:sz w:val="18"/>
          <w:szCs w:val="18"/>
          <w:shd w:val="clear" w:color="auto" w:fill="FFFFFF"/>
        </w:rPr>
      </w:pPr>
      <w:commentRangeStart w:id="64"/>
      <w:commentRangeStart w:id="65"/>
      <w:r w:rsidRPr="007544C2">
        <w:rPr>
          <w:color w:val="000000"/>
          <w:sz w:val="18"/>
          <w:szCs w:val="18"/>
          <w:shd w:val="clear" w:color="auto" w:fill="FFFFFF"/>
        </w:rPr>
        <w:t xml:space="preserve">Figure </w:t>
      </w:r>
      <w:r w:rsidR="00DB2583" w:rsidRPr="007544C2">
        <w:rPr>
          <w:color w:val="000000"/>
          <w:sz w:val="18"/>
          <w:szCs w:val="18"/>
          <w:shd w:val="clear" w:color="auto" w:fill="FFFFFF"/>
        </w:rPr>
        <w:t>4</w:t>
      </w:r>
      <w:r w:rsidRPr="007544C2">
        <w:rPr>
          <w:color w:val="000000"/>
          <w:sz w:val="18"/>
          <w:szCs w:val="18"/>
          <w:shd w:val="clear" w:color="auto" w:fill="FFFFFF"/>
        </w:rPr>
        <w:t xml:space="preserve">: False positives predicted by PaDiM on </w:t>
      </w:r>
      <w:r w:rsidR="00326F4A" w:rsidRPr="007544C2">
        <w:rPr>
          <w:color w:val="000000"/>
          <w:sz w:val="18"/>
          <w:szCs w:val="18"/>
          <w:shd w:val="clear" w:color="auto" w:fill="FFFFFF"/>
        </w:rPr>
        <w:t xml:space="preserve">some baseline </w:t>
      </w:r>
      <w:r w:rsidR="00CD127E" w:rsidRPr="007544C2">
        <w:rPr>
          <w:color w:val="000000"/>
          <w:sz w:val="18"/>
          <w:szCs w:val="18"/>
          <w:shd w:val="clear" w:color="auto" w:fill="FFFFFF"/>
        </w:rPr>
        <w:t>images from the pinhole</w:t>
      </w:r>
      <w:r w:rsidR="00326F4A" w:rsidRPr="007544C2">
        <w:rPr>
          <w:color w:val="000000"/>
          <w:sz w:val="18"/>
          <w:szCs w:val="18"/>
          <w:shd w:val="clear" w:color="auto" w:fill="FFFFFF"/>
        </w:rPr>
        <w:t xml:space="preserve"> dataset</w:t>
      </w:r>
      <w:r w:rsidR="00CD127E" w:rsidRPr="007544C2">
        <w:rPr>
          <w:color w:val="000000"/>
          <w:sz w:val="18"/>
          <w:szCs w:val="18"/>
          <w:shd w:val="clear" w:color="auto" w:fill="FFFFFF"/>
        </w:rPr>
        <w:t xml:space="preserve">. </w:t>
      </w:r>
      <w:r w:rsidR="00326F4A" w:rsidRPr="007544C2">
        <w:rPr>
          <w:color w:val="000000"/>
          <w:sz w:val="18"/>
          <w:szCs w:val="18"/>
          <w:shd w:val="clear" w:color="auto" w:fill="FFFFFF"/>
        </w:rPr>
        <w:t xml:space="preserve">The first appears to be from a small bright spot, and the second two </w:t>
      </w:r>
      <w:r w:rsidR="00AB56BC" w:rsidRPr="007544C2">
        <w:rPr>
          <w:color w:val="000000"/>
          <w:sz w:val="18"/>
          <w:szCs w:val="18"/>
          <w:shd w:val="clear" w:color="auto" w:fill="FFFFFF"/>
        </w:rPr>
        <w:t>appear to be from pieces of foreign debris.</w:t>
      </w:r>
      <w:r w:rsidR="002909BA" w:rsidRPr="007544C2">
        <w:rPr>
          <w:color w:val="000000"/>
          <w:sz w:val="18"/>
          <w:szCs w:val="18"/>
          <w:shd w:val="clear" w:color="auto" w:fill="FFFFFF"/>
        </w:rPr>
        <w:t xml:space="preserve"> </w:t>
      </w:r>
      <w:r w:rsidR="00326F4A" w:rsidRPr="007544C2">
        <w:rPr>
          <w:color w:val="000000"/>
          <w:sz w:val="18"/>
          <w:szCs w:val="18"/>
          <w:shd w:val="clear" w:color="auto" w:fill="FFFFFF"/>
        </w:rPr>
        <w:t>These are the only false positives that are predicted among all the 75 images.</w:t>
      </w:r>
      <w:commentRangeEnd w:id="64"/>
      <w:r w:rsidR="004F26A5">
        <w:rPr>
          <w:rStyle w:val="CommentReference"/>
          <w:rFonts w:asciiTheme="minorHAnsi" w:eastAsiaTheme="minorHAnsi" w:hAnsiTheme="minorHAnsi" w:cstheme="minorBidi"/>
        </w:rPr>
        <w:commentReference w:id="64"/>
      </w:r>
      <w:commentRangeEnd w:id="65"/>
      <w:r w:rsidR="00480EBA">
        <w:rPr>
          <w:rStyle w:val="CommentReference"/>
          <w:rFonts w:asciiTheme="minorHAnsi" w:eastAsiaTheme="minorHAnsi" w:hAnsiTheme="minorHAnsi" w:cstheme="minorBidi"/>
        </w:rPr>
        <w:commentReference w:id="65"/>
      </w:r>
    </w:p>
    <w:p w14:paraId="3B3835C6" w14:textId="77777777" w:rsidR="00392FB9" w:rsidRPr="00BD20D6" w:rsidRDefault="00392FB9" w:rsidP="00FC086C">
      <w:pPr>
        <w:ind w:firstLine="720"/>
        <w:rPr>
          <w:color w:val="000000"/>
          <w:sz w:val="22"/>
          <w:szCs w:val="22"/>
          <w:shd w:val="clear" w:color="auto" w:fill="FFFFFF"/>
        </w:rPr>
      </w:pPr>
    </w:p>
    <w:p w14:paraId="000388BB" w14:textId="6B484E94" w:rsidR="008B3222" w:rsidRDefault="00EA3C41" w:rsidP="009A7EFA">
      <w:pPr>
        <w:ind w:firstLine="720"/>
        <w:rPr>
          <w:color w:val="000000"/>
          <w:sz w:val="22"/>
          <w:szCs w:val="22"/>
          <w:shd w:val="clear" w:color="auto" w:fill="FFFFFF"/>
        </w:rPr>
      </w:pPr>
      <w:r w:rsidRPr="00BD20D6">
        <w:rPr>
          <w:color w:val="000000"/>
          <w:sz w:val="22"/>
          <w:szCs w:val="22"/>
          <w:shd w:val="clear" w:color="auto" w:fill="FFFFFF"/>
        </w:rPr>
        <w:t>Model performance on the scratches</w:t>
      </w:r>
      <w:r w:rsidR="00225083" w:rsidRPr="00BD20D6">
        <w:rPr>
          <w:color w:val="000000"/>
          <w:sz w:val="22"/>
          <w:szCs w:val="22"/>
          <w:shd w:val="clear" w:color="auto" w:fill="FFFFFF"/>
        </w:rPr>
        <w:t xml:space="preserve"> and </w:t>
      </w:r>
      <w:r w:rsidRPr="00BD20D6">
        <w:rPr>
          <w:color w:val="000000"/>
          <w:sz w:val="22"/>
          <w:szCs w:val="22"/>
          <w:shd w:val="clear" w:color="auto" w:fill="FFFFFF"/>
        </w:rPr>
        <w:t>scuffs dataset is weaker</w:t>
      </w:r>
      <w:r w:rsidR="00807EE1" w:rsidRPr="00BD20D6">
        <w:rPr>
          <w:color w:val="000000"/>
          <w:sz w:val="22"/>
          <w:szCs w:val="22"/>
          <w:shd w:val="clear" w:color="auto" w:fill="FFFFFF"/>
        </w:rPr>
        <w:t xml:space="preserve">. </w:t>
      </w:r>
      <w:r w:rsidR="000E13AA" w:rsidRPr="00BD20D6">
        <w:rPr>
          <w:color w:val="000000"/>
          <w:sz w:val="22"/>
          <w:szCs w:val="22"/>
          <w:shd w:val="clear" w:color="auto" w:fill="FFFFFF"/>
        </w:rPr>
        <w:t xml:space="preserve">Inspecting results from the </w:t>
      </w:r>
      <w:r w:rsidR="000337D6" w:rsidRPr="00BD20D6">
        <w:rPr>
          <w:color w:val="000000"/>
          <w:sz w:val="22"/>
          <w:szCs w:val="22"/>
          <w:shd w:val="clear" w:color="auto" w:fill="FFFFFF"/>
        </w:rPr>
        <w:t xml:space="preserve">LOOCV </w:t>
      </w:r>
      <w:r w:rsidR="000E13AA" w:rsidRPr="00BD20D6">
        <w:rPr>
          <w:color w:val="000000"/>
          <w:sz w:val="22"/>
          <w:szCs w:val="22"/>
          <w:shd w:val="clear" w:color="auto" w:fill="FFFFFF"/>
        </w:rPr>
        <w:t>procedure</w:t>
      </w:r>
      <w:r w:rsidR="00E00F1E" w:rsidRPr="00BD20D6">
        <w:rPr>
          <w:color w:val="000000"/>
          <w:sz w:val="22"/>
          <w:szCs w:val="22"/>
          <w:shd w:val="clear" w:color="auto" w:fill="FFFFFF"/>
        </w:rPr>
        <w:t xml:space="preserve"> </w:t>
      </w:r>
      <w:r w:rsidR="00DD52C3" w:rsidRPr="00BD20D6">
        <w:rPr>
          <w:color w:val="000000"/>
          <w:sz w:val="22"/>
          <w:szCs w:val="22"/>
          <w:shd w:val="clear" w:color="auto" w:fill="FFFFFF"/>
        </w:rPr>
        <w:t>with</w:t>
      </w:r>
      <w:r w:rsidR="00E00F1E" w:rsidRPr="00BD20D6">
        <w:rPr>
          <w:color w:val="000000"/>
          <w:sz w:val="22"/>
          <w:szCs w:val="22"/>
          <w:shd w:val="clear" w:color="auto" w:fill="FFFFFF"/>
        </w:rPr>
        <w:t xml:space="preserve"> dimensionality reduction</w:t>
      </w:r>
      <w:r w:rsidR="000E13AA" w:rsidRPr="00BD20D6">
        <w:rPr>
          <w:color w:val="000000"/>
          <w:sz w:val="22"/>
          <w:szCs w:val="22"/>
          <w:shd w:val="clear" w:color="auto" w:fill="FFFFFF"/>
        </w:rPr>
        <w:t>, s</w:t>
      </w:r>
      <w:r w:rsidR="00A972D8" w:rsidRPr="00BD20D6">
        <w:rPr>
          <w:color w:val="000000"/>
          <w:sz w:val="22"/>
          <w:szCs w:val="22"/>
          <w:shd w:val="clear" w:color="auto" w:fill="FFFFFF"/>
        </w:rPr>
        <w:t xml:space="preserve">ome </w:t>
      </w:r>
      <w:r w:rsidR="00AF3ABF">
        <w:rPr>
          <w:color w:val="000000"/>
          <w:sz w:val="22"/>
          <w:szCs w:val="22"/>
          <w:shd w:val="clear" w:color="auto" w:fill="FFFFFF"/>
        </w:rPr>
        <w:t xml:space="preserve">low-contrast </w:t>
      </w:r>
      <w:r w:rsidR="00A972D8" w:rsidRPr="00BD20D6">
        <w:rPr>
          <w:color w:val="000000"/>
          <w:sz w:val="22"/>
          <w:szCs w:val="22"/>
          <w:shd w:val="clear" w:color="auto" w:fill="FFFFFF"/>
        </w:rPr>
        <w:t xml:space="preserve">defects </w:t>
      </w:r>
      <w:r w:rsidR="00BA7861">
        <w:rPr>
          <w:color w:val="000000"/>
          <w:sz w:val="22"/>
          <w:szCs w:val="22"/>
          <w:shd w:val="clear" w:color="auto" w:fill="FFFFFF"/>
        </w:rPr>
        <w:t xml:space="preserve">that </w:t>
      </w:r>
      <w:r w:rsidR="009545B3">
        <w:rPr>
          <w:color w:val="000000"/>
          <w:sz w:val="22"/>
          <w:szCs w:val="22"/>
          <w:shd w:val="clear" w:color="auto" w:fill="FFFFFF"/>
        </w:rPr>
        <w:t xml:space="preserve">were anticipated in Rupnowski et al. </w:t>
      </w:r>
      <w:r w:rsidR="00C0408E">
        <w:rPr>
          <w:color w:val="000000"/>
          <w:sz w:val="22"/>
          <w:szCs w:val="22"/>
          <w:shd w:val="clear" w:color="auto" w:fill="FFFFFF"/>
        </w:rPr>
        <w:fldChar w:fldCharType="begin"/>
      </w:r>
      <w:r w:rsidR="00CD0175">
        <w:rPr>
          <w:color w:val="000000"/>
          <w:sz w:val="22"/>
          <w:szCs w:val="22"/>
          <w:shd w:val="clear" w:color="auto" w:fill="FFFFFF"/>
        </w:rPr>
        <w:instrText xml:space="preserve"> ADDIN ZOTERO_ITEM CSL_CITATION {"citationID":"42AFnPtn","properties":{"formattedCitation":"[35]","plainCitation":"[35]","noteIndex":0},"citationItems":[{"id":16,"uris":["http://zotero.org/users/local/T2UwQAYq/items/FYNJXG24"],"itemData":{"id":16,"type":"paper-conference","DOI":"10.1115/FUELCELL2015-49212","event":"ASME 2015 13th International Conference on Fuel Cell Science, Engineering and Technology collocated with the ASME 2015 Power Conference, the ASME 2015 9th International Conference on Energy Sustainability, and the ASME 2015 Nuclear Forum","language":"en","publisher":"American Society of Mechanical Engineers Digital Collection","source":"asmedigitalcollection.asme.org","title":"High Throughput and High Resolution In-Line Monitoring of PEMFC Materials by Means of Visible Light Diffuse Reflectance Imaging and Computer Vision","URL":"https://pressurevesseltech.asmedigitalcollection.asme.org/FUELCELL/proceedings/FUELCELL2015/56611/V001T04A002/232882","author":[{"family":"Rupnowski","given":"Peter"},{"family":"Ulsh","given":"Michael"},{"family":"Sopori","given":"Bhushan"}],"accessed":{"date-parts":[["2022",5,11]]},"issued":{"date-parts":[["2015",10,27]]}}}],"schema":"https://github.com/citation-style-language/schema/raw/master/csl-citation.json"} </w:instrText>
      </w:r>
      <w:r w:rsidR="00C0408E">
        <w:rPr>
          <w:color w:val="000000"/>
          <w:sz w:val="22"/>
          <w:szCs w:val="22"/>
          <w:shd w:val="clear" w:color="auto" w:fill="FFFFFF"/>
        </w:rPr>
        <w:fldChar w:fldCharType="separate"/>
      </w:r>
      <w:r w:rsidR="00CD0175">
        <w:rPr>
          <w:noProof/>
          <w:color w:val="000000"/>
          <w:sz w:val="22"/>
          <w:szCs w:val="22"/>
          <w:shd w:val="clear" w:color="auto" w:fill="FFFFFF"/>
        </w:rPr>
        <w:t>[35]</w:t>
      </w:r>
      <w:r w:rsidR="00C0408E">
        <w:rPr>
          <w:color w:val="000000"/>
          <w:sz w:val="22"/>
          <w:szCs w:val="22"/>
          <w:shd w:val="clear" w:color="auto" w:fill="FFFFFF"/>
        </w:rPr>
        <w:fldChar w:fldCharType="end"/>
      </w:r>
      <w:r w:rsidR="00C0408E">
        <w:rPr>
          <w:color w:val="000000"/>
          <w:sz w:val="22"/>
          <w:szCs w:val="22"/>
          <w:shd w:val="clear" w:color="auto" w:fill="FFFFFF"/>
        </w:rPr>
        <w:t xml:space="preserve"> </w:t>
      </w:r>
      <w:r w:rsidR="009545B3">
        <w:rPr>
          <w:color w:val="000000"/>
          <w:sz w:val="22"/>
          <w:szCs w:val="22"/>
          <w:shd w:val="clear" w:color="auto" w:fill="FFFFFF"/>
        </w:rPr>
        <w:t xml:space="preserve">to be </w:t>
      </w:r>
      <w:r w:rsidR="00C0408E">
        <w:rPr>
          <w:color w:val="000000"/>
          <w:sz w:val="22"/>
          <w:szCs w:val="22"/>
          <w:shd w:val="clear" w:color="auto" w:fill="FFFFFF"/>
        </w:rPr>
        <w:t>challenging</w:t>
      </w:r>
      <w:r w:rsidR="009545B3">
        <w:rPr>
          <w:color w:val="000000"/>
          <w:sz w:val="22"/>
          <w:szCs w:val="22"/>
          <w:shd w:val="clear" w:color="auto" w:fill="FFFFFF"/>
        </w:rPr>
        <w:t xml:space="preserve"> to detect </w:t>
      </w:r>
      <w:r w:rsidR="008945C5">
        <w:rPr>
          <w:color w:val="000000"/>
          <w:sz w:val="22"/>
          <w:szCs w:val="22"/>
          <w:shd w:val="clear" w:color="auto" w:fill="FFFFFF"/>
        </w:rPr>
        <w:t>were</w:t>
      </w:r>
      <w:r w:rsidR="00C0408E">
        <w:rPr>
          <w:color w:val="000000"/>
          <w:sz w:val="22"/>
          <w:szCs w:val="22"/>
          <w:shd w:val="clear" w:color="auto" w:fill="FFFFFF"/>
        </w:rPr>
        <w:t xml:space="preserve"> indeed missed by the model.</w:t>
      </w:r>
      <w:r w:rsidR="00A50B7F">
        <w:rPr>
          <w:color w:val="000000"/>
          <w:sz w:val="22"/>
          <w:szCs w:val="22"/>
          <w:shd w:val="clear" w:color="auto" w:fill="FFFFFF"/>
        </w:rPr>
        <w:t xml:space="preserve"> </w:t>
      </w:r>
      <w:r w:rsidR="00B3712D">
        <w:rPr>
          <w:color w:val="000000"/>
          <w:sz w:val="22"/>
          <w:szCs w:val="22"/>
          <w:shd w:val="clear" w:color="auto" w:fill="FFFFFF"/>
        </w:rPr>
        <w:t>However, as the resolution increases,</w:t>
      </w:r>
      <w:r w:rsidR="00704192">
        <w:rPr>
          <w:color w:val="000000"/>
          <w:sz w:val="22"/>
          <w:szCs w:val="22"/>
          <w:shd w:val="clear" w:color="auto" w:fill="FFFFFF"/>
        </w:rPr>
        <w:t xml:space="preserve"> the</w:t>
      </w:r>
      <w:r w:rsidR="00B3712D">
        <w:rPr>
          <w:color w:val="000000"/>
          <w:sz w:val="22"/>
          <w:szCs w:val="22"/>
          <w:shd w:val="clear" w:color="auto" w:fill="FFFFFF"/>
        </w:rPr>
        <w:t xml:space="preserve"> </w:t>
      </w:r>
      <w:r w:rsidR="00AF3ABF">
        <w:rPr>
          <w:color w:val="000000"/>
          <w:sz w:val="22"/>
          <w:szCs w:val="22"/>
          <w:shd w:val="clear" w:color="auto" w:fill="FFFFFF"/>
        </w:rPr>
        <w:t>low-contrast</w:t>
      </w:r>
      <w:r w:rsidR="00FF132B">
        <w:rPr>
          <w:color w:val="000000"/>
          <w:sz w:val="22"/>
          <w:szCs w:val="22"/>
          <w:shd w:val="clear" w:color="auto" w:fill="FFFFFF"/>
        </w:rPr>
        <w:t xml:space="preserve"> defects become more conspicuous and can be </w:t>
      </w:r>
      <w:r w:rsidR="00CE2107">
        <w:rPr>
          <w:color w:val="000000"/>
          <w:sz w:val="22"/>
          <w:szCs w:val="22"/>
          <w:shd w:val="clear" w:color="auto" w:fill="FFFFFF"/>
        </w:rPr>
        <w:t xml:space="preserve">localized </w:t>
      </w:r>
      <w:r w:rsidR="00FF132B">
        <w:rPr>
          <w:color w:val="000000"/>
          <w:sz w:val="22"/>
          <w:szCs w:val="22"/>
          <w:shd w:val="clear" w:color="auto" w:fill="FFFFFF"/>
        </w:rPr>
        <w:t>by the model.</w:t>
      </w:r>
      <w:r w:rsidR="00491797">
        <w:rPr>
          <w:color w:val="000000"/>
          <w:sz w:val="22"/>
          <w:szCs w:val="22"/>
          <w:shd w:val="clear" w:color="auto" w:fill="FFFFFF"/>
        </w:rPr>
        <w:t xml:space="preserve"> </w:t>
      </w:r>
      <w:r w:rsidR="003D282A">
        <w:rPr>
          <w:color w:val="000000"/>
          <w:sz w:val="22"/>
          <w:szCs w:val="22"/>
          <w:shd w:val="clear" w:color="auto" w:fill="FFFFFF"/>
        </w:rPr>
        <w:t>For example, t</w:t>
      </w:r>
      <w:r w:rsidR="002737BE">
        <w:rPr>
          <w:color w:val="000000"/>
          <w:sz w:val="22"/>
          <w:szCs w:val="22"/>
          <w:shd w:val="clear" w:color="auto" w:fill="FFFFFF"/>
        </w:rPr>
        <w:t xml:space="preserve">hree defects were not </w:t>
      </w:r>
      <w:r w:rsidR="003D1732">
        <w:rPr>
          <w:color w:val="000000"/>
          <w:sz w:val="22"/>
          <w:szCs w:val="22"/>
          <w:shd w:val="clear" w:color="auto" w:fill="FFFFFF"/>
        </w:rPr>
        <w:t xml:space="preserve">localized </w:t>
      </w:r>
      <w:r w:rsidR="002737BE">
        <w:rPr>
          <w:color w:val="000000"/>
          <w:sz w:val="22"/>
          <w:szCs w:val="22"/>
          <w:shd w:val="clear" w:color="auto" w:fill="FFFFFF"/>
        </w:rPr>
        <w:t>during LOOCV</w:t>
      </w:r>
      <w:r w:rsidR="003D282A">
        <w:rPr>
          <w:color w:val="000000"/>
          <w:sz w:val="22"/>
          <w:szCs w:val="22"/>
          <w:shd w:val="clear" w:color="auto" w:fill="FFFFFF"/>
        </w:rPr>
        <w:t xml:space="preserve">, but were </w:t>
      </w:r>
      <w:r w:rsidR="003D1732">
        <w:rPr>
          <w:color w:val="000000"/>
          <w:sz w:val="22"/>
          <w:szCs w:val="22"/>
          <w:shd w:val="clear" w:color="auto" w:fill="FFFFFF"/>
        </w:rPr>
        <w:t xml:space="preserve">localized </w:t>
      </w:r>
      <w:r w:rsidR="003D282A">
        <w:rPr>
          <w:color w:val="000000"/>
          <w:sz w:val="22"/>
          <w:szCs w:val="22"/>
          <w:shd w:val="clear" w:color="auto" w:fill="FFFFFF"/>
        </w:rPr>
        <w:t xml:space="preserve">in the runs with c=3. These defects are displayed </w:t>
      </w:r>
      <w:r w:rsidR="001E5DEF">
        <w:rPr>
          <w:color w:val="000000"/>
          <w:sz w:val="22"/>
          <w:szCs w:val="22"/>
          <w:shd w:val="clear" w:color="auto" w:fill="FFFFFF"/>
        </w:rPr>
        <w:t xml:space="preserve">at low resolution (c=1) </w:t>
      </w:r>
      <w:r w:rsidR="003D282A">
        <w:rPr>
          <w:color w:val="000000"/>
          <w:sz w:val="22"/>
          <w:szCs w:val="22"/>
          <w:shd w:val="clear" w:color="auto" w:fill="FFFFFF"/>
        </w:rPr>
        <w:t>in Figure 5</w:t>
      </w:r>
      <w:r w:rsidR="001E5DEF">
        <w:rPr>
          <w:color w:val="000000"/>
          <w:sz w:val="22"/>
          <w:szCs w:val="22"/>
          <w:shd w:val="clear" w:color="auto" w:fill="FFFFFF"/>
        </w:rPr>
        <w:t>, and at higher resolution (c=3) in Figure 6</w:t>
      </w:r>
      <w:r w:rsidR="003D282A">
        <w:rPr>
          <w:color w:val="000000"/>
          <w:sz w:val="22"/>
          <w:szCs w:val="22"/>
          <w:shd w:val="clear" w:color="auto" w:fill="FFFFFF"/>
        </w:rPr>
        <w:t>.</w:t>
      </w:r>
      <w:r w:rsidR="002737BE">
        <w:rPr>
          <w:color w:val="000000"/>
          <w:sz w:val="22"/>
          <w:szCs w:val="22"/>
          <w:shd w:val="clear" w:color="auto" w:fill="FFFFFF"/>
        </w:rPr>
        <w:t xml:space="preserve"> </w:t>
      </w:r>
    </w:p>
    <w:p w14:paraId="5545B81E" w14:textId="41B6BE97" w:rsidR="00BF4A03" w:rsidRPr="00BD20D6" w:rsidRDefault="003C4A13" w:rsidP="009A7EFA">
      <w:pPr>
        <w:ind w:firstLine="720"/>
        <w:rPr>
          <w:color w:val="000000"/>
          <w:sz w:val="22"/>
          <w:szCs w:val="22"/>
          <w:shd w:val="clear" w:color="auto" w:fill="FFFFFF"/>
        </w:rPr>
      </w:pPr>
      <w:r>
        <w:rPr>
          <w:color w:val="000000"/>
          <w:sz w:val="22"/>
          <w:szCs w:val="22"/>
          <w:shd w:val="clear" w:color="auto" w:fill="FFFFFF"/>
        </w:rPr>
        <w:t xml:space="preserve">While </w:t>
      </w:r>
      <w:r w:rsidR="00762DBA">
        <w:rPr>
          <w:color w:val="000000"/>
          <w:sz w:val="22"/>
          <w:szCs w:val="22"/>
          <w:shd w:val="clear" w:color="auto" w:fill="FFFFFF"/>
        </w:rPr>
        <w:t xml:space="preserve">higher resolution allows </w:t>
      </w:r>
      <w:r>
        <w:rPr>
          <w:color w:val="000000"/>
          <w:sz w:val="22"/>
          <w:szCs w:val="22"/>
          <w:shd w:val="clear" w:color="auto" w:fill="FFFFFF"/>
        </w:rPr>
        <w:t xml:space="preserve">faint defects are more easily </w:t>
      </w:r>
      <w:r w:rsidR="00E64676" w:rsidRPr="7C543A22">
        <w:rPr>
          <w:color w:val="000000" w:themeColor="text1"/>
          <w:sz w:val="22"/>
          <w:szCs w:val="22"/>
        </w:rPr>
        <w:t>segmented</w:t>
      </w:r>
      <w:r w:rsidR="00762DBA">
        <w:rPr>
          <w:color w:val="000000"/>
          <w:sz w:val="22"/>
          <w:szCs w:val="22"/>
          <w:shd w:val="clear" w:color="auto" w:fill="FFFFFF"/>
        </w:rPr>
        <w:t>, it also causes</w:t>
      </w:r>
      <w:r>
        <w:rPr>
          <w:color w:val="000000"/>
          <w:sz w:val="22"/>
          <w:szCs w:val="22"/>
          <w:shd w:val="clear" w:color="auto" w:fill="FFFFFF"/>
        </w:rPr>
        <w:t xml:space="preserve"> </w:t>
      </w:r>
      <w:r w:rsidR="008A241E">
        <w:rPr>
          <w:color w:val="000000"/>
          <w:sz w:val="22"/>
          <w:szCs w:val="22"/>
          <w:shd w:val="clear" w:color="auto" w:fill="FFFFFF"/>
        </w:rPr>
        <w:t xml:space="preserve">the model </w:t>
      </w:r>
      <w:r w:rsidR="00762DBA">
        <w:rPr>
          <w:color w:val="000000"/>
          <w:sz w:val="22"/>
          <w:szCs w:val="22"/>
          <w:shd w:val="clear" w:color="auto" w:fill="FFFFFF"/>
        </w:rPr>
        <w:t xml:space="preserve">to be </w:t>
      </w:r>
      <w:r w:rsidR="008A241E">
        <w:rPr>
          <w:color w:val="000000"/>
          <w:sz w:val="22"/>
          <w:szCs w:val="22"/>
          <w:shd w:val="clear" w:color="auto" w:fill="FFFFFF"/>
        </w:rPr>
        <w:t xml:space="preserve">more susceptible to </w:t>
      </w:r>
      <w:r w:rsidR="003D1732" w:rsidRPr="7C543A22">
        <w:rPr>
          <w:color w:val="000000" w:themeColor="text1"/>
          <w:sz w:val="22"/>
          <w:szCs w:val="22"/>
        </w:rPr>
        <w:t xml:space="preserve">segmenting </w:t>
      </w:r>
      <w:r w:rsidR="008A241E">
        <w:rPr>
          <w:color w:val="000000"/>
          <w:sz w:val="22"/>
          <w:szCs w:val="22"/>
          <w:shd w:val="clear" w:color="auto" w:fill="FFFFFF"/>
        </w:rPr>
        <w:t xml:space="preserve">false positives. </w:t>
      </w:r>
      <w:r w:rsidR="00EA6D0C">
        <w:rPr>
          <w:color w:val="000000"/>
          <w:sz w:val="22"/>
          <w:szCs w:val="22"/>
          <w:shd w:val="clear" w:color="auto" w:fill="FFFFFF"/>
        </w:rPr>
        <w:t>Small</w:t>
      </w:r>
      <w:r w:rsidR="008A241E">
        <w:rPr>
          <w:color w:val="000000"/>
          <w:sz w:val="22"/>
          <w:szCs w:val="22"/>
          <w:shd w:val="clear" w:color="auto" w:fill="FFFFFF"/>
        </w:rPr>
        <w:t xml:space="preserve"> bright </w:t>
      </w:r>
      <w:r w:rsidR="004871FD">
        <w:rPr>
          <w:color w:val="000000"/>
          <w:sz w:val="22"/>
          <w:szCs w:val="22"/>
          <w:shd w:val="clear" w:color="auto" w:fill="FFFFFF"/>
        </w:rPr>
        <w:t xml:space="preserve">spots are ubiquitous in </w:t>
      </w:r>
      <w:r w:rsidR="00C87E0C">
        <w:rPr>
          <w:color w:val="000000"/>
          <w:sz w:val="22"/>
          <w:szCs w:val="22"/>
          <w:shd w:val="clear" w:color="auto" w:fill="FFFFFF"/>
        </w:rPr>
        <w:t>the sample images</w:t>
      </w:r>
      <w:r w:rsidR="004E0D8D">
        <w:rPr>
          <w:color w:val="000000"/>
          <w:sz w:val="22"/>
          <w:szCs w:val="22"/>
          <w:shd w:val="clear" w:color="auto" w:fill="FFFFFF"/>
        </w:rPr>
        <w:t>,</w:t>
      </w:r>
      <w:r w:rsidR="007D7628">
        <w:rPr>
          <w:color w:val="000000"/>
          <w:sz w:val="22"/>
          <w:szCs w:val="22"/>
          <w:shd w:val="clear" w:color="auto" w:fill="FFFFFF"/>
        </w:rPr>
        <w:t xml:space="preserve"> and </w:t>
      </w:r>
      <w:r w:rsidR="00213085">
        <w:rPr>
          <w:color w:val="000000"/>
          <w:sz w:val="22"/>
          <w:szCs w:val="22"/>
          <w:shd w:val="clear" w:color="auto" w:fill="FFFFFF"/>
        </w:rPr>
        <w:t xml:space="preserve">as resolution increases, they become more visible and </w:t>
      </w:r>
      <w:r w:rsidR="00BB0138">
        <w:rPr>
          <w:color w:val="000000"/>
          <w:sz w:val="22"/>
          <w:szCs w:val="22"/>
          <w:shd w:val="clear" w:color="auto" w:fill="FFFFFF"/>
        </w:rPr>
        <w:t>are more</w:t>
      </w:r>
      <w:r w:rsidR="00213085">
        <w:rPr>
          <w:color w:val="000000"/>
          <w:sz w:val="22"/>
          <w:szCs w:val="22"/>
          <w:shd w:val="clear" w:color="auto" w:fill="FFFFFF"/>
        </w:rPr>
        <w:t xml:space="preserve"> </w:t>
      </w:r>
      <w:r w:rsidR="009A3410">
        <w:rPr>
          <w:color w:val="000000"/>
          <w:sz w:val="22"/>
          <w:szCs w:val="22"/>
          <w:shd w:val="clear" w:color="auto" w:fill="FFFFFF"/>
        </w:rPr>
        <w:t>likely seen as defects by the model</w:t>
      </w:r>
      <w:r w:rsidR="007D7628">
        <w:rPr>
          <w:color w:val="000000"/>
          <w:sz w:val="22"/>
          <w:szCs w:val="22"/>
          <w:shd w:val="clear" w:color="auto" w:fill="FFFFFF"/>
        </w:rPr>
        <w:t xml:space="preserve">. </w:t>
      </w:r>
      <w:r w:rsidR="006316E6">
        <w:rPr>
          <w:color w:val="000000"/>
          <w:sz w:val="22"/>
          <w:szCs w:val="22"/>
          <w:shd w:val="clear" w:color="auto" w:fill="FFFFFF"/>
        </w:rPr>
        <w:t xml:space="preserve">Other false positives </w:t>
      </w:r>
      <w:r w:rsidR="002231BE">
        <w:rPr>
          <w:color w:val="000000"/>
          <w:sz w:val="22"/>
          <w:szCs w:val="22"/>
          <w:shd w:val="clear" w:color="auto" w:fill="FFFFFF"/>
        </w:rPr>
        <w:t xml:space="preserve">are large and </w:t>
      </w:r>
      <w:r w:rsidR="00A015D2" w:rsidRPr="7C543A22">
        <w:rPr>
          <w:color w:val="000000" w:themeColor="text1"/>
          <w:sz w:val="22"/>
          <w:szCs w:val="22"/>
        </w:rPr>
        <w:t xml:space="preserve">localizable </w:t>
      </w:r>
      <w:r w:rsidR="002231BE">
        <w:rPr>
          <w:color w:val="000000"/>
          <w:sz w:val="22"/>
          <w:szCs w:val="22"/>
          <w:shd w:val="clear" w:color="auto" w:fill="FFFFFF"/>
        </w:rPr>
        <w:t xml:space="preserve">at all resolutions and </w:t>
      </w:r>
      <w:r w:rsidR="006316E6">
        <w:rPr>
          <w:color w:val="000000"/>
          <w:sz w:val="22"/>
          <w:szCs w:val="22"/>
          <w:shd w:val="clear" w:color="auto" w:fill="FFFFFF"/>
        </w:rPr>
        <w:t>may represent significant defects, but their</w:t>
      </w:r>
      <w:r w:rsidR="00BD47B4">
        <w:rPr>
          <w:color w:val="000000"/>
          <w:sz w:val="22"/>
          <w:szCs w:val="22"/>
          <w:shd w:val="clear" w:color="auto" w:fill="FFFFFF"/>
        </w:rPr>
        <w:t xml:space="preserve"> true natur</w:t>
      </w:r>
      <w:r w:rsidR="00F77127" w:rsidRPr="575268E8">
        <w:rPr>
          <w:color w:val="000000" w:themeColor="text1"/>
          <w:sz w:val="22"/>
          <w:szCs w:val="22"/>
        </w:rPr>
        <w:t>e</w:t>
      </w:r>
      <w:r w:rsidR="00BD47B4">
        <w:rPr>
          <w:color w:val="000000"/>
          <w:sz w:val="22"/>
          <w:szCs w:val="22"/>
          <w:shd w:val="clear" w:color="auto" w:fill="FFFFFF"/>
        </w:rPr>
        <w:t xml:space="preserve"> </w:t>
      </w:r>
      <w:r w:rsidR="00F77127" w:rsidRPr="575268E8">
        <w:rPr>
          <w:color w:val="000000" w:themeColor="text1"/>
          <w:sz w:val="22"/>
          <w:szCs w:val="22"/>
        </w:rPr>
        <w:t>is</w:t>
      </w:r>
      <w:r w:rsidR="00BD47B4">
        <w:rPr>
          <w:color w:val="000000"/>
          <w:sz w:val="22"/>
          <w:szCs w:val="22"/>
          <w:shd w:val="clear" w:color="auto" w:fill="FFFFFF"/>
        </w:rPr>
        <w:t xml:space="preserve"> unknown.</w:t>
      </w:r>
      <w:r w:rsidR="00714CB0" w:rsidRPr="00BD20D6">
        <w:rPr>
          <w:color w:val="000000"/>
          <w:sz w:val="22"/>
          <w:szCs w:val="22"/>
          <w:shd w:val="clear" w:color="auto" w:fill="FFFFFF"/>
        </w:rPr>
        <w:t xml:space="preserve"> For example, a triangular section of the </w:t>
      </w:r>
      <w:r w:rsidR="00D73002" w:rsidRPr="00BD20D6">
        <w:rPr>
          <w:color w:val="000000"/>
          <w:sz w:val="22"/>
          <w:szCs w:val="22"/>
          <w:shd w:val="clear" w:color="auto" w:fill="FFFFFF"/>
        </w:rPr>
        <w:t>electrode</w:t>
      </w:r>
      <w:r w:rsidR="00714CB0" w:rsidRPr="00BD20D6">
        <w:rPr>
          <w:color w:val="000000"/>
          <w:sz w:val="22"/>
          <w:szCs w:val="22"/>
          <w:shd w:val="clear" w:color="auto" w:fill="FFFFFF"/>
        </w:rPr>
        <w:t xml:space="preserve"> </w:t>
      </w:r>
      <w:r w:rsidR="006F4E99" w:rsidRPr="00BD20D6">
        <w:rPr>
          <w:color w:val="000000"/>
          <w:sz w:val="22"/>
          <w:szCs w:val="22"/>
          <w:shd w:val="clear" w:color="auto" w:fill="FFFFFF"/>
        </w:rPr>
        <w:t>has</w:t>
      </w:r>
      <w:r w:rsidR="00714CB0" w:rsidRPr="00BD20D6">
        <w:rPr>
          <w:color w:val="000000"/>
          <w:sz w:val="22"/>
          <w:szCs w:val="22"/>
          <w:shd w:val="clear" w:color="auto" w:fill="FFFFFF"/>
        </w:rPr>
        <w:t xml:space="preserve"> a lighter tone from the rest of the </w:t>
      </w:r>
      <w:r w:rsidR="00D7314B">
        <w:rPr>
          <w:color w:val="000000"/>
          <w:sz w:val="22"/>
          <w:szCs w:val="22"/>
          <w:shd w:val="clear" w:color="auto" w:fill="FFFFFF"/>
        </w:rPr>
        <w:t>sample</w:t>
      </w:r>
      <w:r w:rsidR="00714CB0" w:rsidRPr="00BD20D6">
        <w:rPr>
          <w:color w:val="000000"/>
          <w:sz w:val="22"/>
          <w:szCs w:val="22"/>
          <w:shd w:val="clear" w:color="auto" w:fill="FFFFFF"/>
        </w:rPr>
        <w:t xml:space="preserve">, which </w:t>
      </w:r>
      <w:r w:rsidR="00B0282F" w:rsidRPr="00BD20D6">
        <w:rPr>
          <w:color w:val="000000"/>
          <w:sz w:val="22"/>
          <w:szCs w:val="22"/>
          <w:shd w:val="clear" w:color="auto" w:fill="FFFFFF"/>
        </w:rPr>
        <w:t>might</w:t>
      </w:r>
      <w:r w:rsidR="00D73002" w:rsidRPr="00BD20D6">
        <w:rPr>
          <w:color w:val="000000"/>
          <w:sz w:val="22"/>
          <w:szCs w:val="22"/>
          <w:shd w:val="clear" w:color="auto" w:fill="FFFFFF"/>
        </w:rPr>
        <w:t xml:space="preserve"> be</w:t>
      </w:r>
      <w:r w:rsidR="00714CB0" w:rsidRPr="00BD20D6">
        <w:rPr>
          <w:color w:val="000000"/>
          <w:sz w:val="22"/>
          <w:szCs w:val="22"/>
          <w:shd w:val="clear" w:color="auto" w:fill="FFFFFF"/>
        </w:rPr>
        <w:t xml:space="preserve"> </w:t>
      </w:r>
      <w:r w:rsidR="007E6C70">
        <w:rPr>
          <w:color w:val="000000"/>
          <w:sz w:val="22"/>
          <w:szCs w:val="22"/>
          <w:shd w:val="clear" w:color="auto" w:fill="FFFFFF"/>
        </w:rPr>
        <w:t xml:space="preserve">from </w:t>
      </w:r>
      <w:r w:rsidR="00714CB0" w:rsidRPr="00BD20D6">
        <w:rPr>
          <w:color w:val="000000"/>
          <w:sz w:val="22"/>
          <w:szCs w:val="22"/>
          <w:shd w:val="clear" w:color="auto" w:fill="FFFFFF"/>
        </w:rPr>
        <w:t xml:space="preserve">a fold in the </w:t>
      </w:r>
      <w:r w:rsidR="007E6C70">
        <w:rPr>
          <w:color w:val="000000"/>
          <w:sz w:val="22"/>
          <w:szCs w:val="22"/>
          <w:shd w:val="clear" w:color="auto" w:fill="FFFFFF"/>
        </w:rPr>
        <w:t xml:space="preserve">sample </w:t>
      </w:r>
      <w:r w:rsidR="00714CB0" w:rsidRPr="00BD20D6">
        <w:rPr>
          <w:color w:val="000000"/>
          <w:sz w:val="22"/>
          <w:szCs w:val="22"/>
          <w:shd w:val="clear" w:color="auto" w:fill="FFFFFF"/>
        </w:rPr>
        <w:t xml:space="preserve">causing the section to have a </w:t>
      </w:r>
      <w:r w:rsidR="00714CB0" w:rsidRPr="00BD20D6">
        <w:rPr>
          <w:color w:val="000000"/>
          <w:sz w:val="22"/>
          <w:szCs w:val="22"/>
          <w:shd w:val="clear" w:color="auto" w:fill="FFFFFF"/>
        </w:rPr>
        <w:lastRenderedPageBreak/>
        <w:t xml:space="preserve">higher elevation during </w:t>
      </w:r>
      <w:r w:rsidR="00322D02" w:rsidRPr="00BD20D6">
        <w:rPr>
          <w:color w:val="000000"/>
          <w:sz w:val="22"/>
          <w:szCs w:val="22"/>
          <w:shd w:val="clear" w:color="auto" w:fill="FFFFFF"/>
        </w:rPr>
        <w:t>image scanning</w:t>
      </w:r>
      <w:r w:rsidR="00714CB0" w:rsidRPr="00BD20D6">
        <w:rPr>
          <w:color w:val="000000"/>
          <w:sz w:val="22"/>
          <w:szCs w:val="22"/>
          <w:shd w:val="clear" w:color="auto" w:fill="FFFFFF"/>
        </w:rPr>
        <w:t xml:space="preserve">. The </w:t>
      </w:r>
      <w:r w:rsidR="00F75797" w:rsidRPr="00BD20D6">
        <w:rPr>
          <w:color w:val="000000"/>
          <w:sz w:val="22"/>
          <w:szCs w:val="22"/>
          <w:shd w:val="clear" w:color="auto" w:fill="FFFFFF"/>
        </w:rPr>
        <w:t>real reason for</w:t>
      </w:r>
      <w:r w:rsidR="00714CB0" w:rsidRPr="00BD20D6">
        <w:rPr>
          <w:color w:val="000000"/>
          <w:sz w:val="22"/>
          <w:szCs w:val="22"/>
          <w:shd w:val="clear" w:color="auto" w:fill="FFFFFF"/>
        </w:rPr>
        <w:t xml:space="preserve"> the discoloration is unknown, and whether it represents a truly harmful defect could be</w:t>
      </w:r>
      <w:r w:rsidR="00714CB0" w:rsidRPr="00BD20D6">
        <w:rPr>
          <w:color w:val="2B579A"/>
          <w:shd w:val="clear" w:color="auto" w:fill="E6E6E6"/>
        </w:rPr>
        <w:fldChar w:fldCharType="begin"/>
      </w:r>
      <w:r w:rsidR="002706DF">
        <w:instrText xml:space="preserve"> INCLUDEPICTURE "https://nrel-my.sharepoint.com/var/folders/gm/2_hxrlz1733_pxwb4x1dhspsyh9_3q/T/com.microsoft.Word/WebArchiveCopyPasteTempFiles/5.png" \* MERGEFORMAT </w:instrText>
      </w:r>
      <w:r w:rsidR="00714CB0" w:rsidRPr="00BD20D6">
        <w:rPr>
          <w:color w:val="2B579A"/>
          <w:shd w:val="clear" w:color="auto" w:fill="E6E6E6"/>
        </w:rPr>
        <w:fldChar w:fldCharType="end"/>
      </w:r>
      <w:r w:rsidR="00714CB0" w:rsidRPr="00BD20D6">
        <w:rPr>
          <w:color w:val="000000"/>
          <w:sz w:val="22"/>
          <w:szCs w:val="22"/>
          <w:shd w:val="clear" w:color="auto" w:fill="FFFFFF"/>
        </w:rPr>
        <w:t xml:space="preserve"> subject to further investigation.</w:t>
      </w:r>
      <w:r w:rsidR="00FE4449" w:rsidRPr="00BD20D6">
        <w:rPr>
          <w:color w:val="000000"/>
          <w:sz w:val="22"/>
          <w:szCs w:val="22"/>
          <w:shd w:val="clear" w:color="auto" w:fill="FFFFFF"/>
        </w:rPr>
        <w:t xml:space="preserve"> </w:t>
      </w:r>
      <w:r w:rsidR="009D40B6">
        <w:rPr>
          <w:color w:val="000000"/>
          <w:sz w:val="22"/>
          <w:szCs w:val="22"/>
          <w:shd w:val="clear" w:color="auto" w:fill="FFFFFF"/>
        </w:rPr>
        <w:t>This triangular discoloration is displayed</w:t>
      </w:r>
      <w:r w:rsidR="00FE4449" w:rsidRPr="00BD20D6">
        <w:rPr>
          <w:color w:val="000000"/>
          <w:sz w:val="22"/>
          <w:szCs w:val="22"/>
          <w:shd w:val="clear" w:color="auto" w:fill="FFFFFF"/>
        </w:rPr>
        <w:t xml:space="preserve"> in Figure </w:t>
      </w:r>
      <w:r w:rsidR="008C2E7D">
        <w:rPr>
          <w:color w:val="000000"/>
          <w:sz w:val="22"/>
          <w:szCs w:val="22"/>
          <w:shd w:val="clear" w:color="auto" w:fill="FFFFFF"/>
        </w:rPr>
        <w:t>7</w:t>
      </w:r>
      <w:r w:rsidR="009D40B6">
        <w:rPr>
          <w:color w:val="000000"/>
          <w:sz w:val="22"/>
          <w:szCs w:val="22"/>
          <w:shd w:val="clear" w:color="auto" w:fill="FFFFFF"/>
        </w:rPr>
        <w:t xml:space="preserve"> at varying resolutions,</w:t>
      </w:r>
      <w:r w:rsidR="00556E49">
        <w:rPr>
          <w:color w:val="000000"/>
          <w:sz w:val="22"/>
          <w:szCs w:val="22"/>
          <w:shd w:val="clear" w:color="auto" w:fill="FFFFFF"/>
        </w:rPr>
        <w:t xml:space="preserve"> as well as an</w:t>
      </w:r>
      <w:r w:rsidR="00401787">
        <w:rPr>
          <w:color w:val="000000"/>
          <w:sz w:val="22"/>
          <w:szCs w:val="22"/>
          <w:shd w:val="clear" w:color="auto" w:fill="FFFFFF"/>
        </w:rPr>
        <w:t>other low resolution (c=1)</w:t>
      </w:r>
      <w:r w:rsidR="00556E49">
        <w:rPr>
          <w:color w:val="000000"/>
          <w:sz w:val="22"/>
          <w:szCs w:val="22"/>
          <w:shd w:val="clear" w:color="auto" w:fill="FFFFFF"/>
        </w:rPr>
        <w:t xml:space="preserve"> image containing scratches</w:t>
      </w:r>
      <w:r w:rsidR="00401787">
        <w:rPr>
          <w:color w:val="000000"/>
          <w:sz w:val="22"/>
          <w:szCs w:val="22"/>
          <w:shd w:val="clear" w:color="auto" w:fill="FFFFFF"/>
        </w:rPr>
        <w:t xml:space="preserve"> that also contains false positives.</w:t>
      </w:r>
    </w:p>
    <w:p w14:paraId="2C657F9D" w14:textId="66C88024" w:rsidR="00BF4A03" w:rsidRPr="00BD20D6" w:rsidRDefault="00BF4A03" w:rsidP="00BF4A03"/>
    <w:p w14:paraId="4CDD79E9" w14:textId="0F04FC3C" w:rsidR="00BF4A03" w:rsidRPr="00BD20D6" w:rsidRDefault="002F79C1" w:rsidP="00BF4A03">
      <w:r w:rsidRPr="002F79C1">
        <w:rPr>
          <w:noProof/>
          <w:color w:val="2B579A"/>
          <w:sz w:val="18"/>
          <w:szCs w:val="18"/>
          <w:shd w:val="clear" w:color="auto" w:fill="E6E6E6"/>
        </w:rPr>
        <w:drawing>
          <wp:anchor distT="0" distB="0" distL="114300" distR="114300" simplePos="0" relativeHeight="251658261" behindDoc="1" locked="0" layoutInCell="1" allowOverlap="1" wp14:anchorId="2B4A5174" wp14:editId="3D80859E">
            <wp:simplePos x="0" y="0"/>
            <wp:positionH relativeFrom="column">
              <wp:posOffset>5081943</wp:posOffset>
            </wp:positionH>
            <wp:positionV relativeFrom="paragraph">
              <wp:posOffset>77656</wp:posOffset>
            </wp:positionV>
            <wp:extent cx="1577340" cy="2659380"/>
            <wp:effectExtent l="0" t="0" r="0" b="0"/>
            <wp:wrapNone/>
            <wp:docPr id="41" name="Picture 41"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Qr code&#10;&#10;Description automatically generated"/>
                    <pic:cNvPicPr>
                      <a:picLocks noChangeAspect="1" noChangeArrowheads="1"/>
                    </pic:cNvPicPr>
                  </pic:nvPicPr>
                  <pic:blipFill rotWithShape="1">
                    <a:blip r:embed="rId17">
                      <a:extLst>
                        <a:ext uri="{28A0092B-C50C-407E-A947-70E740481C1C}">
                          <a14:useLocalDpi xmlns:a14="http://schemas.microsoft.com/office/drawing/2010/main" val="0"/>
                        </a:ext>
                      </a:extLst>
                    </a:blip>
                    <a:srcRect l="75113" r="9499"/>
                    <a:stretch/>
                  </pic:blipFill>
                  <pic:spPr bwMode="auto">
                    <a:xfrm>
                      <a:off x="0" y="0"/>
                      <a:ext cx="1577340" cy="26593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A7EFA" w:rsidRPr="00BD20D6">
        <w:t>a</w:t>
      </w:r>
      <w:r w:rsidR="00BF4A03" w:rsidRPr="00BD20D6">
        <w:t xml:space="preserve">)  </w:t>
      </w:r>
      <w:r w:rsidR="00BF4A03" w:rsidRPr="00BD20D6">
        <w:tab/>
      </w:r>
      <w:r w:rsidR="00BF4A03" w:rsidRPr="00BD20D6">
        <w:tab/>
      </w:r>
      <w:r w:rsidR="00BF4A03" w:rsidRPr="00BD20D6">
        <w:tab/>
      </w:r>
      <w:r w:rsidR="00BF4A03" w:rsidRPr="00BD20D6">
        <w:tab/>
      </w:r>
      <w:r w:rsidR="00BF4A03" w:rsidRPr="00BD20D6">
        <w:tab/>
      </w:r>
      <w:r w:rsidR="00BF4A03" w:rsidRPr="00BD20D6">
        <w:tab/>
        <w:t xml:space="preserve">                    </w:t>
      </w:r>
      <w:r w:rsidR="009A7EFA" w:rsidRPr="00BD20D6">
        <w:t>b</w:t>
      </w:r>
      <w:r w:rsidR="00BF4A03" w:rsidRPr="00BD20D6">
        <w:t>)</w:t>
      </w:r>
    </w:p>
    <w:p w14:paraId="79311B94" w14:textId="71A5FC7A" w:rsidR="002F79C1" w:rsidRPr="002F79C1" w:rsidRDefault="002F79C1" w:rsidP="002F79C1"/>
    <w:p w14:paraId="679AAB3F" w14:textId="35295DEC" w:rsidR="00BF4A03" w:rsidRPr="00BD20D6" w:rsidRDefault="002F79C1" w:rsidP="00BF4A03">
      <w:r w:rsidRPr="002F79C1">
        <w:rPr>
          <w:noProof/>
          <w:color w:val="2B579A"/>
          <w:shd w:val="clear" w:color="auto" w:fill="E6E6E6"/>
        </w:rPr>
        <w:drawing>
          <wp:anchor distT="0" distB="0" distL="114300" distR="114300" simplePos="0" relativeHeight="251658260" behindDoc="1" locked="0" layoutInCell="1" allowOverlap="1" wp14:anchorId="1929F1E2" wp14:editId="1E2E371E">
            <wp:simplePos x="0" y="0"/>
            <wp:positionH relativeFrom="column">
              <wp:posOffset>3505200</wp:posOffset>
            </wp:positionH>
            <wp:positionV relativeFrom="paragraph">
              <wp:posOffset>85126</wp:posOffset>
            </wp:positionV>
            <wp:extent cx="1638685" cy="1943959"/>
            <wp:effectExtent l="0" t="0" r="0" b="0"/>
            <wp:wrapNone/>
            <wp:docPr id="40" name="Picture 40"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Qr code&#10;&#10;Description automatically generated"/>
                    <pic:cNvPicPr>
                      <a:picLocks noChangeAspect="1" noChangeArrowheads="1"/>
                    </pic:cNvPicPr>
                  </pic:nvPicPr>
                  <pic:blipFill rotWithShape="1">
                    <a:blip r:embed="rId17">
                      <a:extLst>
                        <a:ext uri="{28A0092B-C50C-407E-A947-70E740481C1C}">
                          <a14:useLocalDpi xmlns:a14="http://schemas.microsoft.com/office/drawing/2010/main" val="0"/>
                        </a:ext>
                      </a:extLst>
                    </a:blip>
                    <a:srcRect l="27451" t="13373" r="56398" b="12763"/>
                    <a:stretch/>
                  </pic:blipFill>
                  <pic:spPr bwMode="auto">
                    <a:xfrm>
                      <a:off x="0" y="0"/>
                      <a:ext cx="1640517" cy="194613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C5C12" w:rsidRPr="005C5C12">
        <w:rPr>
          <w:noProof/>
          <w:color w:val="2B579A"/>
          <w:shd w:val="clear" w:color="auto" w:fill="E6E6E6"/>
        </w:rPr>
        <w:drawing>
          <wp:anchor distT="0" distB="0" distL="114300" distR="114300" simplePos="0" relativeHeight="251658259" behindDoc="1" locked="0" layoutInCell="1" allowOverlap="1" wp14:anchorId="0458E407" wp14:editId="248C0FAA">
            <wp:simplePos x="0" y="0"/>
            <wp:positionH relativeFrom="column">
              <wp:posOffset>1703294</wp:posOffset>
            </wp:positionH>
            <wp:positionV relativeFrom="paragraph">
              <wp:posOffset>134882</wp:posOffset>
            </wp:positionV>
            <wp:extent cx="1561379" cy="1766048"/>
            <wp:effectExtent l="0" t="0" r="1270" b="0"/>
            <wp:wrapNone/>
            <wp:docPr id="39" name="Picture 39"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Graphical user interface&#10;&#10;Description automatically generated"/>
                    <pic:cNvPicPr>
                      <a:picLocks noChangeAspect="1" noChangeArrowheads="1"/>
                    </pic:cNvPicPr>
                  </pic:nvPicPr>
                  <pic:blipFill rotWithShape="1">
                    <a:blip r:embed="rId18">
                      <a:extLst>
                        <a:ext uri="{28A0092B-C50C-407E-A947-70E740481C1C}">
                          <a14:useLocalDpi xmlns:a14="http://schemas.microsoft.com/office/drawing/2010/main" val="0"/>
                        </a:ext>
                      </a:extLst>
                    </a:blip>
                    <a:srcRect l="75444" t="16030" r="9196" b="17011"/>
                    <a:stretch/>
                  </pic:blipFill>
                  <pic:spPr bwMode="auto">
                    <a:xfrm>
                      <a:off x="0" y="0"/>
                      <a:ext cx="1571583" cy="177758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4A03" w:rsidRPr="00BD20D6">
        <w:rPr>
          <w:noProof/>
          <w:color w:val="2B579A"/>
          <w:shd w:val="clear" w:color="auto" w:fill="E6E6E6"/>
        </w:rPr>
        <w:drawing>
          <wp:anchor distT="0" distB="0" distL="114300" distR="114300" simplePos="0" relativeHeight="251658252" behindDoc="1" locked="0" layoutInCell="1" allowOverlap="1" wp14:anchorId="2E72CD95" wp14:editId="4AE54FB6">
            <wp:simplePos x="0" y="0"/>
            <wp:positionH relativeFrom="column">
              <wp:posOffset>142875</wp:posOffset>
            </wp:positionH>
            <wp:positionV relativeFrom="paragraph">
              <wp:posOffset>109855</wp:posOffset>
            </wp:positionV>
            <wp:extent cx="1619250" cy="1917599"/>
            <wp:effectExtent l="0" t="0" r="0" b="635"/>
            <wp:wrapNone/>
            <wp:docPr id="18" name="Picture 18"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Graphical user interface&#10;&#10;Description automatically generated"/>
                    <pic:cNvPicPr/>
                  </pic:nvPicPr>
                  <pic:blipFill rotWithShape="1">
                    <a:blip r:embed="rId19">
                      <a:extLst>
                        <a:ext uri="{28A0092B-C50C-407E-A947-70E740481C1C}">
                          <a14:useLocalDpi xmlns:a14="http://schemas.microsoft.com/office/drawing/2010/main" val="0"/>
                        </a:ext>
                      </a:extLst>
                    </a:blip>
                    <a:srcRect l="26951" t="13227" r="56782" b="9688"/>
                    <a:stretch/>
                  </pic:blipFill>
                  <pic:spPr bwMode="auto">
                    <a:xfrm>
                      <a:off x="0" y="0"/>
                      <a:ext cx="1627765" cy="192768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4A03" w:rsidRPr="00BD20D6">
        <w:rPr>
          <w:color w:val="2B579A"/>
          <w:shd w:val="clear" w:color="auto" w:fill="E6E6E6"/>
        </w:rPr>
        <w:fldChar w:fldCharType="begin"/>
      </w:r>
      <w:r w:rsidR="00BF4A03" w:rsidRPr="00BD20D6">
        <w:instrText xml:space="preserve"> INCLUDEPICTURE "http://127.0.0.1:8890/files/PaDiM-EfficientNet/trials/scratches_100_LOOCV/results/scratchesLOOVimages/12.png" \* MERGEFORMATINET </w:instrText>
      </w:r>
      <w:r w:rsidR="00BF4A03" w:rsidRPr="00BD20D6">
        <w:rPr>
          <w:color w:val="2B579A"/>
          <w:shd w:val="clear" w:color="auto" w:fill="E6E6E6"/>
        </w:rPr>
        <w:fldChar w:fldCharType="end"/>
      </w:r>
      <w:r w:rsidR="00BF4A03" w:rsidRPr="00BD20D6">
        <w:rPr>
          <w:color w:val="2B579A"/>
          <w:shd w:val="clear" w:color="auto" w:fill="E6E6E6"/>
        </w:rPr>
        <w:fldChar w:fldCharType="begin"/>
      </w:r>
      <w:r w:rsidR="002706DF">
        <w:instrText xml:space="preserve"> INCLUDEPICTURE "https://nrel-my.sharepoint.com/var/folders/gm/2_hxrlz1733_pxwb4x1dhspsyh9_3q/T/com.microsoft.Word/WebArchiveCopyPasteTempFiles/0.png" \* MERGEFORMAT </w:instrText>
      </w:r>
      <w:r w:rsidR="00BF4A03" w:rsidRPr="00BD20D6">
        <w:rPr>
          <w:color w:val="2B579A"/>
          <w:shd w:val="clear" w:color="auto" w:fill="E6E6E6"/>
        </w:rPr>
        <w:fldChar w:fldCharType="end"/>
      </w:r>
    </w:p>
    <w:p w14:paraId="33A8744B" w14:textId="50C59E0B" w:rsidR="00BF4A03" w:rsidRPr="00BD20D6" w:rsidRDefault="00BF4A03" w:rsidP="00BF4A03"/>
    <w:p w14:paraId="60822401" w14:textId="6060EB9A" w:rsidR="00BF4A03" w:rsidRPr="00BD20D6" w:rsidRDefault="00BF4A03" w:rsidP="00BF4A03"/>
    <w:p w14:paraId="7BAC347E" w14:textId="6061523D" w:rsidR="00BF4A03" w:rsidRPr="00BD20D6" w:rsidRDefault="00BF4A03" w:rsidP="00BF4A03"/>
    <w:p w14:paraId="61309ECF" w14:textId="1DEFEA4B" w:rsidR="005C5C12" w:rsidRPr="005C5C12" w:rsidRDefault="005C5C12" w:rsidP="005C5C12"/>
    <w:p w14:paraId="1866C8D3" w14:textId="77777777" w:rsidR="00BF4A03" w:rsidRPr="00BD20D6" w:rsidRDefault="00BF4A03" w:rsidP="00BF4A03"/>
    <w:p w14:paraId="3A3314A7" w14:textId="77777777" w:rsidR="00BF4A03" w:rsidRPr="00BD20D6" w:rsidRDefault="00BF4A03" w:rsidP="00BF4A03"/>
    <w:p w14:paraId="54AC27E1" w14:textId="77777777" w:rsidR="00BF4A03" w:rsidRPr="00BD20D6" w:rsidRDefault="00BF4A03" w:rsidP="00BF4A03"/>
    <w:p w14:paraId="6B82BB14" w14:textId="5CF6F81E" w:rsidR="00BF4A03" w:rsidRPr="00BD20D6" w:rsidRDefault="00BF4A03" w:rsidP="00BF4A03">
      <w:r w:rsidRPr="00BD20D6">
        <w:rPr>
          <w:color w:val="2B579A"/>
          <w:shd w:val="clear" w:color="auto" w:fill="E6E6E6"/>
        </w:rPr>
        <w:fldChar w:fldCharType="begin"/>
      </w:r>
      <w:r w:rsidR="002706DF">
        <w:instrText xml:space="preserve"> INCLUDEPICTURE "https://nrel-my.sharepoint.com/var/folders/gm/2_hxrlz1733_pxwb4x1dhspsyh9_3q/T/com.microsoft.Word/WebArchiveCopyPasteTempFiles/0.png" \* MERGEFORMAT </w:instrText>
      </w:r>
      <w:r w:rsidRPr="00BD20D6">
        <w:rPr>
          <w:color w:val="2B579A"/>
          <w:shd w:val="clear" w:color="auto" w:fill="E6E6E6"/>
        </w:rPr>
        <w:fldChar w:fldCharType="end"/>
      </w:r>
    </w:p>
    <w:p w14:paraId="114FCE07" w14:textId="267B3A03" w:rsidR="00BF4A03" w:rsidRPr="00BD20D6" w:rsidRDefault="00BF4A03" w:rsidP="00BF4A03">
      <w:r w:rsidRPr="00BD20D6">
        <w:rPr>
          <w:color w:val="2B579A"/>
          <w:shd w:val="clear" w:color="auto" w:fill="E6E6E6"/>
        </w:rPr>
        <w:fldChar w:fldCharType="begin"/>
      </w:r>
      <w:r w:rsidR="002706DF">
        <w:instrText xml:space="preserve"> INCLUDEPICTURE "https://nrel-my.sharepoint.com/var/folders/gm/2_hxrlz1733_pxwb4x1dhspsyh9_3q/T/com.microsoft.Word/WebArchiveCopyPasteTempFiles/12.png" \* MERGEFORMAT </w:instrText>
      </w:r>
      <w:r w:rsidRPr="00BD20D6">
        <w:rPr>
          <w:color w:val="2B579A"/>
          <w:shd w:val="clear" w:color="auto" w:fill="E6E6E6"/>
        </w:rPr>
        <w:fldChar w:fldCharType="end"/>
      </w:r>
    </w:p>
    <w:p w14:paraId="405E76D3" w14:textId="4E261588" w:rsidR="002F79C1" w:rsidRPr="002F79C1" w:rsidRDefault="002F79C1" w:rsidP="002F79C1"/>
    <w:p w14:paraId="3D9F9B6A" w14:textId="24765315" w:rsidR="00BF4A03" w:rsidRPr="00BD20D6" w:rsidRDefault="007E45C7" w:rsidP="00BF4A03">
      <w:pPr>
        <w:rPr>
          <w:sz w:val="18"/>
          <w:szCs w:val="18"/>
        </w:rPr>
      </w:pPr>
      <w:r w:rsidRPr="007E45C7">
        <w:rPr>
          <w:noProof/>
          <w:color w:val="2B579A"/>
          <w:sz w:val="18"/>
          <w:szCs w:val="18"/>
          <w:shd w:val="clear" w:color="auto" w:fill="E6E6E6"/>
        </w:rPr>
        <w:drawing>
          <wp:anchor distT="0" distB="0" distL="114300" distR="114300" simplePos="0" relativeHeight="251658262" behindDoc="1" locked="0" layoutInCell="1" allowOverlap="1" wp14:anchorId="291A57E2" wp14:editId="25EDADC6">
            <wp:simplePos x="0" y="0"/>
            <wp:positionH relativeFrom="column">
              <wp:posOffset>3424518</wp:posOffset>
            </wp:positionH>
            <wp:positionV relativeFrom="paragraph">
              <wp:posOffset>83813</wp:posOffset>
            </wp:positionV>
            <wp:extent cx="1730188" cy="1970810"/>
            <wp:effectExtent l="0" t="0" r="0" b="0"/>
            <wp:wrapNone/>
            <wp:docPr id="43" name="Picture 43"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Graphical user interface&#10;&#10;Description automatically generated with medium confidence"/>
                    <pic:cNvPicPr>
                      <a:picLocks noChangeAspect="1" noChangeArrowheads="1"/>
                    </pic:cNvPicPr>
                  </pic:nvPicPr>
                  <pic:blipFill rotWithShape="1">
                    <a:blip r:embed="rId20">
                      <a:extLst>
                        <a:ext uri="{28A0092B-C50C-407E-A947-70E740481C1C}">
                          <a14:useLocalDpi xmlns:a14="http://schemas.microsoft.com/office/drawing/2010/main" val="0"/>
                        </a:ext>
                      </a:extLst>
                    </a:blip>
                    <a:srcRect l="74712" t="10466" r="9120" b="18568"/>
                    <a:stretch/>
                  </pic:blipFill>
                  <pic:spPr bwMode="auto">
                    <a:xfrm>
                      <a:off x="0" y="0"/>
                      <a:ext cx="1730188" cy="19708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F1A062E" w14:textId="0367617C" w:rsidR="00BF4A03" w:rsidRPr="00BD20D6" w:rsidRDefault="00BF4A03" w:rsidP="00BF4A03">
      <w:pPr>
        <w:ind w:left="2160" w:firstLine="720"/>
        <w:rPr>
          <w:sz w:val="18"/>
          <w:szCs w:val="18"/>
        </w:rPr>
      </w:pPr>
    </w:p>
    <w:p w14:paraId="146BCFEE" w14:textId="120D54AE" w:rsidR="00BF4A03" w:rsidRPr="00BD20D6" w:rsidRDefault="00BF4A03" w:rsidP="00BF4A03">
      <w:pPr>
        <w:ind w:left="2160" w:firstLine="720"/>
        <w:rPr>
          <w:sz w:val="18"/>
          <w:szCs w:val="18"/>
        </w:rPr>
      </w:pPr>
    </w:p>
    <w:p w14:paraId="0714A04D" w14:textId="532613A7" w:rsidR="00BF4A03" w:rsidRPr="00BD20D6" w:rsidRDefault="00BF4A03" w:rsidP="00BF4A03">
      <w:pPr>
        <w:rPr>
          <w:sz w:val="18"/>
          <w:szCs w:val="18"/>
        </w:rPr>
      </w:pPr>
    </w:p>
    <w:p w14:paraId="3D565E59" w14:textId="7521446B" w:rsidR="00BF4A03" w:rsidRPr="00BD20D6" w:rsidRDefault="00BF4A03" w:rsidP="00BF4A03">
      <w:pPr>
        <w:ind w:left="1440" w:firstLine="720"/>
        <w:rPr>
          <w:sz w:val="18"/>
          <w:szCs w:val="18"/>
        </w:rPr>
      </w:pPr>
      <w:r w:rsidRPr="00BD20D6">
        <w:rPr>
          <w:noProof/>
          <w:color w:val="2B579A"/>
          <w:shd w:val="clear" w:color="auto" w:fill="E6E6E6"/>
        </w:rPr>
        <w:drawing>
          <wp:anchor distT="0" distB="0" distL="114300" distR="114300" simplePos="0" relativeHeight="251658251" behindDoc="1" locked="0" layoutInCell="1" allowOverlap="1" wp14:anchorId="5F460A9C" wp14:editId="184AA28D">
            <wp:simplePos x="0" y="0"/>
            <wp:positionH relativeFrom="column">
              <wp:posOffset>1762125</wp:posOffset>
            </wp:positionH>
            <wp:positionV relativeFrom="paragraph">
              <wp:posOffset>-390525</wp:posOffset>
            </wp:positionV>
            <wp:extent cx="1658607" cy="2193925"/>
            <wp:effectExtent l="0" t="0" r="5715" b="3175"/>
            <wp:wrapNone/>
            <wp:docPr id="20" name="Picture 20"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10;&#10;Description automatically generated"/>
                    <pic:cNvPicPr/>
                  </pic:nvPicPr>
                  <pic:blipFill rotWithShape="1">
                    <a:blip r:embed="rId21">
                      <a:extLst>
                        <a:ext uri="{28A0092B-C50C-407E-A947-70E740481C1C}">
                          <a14:useLocalDpi xmlns:a14="http://schemas.microsoft.com/office/drawing/2010/main" val="0"/>
                        </a:ext>
                      </a:extLst>
                    </a:blip>
                    <a:srcRect l="27644" t="10352" r="56695" b="6799"/>
                    <a:stretch/>
                  </pic:blipFill>
                  <pic:spPr bwMode="auto">
                    <a:xfrm>
                      <a:off x="0" y="0"/>
                      <a:ext cx="1662744" cy="219939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D20D6">
        <w:rPr>
          <w:sz w:val="18"/>
          <w:szCs w:val="18"/>
        </w:rPr>
        <w:t>e)</w:t>
      </w:r>
    </w:p>
    <w:p w14:paraId="356E54E6" w14:textId="77777777" w:rsidR="00BF4A03" w:rsidRPr="00BD20D6" w:rsidRDefault="00BF4A03" w:rsidP="00BF4A03">
      <w:pPr>
        <w:rPr>
          <w:sz w:val="18"/>
          <w:szCs w:val="18"/>
        </w:rPr>
      </w:pPr>
    </w:p>
    <w:p w14:paraId="64BBC9DA" w14:textId="77777777" w:rsidR="00BF4A03" w:rsidRPr="00BD20D6" w:rsidRDefault="00BF4A03" w:rsidP="00BF4A03">
      <w:pPr>
        <w:rPr>
          <w:sz w:val="18"/>
          <w:szCs w:val="18"/>
        </w:rPr>
      </w:pPr>
    </w:p>
    <w:p w14:paraId="133BA948" w14:textId="259FD856" w:rsidR="00BF4A03" w:rsidRPr="00BD20D6" w:rsidRDefault="00BF4A03" w:rsidP="00BF4A03">
      <w:pPr>
        <w:rPr>
          <w:sz w:val="18"/>
          <w:szCs w:val="18"/>
        </w:rPr>
      </w:pPr>
    </w:p>
    <w:p w14:paraId="72AA33C5" w14:textId="65896ACF" w:rsidR="007E45C7" w:rsidRPr="007E45C7" w:rsidRDefault="007E45C7" w:rsidP="007E45C7"/>
    <w:p w14:paraId="72D9F702" w14:textId="77777777" w:rsidR="00BF4A03" w:rsidRPr="00BD20D6" w:rsidRDefault="00BF4A03" w:rsidP="00BF4A03">
      <w:pPr>
        <w:rPr>
          <w:sz w:val="18"/>
          <w:szCs w:val="18"/>
        </w:rPr>
      </w:pPr>
    </w:p>
    <w:p w14:paraId="2EE60F59" w14:textId="77777777" w:rsidR="00BF4A03" w:rsidRPr="00BD20D6" w:rsidRDefault="00BF4A03" w:rsidP="00BF4A03">
      <w:pPr>
        <w:rPr>
          <w:sz w:val="18"/>
          <w:szCs w:val="18"/>
        </w:rPr>
      </w:pPr>
    </w:p>
    <w:p w14:paraId="4AE79A7B" w14:textId="77777777" w:rsidR="00BF4A03" w:rsidRPr="00BD20D6" w:rsidRDefault="00BF4A03" w:rsidP="00BF4A03">
      <w:pPr>
        <w:rPr>
          <w:sz w:val="18"/>
          <w:szCs w:val="18"/>
        </w:rPr>
      </w:pPr>
    </w:p>
    <w:p w14:paraId="321E2FA9" w14:textId="77777777" w:rsidR="00BF4A03" w:rsidRPr="00BD20D6" w:rsidRDefault="00BF4A03" w:rsidP="00BF4A03">
      <w:pPr>
        <w:rPr>
          <w:sz w:val="18"/>
          <w:szCs w:val="18"/>
        </w:rPr>
      </w:pPr>
    </w:p>
    <w:p w14:paraId="4B172B1A" w14:textId="77777777" w:rsidR="00BF4A03" w:rsidRPr="00BD20D6" w:rsidRDefault="00BF4A03" w:rsidP="00BF4A03">
      <w:pPr>
        <w:rPr>
          <w:sz w:val="18"/>
          <w:szCs w:val="18"/>
        </w:rPr>
      </w:pPr>
    </w:p>
    <w:p w14:paraId="52DD73F0" w14:textId="77777777" w:rsidR="00BF4A03" w:rsidRPr="00BD20D6" w:rsidRDefault="00BF4A03" w:rsidP="00BF4A03">
      <w:pPr>
        <w:rPr>
          <w:sz w:val="18"/>
          <w:szCs w:val="18"/>
        </w:rPr>
      </w:pPr>
    </w:p>
    <w:p w14:paraId="14B5A2D2" w14:textId="52B3220A" w:rsidR="00BF4A03" w:rsidRPr="00BD20D6" w:rsidRDefault="00BF4A03" w:rsidP="00BF4A03">
      <w:pPr>
        <w:rPr>
          <w:sz w:val="18"/>
          <w:szCs w:val="18"/>
        </w:rPr>
      </w:pPr>
    </w:p>
    <w:p w14:paraId="1C09C9AF" w14:textId="022A724C" w:rsidR="00BF4A03" w:rsidRDefault="00BF4A03" w:rsidP="005A1938">
      <w:pPr>
        <w:rPr>
          <w:sz w:val="18"/>
          <w:szCs w:val="18"/>
        </w:rPr>
      </w:pPr>
      <w:r w:rsidRPr="00BD20D6">
        <w:rPr>
          <w:sz w:val="18"/>
          <w:szCs w:val="18"/>
        </w:rPr>
        <w:t xml:space="preserve">Figure </w:t>
      </w:r>
      <w:r w:rsidR="00DB2583">
        <w:rPr>
          <w:sz w:val="18"/>
          <w:szCs w:val="18"/>
        </w:rPr>
        <w:t>5</w:t>
      </w:r>
      <w:r w:rsidRPr="00BD20D6">
        <w:rPr>
          <w:sz w:val="18"/>
          <w:szCs w:val="18"/>
        </w:rPr>
        <w:t xml:space="preserve">: </w:t>
      </w:r>
      <w:r w:rsidR="00DB2583">
        <w:rPr>
          <w:sz w:val="18"/>
          <w:szCs w:val="18"/>
        </w:rPr>
        <w:t>5</w:t>
      </w:r>
      <w:r w:rsidR="00E317B5" w:rsidRPr="00BD20D6">
        <w:rPr>
          <w:sz w:val="18"/>
          <w:szCs w:val="18"/>
        </w:rPr>
        <w:t>a</w:t>
      </w:r>
      <w:r w:rsidRPr="00BD20D6">
        <w:rPr>
          <w:sz w:val="18"/>
          <w:szCs w:val="18"/>
        </w:rPr>
        <w:t xml:space="preserve">) to </w:t>
      </w:r>
      <w:r w:rsidR="00DB2583">
        <w:rPr>
          <w:sz w:val="18"/>
          <w:szCs w:val="18"/>
        </w:rPr>
        <w:t>5</w:t>
      </w:r>
      <w:r w:rsidR="00E317B5" w:rsidRPr="00BD20D6">
        <w:rPr>
          <w:sz w:val="18"/>
          <w:szCs w:val="18"/>
        </w:rPr>
        <w:t>c</w:t>
      </w:r>
      <w:r w:rsidRPr="00BD20D6">
        <w:rPr>
          <w:sz w:val="18"/>
          <w:szCs w:val="18"/>
        </w:rPr>
        <w:t xml:space="preserve">) show the 3 </w:t>
      </w:r>
      <w:r w:rsidR="00E317B5" w:rsidRPr="00BD20D6">
        <w:rPr>
          <w:sz w:val="18"/>
          <w:szCs w:val="18"/>
        </w:rPr>
        <w:t>different defect</w:t>
      </w:r>
      <w:r w:rsidRPr="00BD20D6">
        <w:rPr>
          <w:sz w:val="18"/>
          <w:szCs w:val="18"/>
        </w:rPr>
        <w:t xml:space="preserve">s that were completely </w:t>
      </w:r>
      <w:r w:rsidR="007E45C7">
        <w:rPr>
          <w:sz w:val="18"/>
          <w:szCs w:val="18"/>
        </w:rPr>
        <w:t>unsegmented</w:t>
      </w:r>
      <w:ins w:id="66" w:author="Yan, Alfred" w:date="2022-06-25T16:42:00Z">
        <w:r w:rsidR="0044443F" w:rsidRPr="00BD20D6">
          <w:rPr>
            <w:sz w:val="18"/>
            <w:szCs w:val="18"/>
          </w:rPr>
          <w:t xml:space="preserve"> </w:t>
        </w:r>
      </w:ins>
      <w:r w:rsidRPr="00BD20D6">
        <w:rPr>
          <w:sz w:val="18"/>
          <w:szCs w:val="18"/>
        </w:rPr>
        <w:t>by the algorithm. The defects may be difficult to spot by eye in this diagram, due to the low image resolution</w:t>
      </w:r>
      <w:r w:rsidR="000279CB">
        <w:rPr>
          <w:sz w:val="18"/>
          <w:szCs w:val="18"/>
        </w:rPr>
        <w:t xml:space="preserve"> (c=1)</w:t>
      </w:r>
      <w:r w:rsidRPr="00BD20D6">
        <w:rPr>
          <w:sz w:val="18"/>
          <w:szCs w:val="18"/>
        </w:rPr>
        <w:t>.</w:t>
      </w:r>
      <w:r w:rsidR="0063584C" w:rsidRPr="00BD20D6">
        <w:rPr>
          <w:sz w:val="18"/>
          <w:szCs w:val="18"/>
        </w:rPr>
        <w:t xml:space="preserve"> </w:t>
      </w:r>
    </w:p>
    <w:p w14:paraId="7A84B1AA" w14:textId="3CD596AF" w:rsidR="001B351C" w:rsidRDefault="001B351C" w:rsidP="005A1938">
      <w:pPr>
        <w:rPr>
          <w:sz w:val="18"/>
          <w:szCs w:val="18"/>
        </w:rPr>
      </w:pPr>
    </w:p>
    <w:p w14:paraId="37BE8950" w14:textId="5BB93AFF" w:rsidR="001B351C" w:rsidRPr="00BD20D6" w:rsidRDefault="001B351C" w:rsidP="001B351C">
      <w:pPr>
        <w:rPr>
          <w:sz w:val="18"/>
          <w:szCs w:val="18"/>
        </w:rPr>
      </w:pPr>
    </w:p>
    <w:p w14:paraId="23A69E27" w14:textId="03710AC6" w:rsidR="001B351C" w:rsidRPr="00BD20D6" w:rsidRDefault="0094639D" w:rsidP="001B351C">
      <w:pPr>
        <w:rPr>
          <w:sz w:val="22"/>
          <w:szCs w:val="22"/>
        </w:rPr>
      </w:pPr>
      <w:r>
        <w:rPr>
          <w:noProof/>
          <w:color w:val="000000"/>
          <w:sz w:val="22"/>
          <w:szCs w:val="22"/>
          <w:shd w:val="clear" w:color="auto" w:fill="FFFFFF"/>
        </w:rPr>
        <w:drawing>
          <wp:anchor distT="0" distB="0" distL="114300" distR="114300" simplePos="0" relativeHeight="251658264" behindDoc="1" locked="0" layoutInCell="1" allowOverlap="1" wp14:anchorId="7902B6FA" wp14:editId="7D183A80">
            <wp:simplePos x="0" y="0"/>
            <wp:positionH relativeFrom="column">
              <wp:posOffset>677545</wp:posOffset>
            </wp:positionH>
            <wp:positionV relativeFrom="paragraph">
              <wp:posOffset>100330</wp:posOffset>
            </wp:positionV>
            <wp:extent cx="4744085" cy="1026160"/>
            <wp:effectExtent l="0" t="0" r="5715" b="2540"/>
            <wp:wrapNone/>
            <wp:docPr id="45" name="Picture 45" descr="Graphical user interface, websit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Graphical user interface, website&#10;&#10;Description automatically generated with medium confidence"/>
                    <pic:cNvPicPr/>
                  </pic:nvPicPr>
                  <pic:blipFill rotWithShape="1">
                    <a:blip r:embed="rId22">
                      <a:extLst>
                        <a:ext uri="{28A0092B-C50C-407E-A947-70E740481C1C}">
                          <a14:useLocalDpi xmlns:a14="http://schemas.microsoft.com/office/drawing/2010/main" val="0"/>
                        </a:ext>
                      </a:extLst>
                    </a:blip>
                    <a:srcRect l="11411" t="15323" r="8724" b="18103"/>
                    <a:stretch/>
                  </pic:blipFill>
                  <pic:spPr bwMode="auto">
                    <a:xfrm>
                      <a:off x="0" y="0"/>
                      <a:ext cx="4744085" cy="10261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B351C" w:rsidRPr="00BD20D6">
        <w:rPr>
          <w:sz w:val="22"/>
          <w:szCs w:val="22"/>
        </w:rPr>
        <w:t>a)</w:t>
      </w:r>
      <w:r w:rsidR="001B351C" w:rsidRPr="00BD20D6">
        <w:rPr>
          <w:color w:val="2B579A"/>
          <w:sz w:val="22"/>
          <w:szCs w:val="22"/>
          <w:shd w:val="clear" w:color="auto" w:fill="E6E6E6"/>
        </w:rPr>
        <w:fldChar w:fldCharType="begin"/>
      </w:r>
      <w:r w:rsidR="001B351C" w:rsidRPr="00BD20D6">
        <w:rPr>
          <w:sz w:val="22"/>
          <w:szCs w:val="22"/>
        </w:rPr>
        <w:instrText xml:space="preserve"> INCLUDEPICTURE "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&amp;%2310;" \* MERGEFORMATINET </w:instrText>
      </w:r>
      <w:r w:rsidR="001B351C" w:rsidRPr="00BD20D6">
        <w:rPr>
          <w:color w:val="2B579A"/>
          <w:sz w:val="22"/>
          <w:szCs w:val="22"/>
          <w:shd w:val="clear" w:color="auto" w:fill="E6E6E6"/>
        </w:rPr>
        <w:fldChar w:fldCharType="end"/>
      </w:r>
    </w:p>
    <w:p w14:paraId="4A0DFAB6" w14:textId="77777777" w:rsidR="001B351C" w:rsidRPr="00BD20D6" w:rsidRDefault="001B351C" w:rsidP="001B351C">
      <w:pPr>
        <w:rPr>
          <w:color w:val="000000"/>
          <w:sz w:val="22"/>
          <w:szCs w:val="22"/>
          <w:shd w:val="clear" w:color="auto" w:fill="FFFFFF"/>
        </w:rPr>
      </w:pPr>
    </w:p>
    <w:p w14:paraId="1557E8F8" w14:textId="77777777" w:rsidR="001B351C" w:rsidRPr="00BD20D6" w:rsidRDefault="001B351C" w:rsidP="001B351C">
      <w:pPr>
        <w:rPr>
          <w:color w:val="000000"/>
          <w:sz w:val="22"/>
          <w:szCs w:val="22"/>
          <w:shd w:val="clear" w:color="auto" w:fill="FFFFFF"/>
        </w:rPr>
      </w:pPr>
    </w:p>
    <w:p w14:paraId="68912531" w14:textId="77777777" w:rsidR="001B351C" w:rsidRPr="00BD20D6" w:rsidRDefault="001B351C" w:rsidP="001B351C">
      <w:pPr>
        <w:rPr>
          <w:color w:val="000000"/>
          <w:sz w:val="22"/>
          <w:szCs w:val="22"/>
          <w:shd w:val="clear" w:color="auto" w:fill="FFFFFF"/>
        </w:rPr>
      </w:pPr>
    </w:p>
    <w:p w14:paraId="234CC45C" w14:textId="77777777" w:rsidR="001B351C" w:rsidRPr="00BD20D6" w:rsidRDefault="001B351C" w:rsidP="001B351C">
      <w:pPr>
        <w:rPr>
          <w:color w:val="000000"/>
          <w:sz w:val="22"/>
          <w:szCs w:val="22"/>
          <w:shd w:val="clear" w:color="auto" w:fill="FFFFFF"/>
        </w:rPr>
      </w:pPr>
    </w:p>
    <w:p w14:paraId="5315C50D" w14:textId="77777777" w:rsidR="001B351C" w:rsidRPr="00BD20D6" w:rsidRDefault="001B351C" w:rsidP="001B351C">
      <w:pPr>
        <w:rPr>
          <w:color w:val="000000"/>
          <w:sz w:val="22"/>
          <w:szCs w:val="22"/>
          <w:shd w:val="clear" w:color="auto" w:fill="FFFFFF"/>
        </w:rPr>
      </w:pPr>
    </w:p>
    <w:p w14:paraId="05357671" w14:textId="6C2DC72A" w:rsidR="001B351C" w:rsidRPr="00BD20D6" w:rsidRDefault="009A550E" w:rsidP="001B351C">
      <w:pPr>
        <w:rPr>
          <w:color w:val="000000"/>
          <w:sz w:val="22"/>
          <w:szCs w:val="22"/>
          <w:shd w:val="clear" w:color="auto" w:fill="FFFFFF"/>
        </w:rPr>
      </w:pPr>
      <w:r>
        <w:rPr>
          <w:noProof/>
          <w:color w:val="000000"/>
          <w:sz w:val="22"/>
          <w:szCs w:val="22"/>
          <w:shd w:val="clear" w:color="auto" w:fill="FFFFFF"/>
        </w:rPr>
        <w:drawing>
          <wp:anchor distT="0" distB="0" distL="114300" distR="114300" simplePos="0" relativeHeight="251658265" behindDoc="1" locked="0" layoutInCell="1" allowOverlap="1" wp14:anchorId="384A7EE3" wp14:editId="76381199">
            <wp:simplePos x="0" y="0"/>
            <wp:positionH relativeFrom="column">
              <wp:posOffset>678094</wp:posOffset>
            </wp:positionH>
            <wp:positionV relativeFrom="paragraph">
              <wp:posOffset>163209</wp:posOffset>
            </wp:positionV>
            <wp:extent cx="4743536" cy="893354"/>
            <wp:effectExtent l="0" t="0" r="0" b="0"/>
            <wp:wrapNone/>
            <wp:docPr id="46" name="Picture 46"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Graphical user interface&#10;&#10;Description automatically generated with medium confidence"/>
                    <pic:cNvPicPr/>
                  </pic:nvPicPr>
                  <pic:blipFill rotWithShape="1">
                    <a:blip r:embed="rId23">
                      <a:extLst>
                        <a:ext uri="{28A0092B-C50C-407E-A947-70E740481C1C}">
                          <a14:useLocalDpi xmlns:a14="http://schemas.microsoft.com/office/drawing/2010/main" val="0"/>
                        </a:ext>
                      </a:extLst>
                    </a:blip>
                    <a:srcRect l="11422" t="23889" r="8675" b="18110"/>
                    <a:stretch/>
                  </pic:blipFill>
                  <pic:spPr bwMode="auto">
                    <a:xfrm>
                      <a:off x="0" y="0"/>
                      <a:ext cx="4743536" cy="89335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65A18AE" w14:textId="0779F161" w:rsidR="001B351C" w:rsidRPr="00BD20D6" w:rsidRDefault="001B351C" w:rsidP="001B351C">
      <w:pPr>
        <w:rPr>
          <w:color w:val="000000"/>
          <w:sz w:val="22"/>
          <w:szCs w:val="22"/>
          <w:shd w:val="clear" w:color="auto" w:fill="FFFFFF"/>
        </w:rPr>
      </w:pPr>
    </w:p>
    <w:p w14:paraId="7971B442" w14:textId="292FD85D" w:rsidR="001B351C" w:rsidRPr="00BD20D6" w:rsidRDefault="001B351C" w:rsidP="001B351C">
      <w:pPr>
        <w:rPr>
          <w:color w:val="000000"/>
          <w:sz w:val="22"/>
          <w:szCs w:val="22"/>
          <w:shd w:val="clear" w:color="auto" w:fill="FFFFFF"/>
        </w:rPr>
      </w:pPr>
    </w:p>
    <w:p w14:paraId="35A1AAEA" w14:textId="77777777" w:rsidR="004F0B24" w:rsidRDefault="004F0B24" w:rsidP="001B351C">
      <w:pPr>
        <w:rPr>
          <w:color w:val="000000"/>
          <w:sz w:val="22"/>
          <w:szCs w:val="22"/>
          <w:shd w:val="clear" w:color="auto" w:fill="FFFFFF"/>
        </w:rPr>
      </w:pPr>
    </w:p>
    <w:p w14:paraId="28B81473" w14:textId="77777777" w:rsidR="004F0B24" w:rsidRDefault="004F0B24" w:rsidP="001B351C">
      <w:pPr>
        <w:rPr>
          <w:color w:val="000000"/>
          <w:sz w:val="22"/>
          <w:szCs w:val="22"/>
          <w:shd w:val="clear" w:color="auto" w:fill="FFFFFF"/>
        </w:rPr>
      </w:pPr>
    </w:p>
    <w:p w14:paraId="424AD7EE" w14:textId="77777777" w:rsidR="004F0B24" w:rsidRDefault="004F0B24" w:rsidP="001B351C">
      <w:pPr>
        <w:rPr>
          <w:color w:val="000000"/>
          <w:sz w:val="22"/>
          <w:szCs w:val="22"/>
          <w:shd w:val="clear" w:color="auto" w:fill="FFFFFF"/>
        </w:rPr>
      </w:pPr>
    </w:p>
    <w:p w14:paraId="65DF5DDE" w14:textId="0D31E34A" w:rsidR="004F0B24" w:rsidRDefault="004F0B24" w:rsidP="001B351C">
      <w:pPr>
        <w:rPr>
          <w:color w:val="000000"/>
          <w:sz w:val="22"/>
          <w:szCs w:val="22"/>
          <w:shd w:val="clear" w:color="auto" w:fill="FFFFFF"/>
        </w:rPr>
      </w:pPr>
    </w:p>
    <w:p w14:paraId="04DD2863" w14:textId="77777777" w:rsidR="004F0B24" w:rsidRDefault="004F0B24" w:rsidP="001B351C">
      <w:pPr>
        <w:rPr>
          <w:color w:val="000000"/>
          <w:sz w:val="22"/>
          <w:szCs w:val="22"/>
          <w:shd w:val="clear" w:color="auto" w:fill="FFFFFF"/>
        </w:rPr>
      </w:pPr>
    </w:p>
    <w:p w14:paraId="0DC78506" w14:textId="77777777" w:rsidR="004F0B24" w:rsidRDefault="004F0B24" w:rsidP="001B351C">
      <w:pPr>
        <w:rPr>
          <w:color w:val="000000"/>
          <w:sz w:val="22"/>
          <w:szCs w:val="22"/>
          <w:shd w:val="clear" w:color="auto" w:fill="FFFFFF"/>
        </w:rPr>
      </w:pPr>
    </w:p>
    <w:p w14:paraId="1A1D3B4B" w14:textId="148D5A22" w:rsidR="001B351C" w:rsidRPr="00BD20D6" w:rsidRDefault="001B351C" w:rsidP="001B351C">
      <w:pPr>
        <w:rPr>
          <w:color w:val="000000"/>
          <w:sz w:val="22"/>
          <w:szCs w:val="22"/>
          <w:shd w:val="clear" w:color="auto" w:fill="FFFFFF"/>
        </w:rPr>
      </w:pPr>
      <w:r w:rsidRPr="00BD20D6">
        <w:rPr>
          <w:color w:val="000000"/>
          <w:sz w:val="22"/>
          <w:szCs w:val="22"/>
          <w:shd w:val="clear" w:color="auto" w:fill="FFFFFF"/>
        </w:rPr>
        <w:lastRenderedPageBreak/>
        <w:t>b)</w:t>
      </w:r>
    </w:p>
    <w:p w14:paraId="6E7874B3" w14:textId="6ABBF1BE" w:rsidR="001B351C" w:rsidRPr="00BD20D6" w:rsidRDefault="004F0B24" w:rsidP="001B351C">
      <w:pPr>
        <w:rPr>
          <w:color w:val="000000"/>
          <w:sz w:val="22"/>
          <w:szCs w:val="22"/>
          <w:shd w:val="clear" w:color="auto" w:fill="FFFFFF"/>
        </w:rPr>
      </w:pPr>
      <w:r>
        <w:rPr>
          <w:noProof/>
          <w:color w:val="000000"/>
          <w:sz w:val="22"/>
          <w:szCs w:val="22"/>
          <w:shd w:val="clear" w:color="auto" w:fill="FFFFFF"/>
        </w:rPr>
        <w:drawing>
          <wp:inline distT="0" distB="0" distL="0" distR="0" wp14:anchorId="4735F119" wp14:editId="02A5BE5C">
            <wp:extent cx="5420995" cy="986319"/>
            <wp:effectExtent l="0" t="0" r="1905" b="4445"/>
            <wp:docPr id="61" name="Picture 61"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Graphical user interface&#10;&#10;Description automatically generated"/>
                    <pic:cNvPicPr/>
                  </pic:nvPicPr>
                  <pic:blipFill rotWithShape="1">
                    <a:blip r:embed="rId24">
                      <a:extLst>
                        <a:ext uri="{28A0092B-C50C-407E-A947-70E740481C1C}">
                          <a14:useLocalDpi xmlns:a14="http://schemas.microsoft.com/office/drawing/2010/main" val="0"/>
                        </a:ext>
                      </a:extLst>
                    </a:blip>
                    <a:srcRect t="14648" r="8781" b="21424"/>
                    <a:stretch/>
                  </pic:blipFill>
                  <pic:spPr bwMode="auto">
                    <a:xfrm>
                      <a:off x="0" y="0"/>
                      <a:ext cx="5421663" cy="986441"/>
                    </a:xfrm>
                    <a:prstGeom prst="rect">
                      <a:avLst/>
                    </a:prstGeom>
                    <a:ln>
                      <a:noFill/>
                    </a:ln>
                    <a:extLst>
                      <a:ext uri="{53640926-AAD7-44D8-BBD7-CCE9431645EC}">
                        <a14:shadowObscured xmlns:a14="http://schemas.microsoft.com/office/drawing/2010/main"/>
                      </a:ext>
                    </a:extLst>
                  </pic:spPr>
                </pic:pic>
              </a:graphicData>
            </a:graphic>
          </wp:inline>
        </w:drawing>
      </w:r>
    </w:p>
    <w:p w14:paraId="59C6C1CC" w14:textId="09B5B00B" w:rsidR="001B351C" w:rsidRPr="00BD20D6" w:rsidRDefault="004F0B24" w:rsidP="001B351C">
      <w:pPr>
        <w:rPr>
          <w:color w:val="000000"/>
          <w:sz w:val="22"/>
          <w:szCs w:val="22"/>
          <w:shd w:val="clear" w:color="auto" w:fill="FFFFFF"/>
        </w:rPr>
      </w:pPr>
      <w:r>
        <w:rPr>
          <w:noProof/>
          <w:color w:val="000000"/>
          <w:sz w:val="22"/>
          <w:szCs w:val="22"/>
          <w:shd w:val="clear" w:color="auto" w:fill="FFFFFF"/>
        </w:rPr>
        <w:drawing>
          <wp:inline distT="0" distB="0" distL="0" distR="0" wp14:anchorId="7166A232" wp14:editId="1E1E6B54">
            <wp:extent cx="5352415" cy="852755"/>
            <wp:effectExtent l="0" t="0" r="0" b="0"/>
            <wp:docPr id="62" name="Picture 62" descr="Graphical user interface, qr cod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Graphical user interface, qr code&#10;&#10;Description automatically generated with medium confidence"/>
                    <pic:cNvPicPr/>
                  </pic:nvPicPr>
                  <pic:blipFill rotWithShape="1">
                    <a:blip r:embed="rId25">
                      <a:extLst>
                        <a:ext uri="{28A0092B-C50C-407E-A947-70E740481C1C}">
                          <a14:useLocalDpi xmlns:a14="http://schemas.microsoft.com/office/drawing/2010/main" val="0"/>
                        </a:ext>
                      </a:extLst>
                    </a:blip>
                    <a:srcRect t="23970" r="9914" b="20745"/>
                    <a:stretch/>
                  </pic:blipFill>
                  <pic:spPr bwMode="auto">
                    <a:xfrm>
                      <a:off x="0" y="0"/>
                      <a:ext cx="5354365" cy="853066"/>
                    </a:xfrm>
                    <a:prstGeom prst="rect">
                      <a:avLst/>
                    </a:prstGeom>
                    <a:ln>
                      <a:noFill/>
                    </a:ln>
                    <a:extLst>
                      <a:ext uri="{53640926-AAD7-44D8-BBD7-CCE9431645EC}">
                        <a14:shadowObscured xmlns:a14="http://schemas.microsoft.com/office/drawing/2010/main"/>
                      </a:ext>
                    </a:extLst>
                  </pic:spPr>
                </pic:pic>
              </a:graphicData>
            </a:graphic>
          </wp:inline>
        </w:drawing>
      </w:r>
    </w:p>
    <w:p w14:paraId="39058A39" w14:textId="760464E8" w:rsidR="001B351C" w:rsidRPr="00BD20D6" w:rsidRDefault="001B351C" w:rsidP="001B351C">
      <w:pPr>
        <w:rPr>
          <w:color w:val="000000"/>
          <w:sz w:val="22"/>
          <w:szCs w:val="22"/>
          <w:shd w:val="clear" w:color="auto" w:fill="FFFFFF"/>
        </w:rPr>
      </w:pPr>
    </w:p>
    <w:p w14:paraId="249481C1" w14:textId="77777777" w:rsidR="001B351C" w:rsidRPr="00BD20D6" w:rsidRDefault="001B351C" w:rsidP="001B351C">
      <w:pPr>
        <w:rPr>
          <w:color w:val="000000"/>
          <w:sz w:val="22"/>
          <w:szCs w:val="22"/>
          <w:shd w:val="clear" w:color="auto" w:fill="FFFFFF"/>
        </w:rPr>
      </w:pPr>
    </w:p>
    <w:p w14:paraId="704282CE" w14:textId="77777777" w:rsidR="001B351C" w:rsidRPr="00BD20D6" w:rsidRDefault="001B351C" w:rsidP="001B351C">
      <w:pPr>
        <w:rPr>
          <w:color w:val="000000"/>
          <w:sz w:val="22"/>
          <w:szCs w:val="22"/>
          <w:shd w:val="clear" w:color="auto" w:fill="FFFFFF"/>
        </w:rPr>
      </w:pPr>
      <w:r w:rsidRPr="00BD20D6">
        <w:rPr>
          <w:color w:val="000000"/>
          <w:sz w:val="22"/>
          <w:szCs w:val="22"/>
          <w:shd w:val="clear" w:color="auto" w:fill="FFFFFF"/>
        </w:rPr>
        <w:t>c)</w:t>
      </w:r>
    </w:p>
    <w:p w14:paraId="42A113CB" w14:textId="0A063BEC" w:rsidR="001B351C" w:rsidRPr="00BD20D6" w:rsidRDefault="008F2A40" w:rsidP="001B351C">
      <w:pPr>
        <w:rPr>
          <w:color w:val="000000"/>
          <w:sz w:val="22"/>
          <w:szCs w:val="22"/>
          <w:shd w:val="clear" w:color="auto" w:fill="FFFFFF"/>
        </w:rPr>
      </w:pPr>
      <w:r>
        <w:rPr>
          <w:noProof/>
          <w:color w:val="000000"/>
          <w:sz w:val="22"/>
          <w:szCs w:val="22"/>
          <w:shd w:val="clear" w:color="auto" w:fill="FFFFFF"/>
        </w:rPr>
        <w:drawing>
          <wp:anchor distT="0" distB="0" distL="114300" distR="114300" simplePos="0" relativeHeight="251658266" behindDoc="1" locked="0" layoutInCell="1" allowOverlap="1" wp14:anchorId="6CAE4B34" wp14:editId="713F4609">
            <wp:simplePos x="0" y="0"/>
            <wp:positionH relativeFrom="column">
              <wp:posOffset>-25188</wp:posOffset>
            </wp:positionH>
            <wp:positionV relativeFrom="paragraph">
              <wp:posOffset>1210310</wp:posOffset>
            </wp:positionV>
            <wp:extent cx="5740188" cy="1057403"/>
            <wp:effectExtent l="0" t="0" r="635" b="0"/>
            <wp:wrapNone/>
            <wp:docPr id="66" name="Picture 66"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descr="Graphical user interface&#10;&#10;Description automatically generated with medium confidence"/>
                    <pic:cNvPicPr/>
                  </pic:nvPicPr>
                  <pic:blipFill rotWithShape="1">
                    <a:blip r:embed="rId26">
                      <a:extLst>
                        <a:ext uri="{28A0092B-C50C-407E-A947-70E740481C1C}">
                          <a14:useLocalDpi xmlns:a14="http://schemas.microsoft.com/office/drawing/2010/main" val="0"/>
                        </a:ext>
                      </a:extLst>
                    </a:blip>
                    <a:srcRect l="11760" t="23970" r="9388" b="20083"/>
                    <a:stretch/>
                  </pic:blipFill>
                  <pic:spPr bwMode="auto">
                    <a:xfrm>
                      <a:off x="0" y="0"/>
                      <a:ext cx="5740188" cy="105740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B6F5E">
        <w:rPr>
          <w:noProof/>
          <w:color w:val="000000"/>
          <w:sz w:val="22"/>
          <w:szCs w:val="22"/>
          <w:shd w:val="clear" w:color="auto" w:fill="FFFFFF"/>
        </w:rPr>
        <w:drawing>
          <wp:inline distT="0" distB="0" distL="0" distR="0" wp14:anchorId="20804E7D" wp14:editId="277D66DE">
            <wp:extent cx="5698067" cy="1222512"/>
            <wp:effectExtent l="0" t="0" r="4445" b="0"/>
            <wp:docPr id="65" name="Picture 65"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Graphical user interface&#10;&#10;Description automatically generated with low confidence"/>
                    <pic:cNvPicPr/>
                  </pic:nvPicPr>
                  <pic:blipFill rotWithShape="1">
                    <a:blip r:embed="rId27">
                      <a:extLst>
                        <a:ext uri="{28A0092B-C50C-407E-A947-70E740481C1C}">
                          <a14:useLocalDpi xmlns:a14="http://schemas.microsoft.com/office/drawing/2010/main" val="0"/>
                        </a:ext>
                      </a:extLst>
                    </a:blip>
                    <a:srcRect l="12274" t="13991" r="9584" b="21432"/>
                    <a:stretch/>
                  </pic:blipFill>
                  <pic:spPr bwMode="auto">
                    <a:xfrm>
                      <a:off x="0" y="0"/>
                      <a:ext cx="5780277" cy="1240150"/>
                    </a:xfrm>
                    <a:prstGeom prst="rect">
                      <a:avLst/>
                    </a:prstGeom>
                    <a:ln>
                      <a:noFill/>
                    </a:ln>
                    <a:extLst>
                      <a:ext uri="{53640926-AAD7-44D8-BBD7-CCE9431645EC}">
                        <a14:shadowObscured xmlns:a14="http://schemas.microsoft.com/office/drawing/2010/main"/>
                      </a:ext>
                    </a:extLst>
                  </pic:spPr>
                </pic:pic>
              </a:graphicData>
            </a:graphic>
          </wp:inline>
        </w:drawing>
      </w:r>
    </w:p>
    <w:p w14:paraId="38812F6F" w14:textId="636DE565" w:rsidR="001B351C" w:rsidRPr="00BD20D6" w:rsidRDefault="001B351C" w:rsidP="001B351C">
      <w:pPr>
        <w:rPr>
          <w:color w:val="000000"/>
          <w:sz w:val="22"/>
          <w:szCs w:val="22"/>
          <w:shd w:val="clear" w:color="auto" w:fill="FFFFFF"/>
        </w:rPr>
      </w:pPr>
    </w:p>
    <w:p w14:paraId="0B3C83FD" w14:textId="6DB7FAE8" w:rsidR="001B351C" w:rsidRPr="00BD20D6" w:rsidRDefault="001B351C" w:rsidP="001B351C">
      <w:pPr>
        <w:rPr>
          <w:color w:val="000000"/>
          <w:sz w:val="22"/>
          <w:szCs w:val="22"/>
          <w:shd w:val="clear" w:color="auto" w:fill="FFFFFF"/>
        </w:rPr>
      </w:pPr>
    </w:p>
    <w:p w14:paraId="4E5A0B41" w14:textId="77777777" w:rsidR="000D32F3" w:rsidRDefault="000D32F3" w:rsidP="001B351C">
      <w:pPr>
        <w:rPr>
          <w:color w:val="000000"/>
          <w:sz w:val="22"/>
          <w:szCs w:val="22"/>
          <w:shd w:val="clear" w:color="auto" w:fill="FFFFFF"/>
        </w:rPr>
      </w:pPr>
    </w:p>
    <w:p w14:paraId="7FEDB90D" w14:textId="77777777" w:rsidR="000D32F3" w:rsidRDefault="000D32F3" w:rsidP="001B351C">
      <w:pPr>
        <w:rPr>
          <w:color w:val="000000"/>
          <w:sz w:val="22"/>
          <w:szCs w:val="22"/>
          <w:shd w:val="clear" w:color="auto" w:fill="FFFFFF"/>
        </w:rPr>
      </w:pPr>
    </w:p>
    <w:p w14:paraId="161AC1EB" w14:textId="77777777" w:rsidR="000D32F3" w:rsidRDefault="000D32F3" w:rsidP="001B351C">
      <w:pPr>
        <w:rPr>
          <w:color w:val="000000"/>
          <w:sz w:val="22"/>
          <w:szCs w:val="22"/>
          <w:shd w:val="clear" w:color="auto" w:fill="FFFFFF"/>
        </w:rPr>
      </w:pPr>
    </w:p>
    <w:p w14:paraId="5B48836B" w14:textId="77777777" w:rsidR="000D32F3" w:rsidRDefault="000D32F3" w:rsidP="001B351C">
      <w:pPr>
        <w:rPr>
          <w:color w:val="000000"/>
          <w:sz w:val="22"/>
          <w:szCs w:val="22"/>
          <w:shd w:val="clear" w:color="auto" w:fill="FFFFFF"/>
        </w:rPr>
      </w:pPr>
    </w:p>
    <w:p w14:paraId="0D625493" w14:textId="77777777" w:rsidR="000D32F3" w:rsidRDefault="000D32F3" w:rsidP="001B351C">
      <w:pPr>
        <w:rPr>
          <w:color w:val="000000"/>
          <w:sz w:val="22"/>
          <w:szCs w:val="22"/>
          <w:shd w:val="clear" w:color="auto" w:fill="FFFFFF"/>
        </w:rPr>
      </w:pPr>
    </w:p>
    <w:p w14:paraId="2BA02C98" w14:textId="7F32B8AF" w:rsidR="001B351C" w:rsidRPr="00E8510E" w:rsidRDefault="001B351C" w:rsidP="001B351C">
      <w:pPr>
        <w:rPr>
          <w:color w:val="000000"/>
          <w:sz w:val="18"/>
          <w:szCs w:val="18"/>
          <w:shd w:val="clear" w:color="auto" w:fill="FFFFFF"/>
        </w:rPr>
      </w:pPr>
      <w:r w:rsidRPr="00E8510E">
        <w:rPr>
          <w:color w:val="000000"/>
          <w:sz w:val="18"/>
          <w:szCs w:val="18"/>
          <w:shd w:val="clear" w:color="auto" w:fill="FFFFFF"/>
        </w:rPr>
        <w:t xml:space="preserve">Figure </w:t>
      </w:r>
      <w:r w:rsidR="001E5DEF" w:rsidRPr="00E8510E">
        <w:rPr>
          <w:color w:val="000000"/>
          <w:sz w:val="18"/>
          <w:szCs w:val="18"/>
          <w:shd w:val="clear" w:color="auto" w:fill="FFFFFF"/>
        </w:rPr>
        <w:t>6</w:t>
      </w:r>
      <w:r w:rsidRPr="00E8510E">
        <w:rPr>
          <w:color w:val="000000"/>
          <w:sz w:val="18"/>
          <w:szCs w:val="18"/>
          <w:shd w:val="clear" w:color="auto" w:fill="FFFFFF"/>
        </w:rPr>
        <w:t xml:space="preserve">: Three defects that are </w:t>
      </w:r>
      <w:r w:rsidR="00890D39" w:rsidRPr="00E8510E">
        <w:rPr>
          <w:color w:val="000000"/>
          <w:sz w:val="18"/>
          <w:szCs w:val="18"/>
          <w:shd w:val="clear" w:color="auto" w:fill="FFFFFF"/>
        </w:rPr>
        <w:t xml:space="preserve">not </w:t>
      </w:r>
      <w:r w:rsidR="0044443F" w:rsidRPr="00E8510E">
        <w:rPr>
          <w:color w:val="000000"/>
          <w:sz w:val="18"/>
          <w:szCs w:val="18"/>
          <w:shd w:val="clear" w:color="auto" w:fill="FFFFFF"/>
        </w:rPr>
        <w:t xml:space="preserve">localized </w:t>
      </w:r>
      <w:r w:rsidRPr="00E8510E">
        <w:rPr>
          <w:color w:val="000000"/>
          <w:sz w:val="18"/>
          <w:szCs w:val="18"/>
          <w:shd w:val="clear" w:color="auto" w:fill="FFFFFF"/>
        </w:rPr>
        <w:t xml:space="preserve">during the LOOCV procedure with c=1 are displayed from a trial run at a higher image resolution (c=3). Although the defects are very faint, they can be segmented by the algorithm. </w:t>
      </w:r>
    </w:p>
    <w:p w14:paraId="66A7358E" w14:textId="56E9A2E6" w:rsidR="001B351C" w:rsidRPr="00BD20D6" w:rsidRDefault="002D7665" w:rsidP="005A1938">
      <w:pPr>
        <w:rPr>
          <w:sz w:val="18"/>
          <w:szCs w:val="18"/>
        </w:rPr>
      </w:pPr>
      <w:r>
        <w:rPr>
          <w:noProof/>
          <w:color w:val="000000"/>
          <w:sz w:val="22"/>
          <w:szCs w:val="22"/>
          <w:shd w:val="clear" w:color="auto" w:fill="FFFFFF"/>
        </w:rPr>
        <w:drawing>
          <wp:anchor distT="0" distB="0" distL="114300" distR="114300" simplePos="0" relativeHeight="251658267" behindDoc="1" locked="0" layoutInCell="1" allowOverlap="1" wp14:anchorId="32B58FBA" wp14:editId="354DCDEF">
            <wp:simplePos x="0" y="0"/>
            <wp:positionH relativeFrom="column">
              <wp:posOffset>1386205</wp:posOffset>
            </wp:positionH>
            <wp:positionV relativeFrom="paragraph">
              <wp:posOffset>73150</wp:posOffset>
            </wp:positionV>
            <wp:extent cx="1171143" cy="2008682"/>
            <wp:effectExtent l="0" t="0" r="0" b="0"/>
            <wp:wrapNone/>
            <wp:docPr id="67" name="Picture 67"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Graphical user interface&#10;&#10;Description automatically generated"/>
                    <pic:cNvPicPr/>
                  </pic:nvPicPr>
                  <pic:blipFill rotWithShape="1">
                    <a:blip r:embed="rId28">
                      <a:extLst>
                        <a:ext uri="{28A0092B-C50C-407E-A947-70E740481C1C}">
                          <a14:useLocalDpi xmlns:a14="http://schemas.microsoft.com/office/drawing/2010/main" val="0"/>
                        </a:ext>
                      </a:extLst>
                    </a:blip>
                    <a:srcRect l="75410" r="9453"/>
                    <a:stretch/>
                  </pic:blipFill>
                  <pic:spPr bwMode="auto">
                    <a:xfrm>
                      <a:off x="0" y="0"/>
                      <a:ext cx="1171143" cy="200868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EA57FDD" w14:textId="6A90FA92" w:rsidR="007828C9" w:rsidRPr="00BD20D6" w:rsidRDefault="007828C9" w:rsidP="005A1938">
      <w:pPr>
        <w:rPr>
          <w:sz w:val="18"/>
          <w:szCs w:val="18"/>
        </w:rPr>
      </w:pPr>
    </w:p>
    <w:p w14:paraId="0B877244" w14:textId="1AA9DEB3" w:rsidR="005A1938" w:rsidRPr="00BD20D6" w:rsidRDefault="0032198C" w:rsidP="005A1938">
      <w:pPr>
        <w:rPr>
          <w:color w:val="000000"/>
          <w:sz w:val="22"/>
          <w:szCs w:val="22"/>
          <w:shd w:val="clear" w:color="auto" w:fill="FFFFFF"/>
        </w:rPr>
      </w:pPr>
      <w:r>
        <w:rPr>
          <w:noProof/>
          <w:color w:val="2B579A"/>
          <w:shd w:val="clear" w:color="auto" w:fill="E6E6E6"/>
        </w:rPr>
        <w:drawing>
          <wp:anchor distT="0" distB="0" distL="114300" distR="114300" simplePos="0" relativeHeight="251658268" behindDoc="1" locked="0" layoutInCell="1" allowOverlap="1" wp14:anchorId="55D07B4B" wp14:editId="66C60FBC">
            <wp:simplePos x="0" y="0"/>
            <wp:positionH relativeFrom="column">
              <wp:posOffset>4646950</wp:posOffset>
            </wp:positionH>
            <wp:positionV relativeFrom="paragraph">
              <wp:posOffset>158709</wp:posOffset>
            </wp:positionV>
            <wp:extent cx="1169233" cy="1283720"/>
            <wp:effectExtent l="0" t="0" r="0" b="0"/>
            <wp:wrapNone/>
            <wp:docPr id="68" name="Picture 68"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Graphical user interface&#10;&#10;Description automatically generated with medium confidence"/>
                    <pic:cNvPicPr/>
                  </pic:nvPicPr>
                  <pic:blipFill rotWithShape="1">
                    <a:blip r:embed="rId29">
                      <a:extLst>
                        <a:ext uri="{28A0092B-C50C-407E-A947-70E740481C1C}">
                          <a14:useLocalDpi xmlns:a14="http://schemas.microsoft.com/office/drawing/2010/main" val="0"/>
                        </a:ext>
                      </a:extLst>
                    </a:blip>
                    <a:srcRect l="75161" t="15057" r="9445" b="19840"/>
                    <a:stretch/>
                  </pic:blipFill>
                  <pic:spPr bwMode="auto">
                    <a:xfrm>
                      <a:off x="0" y="0"/>
                      <a:ext cx="1172665" cy="128748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A1938" w:rsidRPr="00BD20D6">
        <w:rPr>
          <w:noProof/>
          <w:color w:val="2B579A"/>
          <w:shd w:val="clear" w:color="auto" w:fill="E6E6E6"/>
        </w:rPr>
        <w:drawing>
          <wp:anchor distT="0" distB="0" distL="114300" distR="114300" simplePos="0" relativeHeight="251658250" behindDoc="1" locked="0" layoutInCell="1" allowOverlap="1" wp14:anchorId="6D7C7CBF" wp14:editId="74FD9AE0">
            <wp:simplePos x="0" y="0"/>
            <wp:positionH relativeFrom="column">
              <wp:posOffset>3523615</wp:posOffset>
            </wp:positionH>
            <wp:positionV relativeFrom="paragraph">
              <wp:posOffset>89535</wp:posOffset>
            </wp:positionV>
            <wp:extent cx="1171575" cy="1504950"/>
            <wp:effectExtent l="0" t="0" r="0" b="6350"/>
            <wp:wrapNone/>
            <wp:docPr id="22" name="Picture 22"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Graphical user interface&#10;&#10;Description automatically generated"/>
                    <pic:cNvPicPr/>
                  </pic:nvPicPr>
                  <pic:blipFill rotWithShape="1">
                    <a:blip r:embed="rId30">
                      <a:extLst>
                        <a:ext uri="{28A0092B-C50C-407E-A947-70E740481C1C}">
                          <a14:useLocalDpi xmlns:a14="http://schemas.microsoft.com/office/drawing/2010/main" val="0"/>
                        </a:ext>
                      </a:extLst>
                    </a:blip>
                    <a:srcRect l="27349" t="9363" r="56931" b="9867"/>
                    <a:stretch/>
                  </pic:blipFill>
                  <pic:spPr bwMode="auto">
                    <a:xfrm>
                      <a:off x="0" y="0"/>
                      <a:ext cx="1171575" cy="15049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A1938" w:rsidRPr="00BD20D6">
        <w:rPr>
          <w:noProof/>
          <w:color w:val="2B579A"/>
          <w:shd w:val="clear" w:color="auto" w:fill="E6E6E6"/>
        </w:rPr>
        <w:drawing>
          <wp:anchor distT="0" distB="0" distL="114300" distR="114300" simplePos="0" relativeHeight="251658249" behindDoc="1" locked="0" layoutInCell="1" allowOverlap="1" wp14:anchorId="062EB3C0" wp14:editId="48B26E2B">
            <wp:simplePos x="0" y="0"/>
            <wp:positionH relativeFrom="column">
              <wp:posOffset>219075</wp:posOffset>
            </wp:positionH>
            <wp:positionV relativeFrom="paragraph">
              <wp:posOffset>89535</wp:posOffset>
            </wp:positionV>
            <wp:extent cx="1266825" cy="1475740"/>
            <wp:effectExtent l="0" t="0" r="3175" b="0"/>
            <wp:wrapNone/>
            <wp:docPr id="21" name="Picture 21"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10;&#10;Description automatically generated"/>
                    <pic:cNvPicPr/>
                  </pic:nvPicPr>
                  <pic:blipFill rotWithShape="1">
                    <a:blip r:embed="rId31">
                      <a:extLst>
                        <a:ext uri="{28A0092B-C50C-407E-A947-70E740481C1C}">
                          <a14:useLocalDpi xmlns:a14="http://schemas.microsoft.com/office/drawing/2010/main" val="0"/>
                        </a:ext>
                      </a:extLst>
                    </a:blip>
                    <a:srcRect l="27170" t="11539" r="56046" b="10256"/>
                    <a:stretch/>
                  </pic:blipFill>
                  <pic:spPr bwMode="auto">
                    <a:xfrm>
                      <a:off x="0" y="0"/>
                      <a:ext cx="1266825" cy="14757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6375479" w14:textId="1534839D" w:rsidR="005A1938" w:rsidRPr="00BD20D6" w:rsidRDefault="005A1938" w:rsidP="005A1938">
      <w:r w:rsidRPr="00BD20D6">
        <w:t>a)</w:t>
      </w:r>
      <w:r w:rsidRPr="00BD20D6">
        <w:tab/>
      </w:r>
      <w:r w:rsidRPr="00BD20D6">
        <w:tab/>
        <w:t xml:space="preserve">   </w:t>
      </w:r>
      <w:r w:rsidRPr="00BD20D6">
        <w:tab/>
      </w:r>
      <w:r w:rsidRPr="00BD20D6">
        <w:tab/>
      </w:r>
      <w:r w:rsidRPr="00BD20D6">
        <w:tab/>
      </w:r>
      <w:r w:rsidRPr="00BD20D6">
        <w:tab/>
      </w:r>
      <w:r w:rsidRPr="00BD20D6">
        <w:tab/>
        <w:t>b)</w:t>
      </w:r>
    </w:p>
    <w:p w14:paraId="73B08184" w14:textId="72EFC94F" w:rsidR="005A1938" w:rsidRPr="00BD20D6" w:rsidRDefault="005A1938" w:rsidP="005A1938">
      <w:pPr>
        <w:rPr>
          <w:color w:val="000000"/>
          <w:sz w:val="22"/>
          <w:szCs w:val="22"/>
          <w:shd w:val="clear" w:color="auto" w:fill="FFFFFF"/>
        </w:rPr>
      </w:pPr>
    </w:p>
    <w:p w14:paraId="5565A3CE" w14:textId="6E3F3A65" w:rsidR="005A1938" w:rsidRPr="00BD20D6" w:rsidRDefault="005A1938" w:rsidP="005A1938">
      <w:pPr>
        <w:rPr>
          <w:color w:val="000000"/>
          <w:sz w:val="22"/>
          <w:szCs w:val="22"/>
          <w:shd w:val="clear" w:color="auto" w:fill="FFFFFF"/>
        </w:rPr>
      </w:pPr>
    </w:p>
    <w:p w14:paraId="374A039B" w14:textId="44B41E3B" w:rsidR="005A1938" w:rsidRPr="00BD20D6" w:rsidRDefault="005A1938" w:rsidP="005A1938">
      <w:pPr>
        <w:rPr>
          <w:color w:val="000000"/>
          <w:sz w:val="22"/>
          <w:szCs w:val="22"/>
          <w:shd w:val="clear" w:color="auto" w:fill="FFFFFF"/>
        </w:rPr>
      </w:pPr>
    </w:p>
    <w:p w14:paraId="2D792F1F" w14:textId="2E45CC22" w:rsidR="005A1938" w:rsidRPr="00BD20D6" w:rsidRDefault="005A1938" w:rsidP="005A1938">
      <w:pPr>
        <w:rPr>
          <w:color w:val="000000"/>
          <w:sz w:val="22"/>
          <w:szCs w:val="22"/>
          <w:shd w:val="clear" w:color="auto" w:fill="FFFFFF"/>
        </w:rPr>
      </w:pPr>
    </w:p>
    <w:p w14:paraId="6E9C86DF" w14:textId="77777777" w:rsidR="00322D02" w:rsidRPr="00BD20D6" w:rsidRDefault="00322D02" w:rsidP="005A1938">
      <w:pPr>
        <w:rPr>
          <w:color w:val="000000"/>
          <w:sz w:val="22"/>
          <w:szCs w:val="22"/>
          <w:shd w:val="clear" w:color="auto" w:fill="FFFFFF"/>
        </w:rPr>
      </w:pPr>
    </w:p>
    <w:p w14:paraId="44046C55" w14:textId="216F24EE" w:rsidR="00C51A65" w:rsidRPr="00BD20D6" w:rsidRDefault="00C51A65" w:rsidP="005A1938">
      <w:pPr>
        <w:rPr>
          <w:color w:val="000000"/>
          <w:sz w:val="22"/>
          <w:szCs w:val="22"/>
          <w:shd w:val="clear" w:color="auto" w:fill="FFFFFF"/>
        </w:rPr>
      </w:pPr>
    </w:p>
    <w:p w14:paraId="3AF79567" w14:textId="18A93328" w:rsidR="002554CC" w:rsidRPr="00BD20D6" w:rsidRDefault="002554CC" w:rsidP="005A1938">
      <w:pPr>
        <w:rPr>
          <w:color w:val="000000"/>
          <w:sz w:val="22"/>
          <w:szCs w:val="22"/>
          <w:shd w:val="clear" w:color="auto" w:fill="FFFFFF"/>
        </w:rPr>
      </w:pPr>
    </w:p>
    <w:p w14:paraId="0380487B" w14:textId="19C58487" w:rsidR="00AD50C5" w:rsidRPr="00BD20D6" w:rsidRDefault="00D94A5B" w:rsidP="005A1938">
      <w:pPr>
        <w:rPr>
          <w:color w:val="000000"/>
          <w:sz w:val="22"/>
          <w:szCs w:val="22"/>
          <w:shd w:val="clear" w:color="auto" w:fill="FFFFFF"/>
        </w:rPr>
      </w:pPr>
      <w:r>
        <w:rPr>
          <w:noProof/>
          <w:color w:val="000000"/>
          <w:sz w:val="22"/>
          <w:szCs w:val="22"/>
          <w:shd w:val="clear" w:color="auto" w:fill="FFFFFF"/>
        </w:rPr>
        <w:drawing>
          <wp:anchor distT="0" distB="0" distL="114300" distR="114300" simplePos="0" relativeHeight="251658270" behindDoc="1" locked="0" layoutInCell="1" allowOverlap="1" wp14:anchorId="1B542967" wp14:editId="7B180CCD">
            <wp:simplePos x="0" y="0"/>
            <wp:positionH relativeFrom="column">
              <wp:posOffset>3582649</wp:posOffset>
            </wp:positionH>
            <wp:positionV relativeFrom="paragraph">
              <wp:posOffset>103972</wp:posOffset>
            </wp:positionV>
            <wp:extent cx="1311518" cy="1431925"/>
            <wp:effectExtent l="0" t="0" r="0" b="3175"/>
            <wp:wrapNone/>
            <wp:docPr id="71" name="Picture 71"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Graphical user interface&#10;&#10;Description automatically generated"/>
                    <pic:cNvPicPr/>
                  </pic:nvPicPr>
                  <pic:blipFill rotWithShape="1">
                    <a:blip r:embed="rId32">
                      <a:extLst>
                        <a:ext uri="{28A0092B-C50C-407E-A947-70E740481C1C}">
                          <a14:useLocalDpi xmlns:a14="http://schemas.microsoft.com/office/drawing/2010/main" val="0"/>
                        </a:ext>
                      </a:extLst>
                    </a:blip>
                    <a:srcRect l="75410" t="14571" r="9453" b="21754"/>
                    <a:stretch/>
                  </pic:blipFill>
                  <pic:spPr bwMode="auto">
                    <a:xfrm>
                      <a:off x="0" y="0"/>
                      <a:ext cx="1317875" cy="143886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6816431" w14:textId="1C6C4F91" w:rsidR="002554CC" w:rsidRPr="00BD20D6" w:rsidRDefault="002554CC" w:rsidP="005A1938">
      <w:pPr>
        <w:rPr>
          <w:color w:val="000000"/>
          <w:sz w:val="22"/>
          <w:szCs w:val="22"/>
          <w:shd w:val="clear" w:color="auto" w:fill="FFFFFF"/>
        </w:rPr>
      </w:pPr>
      <w:r w:rsidRPr="00BD20D6">
        <w:rPr>
          <w:color w:val="000000"/>
          <w:sz w:val="22"/>
          <w:szCs w:val="22"/>
          <w:shd w:val="clear" w:color="auto" w:fill="FFFFFF"/>
        </w:rPr>
        <w:t>c)</w:t>
      </w:r>
      <w:r w:rsidRPr="00BD20D6">
        <w:rPr>
          <w:color w:val="000000"/>
          <w:sz w:val="22"/>
          <w:szCs w:val="22"/>
          <w:shd w:val="clear" w:color="auto" w:fill="FFFFFF"/>
        </w:rPr>
        <w:tab/>
      </w:r>
      <w:r w:rsidRPr="00BD20D6">
        <w:rPr>
          <w:color w:val="000000"/>
          <w:sz w:val="22"/>
          <w:szCs w:val="22"/>
          <w:shd w:val="clear" w:color="auto" w:fill="FFFFFF"/>
        </w:rPr>
        <w:tab/>
      </w:r>
      <w:r w:rsidRPr="00BD20D6">
        <w:rPr>
          <w:color w:val="000000"/>
          <w:sz w:val="22"/>
          <w:szCs w:val="22"/>
          <w:shd w:val="clear" w:color="auto" w:fill="FFFFFF"/>
        </w:rPr>
        <w:tab/>
      </w:r>
      <w:r w:rsidRPr="00BD20D6">
        <w:rPr>
          <w:color w:val="000000"/>
          <w:sz w:val="22"/>
          <w:szCs w:val="22"/>
          <w:shd w:val="clear" w:color="auto" w:fill="FFFFFF"/>
        </w:rPr>
        <w:tab/>
      </w:r>
      <w:r w:rsidRPr="00BD20D6">
        <w:rPr>
          <w:color w:val="000000"/>
          <w:sz w:val="22"/>
          <w:szCs w:val="22"/>
          <w:shd w:val="clear" w:color="auto" w:fill="FFFFFF"/>
        </w:rPr>
        <w:tab/>
      </w:r>
      <w:r w:rsidRPr="00BD20D6">
        <w:rPr>
          <w:color w:val="000000"/>
          <w:sz w:val="22"/>
          <w:szCs w:val="22"/>
          <w:shd w:val="clear" w:color="auto" w:fill="FFFFFF"/>
        </w:rPr>
        <w:tab/>
      </w:r>
      <w:r w:rsidRPr="00BD20D6">
        <w:rPr>
          <w:color w:val="000000"/>
          <w:sz w:val="22"/>
          <w:szCs w:val="22"/>
          <w:shd w:val="clear" w:color="auto" w:fill="FFFFFF"/>
        </w:rPr>
        <w:tab/>
        <w:t>d)</w:t>
      </w:r>
    </w:p>
    <w:p w14:paraId="7FEC8301" w14:textId="36908B8E" w:rsidR="00C51A65" w:rsidRPr="00BD20D6" w:rsidRDefault="00D94A5B" w:rsidP="005A1938">
      <w:pPr>
        <w:rPr>
          <w:color w:val="000000"/>
          <w:sz w:val="22"/>
          <w:szCs w:val="22"/>
          <w:shd w:val="clear" w:color="auto" w:fill="FFFFFF"/>
        </w:rPr>
      </w:pPr>
      <w:r>
        <w:rPr>
          <w:noProof/>
          <w:color w:val="000000"/>
          <w:sz w:val="22"/>
          <w:szCs w:val="22"/>
          <w:shd w:val="clear" w:color="auto" w:fill="FFFFFF"/>
        </w:rPr>
        <w:lastRenderedPageBreak/>
        <w:drawing>
          <wp:anchor distT="0" distB="0" distL="114300" distR="114300" simplePos="0" relativeHeight="251658269" behindDoc="0" locked="0" layoutInCell="1" allowOverlap="1" wp14:anchorId="0DA78C84" wp14:editId="3DE8CB0C">
            <wp:simplePos x="0" y="0"/>
            <wp:positionH relativeFrom="column">
              <wp:posOffset>3537679</wp:posOffset>
            </wp:positionH>
            <wp:positionV relativeFrom="paragraph">
              <wp:posOffset>1214225</wp:posOffset>
            </wp:positionV>
            <wp:extent cx="1355725" cy="1259174"/>
            <wp:effectExtent l="0" t="0" r="3175" b="0"/>
            <wp:wrapNone/>
            <wp:docPr id="70" name="Picture 70"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Graphical user interface, website&#10;&#10;Description automatically generated"/>
                    <pic:cNvPicPr/>
                  </pic:nvPicPr>
                  <pic:blipFill rotWithShape="1">
                    <a:blip r:embed="rId33">
                      <a:extLst>
                        <a:ext uri="{28A0092B-C50C-407E-A947-70E740481C1C}">
                          <a14:useLocalDpi xmlns:a14="http://schemas.microsoft.com/office/drawing/2010/main" val="0"/>
                        </a:ext>
                      </a:extLst>
                    </a:blip>
                    <a:srcRect l="75032" t="23811" r="9583" b="21147"/>
                    <a:stretch/>
                  </pic:blipFill>
                  <pic:spPr bwMode="auto">
                    <a:xfrm>
                      <a:off x="0" y="0"/>
                      <a:ext cx="1374937" cy="127701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33EF4">
        <w:rPr>
          <w:noProof/>
          <w:color w:val="000000"/>
          <w:sz w:val="22"/>
          <w:szCs w:val="22"/>
          <w:shd w:val="clear" w:color="auto" w:fill="FFFFFF"/>
        </w:rPr>
        <w:drawing>
          <wp:inline distT="0" distB="0" distL="0" distR="0" wp14:anchorId="31AC15DF" wp14:editId="140EB4E2">
            <wp:extent cx="1753849" cy="1585869"/>
            <wp:effectExtent l="0" t="0" r="0" b="1905"/>
            <wp:docPr id="69" name="Picture 69"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Graphical user interface&#10;&#10;Description automatically generated with low confidence"/>
                    <pic:cNvPicPr/>
                  </pic:nvPicPr>
                  <pic:blipFill rotWithShape="1">
                    <a:blip r:embed="rId34">
                      <a:extLst>
                        <a:ext uri="{28A0092B-C50C-407E-A947-70E740481C1C}">
                          <a14:useLocalDpi xmlns:a14="http://schemas.microsoft.com/office/drawing/2010/main" val="0"/>
                        </a:ext>
                      </a:extLst>
                    </a:blip>
                    <a:srcRect l="74912" t="23817" r="9458" b="21745"/>
                    <a:stretch/>
                  </pic:blipFill>
                  <pic:spPr bwMode="auto">
                    <a:xfrm>
                      <a:off x="0" y="0"/>
                      <a:ext cx="1770229" cy="1600680"/>
                    </a:xfrm>
                    <a:prstGeom prst="rect">
                      <a:avLst/>
                    </a:prstGeom>
                    <a:ln>
                      <a:noFill/>
                    </a:ln>
                    <a:extLst>
                      <a:ext uri="{53640926-AAD7-44D8-BBD7-CCE9431645EC}">
                        <a14:shadowObscured xmlns:a14="http://schemas.microsoft.com/office/drawing/2010/main"/>
                      </a:ext>
                    </a:extLst>
                  </pic:spPr>
                </pic:pic>
              </a:graphicData>
            </a:graphic>
          </wp:inline>
        </w:drawing>
      </w:r>
    </w:p>
    <w:p w14:paraId="5B5ED42F" w14:textId="69387940" w:rsidR="002919C7" w:rsidRPr="00BD20D6" w:rsidRDefault="002919C7" w:rsidP="005A1938">
      <w:pPr>
        <w:rPr>
          <w:color w:val="000000"/>
          <w:sz w:val="22"/>
          <w:szCs w:val="22"/>
          <w:shd w:val="clear" w:color="auto" w:fill="FFFFFF"/>
        </w:rPr>
      </w:pPr>
    </w:p>
    <w:p w14:paraId="508DB270" w14:textId="378438BD" w:rsidR="002919C7" w:rsidRPr="00BD20D6" w:rsidRDefault="002919C7" w:rsidP="005A1938">
      <w:pPr>
        <w:rPr>
          <w:color w:val="000000"/>
          <w:sz w:val="22"/>
          <w:szCs w:val="22"/>
          <w:shd w:val="clear" w:color="auto" w:fill="FFFFFF"/>
        </w:rPr>
      </w:pPr>
    </w:p>
    <w:p w14:paraId="30899240" w14:textId="22B31388" w:rsidR="000702E6" w:rsidRPr="00BD20D6" w:rsidRDefault="000702E6" w:rsidP="005A1938">
      <w:pPr>
        <w:rPr>
          <w:color w:val="000000"/>
          <w:sz w:val="18"/>
          <w:szCs w:val="18"/>
          <w:shd w:val="clear" w:color="auto" w:fill="FFFFFF"/>
        </w:rPr>
      </w:pPr>
    </w:p>
    <w:p w14:paraId="6157F833" w14:textId="489394B8" w:rsidR="000702E6" w:rsidRPr="00BD20D6" w:rsidRDefault="000702E6" w:rsidP="005A1938">
      <w:pPr>
        <w:rPr>
          <w:color w:val="000000"/>
          <w:sz w:val="18"/>
          <w:szCs w:val="18"/>
          <w:shd w:val="clear" w:color="auto" w:fill="FFFFFF"/>
        </w:rPr>
      </w:pPr>
    </w:p>
    <w:p w14:paraId="660E12F0" w14:textId="3E98C9BB" w:rsidR="000702E6" w:rsidRPr="00BD20D6" w:rsidRDefault="000702E6" w:rsidP="005A1938">
      <w:pPr>
        <w:rPr>
          <w:color w:val="000000"/>
          <w:sz w:val="18"/>
          <w:szCs w:val="18"/>
          <w:shd w:val="clear" w:color="auto" w:fill="FFFFFF"/>
        </w:rPr>
      </w:pPr>
    </w:p>
    <w:p w14:paraId="2EE6590B" w14:textId="3D7667C5" w:rsidR="000702E6" w:rsidRPr="00BD20D6" w:rsidRDefault="000702E6" w:rsidP="005A1938">
      <w:pPr>
        <w:rPr>
          <w:color w:val="000000"/>
          <w:sz w:val="18"/>
          <w:szCs w:val="18"/>
          <w:shd w:val="clear" w:color="auto" w:fill="FFFFFF"/>
        </w:rPr>
      </w:pPr>
    </w:p>
    <w:p w14:paraId="5B6F5A5E" w14:textId="53AA5860" w:rsidR="000702E6" w:rsidRPr="00BD20D6" w:rsidRDefault="000702E6" w:rsidP="005A1938">
      <w:pPr>
        <w:rPr>
          <w:color w:val="000000"/>
          <w:sz w:val="18"/>
          <w:szCs w:val="18"/>
          <w:shd w:val="clear" w:color="auto" w:fill="FFFFFF"/>
        </w:rPr>
      </w:pPr>
    </w:p>
    <w:p w14:paraId="6938A939" w14:textId="446FCF8A" w:rsidR="005A1938" w:rsidRPr="00BD20D6" w:rsidRDefault="005A1938" w:rsidP="005A1938">
      <w:pPr>
        <w:rPr>
          <w:color w:val="000000"/>
          <w:sz w:val="18"/>
          <w:szCs w:val="18"/>
          <w:shd w:val="clear" w:color="auto" w:fill="FFFFFF"/>
        </w:rPr>
      </w:pPr>
      <w:r w:rsidRPr="00BD20D6">
        <w:rPr>
          <w:color w:val="000000"/>
          <w:sz w:val="18"/>
          <w:szCs w:val="18"/>
          <w:shd w:val="clear" w:color="auto" w:fill="FFFFFF"/>
        </w:rPr>
        <w:t xml:space="preserve">Figure </w:t>
      </w:r>
      <w:r w:rsidR="008C2E7D">
        <w:rPr>
          <w:color w:val="000000"/>
          <w:sz w:val="18"/>
          <w:szCs w:val="18"/>
          <w:shd w:val="clear" w:color="auto" w:fill="FFFFFF"/>
        </w:rPr>
        <w:t>7</w:t>
      </w:r>
      <w:r w:rsidRPr="00BD20D6">
        <w:rPr>
          <w:color w:val="000000"/>
          <w:sz w:val="18"/>
          <w:szCs w:val="18"/>
          <w:shd w:val="clear" w:color="auto" w:fill="FFFFFF"/>
        </w:rPr>
        <w:t xml:space="preserve">: </w:t>
      </w:r>
      <w:r w:rsidR="00AC57A0" w:rsidRPr="00BD20D6">
        <w:rPr>
          <w:color w:val="000000"/>
          <w:sz w:val="18"/>
          <w:szCs w:val="18"/>
          <w:shd w:val="clear" w:color="auto" w:fill="FFFFFF"/>
        </w:rPr>
        <w:t>Two examples of false positives are shown in</w:t>
      </w:r>
      <w:r w:rsidR="001B6EC6" w:rsidRPr="00BD20D6">
        <w:rPr>
          <w:color w:val="000000"/>
          <w:sz w:val="18"/>
          <w:szCs w:val="18"/>
          <w:shd w:val="clear" w:color="auto" w:fill="FFFFFF"/>
        </w:rPr>
        <w:t xml:space="preserve"> </w:t>
      </w:r>
      <w:r w:rsidR="00DB2583">
        <w:rPr>
          <w:color w:val="000000"/>
          <w:sz w:val="18"/>
          <w:szCs w:val="18"/>
          <w:shd w:val="clear" w:color="auto" w:fill="FFFFFF"/>
        </w:rPr>
        <w:t>6</w:t>
      </w:r>
      <w:r w:rsidR="001B6EC6" w:rsidRPr="00BD20D6">
        <w:rPr>
          <w:color w:val="000000"/>
          <w:sz w:val="18"/>
          <w:szCs w:val="18"/>
          <w:shd w:val="clear" w:color="auto" w:fill="FFFFFF"/>
        </w:rPr>
        <w:t xml:space="preserve">a) and </w:t>
      </w:r>
      <w:r w:rsidR="00DB2583">
        <w:rPr>
          <w:color w:val="000000"/>
          <w:sz w:val="18"/>
          <w:szCs w:val="18"/>
          <w:shd w:val="clear" w:color="auto" w:fill="FFFFFF"/>
        </w:rPr>
        <w:t>6</w:t>
      </w:r>
      <w:r w:rsidR="001B6EC6" w:rsidRPr="00BD20D6">
        <w:rPr>
          <w:color w:val="000000"/>
          <w:sz w:val="18"/>
          <w:szCs w:val="18"/>
          <w:shd w:val="clear" w:color="auto" w:fill="FFFFFF"/>
        </w:rPr>
        <w:t>b), respectively</w:t>
      </w:r>
      <w:r w:rsidR="00BA46A4" w:rsidRPr="00BD20D6">
        <w:rPr>
          <w:color w:val="000000"/>
          <w:sz w:val="18"/>
          <w:szCs w:val="18"/>
          <w:shd w:val="clear" w:color="auto" w:fill="FFFFFF"/>
        </w:rPr>
        <w:t xml:space="preserve">. </w:t>
      </w:r>
      <w:r w:rsidR="009377EC" w:rsidRPr="00BD20D6">
        <w:rPr>
          <w:color w:val="000000"/>
          <w:sz w:val="18"/>
          <w:szCs w:val="18"/>
          <w:shd w:val="clear" w:color="auto" w:fill="FFFFFF"/>
        </w:rPr>
        <w:t>These are taken after t</w:t>
      </w:r>
      <w:r w:rsidR="00E10D51" w:rsidRPr="00BD20D6">
        <w:rPr>
          <w:color w:val="000000"/>
          <w:sz w:val="18"/>
          <w:szCs w:val="18"/>
          <w:shd w:val="clear" w:color="auto" w:fill="FFFFFF"/>
        </w:rPr>
        <w:t>he LOOCV (leave-one-out cross-validation) procedure was used</w:t>
      </w:r>
      <w:r w:rsidR="009377EC" w:rsidRPr="00BD20D6">
        <w:rPr>
          <w:color w:val="000000"/>
          <w:sz w:val="18"/>
          <w:szCs w:val="18"/>
          <w:shd w:val="clear" w:color="auto" w:fill="FFFFFF"/>
        </w:rPr>
        <w:t xml:space="preserve"> and 100 features were randomly selected in each run</w:t>
      </w:r>
      <w:r w:rsidR="00E10D51" w:rsidRPr="00BD20D6">
        <w:rPr>
          <w:color w:val="000000"/>
          <w:sz w:val="18"/>
          <w:szCs w:val="18"/>
          <w:shd w:val="clear" w:color="auto" w:fill="FFFFFF"/>
        </w:rPr>
        <w:t xml:space="preserve">. </w:t>
      </w:r>
      <w:r w:rsidR="00DB2583">
        <w:rPr>
          <w:color w:val="000000"/>
          <w:sz w:val="18"/>
          <w:szCs w:val="18"/>
          <w:shd w:val="clear" w:color="auto" w:fill="FFFFFF"/>
        </w:rPr>
        <w:t>6</w:t>
      </w:r>
      <w:r w:rsidRPr="00BD20D6">
        <w:rPr>
          <w:color w:val="000000"/>
          <w:sz w:val="18"/>
          <w:szCs w:val="18"/>
          <w:shd w:val="clear" w:color="auto" w:fill="FFFFFF"/>
        </w:rPr>
        <w:t xml:space="preserve">a) shows a small bright spot (upper right) </w:t>
      </w:r>
      <w:r w:rsidR="00C12186" w:rsidRPr="00BD20D6">
        <w:rPr>
          <w:color w:val="000000"/>
          <w:sz w:val="18"/>
          <w:szCs w:val="18"/>
          <w:shd w:val="clear" w:color="auto" w:fill="FFFFFF"/>
        </w:rPr>
        <w:t xml:space="preserve">and a slight discoloration (center right) </w:t>
      </w:r>
      <w:r w:rsidRPr="00BD20D6">
        <w:rPr>
          <w:color w:val="000000"/>
          <w:sz w:val="18"/>
          <w:szCs w:val="18"/>
          <w:shd w:val="clear" w:color="auto" w:fill="FFFFFF"/>
        </w:rPr>
        <w:t>that w</w:t>
      </w:r>
      <w:r w:rsidR="00C12186" w:rsidRPr="00BD20D6">
        <w:rPr>
          <w:color w:val="000000"/>
          <w:sz w:val="18"/>
          <w:szCs w:val="18"/>
          <w:shd w:val="clear" w:color="auto" w:fill="FFFFFF"/>
        </w:rPr>
        <w:t>ere</w:t>
      </w:r>
      <w:r w:rsidRPr="00BD20D6">
        <w:rPr>
          <w:color w:val="000000"/>
          <w:sz w:val="18"/>
          <w:szCs w:val="18"/>
          <w:shd w:val="clear" w:color="auto" w:fill="FFFFFF"/>
        </w:rPr>
        <w:t xml:space="preserve"> </w:t>
      </w:r>
      <w:r w:rsidR="00D54BA4">
        <w:rPr>
          <w:color w:val="000000"/>
          <w:sz w:val="18"/>
          <w:szCs w:val="18"/>
          <w:shd w:val="clear" w:color="auto" w:fill="FFFFFF"/>
        </w:rPr>
        <w:t xml:space="preserve">predicted </w:t>
      </w:r>
      <w:r w:rsidRPr="00BD20D6">
        <w:rPr>
          <w:color w:val="000000"/>
          <w:sz w:val="18"/>
          <w:szCs w:val="18"/>
          <w:shd w:val="clear" w:color="auto" w:fill="FFFFFF"/>
        </w:rPr>
        <w:t xml:space="preserve">as anomalous. </w:t>
      </w:r>
      <w:r w:rsidR="00DB2583">
        <w:rPr>
          <w:color w:val="000000"/>
          <w:sz w:val="18"/>
          <w:szCs w:val="18"/>
          <w:shd w:val="clear" w:color="auto" w:fill="FFFFFF"/>
        </w:rPr>
        <w:t>6</w:t>
      </w:r>
      <w:r w:rsidRPr="00BD20D6">
        <w:rPr>
          <w:color w:val="000000"/>
          <w:sz w:val="18"/>
          <w:szCs w:val="18"/>
          <w:shd w:val="clear" w:color="auto" w:fill="FFFFFF"/>
        </w:rPr>
        <w:t xml:space="preserve">b) shows a lighter triangular </w:t>
      </w:r>
      <w:r w:rsidR="00C12186" w:rsidRPr="00BD20D6">
        <w:rPr>
          <w:color w:val="000000"/>
          <w:sz w:val="18"/>
          <w:szCs w:val="18"/>
          <w:shd w:val="clear" w:color="auto" w:fill="FFFFFF"/>
        </w:rPr>
        <w:t>discoloration</w:t>
      </w:r>
      <w:r w:rsidRPr="00BD20D6">
        <w:rPr>
          <w:color w:val="000000"/>
          <w:sz w:val="18"/>
          <w:szCs w:val="18"/>
          <w:shd w:val="clear" w:color="auto" w:fill="FFFFFF"/>
        </w:rPr>
        <w:t xml:space="preserve"> in the lower right corner</w:t>
      </w:r>
      <w:r w:rsidR="006473BF" w:rsidRPr="00BD20D6">
        <w:rPr>
          <w:color w:val="000000"/>
          <w:sz w:val="18"/>
          <w:szCs w:val="18"/>
          <w:shd w:val="clear" w:color="auto" w:fill="FFFFFF"/>
        </w:rPr>
        <w:t>,</w:t>
      </w:r>
      <w:r w:rsidRPr="00BD20D6">
        <w:rPr>
          <w:color w:val="000000"/>
          <w:sz w:val="18"/>
          <w:szCs w:val="18"/>
          <w:shd w:val="clear" w:color="auto" w:fill="FFFFFF"/>
        </w:rPr>
        <w:t xml:space="preserve"> which </w:t>
      </w:r>
      <w:r w:rsidR="006473BF" w:rsidRPr="00BD20D6">
        <w:rPr>
          <w:color w:val="000000"/>
          <w:sz w:val="18"/>
          <w:szCs w:val="18"/>
          <w:shd w:val="clear" w:color="auto" w:fill="FFFFFF"/>
        </w:rPr>
        <w:t>was not labeled as anomalous</w:t>
      </w:r>
      <w:r w:rsidRPr="00BD20D6">
        <w:rPr>
          <w:color w:val="000000"/>
          <w:sz w:val="18"/>
          <w:szCs w:val="18"/>
          <w:shd w:val="clear" w:color="auto" w:fill="FFFFFF"/>
        </w:rPr>
        <w:t xml:space="preserve"> in the ground truth</w:t>
      </w:r>
      <w:r w:rsidR="00165994" w:rsidRPr="00BD20D6">
        <w:rPr>
          <w:color w:val="000000"/>
          <w:sz w:val="18"/>
          <w:szCs w:val="18"/>
          <w:shd w:val="clear" w:color="auto" w:fill="FFFFFF"/>
        </w:rPr>
        <w:t>.</w:t>
      </w:r>
      <w:r w:rsidR="00AF564E" w:rsidRPr="00BD20D6">
        <w:rPr>
          <w:color w:val="000000"/>
          <w:sz w:val="18"/>
          <w:szCs w:val="18"/>
          <w:shd w:val="clear" w:color="auto" w:fill="FFFFFF"/>
        </w:rPr>
        <w:t xml:space="preserve"> </w:t>
      </w:r>
      <w:r w:rsidR="00DB2583">
        <w:rPr>
          <w:color w:val="000000"/>
          <w:sz w:val="18"/>
          <w:szCs w:val="18"/>
          <w:shd w:val="clear" w:color="auto" w:fill="FFFFFF"/>
        </w:rPr>
        <w:t>6</w:t>
      </w:r>
      <w:r w:rsidR="00874506" w:rsidRPr="00BD20D6">
        <w:rPr>
          <w:color w:val="000000"/>
          <w:sz w:val="18"/>
          <w:szCs w:val="18"/>
          <w:shd w:val="clear" w:color="auto" w:fill="FFFFFF"/>
        </w:rPr>
        <w:t>c) shows the same d</w:t>
      </w:r>
      <w:r w:rsidR="002554CC" w:rsidRPr="00BD20D6">
        <w:rPr>
          <w:color w:val="000000"/>
          <w:sz w:val="18"/>
          <w:szCs w:val="18"/>
          <w:shd w:val="clear" w:color="auto" w:fill="FFFFFF"/>
        </w:rPr>
        <w:t>iscoloration</w:t>
      </w:r>
      <w:r w:rsidR="00874506" w:rsidRPr="00BD20D6">
        <w:rPr>
          <w:color w:val="000000"/>
          <w:sz w:val="18"/>
          <w:szCs w:val="18"/>
          <w:shd w:val="clear" w:color="auto" w:fill="FFFFFF"/>
        </w:rPr>
        <w:t xml:space="preserve"> as th</w:t>
      </w:r>
      <w:r w:rsidR="00E10D51" w:rsidRPr="00BD20D6">
        <w:rPr>
          <w:color w:val="000000"/>
          <w:sz w:val="18"/>
          <w:szCs w:val="18"/>
          <w:shd w:val="clear" w:color="auto" w:fill="FFFFFF"/>
        </w:rPr>
        <w:t xml:space="preserve">at in </w:t>
      </w:r>
      <w:r w:rsidR="00DB2583">
        <w:rPr>
          <w:color w:val="000000"/>
          <w:sz w:val="18"/>
          <w:szCs w:val="18"/>
          <w:shd w:val="clear" w:color="auto" w:fill="FFFFFF"/>
        </w:rPr>
        <w:t>6</w:t>
      </w:r>
      <w:r w:rsidR="00E10D51" w:rsidRPr="00BD20D6">
        <w:rPr>
          <w:color w:val="000000"/>
          <w:sz w:val="18"/>
          <w:szCs w:val="18"/>
          <w:shd w:val="clear" w:color="auto" w:fill="FFFFFF"/>
        </w:rPr>
        <w:t xml:space="preserve">b), except it is taken </w:t>
      </w:r>
      <w:r w:rsidR="002919C7" w:rsidRPr="00BD20D6">
        <w:rPr>
          <w:color w:val="000000"/>
          <w:sz w:val="18"/>
          <w:szCs w:val="18"/>
          <w:shd w:val="clear" w:color="auto" w:fill="FFFFFF"/>
        </w:rPr>
        <w:t xml:space="preserve">from training the model at </w:t>
      </w:r>
      <w:r w:rsidR="000702E6" w:rsidRPr="00BD20D6">
        <w:rPr>
          <w:color w:val="000000"/>
          <w:sz w:val="18"/>
          <w:szCs w:val="18"/>
          <w:shd w:val="clear" w:color="auto" w:fill="FFFFFF"/>
        </w:rPr>
        <w:t xml:space="preserve">a </w:t>
      </w:r>
      <w:r w:rsidR="002919C7" w:rsidRPr="00BD20D6">
        <w:rPr>
          <w:color w:val="000000"/>
          <w:sz w:val="18"/>
          <w:szCs w:val="18"/>
          <w:shd w:val="clear" w:color="auto" w:fill="FFFFFF"/>
        </w:rPr>
        <w:t xml:space="preserve">higher resolution where </w:t>
      </w:r>
      <w:r w:rsidR="002554CC" w:rsidRPr="00BD20D6">
        <w:rPr>
          <w:color w:val="000000"/>
          <w:sz w:val="18"/>
          <w:szCs w:val="18"/>
          <w:shd w:val="clear" w:color="auto" w:fill="FFFFFF"/>
        </w:rPr>
        <w:t xml:space="preserve">the scaling factor </w:t>
      </w:r>
      <w:r w:rsidR="002919C7" w:rsidRPr="00BD20D6">
        <w:rPr>
          <w:color w:val="000000"/>
          <w:sz w:val="18"/>
          <w:szCs w:val="18"/>
          <w:shd w:val="clear" w:color="auto" w:fill="FFFFFF"/>
        </w:rPr>
        <w:t xml:space="preserve">c=3. </w:t>
      </w:r>
      <w:r w:rsidR="00AC4604" w:rsidRPr="00BD20D6">
        <w:rPr>
          <w:color w:val="000000"/>
          <w:sz w:val="18"/>
          <w:szCs w:val="18"/>
          <w:shd w:val="clear" w:color="auto" w:fill="FFFFFF"/>
        </w:rPr>
        <w:t>5</w:t>
      </w:r>
      <w:r w:rsidR="000702E6" w:rsidRPr="00BD20D6">
        <w:rPr>
          <w:color w:val="000000"/>
          <w:sz w:val="18"/>
          <w:szCs w:val="18"/>
          <w:shd w:val="clear" w:color="auto" w:fill="FFFFFF"/>
        </w:rPr>
        <w:t>d) shows the</w:t>
      </w:r>
      <w:r w:rsidR="002554CC" w:rsidRPr="00BD20D6">
        <w:rPr>
          <w:color w:val="000000"/>
          <w:sz w:val="18"/>
          <w:szCs w:val="18"/>
          <w:shd w:val="clear" w:color="auto" w:fill="FFFFFF"/>
        </w:rPr>
        <w:t xml:space="preserve"> same discoloration at c=5. As resolution increases,</w:t>
      </w:r>
      <w:r w:rsidR="002919C7" w:rsidRPr="00BD20D6">
        <w:rPr>
          <w:color w:val="000000"/>
          <w:sz w:val="18"/>
          <w:szCs w:val="18"/>
          <w:shd w:val="clear" w:color="auto" w:fill="FFFFFF"/>
        </w:rPr>
        <w:t xml:space="preserve"> more random bright spots </w:t>
      </w:r>
      <w:r w:rsidR="002554CC" w:rsidRPr="00BD20D6">
        <w:rPr>
          <w:color w:val="000000"/>
          <w:sz w:val="18"/>
          <w:szCs w:val="18"/>
          <w:shd w:val="clear" w:color="auto" w:fill="FFFFFF"/>
        </w:rPr>
        <w:t>become</w:t>
      </w:r>
      <w:r w:rsidR="002919C7" w:rsidRPr="00BD20D6">
        <w:rPr>
          <w:color w:val="000000"/>
          <w:sz w:val="18"/>
          <w:szCs w:val="18"/>
          <w:shd w:val="clear" w:color="auto" w:fill="FFFFFF"/>
        </w:rPr>
        <w:t xml:space="preserve"> incorrectly </w:t>
      </w:r>
      <w:r w:rsidR="000F7AB7">
        <w:rPr>
          <w:color w:val="000000"/>
          <w:sz w:val="18"/>
          <w:szCs w:val="18"/>
          <w:shd w:val="clear" w:color="auto" w:fill="FFFFFF"/>
        </w:rPr>
        <w:t>predicted</w:t>
      </w:r>
      <w:r w:rsidR="002919C7" w:rsidRPr="00BD20D6">
        <w:rPr>
          <w:color w:val="000000"/>
          <w:sz w:val="18"/>
          <w:szCs w:val="18"/>
          <w:shd w:val="clear" w:color="auto" w:fill="FFFFFF"/>
        </w:rPr>
        <w:t xml:space="preserve"> as anomalous</w:t>
      </w:r>
      <w:r w:rsidR="002554CC" w:rsidRPr="00BD20D6">
        <w:rPr>
          <w:color w:val="000000"/>
          <w:sz w:val="18"/>
          <w:szCs w:val="18"/>
          <w:shd w:val="clear" w:color="auto" w:fill="FFFFFF"/>
        </w:rPr>
        <w:t>.</w:t>
      </w:r>
    </w:p>
    <w:p w14:paraId="5304C12D" w14:textId="77777777" w:rsidR="005A1938" w:rsidRPr="00BD20D6" w:rsidRDefault="005A1938" w:rsidP="005A1938">
      <w:pPr>
        <w:rPr>
          <w:color w:val="000000"/>
          <w:sz w:val="22"/>
          <w:szCs w:val="22"/>
          <w:shd w:val="clear" w:color="auto" w:fill="FFFFFF"/>
        </w:rPr>
      </w:pPr>
    </w:p>
    <w:p w14:paraId="04B94928" w14:textId="553A82E7" w:rsidR="00A95129" w:rsidRPr="00BD20D6" w:rsidRDefault="00BA187B" w:rsidP="00811119">
      <w:pPr>
        <w:ind w:firstLine="720"/>
        <w:rPr>
          <w:color w:val="000000"/>
          <w:sz w:val="22"/>
          <w:szCs w:val="22"/>
          <w:shd w:val="clear" w:color="auto" w:fill="FFFFFF"/>
        </w:rPr>
      </w:pPr>
      <w:r w:rsidRPr="7C543A22">
        <w:rPr>
          <w:color w:val="000000" w:themeColor="text1"/>
          <w:sz w:val="22"/>
          <w:szCs w:val="22"/>
        </w:rPr>
        <w:t xml:space="preserve">Overall, </w:t>
      </w:r>
      <w:r w:rsidR="008243C9" w:rsidRPr="7C543A22">
        <w:rPr>
          <w:color w:val="000000" w:themeColor="text1"/>
          <w:sz w:val="22"/>
          <w:szCs w:val="22"/>
        </w:rPr>
        <w:t xml:space="preserve">as c increases, smaller, fainter defects can be </w:t>
      </w:r>
      <w:r w:rsidR="00E371A9" w:rsidRPr="7C543A22">
        <w:rPr>
          <w:color w:val="000000" w:themeColor="text1"/>
          <w:sz w:val="22"/>
          <w:szCs w:val="22"/>
        </w:rPr>
        <w:t>localized</w:t>
      </w:r>
      <w:r w:rsidR="008243C9" w:rsidRPr="7C543A22">
        <w:rPr>
          <w:color w:val="000000" w:themeColor="text1"/>
          <w:sz w:val="22"/>
          <w:szCs w:val="22"/>
        </w:rPr>
        <w:t xml:space="preserve"> at the expense of </w:t>
      </w:r>
      <w:r w:rsidR="009F76A7" w:rsidRPr="7C543A22">
        <w:rPr>
          <w:color w:val="000000" w:themeColor="text1"/>
          <w:sz w:val="22"/>
          <w:szCs w:val="22"/>
        </w:rPr>
        <w:t xml:space="preserve">more </w:t>
      </w:r>
      <w:r w:rsidR="008243C9" w:rsidRPr="7C543A22">
        <w:rPr>
          <w:color w:val="000000" w:themeColor="text1"/>
          <w:sz w:val="22"/>
          <w:szCs w:val="22"/>
        </w:rPr>
        <w:t>false positives</w:t>
      </w:r>
      <w:r w:rsidR="0074385F" w:rsidRPr="7C543A22">
        <w:rPr>
          <w:color w:val="000000" w:themeColor="text1"/>
          <w:sz w:val="22"/>
          <w:szCs w:val="22"/>
        </w:rPr>
        <w:t xml:space="preserve">, which likely explains the slight increase in pixel-level ROC-AUC as c increases. </w:t>
      </w:r>
      <w:r w:rsidR="00547EF2" w:rsidRPr="7C543A22">
        <w:rPr>
          <w:color w:val="000000" w:themeColor="text1"/>
          <w:sz w:val="22"/>
          <w:szCs w:val="22"/>
        </w:rPr>
        <w:t>However, t</w:t>
      </w:r>
      <w:r w:rsidR="007B22F3" w:rsidRPr="00BD20D6">
        <w:rPr>
          <w:color w:val="000000"/>
          <w:sz w:val="22"/>
          <w:szCs w:val="22"/>
          <w:shd w:val="clear" w:color="auto" w:fill="FFFFFF"/>
        </w:rPr>
        <w:t>he i</w:t>
      </w:r>
      <w:r w:rsidR="00A63A41" w:rsidRPr="00BD20D6">
        <w:rPr>
          <w:color w:val="000000"/>
          <w:sz w:val="22"/>
          <w:szCs w:val="22"/>
          <w:shd w:val="clear" w:color="auto" w:fill="FFFFFF"/>
        </w:rPr>
        <w:t>mage</w:t>
      </w:r>
      <w:r w:rsidR="00807EE1" w:rsidRPr="00BD20D6">
        <w:rPr>
          <w:color w:val="000000"/>
          <w:sz w:val="22"/>
          <w:szCs w:val="22"/>
          <w:shd w:val="clear" w:color="auto" w:fill="FFFFFF"/>
        </w:rPr>
        <w:t xml:space="preserve">-level ROC-AUC </w:t>
      </w:r>
      <w:r w:rsidR="00A106CD">
        <w:rPr>
          <w:color w:val="000000"/>
          <w:sz w:val="22"/>
          <w:szCs w:val="22"/>
          <w:shd w:val="clear" w:color="auto" w:fill="FFFFFF"/>
        </w:rPr>
        <w:t xml:space="preserve">appears to </w:t>
      </w:r>
      <w:r w:rsidR="000D5C6F" w:rsidRPr="00BD20D6">
        <w:rPr>
          <w:color w:val="000000"/>
          <w:sz w:val="22"/>
          <w:szCs w:val="22"/>
          <w:shd w:val="clear" w:color="auto" w:fill="FFFFFF"/>
        </w:rPr>
        <w:t>decrease</w:t>
      </w:r>
      <w:r w:rsidR="00807EE1" w:rsidRPr="00BD20D6">
        <w:rPr>
          <w:color w:val="000000"/>
          <w:sz w:val="22"/>
          <w:szCs w:val="22"/>
          <w:shd w:val="clear" w:color="auto" w:fill="FFFFFF"/>
        </w:rPr>
        <w:t xml:space="preserve"> as the scaling factor c </w:t>
      </w:r>
      <w:r w:rsidR="000D5C6F" w:rsidRPr="00BD20D6">
        <w:rPr>
          <w:color w:val="000000"/>
          <w:sz w:val="22"/>
          <w:szCs w:val="22"/>
          <w:shd w:val="clear" w:color="auto" w:fill="FFFFFF"/>
        </w:rPr>
        <w:t>increases</w:t>
      </w:r>
      <w:r w:rsidR="006E5959" w:rsidRPr="00BD20D6">
        <w:rPr>
          <w:color w:val="000000"/>
          <w:sz w:val="22"/>
          <w:szCs w:val="22"/>
          <w:shd w:val="clear" w:color="auto" w:fill="FFFFFF"/>
        </w:rPr>
        <w:t>.</w:t>
      </w:r>
      <w:r w:rsidR="00896046" w:rsidRPr="00BD20D6">
        <w:rPr>
          <w:color w:val="000000"/>
          <w:sz w:val="22"/>
          <w:szCs w:val="22"/>
          <w:shd w:val="clear" w:color="auto" w:fill="FFFFFF"/>
        </w:rPr>
        <w:t xml:space="preserve"> </w:t>
      </w:r>
      <w:r w:rsidR="007B22F3" w:rsidRPr="00BD20D6">
        <w:rPr>
          <w:color w:val="000000"/>
          <w:sz w:val="22"/>
          <w:szCs w:val="22"/>
          <w:shd w:val="clear" w:color="auto" w:fill="FFFFFF"/>
        </w:rPr>
        <w:t xml:space="preserve">This </w:t>
      </w:r>
      <w:r w:rsidR="00A80572" w:rsidRPr="7C543A22">
        <w:rPr>
          <w:color w:val="000000" w:themeColor="text1"/>
          <w:sz w:val="22"/>
          <w:szCs w:val="22"/>
        </w:rPr>
        <w:t>is probably</w:t>
      </w:r>
      <w:r w:rsidR="00342DAD" w:rsidRPr="7C543A22">
        <w:rPr>
          <w:color w:val="000000" w:themeColor="text1"/>
          <w:sz w:val="22"/>
          <w:szCs w:val="22"/>
        </w:rPr>
        <w:t xml:space="preserve"> because</w:t>
      </w:r>
      <w:commentRangeStart w:id="67"/>
      <w:commentRangeStart w:id="68"/>
      <w:r w:rsidR="009E77C4">
        <w:rPr>
          <w:color w:val="000000"/>
          <w:sz w:val="22"/>
          <w:szCs w:val="22"/>
          <w:shd w:val="clear" w:color="auto" w:fill="FFFFFF"/>
        </w:rPr>
        <w:t xml:space="preserve"> </w:t>
      </w:r>
      <w:r w:rsidR="00FF57AD">
        <w:rPr>
          <w:color w:val="000000"/>
          <w:sz w:val="22"/>
          <w:szCs w:val="22"/>
          <w:shd w:val="clear" w:color="auto" w:fill="FFFFFF"/>
        </w:rPr>
        <w:t>as c increases,</w:t>
      </w:r>
      <w:r w:rsidR="007E0373" w:rsidRPr="00BD20D6">
        <w:rPr>
          <w:color w:val="000000"/>
          <w:sz w:val="22"/>
          <w:szCs w:val="22"/>
          <w:shd w:val="clear" w:color="auto" w:fill="FFFFFF"/>
        </w:rPr>
        <w:t xml:space="preserve"> the </w:t>
      </w:r>
      <w:r w:rsidR="00A972D8" w:rsidRPr="00BD20D6">
        <w:rPr>
          <w:color w:val="000000"/>
          <w:sz w:val="22"/>
          <w:szCs w:val="22"/>
          <w:shd w:val="clear" w:color="auto" w:fill="FFFFFF"/>
        </w:rPr>
        <w:t>entire membrane image</w:t>
      </w:r>
      <w:r w:rsidR="00165C80" w:rsidRPr="00BD20D6">
        <w:rPr>
          <w:color w:val="000000"/>
          <w:sz w:val="22"/>
          <w:szCs w:val="22"/>
          <w:shd w:val="clear" w:color="auto" w:fill="FFFFFF"/>
        </w:rPr>
        <w:t xml:space="preserve"> is divided into </w:t>
      </w:r>
      <w:r w:rsidR="007E0373" w:rsidRPr="00BD20D6">
        <w:rPr>
          <w:color w:val="000000"/>
          <w:sz w:val="22"/>
          <w:szCs w:val="22"/>
          <w:shd w:val="clear" w:color="auto" w:fill="FFFFFF"/>
        </w:rPr>
        <w:t xml:space="preserve">smaller </w:t>
      </w:r>
      <w:r w:rsidR="00165C80" w:rsidRPr="00BD20D6">
        <w:rPr>
          <w:color w:val="000000"/>
          <w:sz w:val="22"/>
          <w:szCs w:val="22"/>
          <w:shd w:val="clear" w:color="auto" w:fill="FFFFFF"/>
        </w:rPr>
        <w:t>sub-images</w:t>
      </w:r>
      <w:r w:rsidR="007E0373" w:rsidRPr="00BD20D6">
        <w:rPr>
          <w:color w:val="000000"/>
          <w:sz w:val="22"/>
          <w:szCs w:val="22"/>
          <w:shd w:val="clear" w:color="auto" w:fill="FFFFFF"/>
        </w:rPr>
        <w:t xml:space="preserve">, </w:t>
      </w:r>
      <w:r w:rsidR="00FF57AD">
        <w:rPr>
          <w:color w:val="000000"/>
          <w:sz w:val="22"/>
          <w:szCs w:val="22"/>
          <w:shd w:val="clear" w:color="auto" w:fill="FFFFFF"/>
        </w:rPr>
        <w:t xml:space="preserve">and </w:t>
      </w:r>
      <w:r w:rsidR="007E0373" w:rsidRPr="00BD20D6">
        <w:rPr>
          <w:color w:val="000000"/>
          <w:sz w:val="22"/>
          <w:szCs w:val="22"/>
          <w:shd w:val="clear" w:color="auto" w:fill="FFFFFF"/>
        </w:rPr>
        <w:t xml:space="preserve">more defects are cut-off and spread out among multiple sub-images. </w:t>
      </w:r>
      <w:commentRangeEnd w:id="67"/>
      <w:r w:rsidR="0042199F">
        <w:rPr>
          <w:rStyle w:val="CommentReference"/>
          <w:rFonts w:asciiTheme="minorHAnsi" w:eastAsiaTheme="minorHAnsi" w:hAnsiTheme="minorHAnsi" w:cstheme="minorBidi"/>
        </w:rPr>
        <w:commentReference w:id="67"/>
      </w:r>
      <w:commentRangeEnd w:id="68"/>
      <w:r w:rsidR="005831FD">
        <w:rPr>
          <w:rStyle w:val="CommentReference"/>
          <w:rFonts w:asciiTheme="minorHAnsi" w:eastAsiaTheme="minorHAnsi" w:hAnsiTheme="minorHAnsi" w:cstheme="minorBidi"/>
        </w:rPr>
        <w:commentReference w:id="68"/>
      </w:r>
      <w:r w:rsidR="007E0373" w:rsidRPr="00BD20D6">
        <w:rPr>
          <w:color w:val="000000"/>
          <w:sz w:val="22"/>
          <w:szCs w:val="22"/>
          <w:shd w:val="clear" w:color="auto" w:fill="FFFFFF"/>
        </w:rPr>
        <w:t>Some sub-images may contain a very small portion of a defec</w:t>
      </w:r>
      <w:r w:rsidR="00026B35" w:rsidRPr="00BD20D6">
        <w:rPr>
          <w:color w:val="000000"/>
          <w:sz w:val="22"/>
          <w:szCs w:val="22"/>
          <w:shd w:val="clear" w:color="auto" w:fill="FFFFFF"/>
        </w:rPr>
        <w:t>t</w:t>
      </w:r>
      <w:r w:rsidR="00AC74AB" w:rsidRPr="00BD20D6">
        <w:rPr>
          <w:color w:val="000000"/>
          <w:sz w:val="22"/>
          <w:szCs w:val="22"/>
          <w:shd w:val="clear" w:color="auto" w:fill="FFFFFF"/>
        </w:rPr>
        <w:t xml:space="preserve"> that</w:t>
      </w:r>
      <w:r w:rsidR="00272B1C" w:rsidRPr="00BD20D6">
        <w:rPr>
          <w:color w:val="000000"/>
          <w:sz w:val="22"/>
          <w:szCs w:val="22"/>
          <w:shd w:val="clear" w:color="auto" w:fill="FFFFFF"/>
        </w:rPr>
        <w:t xml:space="preserve"> becomes unrecognizable </w:t>
      </w:r>
      <w:r w:rsidR="008F7C50" w:rsidRPr="00BD20D6">
        <w:rPr>
          <w:color w:val="000000"/>
          <w:sz w:val="22"/>
          <w:szCs w:val="22"/>
          <w:shd w:val="clear" w:color="auto" w:fill="FFFFFF"/>
        </w:rPr>
        <w:t>from the original defect</w:t>
      </w:r>
      <w:r w:rsidR="00811119" w:rsidRPr="00BD20D6">
        <w:rPr>
          <w:color w:val="000000"/>
          <w:sz w:val="22"/>
          <w:szCs w:val="22"/>
          <w:shd w:val="clear" w:color="auto" w:fill="FFFFFF"/>
        </w:rPr>
        <w:t>, which may confuse the model</w:t>
      </w:r>
      <w:r w:rsidR="00F477A8" w:rsidRPr="7C543A22">
        <w:rPr>
          <w:color w:val="000000" w:themeColor="text1"/>
          <w:sz w:val="22"/>
          <w:szCs w:val="22"/>
        </w:rPr>
        <w:t xml:space="preserve"> when trying to classify the image as a whole</w:t>
      </w:r>
      <w:r w:rsidR="009A2AB1" w:rsidRPr="00BD20D6">
        <w:rPr>
          <w:color w:val="000000"/>
          <w:sz w:val="22"/>
          <w:szCs w:val="22"/>
          <w:shd w:val="clear" w:color="auto" w:fill="FFFFFF"/>
        </w:rPr>
        <w:t>.</w:t>
      </w:r>
      <w:r w:rsidR="00811119" w:rsidRPr="00BD20D6">
        <w:rPr>
          <w:color w:val="000000"/>
          <w:sz w:val="22"/>
          <w:szCs w:val="22"/>
          <w:shd w:val="clear" w:color="auto" w:fill="FFFFFF"/>
        </w:rPr>
        <w:t xml:space="preserve"> An example is shown in Figure </w:t>
      </w:r>
      <w:r w:rsidR="008C2E7D">
        <w:rPr>
          <w:color w:val="000000"/>
          <w:sz w:val="22"/>
          <w:szCs w:val="22"/>
          <w:shd w:val="clear" w:color="auto" w:fill="FFFFFF"/>
        </w:rPr>
        <w:t>8</w:t>
      </w:r>
      <w:r w:rsidR="00E67CF6" w:rsidRPr="00BD20D6">
        <w:rPr>
          <w:color w:val="000000"/>
          <w:sz w:val="22"/>
          <w:szCs w:val="22"/>
          <w:shd w:val="clear" w:color="auto" w:fill="FFFFFF"/>
        </w:rPr>
        <w:t xml:space="preserve">, which </w:t>
      </w:r>
      <w:r w:rsidR="00476763" w:rsidRPr="00BD20D6">
        <w:rPr>
          <w:color w:val="000000"/>
          <w:sz w:val="22"/>
          <w:szCs w:val="22"/>
          <w:shd w:val="clear" w:color="auto" w:fill="FFFFFF"/>
        </w:rPr>
        <w:t xml:space="preserve">is a sub-image created from splitting the membrane image with c=3, which </w:t>
      </w:r>
      <w:r w:rsidR="00E67CF6" w:rsidRPr="00BD20D6">
        <w:rPr>
          <w:color w:val="000000"/>
          <w:sz w:val="22"/>
          <w:szCs w:val="22"/>
          <w:shd w:val="clear" w:color="auto" w:fill="FFFFFF"/>
        </w:rPr>
        <w:t>shows a small sliver of a scratch defect</w:t>
      </w:r>
      <w:r w:rsidR="00811119" w:rsidRPr="00BD20D6">
        <w:rPr>
          <w:color w:val="000000"/>
          <w:sz w:val="22"/>
          <w:szCs w:val="22"/>
          <w:shd w:val="clear" w:color="auto" w:fill="FFFFFF"/>
        </w:rPr>
        <w:t xml:space="preserve">. </w:t>
      </w:r>
    </w:p>
    <w:p w14:paraId="0881793B" w14:textId="5F2717F6" w:rsidR="000B261B" w:rsidRDefault="000B261B" w:rsidP="000B261B">
      <w:pPr>
        <w:rPr>
          <w:color w:val="000000"/>
          <w:sz w:val="22"/>
          <w:szCs w:val="22"/>
          <w:shd w:val="clear" w:color="auto" w:fill="FFFFFF"/>
        </w:rPr>
      </w:pPr>
    </w:p>
    <w:p w14:paraId="7036144C" w14:textId="1B3601AE" w:rsidR="000B261B" w:rsidRDefault="000B261B" w:rsidP="000B261B">
      <w:pPr>
        <w:rPr>
          <w:color w:val="000000"/>
          <w:sz w:val="22"/>
          <w:szCs w:val="22"/>
          <w:shd w:val="clear" w:color="auto" w:fill="FFFFFF"/>
        </w:rPr>
      </w:pPr>
      <w:r w:rsidRPr="00BD20D6">
        <w:rPr>
          <w:noProof/>
          <w:color w:val="000000"/>
          <w:sz w:val="22"/>
          <w:szCs w:val="22"/>
          <w:shd w:val="clear" w:color="auto" w:fill="FFFFFF"/>
        </w:rPr>
        <w:drawing>
          <wp:anchor distT="0" distB="0" distL="114300" distR="114300" simplePos="0" relativeHeight="251658248" behindDoc="1" locked="0" layoutInCell="1" allowOverlap="1" wp14:anchorId="15D24EE4" wp14:editId="5BB3FF7D">
            <wp:simplePos x="0" y="0"/>
            <wp:positionH relativeFrom="column">
              <wp:posOffset>360621</wp:posOffset>
            </wp:positionH>
            <wp:positionV relativeFrom="paragraph">
              <wp:posOffset>38203</wp:posOffset>
            </wp:positionV>
            <wp:extent cx="5188585" cy="1480820"/>
            <wp:effectExtent l="0" t="0" r="5715" b="5080"/>
            <wp:wrapNone/>
            <wp:docPr id="63" name="Picture 6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A picture containing graphical user interface&#10;&#10;Description automatically generated"/>
                    <pic:cNvPicPr/>
                  </pic:nvPicPr>
                  <pic:blipFill rotWithShape="1">
                    <a:blip r:embed="rId35">
                      <a:extLst>
                        <a:ext uri="{28A0092B-C50C-407E-A947-70E740481C1C}">
                          <a14:useLocalDpi xmlns:a14="http://schemas.microsoft.com/office/drawing/2010/main" val="0"/>
                        </a:ext>
                      </a:extLst>
                    </a:blip>
                    <a:srcRect l="11539" t="10863" r="24920" b="19286"/>
                    <a:stretch/>
                  </pic:blipFill>
                  <pic:spPr bwMode="auto">
                    <a:xfrm>
                      <a:off x="0" y="0"/>
                      <a:ext cx="5188585" cy="14808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78AB7E7" w14:textId="77777777" w:rsidR="000B261B" w:rsidRDefault="000B261B" w:rsidP="000B261B">
      <w:pPr>
        <w:rPr>
          <w:color w:val="000000"/>
          <w:sz w:val="22"/>
          <w:szCs w:val="22"/>
          <w:shd w:val="clear" w:color="auto" w:fill="FFFFFF"/>
        </w:rPr>
      </w:pPr>
    </w:p>
    <w:p w14:paraId="3FAC1F71" w14:textId="77777777" w:rsidR="000B261B" w:rsidRDefault="000B261B" w:rsidP="000B261B">
      <w:pPr>
        <w:rPr>
          <w:color w:val="000000"/>
          <w:sz w:val="22"/>
          <w:szCs w:val="22"/>
          <w:shd w:val="clear" w:color="auto" w:fill="FFFFFF"/>
        </w:rPr>
      </w:pPr>
    </w:p>
    <w:p w14:paraId="0FAA1EAE" w14:textId="77777777" w:rsidR="000B261B" w:rsidRDefault="000B261B" w:rsidP="000B261B">
      <w:pPr>
        <w:rPr>
          <w:color w:val="000000"/>
          <w:sz w:val="22"/>
          <w:szCs w:val="22"/>
          <w:shd w:val="clear" w:color="auto" w:fill="FFFFFF"/>
        </w:rPr>
      </w:pPr>
    </w:p>
    <w:p w14:paraId="01895FE8" w14:textId="77777777" w:rsidR="000B261B" w:rsidRDefault="000B261B" w:rsidP="000B261B">
      <w:pPr>
        <w:rPr>
          <w:color w:val="000000"/>
          <w:sz w:val="22"/>
          <w:szCs w:val="22"/>
          <w:shd w:val="clear" w:color="auto" w:fill="FFFFFF"/>
        </w:rPr>
      </w:pPr>
    </w:p>
    <w:p w14:paraId="05C65089" w14:textId="77777777" w:rsidR="000B261B" w:rsidRDefault="000B261B" w:rsidP="000B261B">
      <w:pPr>
        <w:rPr>
          <w:color w:val="000000"/>
          <w:sz w:val="22"/>
          <w:szCs w:val="22"/>
          <w:shd w:val="clear" w:color="auto" w:fill="FFFFFF"/>
        </w:rPr>
      </w:pPr>
    </w:p>
    <w:p w14:paraId="07D9042D" w14:textId="77777777" w:rsidR="000B261B" w:rsidRDefault="000B261B" w:rsidP="000B261B">
      <w:pPr>
        <w:rPr>
          <w:color w:val="000000"/>
          <w:sz w:val="22"/>
          <w:szCs w:val="22"/>
          <w:shd w:val="clear" w:color="auto" w:fill="FFFFFF"/>
        </w:rPr>
      </w:pPr>
    </w:p>
    <w:p w14:paraId="337B58D1" w14:textId="77777777" w:rsidR="000B261B" w:rsidRDefault="000B261B" w:rsidP="000B261B">
      <w:pPr>
        <w:rPr>
          <w:color w:val="000000"/>
          <w:sz w:val="22"/>
          <w:szCs w:val="22"/>
          <w:shd w:val="clear" w:color="auto" w:fill="FFFFFF"/>
        </w:rPr>
      </w:pPr>
    </w:p>
    <w:p w14:paraId="45AE4522" w14:textId="77777777" w:rsidR="000B261B" w:rsidRDefault="000B261B" w:rsidP="000B261B">
      <w:pPr>
        <w:rPr>
          <w:color w:val="000000"/>
          <w:sz w:val="22"/>
          <w:szCs w:val="22"/>
          <w:shd w:val="clear" w:color="auto" w:fill="FFFFFF"/>
        </w:rPr>
      </w:pPr>
    </w:p>
    <w:p w14:paraId="745E5F91" w14:textId="77777777" w:rsidR="000B261B" w:rsidRDefault="000B261B" w:rsidP="000B261B">
      <w:pPr>
        <w:rPr>
          <w:color w:val="000000"/>
          <w:sz w:val="22"/>
          <w:szCs w:val="22"/>
          <w:shd w:val="clear" w:color="auto" w:fill="FFFFFF"/>
        </w:rPr>
      </w:pPr>
    </w:p>
    <w:p w14:paraId="3DD4EF6D" w14:textId="63852094" w:rsidR="004C7FD2" w:rsidRPr="00E8510E" w:rsidRDefault="00EF253E" w:rsidP="000B261B">
      <w:pPr>
        <w:rPr>
          <w:color w:val="000000"/>
          <w:sz w:val="18"/>
          <w:szCs w:val="18"/>
          <w:shd w:val="clear" w:color="auto" w:fill="FFFFFF"/>
        </w:rPr>
      </w:pPr>
      <w:commentRangeStart w:id="69"/>
      <w:commentRangeStart w:id="70"/>
      <w:commentRangeStart w:id="71"/>
      <w:r w:rsidRPr="00E8510E">
        <w:rPr>
          <w:color w:val="000000"/>
          <w:sz w:val="18"/>
          <w:szCs w:val="18"/>
        </w:rPr>
        <w:t xml:space="preserve">Figure </w:t>
      </w:r>
      <w:r w:rsidR="008C2E7D" w:rsidRPr="00E8510E">
        <w:rPr>
          <w:color w:val="000000"/>
          <w:sz w:val="18"/>
          <w:szCs w:val="18"/>
        </w:rPr>
        <w:t>8</w:t>
      </w:r>
      <w:r w:rsidRPr="00E8510E">
        <w:rPr>
          <w:color w:val="000000"/>
          <w:sz w:val="18"/>
          <w:szCs w:val="18"/>
        </w:rPr>
        <w:t xml:space="preserve">: A very small part of a scratch appears in the </w:t>
      </w:r>
      <w:r w:rsidR="00366E6C" w:rsidRPr="00E8510E">
        <w:rPr>
          <w:color w:val="000000"/>
          <w:sz w:val="18"/>
          <w:szCs w:val="18"/>
        </w:rPr>
        <w:t>bottom right side of the image, but it</w:t>
      </w:r>
      <w:r w:rsidR="00DD5624" w:rsidRPr="00E8510E">
        <w:rPr>
          <w:color w:val="000000"/>
          <w:sz w:val="18"/>
          <w:szCs w:val="18"/>
        </w:rPr>
        <w:t xml:space="preserve"> is almost unrecognizable </w:t>
      </w:r>
      <w:r w:rsidR="00A56700" w:rsidRPr="00E8510E">
        <w:rPr>
          <w:color w:val="000000"/>
          <w:sz w:val="18"/>
          <w:szCs w:val="18"/>
        </w:rPr>
        <w:t>and may make the image difficult to predict correctly.</w:t>
      </w:r>
      <w:r w:rsidR="00D22F9E" w:rsidRPr="00E8510E">
        <w:rPr>
          <w:color w:val="000000"/>
          <w:sz w:val="18"/>
          <w:szCs w:val="18"/>
        </w:rPr>
        <w:t xml:space="preserve"> The original image is shown, with the ground truth</w:t>
      </w:r>
      <w:r w:rsidR="00981085" w:rsidRPr="00E8510E">
        <w:rPr>
          <w:color w:val="000000"/>
          <w:sz w:val="18"/>
          <w:szCs w:val="18"/>
        </w:rPr>
        <w:t xml:space="preserve"> highlighting </w:t>
      </w:r>
      <w:r w:rsidR="00FB4BDD" w:rsidRPr="00E8510E">
        <w:rPr>
          <w:color w:val="000000"/>
          <w:sz w:val="18"/>
          <w:szCs w:val="18"/>
        </w:rPr>
        <w:t>the area as anomalous</w:t>
      </w:r>
      <w:r w:rsidR="00A50A1D" w:rsidRPr="00E8510E">
        <w:rPr>
          <w:color w:val="000000"/>
          <w:sz w:val="18"/>
          <w:szCs w:val="18"/>
        </w:rPr>
        <w:t>;</w:t>
      </w:r>
      <w:r w:rsidR="00D22F9E" w:rsidRPr="00E8510E">
        <w:rPr>
          <w:color w:val="000000"/>
          <w:sz w:val="18"/>
          <w:szCs w:val="18"/>
        </w:rPr>
        <w:t xml:space="preserve"> a heat map of </w:t>
      </w:r>
      <w:r w:rsidR="00F80FBA" w:rsidRPr="00E8510E">
        <w:rPr>
          <w:color w:val="000000"/>
          <w:sz w:val="18"/>
          <w:szCs w:val="18"/>
        </w:rPr>
        <w:t xml:space="preserve">pixel </w:t>
      </w:r>
      <w:r w:rsidR="00D22F9E" w:rsidRPr="00E8510E">
        <w:rPr>
          <w:color w:val="000000"/>
          <w:sz w:val="18"/>
          <w:szCs w:val="18"/>
        </w:rPr>
        <w:t>anomaly scores</w:t>
      </w:r>
      <w:r w:rsidR="00F80FBA" w:rsidRPr="00E8510E">
        <w:rPr>
          <w:color w:val="000000"/>
          <w:sz w:val="18"/>
          <w:szCs w:val="18"/>
        </w:rPr>
        <w:t xml:space="preserve">, where higher anomaly scores are </w:t>
      </w:r>
      <w:r w:rsidR="00FB532A" w:rsidRPr="00E8510E">
        <w:rPr>
          <w:color w:val="000000"/>
          <w:sz w:val="18"/>
          <w:szCs w:val="18"/>
        </w:rPr>
        <w:t>colored in red and yellow</w:t>
      </w:r>
      <w:r w:rsidR="00093880" w:rsidRPr="00E8510E">
        <w:rPr>
          <w:color w:val="000000"/>
          <w:sz w:val="18"/>
          <w:szCs w:val="18"/>
        </w:rPr>
        <w:t>;</w:t>
      </w:r>
      <w:r w:rsidR="00F508CA" w:rsidRPr="00E8510E">
        <w:rPr>
          <w:color w:val="000000"/>
          <w:sz w:val="18"/>
          <w:szCs w:val="18"/>
        </w:rPr>
        <w:t xml:space="preserve"> </w:t>
      </w:r>
      <w:r w:rsidR="00AC4604" w:rsidRPr="00E8510E">
        <w:rPr>
          <w:color w:val="000000"/>
          <w:sz w:val="18"/>
          <w:szCs w:val="18"/>
        </w:rPr>
        <w:t xml:space="preserve">and </w:t>
      </w:r>
      <w:r w:rsidR="00F508CA" w:rsidRPr="00E8510E">
        <w:rPr>
          <w:color w:val="000000"/>
          <w:sz w:val="18"/>
          <w:szCs w:val="18"/>
        </w:rPr>
        <w:t>the predicted mask</w:t>
      </w:r>
      <w:r w:rsidR="00AC4604" w:rsidRPr="00E8510E">
        <w:rPr>
          <w:color w:val="000000"/>
          <w:sz w:val="18"/>
          <w:szCs w:val="18"/>
        </w:rPr>
        <w:t xml:space="preserve"> which</w:t>
      </w:r>
      <w:r w:rsidR="00F508CA" w:rsidRPr="00E8510E">
        <w:rPr>
          <w:color w:val="000000"/>
          <w:sz w:val="18"/>
          <w:szCs w:val="18"/>
        </w:rPr>
        <w:t xml:space="preserve"> segment</w:t>
      </w:r>
      <w:r w:rsidR="00AC4604" w:rsidRPr="00E8510E">
        <w:rPr>
          <w:color w:val="000000"/>
          <w:sz w:val="18"/>
          <w:szCs w:val="18"/>
        </w:rPr>
        <w:t>s</w:t>
      </w:r>
      <w:r w:rsidR="00F508CA" w:rsidRPr="00E8510E">
        <w:rPr>
          <w:color w:val="000000"/>
          <w:sz w:val="18"/>
          <w:szCs w:val="18"/>
        </w:rPr>
        <w:t xml:space="preserve"> areas that have an anomaly score greater than the chosen anomaly threshold.</w:t>
      </w:r>
      <w:commentRangeEnd w:id="69"/>
      <w:r w:rsidR="004F26A5" w:rsidRPr="00E8510E">
        <w:rPr>
          <w:rStyle w:val="CommentReference"/>
          <w:rFonts w:eastAsiaTheme="minorHAnsi"/>
          <w:sz w:val="18"/>
          <w:szCs w:val="18"/>
        </w:rPr>
        <w:commentReference w:id="69"/>
      </w:r>
      <w:commentRangeEnd w:id="70"/>
      <w:r w:rsidR="00480EBA" w:rsidRPr="00E8510E">
        <w:rPr>
          <w:rStyle w:val="CommentReference"/>
          <w:rFonts w:eastAsiaTheme="minorHAnsi"/>
          <w:sz w:val="18"/>
          <w:szCs w:val="18"/>
        </w:rPr>
        <w:commentReference w:id="70"/>
      </w:r>
      <w:commentRangeEnd w:id="71"/>
      <w:r w:rsidRPr="00E8510E">
        <w:rPr>
          <w:rStyle w:val="CommentReference"/>
          <w:sz w:val="18"/>
          <w:szCs w:val="18"/>
        </w:rPr>
        <w:commentReference w:id="71"/>
      </w:r>
      <w:r w:rsidR="00480EBA" w:rsidRPr="00E8510E">
        <w:rPr>
          <w:color w:val="000000" w:themeColor="text1"/>
          <w:sz w:val="18"/>
          <w:szCs w:val="18"/>
        </w:rPr>
        <w:t xml:space="preserve"> </w:t>
      </w:r>
      <w:r w:rsidR="00EA2AA3" w:rsidRPr="00E8510E">
        <w:rPr>
          <w:color w:val="000000" w:themeColor="text1"/>
          <w:sz w:val="18"/>
          <w:szCs w:val="18"/>
        </w:rPr>
        <w:t>The</w:t>
      </w:r>
      <w:r w:rsidR="00480EBA" w:rsidRPr="00E8510E">
        <w:rPr>
          <w:color w:val="000000" w:themeColor="text1"/>
          <w:sz w:val="18"/>
          <w:szCs w:val="18"/>
        </w:rPr>
        <w:t xml:space="preserve"> mask shows that the model does not localize any defects in the sample.</w:t>
      </w:r>
    </w:p>
    <w:p w14:paraId="6396B507" w14:textId="77777777" w:rsidR="00811119" w:rsidRPr="00BD20D6" w:rsidRDefault="00811119" w:rsidP="00BF4A03">
      <w:pPr>
        <w:rPr>
          <w:color w:val="000000"/>
          <w:sz w:val="22"/>
          <w:szCs w:val="22"/>
          <w:shd w:val="clear" w:color="auto" w:fill="FFFFFF"/>
        </w:rPr>
      </w:pPr>
    </w:p>
    <w:p w14:paraId="32FD850A" w14:textId="16FFA96F" w:rsidR="005A4073" w:rsidRPr="00D4364B" w:rsidRDefault="00714CB0" w:rsidP="00D4364B">
      <w:pPr>
        <w:ind w:firstLine="720"/>
        <w:rPr>
          <w:color w:val="000000"/>
          <w:sz w:val="22"/>
          <w:szCs w:val="22"/>
          <w:shd w:val="clear" w:color="auto" w:fill="FFFFFF"/>
        </w:rPr>
      </w:pPr>
      <w:r w:rsidRPr="00BD20D6">
        <w:rPr>
          <w:color w:val="000000"/>
          <w:sz w:val="22"/>
          <w:szCs w:val="22"/>
          <w:shd w:val="clear" w:color="auto" w:fill="FFFFFF"/>
        </w:rPr>
        <w:t>The</w:t>
      </w:r>
      <w:r w:rsidR="007C0941" w:rsidRPr="00BD20D6">
        <w:rPr>
          <w:color w:val="000000"/>
          <w:sz w:val="22"/>
          <w:szCs w:val="22"/>
          <w:shd w:val="clear" w:color="auto" w:fill="FFFFFF"/>
        </w:rPr>
        <w:t xml:space="preserve"> outer</w:t>
      </w:r>
      <w:r w:rsidRPr="00BD20D6">
        <w:rPr>
          <w:color w:val="000000"/>
          <w:sz w:val="22"/>
          <w:szCs w:val="22"/>
          <w:shd w:val="clear" w:color="auto" w:fill="FFFFFF"/>
        </w:rPr>
        <w:t xml:space="preserve"> </w:t>
      </w:r>
      <w:r w:rsidR="00205D92" w:rsidRPr="00BD20D6">
        <w:rPr>
          <w:color w:val="000000"/>
          <w:sz w:val="22"/>
          <w:szCs w:val="22"/>
          <w:shd w:val="clear" w:color="auto" w:fill="FFFFFF"/>
        </w:rPr>
        <w:t>threshold</w:t>
      </w:r>
      <w:r w:rsidRPr="00BD20D6">
        <w:rPr>
          <w:color w:val="000000"/>
          <w:sz w:val="22"/>
          <w:szCs w:val="22"/>
          <w:shd w:val="clear" w:color="auto" w:fill="FFFFFF"/>
        </w:rPr>
        <w:t xml:space="preserve"> PRO-score</w:t>
      </w:r>
      <w:r w:rsidR="00856262" w:rsidRPr="00BD20D6">
        <w:rPr>
          <w:color w:val="000000"/>
          <w:sz w:val="22"/>
          <w:szCs w:val="22"/>
          <w:shd w:val="clear" w:color="auto" w:fill="FFFFFF"/>
        </w:rPr>
        <w:t>s</w:t>
      </w:r>
      <w:r w:rsidRPr="00BD20D6">
        <w:rPr>
          <w:color w:val="000000"/>
          <w:sz w:val="22"/>
          <w:szCs w:val="22"/>
          <w:shd w:val="clear" w:color="auto" w:fill="FFFFFF"/>
        </w:rPr>
        <w:t xml:space="preserve"> of the scratches and scuffs dataset </w:t>
      </w:r>
      <w:r w:rsidR="00856262" w:rsidRPr="00BD20D6">
        <w:rPr>
          <w:color w:val="000000"/>
          <w:sz w:val="22"/>
          <w:szCs w:val="22"/>
          <w:shd w:val="clear" w:color="auto" w:fill="FFFFFF"/>
        </w:rPr>
        <w:t>are</w:t>
      </w:r>
      <w:r w:rsidRPr="00BD20D6">
        <w:rPr>
          <w:color w:val="000000"/>
          <w:sz w:val="22"/>
          <w:szCs w:val="22"/>
          <w:shd w:val="clear" w:color="auto" w:fill="FFFFFF"/>
        </w:rPr>
        <w:t xml:space="preserve"> lower than</w:t>
      </w:r>
      <w:r w:rsidR="009E728A" w:rsidRPr="00BD20D6">
        <w:rPr>
          <w:color w:val="000000"/>
          <w:sz w:val="22"/>
          <w:szCs w:val="22"/>
          <w:shd w:val="clear" w:color="auto" w:fill="FFFFFF"/>
        </w:rPr>
        <w:t xml:space="preserve"> th</w:t>
      </w:r>
      <w:r w:rsidR="00856262" w:rsidRPr="00BD20D6">
        <w:rPr>
          <w:color w:val="000000"/>
          <w:sz w:val="22"/>
          <w:szCs w:val="22"/>
          <w:shd w:val="clear" w:color="auto" w:fill="FFFFFF"/>
        </w:rPr>
        <w:t>ose</w:t>
      </w:r>
      <w:r w:rsidR="009E728A" w:rsidRPr="00BD20D6">
        <w:rPr>
          <w:color w:val="000000"/>
          <w:sz w:val="22"/>
          <w:szCs w:val="22"/>
          <w:shd w:val="clear" w:color="auto" w:fill="FFFFFF"/>
        </w:rPr>
        <w:t xml:space="preserve"> of</w:t>
      </w:r>
      <w:r w:rsidRPr="00BD20D6">
        <w:rPr>
          <w:color w:val="000000"/>
          <w:sz w:val="22"/>
          <w:szCs w:val="22"/>
          <w:shd w:val="clear" w:color="auto" w:fill="FFFFFF"/>
        </w:rPr>
        <w:t xml:space="preserve"> the pinholes and there is more variation in performance. A histogram of </w:t>
      </w:r>
      <w:r w:rsidR="008D2E26" w:rsidRPr="00BD20D6">
        <w:rPr>
          <w:color w:val="000000"/>
          <w:sz w:val="22"/>
          <w:szCs w:val="22"/>
          <w:shd w:val="clear" w:color="auto" w:fill="FFFFFF"/>
        </w:rPr>
        <w:t xml:space="preserve">threshold </w:t>
      </w:r>
      <w:r w:rsidRPr="00BD20D6">
        <w:rPr>
          <w:color w:val="000000"/>
          <w:sz w:val="22"/>
          <w:szCs w:val="22"/>
          <w:shd w:val="clear" w:color="auto" w:fill="FFFFFF"/>
        </w:rPr>
        <w:t xml:space="preserve">PRO scores for each image </w:t>
      </w:r>
      <w:r w:rsidR="0063424A">
        <w:rPr>
          <w:color w:val="000000"/>
          <w:sz w:val="22"/>
          <w:szCs w:val="22"/>
          <w:shd w:val="clear" w:color="auto" w:fill="FFFFFF"/>
        </w:rPr>
        <w:t>evaluated in</w:t>
      </w:r>
      <w:r w:rsidR="009458F7" w:rsidRPr="00BD20D6">
        <w:rPr>
          <w:color w:val="000000"/>
          <w:sz w:val="22"/>
          <w:szCs w:val="22"/>
          <w:shd w:val="clear" w:color="auto" w:fill="FFFFFF"/>
        </w:rPr>
        <w:t xml:space="preserve"> the outer loop </w:t>
      </w:r>
      <w:r w:rsidR="0063424A">
        <w:rPr>
          <w:color w:val="000000"/>
          <w:sz w:val="22"/>
          <w:szCs w:val="22"/>
          <w:shd w:val="clear" w:color="auto" w:fill="FFFFFF"/>
        </w:rPr>
        <w:t xml:space="preserve">during LOOCV </w:t>
      </w:r>
      <w:r w:rsidR="00A3632D">
        <w:rPr>
          <w:color w:val="000000"/>
          <w:sz w:val="22"/>
          <w:szCs w:val="22"/>
          <w:shd w:val="clear" w:color="auto" w:fill="FFFFFF"/>
        </w:rPr>
        <w:t xml:space="preserve">with dimensionality reduction </w:t>
      </w:r>
      <w:r w:rsidRPr="00BD20D6">
        <w:rPr>
          <w:color w:val="000000"/>
          <w:sz w:val="22"/>
          <w:szCs w:val="22"/>
          <w:shd w:val="clear" w:color="auto" w:fill="FFFFFF"/>
        </w:rPr>
        <w:t xml:space="preserve">is shown in Figure </w:t>
      </w:r>
      <w:r w:rsidR="001E5DEF">
        <w:rPr>
          <w:color w:val="000000"/>
          <w:sz w:val="22"/>
          <w:szCs w:val="22"/>
          <w:shd w:val="clear" w:color="auto" w:fill="FFFFFF"/>
        </w:rPr>
        <w:t>9</w:t>
      </w:r>
      <w:r w:rsidR="00A3632D">
        <w:rPr>
          <w:color w:val="000000"/>
          <w:sz w:val="22"/>
          <w:szCs w:val="22"/>
          <w:shd w:val="clear" w:color="auto" w:fill="FFFFFF"/>
        </w:rPr>
        <w:t>—3 defects have a value of 0 (were missed entirely)</w:t>
      </w:r>
      <w:r w:rsidR="00A63D71">
        <w:rPr>
          <w:color w:val="000000"/>
          <w:sz w:val="22"/>
          <w:szCs w:val="22"/>
          <w:shd w:val="clear" w:color="auto" w:fill="FFFFFF"/>
        </w:rPr>
        <w:t>.</w:t>
      </w:r>
      <w:r w:rsidR="00D055BB" w:rsidRPr="00BD20D6">
        <w:rPr>
          <w:color w:val="000000"/>
          <w:sz w:val="22"/>
          <w:szCs w:val="22"/>
          <w:shd w:val="clear" w:color="auto" w:fill="FFFFFF"/>
        </w:rPr>
        <w:t xml:space="preserve"> </w:t>
      </w:r>
    </w:p>
    <w:p w14:paraId="7C9404AF" w14:textId="56CFD4D0" w:rsidR="00E4529A" w:rsidRPr="00BD20D6" w:rsidRDefault="00D4364B" w:rsidP="00E4529A">
      <w:r>
        <w:rPr>
          <w:noProof/>
          <w:color w:val="2B579A"/>
          <w:sz w:val="18"/>
          <w:szCs w:val="18"/>
          <w:shd w:val="clear" w:color="auto" w:fill="E6E6E6"/>
        </w:rPr>
        <w:drawing>
          <wp:anchor distT="0" distB="0" distL="114300" distR="114300" simplePos="0" relativeHeight="251658263" behindDoc="1" locked="0" layoutInCell="1" allowOverlap="1" wp14:anchorId="37636B30" wp14:editId="260A5D8C">
            <wp:simplePos x="0" y="0"/>
            <wp:positionH relativeFrom="column">
              <wp:posOffset>1595306</wp:posOffset>
            </wp:positionH>
            <wp:positionV relativeFrom="paragraph">
              <wp:posOffset>150495</wp:posOffset>
            </wp:positionV>
            <wp:extent cx="2770094" cy="2001429"/>
            <wp:effectExtent l="0" t="0" r="0" b="0"/>
            <wp:wrapNone/>
            <wp:docPr id="44" name="Picture 44"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Chart, histogram&#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a:off x="0" y="0"/>
                      <a:ext cx="2770094" cy="2001429"/>
                    </a:xfrm>
                    <a:prstGeom prst="rect">
                      <a:avLst/>
                    </a:prstGeom>
                  </pic:spPr>
                </pic:pic>
              </a:graphicData>
            </a:graphic>
            <wp14:sizeRelH relativeFrom="page">
              <wp14:pctWidth>0</wp14:pctWidth>
            </wp14:sizeRelH>
            <wp14:sizeRelV relativeFrom="page">
              <wp14:pctHeight>0</wp14:pctHeight>
            </wp14:sizeRelV>
          </wp:anchor>
        </w:drawing>
      </w:r>
    </w:p>
    <w:p w14:paraId="023DDEFF" w14:textId="77777777" w:rsidR="00D4364B" w:rsidRDefault="00D4364B" w:rsidP="00906DFD">
      <w:pPr>
        <w:rPr>
          <w:sz w:val="18"/>
          <w:szCs w:val="18"/>
        </w:rPr>
      </w:pPr>
    </w:p>
    <w:p w14:paraId="5836EE49" w14:textId="675C30FA" w:rsidR="005A4073" w:rsidRDefault="005A4073" w:rsidP="00906DFD">
      <w:pPr>
        <w:rPr>
          <w:sz w:val="18"/>
          <w:szCs w:val="18"/>
        </w:rPr>
      </w:pPr>
    </w:p>
    <w:p w14:paraId="26259BBA" w14:textId="77777777" w:rsidR="00D4364B" w:rsidRDefault="00D4364B" w:rsidP="00906DFD">
      <w:pPr>
        <w:rPr>
          <w:sz w:val="18"/>
          <w:szCs w:val="18"/>
        </w:rPr>
      </w:pPr>
    </w:p>
    <w:p w14:paraId="5FC3BC48" w14:textId="77777777" w:rsidR="00D4364B" w:rsidRDefault="00D4364B" w:rsidP="00906DFD">
      <w:pPr>
        <w:rPr>
          <w:sz w:val="18"/>
          <w:szCs w:val="18"/>
        </w:rPr>
      </w:pPr>
    </w:p>
    <w:p w14:paraId="6D86C383" w14:textId="77777777" w:rsidR="00D4364B" w:rsidRDefault="00D4364B" w:rsidP="00906DFD">
      <w:pPr>
        <w:rPr>
          <w:sz w:val="18"/>
          <w:szCs w:val="18"/>
        </w:rPr>
      </w:pPr>
    </w:p>
    <w:p w14:paraId="433F88B5" w14:textId="77777777" w:rsidR="00D4364B" w:rsidRDefault="00D4364B" w:rsidP="00906DFD">
      <w:pPr>
        <w:rPr>
          <w:sz w:val="18"/>
          <w:szCs w:val="18"/>
        </w:rPr>
      </w:pPr>
    </w:p>
    <w:p w14:paraId="123C892A" w14:textId="77777777" w:rsidR="00D4364B" w:rsidRDefault="00D4364B" w:rsidP="00906DFD">
      <w:pPr>
        <w:rPr>
          <w:sz w:val="18"/>
          <w:szCs w:val="18"/>
        </w:rPr>
      </w:pPr>
    </w:p>
    <w:p w14:paraId="7C6A1539" w14:textId="77777777" w:rsidR="00D4364B" w:rsidRDefault="00D4364B" w:rsidP="00906DFD">
      <w:pPr>
        <w:rPr>
          <w:sz w:val="18"/>
          <w:szCs w:val="18"/>
        </w:rPr>
      </w:pPr>
    </w:p>
    <w:p w14:paraId="51754DF1" w14:textId="77777777" w:rsidR="00D4364B" w:rsidRDefault="00D4364B" w:rsidP="00906DFD">
      <w:pPr>
        <w:rPr>
          <w:sz w:val="18"/>
          <w:szCs w:val="18"/>
        </w:rPr>
      </w:pPr>
    </w:p>
    <w:p w14:paraId="427F1E21" w14:textId="77777777" w:rsidR="00D4364B" w:rsidRDefault="00D4364B" w:rsidP="00906DFD">
      <w:pPr>
        <w:rPr>
          <w:sz w:val="18"/>
          <w:szCs w:val="18"/>
        </w:rPr>
      </w:pPr>
    </w:p>
    <w:p w14:paraId="0646BD5B" w14:textId="77777777" w:rsidR="00D4364B" w:rsidRDefault="00D4364B" w:rsidP="00906DFD">
      <w:pPr>
        <w:rPr>
          <w:sz w:val="18"/>
          <w:szCs w:val="18"/>
        </w:rPr>
      </w:pPr>
    </w:p>
    <w:p w14:paraId="04F4AEAE" w14:textId="77777777" w:rsidR="00D4364B" w:rsidRDefault="00D4364B" w:rsidP="00906DFD">
      <w:pPr>
        <w:rPr>
          <w:sz w:val="18"/>
          <w:szCs w:val="18"/>
        </w:rPr>
      </w:pPr>
    </w:p>
    <w:p w14:paraId="14FA14B0" w14:textId="77777777" w:rsidR="00D4364B" w:rsidRDefault="00D4364B" w:rsidP="00906DFD">
      <w:pPr>
        <w:rPr>
          <w:sz w:val="18"/>
          <w:szCs w:val="18"/>
        </w:rPr>
      </w:pPr>
    </w:p>
    <w:p w14:paraId="4D8E4907" w14:textId="77777777" w:rsidR="00D4364B" w:rsidRDefault="00D4364B" w:rsidP="00906DFD">
      <w:pPr>
        <w:rPr>
          <w:sz w:val="18"/>
          <w:szCs w:val="18"/>
        </w:rPr>
      </w:pPr>
    </w:p>
    <w:p w14:paraId="27F8FC0C" w14:textId="77777777" w:rsidR="00D4364B" w:rsidRDefault="00D4364B" w:rsidP="00906DFD">
      <w:pPr>
        <w:rPr>
          <w:sz w:val="18"/>
          <w:szCs w:val="18"/>
        </w:rPr>
      </w:pPr>
    </w:p>
    <w:p w14:paraId="763465A7" w14:textId="6E9A13DD" w:rsidR="008200B1" w:rsidRPr="00BD20D6" w:rsidRDefault="00E4529A" w:rsidP="00906DFD">
      <w:pPr>
        <w:rPr>
          <w:sz w:val="18"/>
          <w:szCs w:val="18"/>
        </w:rPr>
      </w:pPr>
      <w:r w:rsidRPr="00BD20D6">
        <w:rPr>
          <w:sz w:val="18"/>
          <w:szCs w:val="18"/>
        </w:rPr>
        <w:t xml:space="preserve">Figure </w:t>
      </w:r>
      <w:r w:rsidR="001E5DEF">
        <w:rPr>
          <w:sz w:val="18"/>
          <w:szCs w:val="18"/>
        </w:rPr>
        <w:t>9</w:t>
      </w:r>
      <w:r w:rsidRPr="00BD20D6">
        <w:rPr>
          <w:sz w:val="18"/>
          <w:szCs w:val="18"/>
        </w:rPr>
        <w:t xml:space="preserve">: A histogram distribution of PRO scores for each image of scratches or scuffs is shown. 3 scratches/scuffs images had a value of 0, but the rest </w:t>
      </w:r>
      <w:r w:rsidR="00C51B08">
        <w:rPr>
          <w:sz w:val="18"/>
          <w:szCs w:val="18"/>
        </w:rPr>
        <w:t>have</w:t>
      </w:r>
      <w:r w:rsidRPr="00BD20D6" w:rsidDel="00C51B08">
        <w:rPr>
          <w:sz w:val="18"/>
          <w:szCs w:val="18"/>
        </w:rPr>
        <w:t xml:space="preserve"> </w:t>
      </w:r>
      <w:r w:rsidRPr="00BD20D6">
        <w:rPr>
          <w:sz w:val="18"/>
          <w:szCs w:val="18"/>
        </w:rPr>
        <w:t>nonzero PRO</w:t>
      </w:r>
      <w:r w:rsidR="00C51B08">
        <w:rPr>
          <w:sz w:val="18"/>
          <w:szCs w:val="18"/>
        </w:rPr>
        <w:t xml:space="preserve"> scores</w:t>
      </w:r>
      <w:r w:rsidRPr="00BD20D6">
        <w:rPr>
          <w:sz w:val="18"/>
          <w:szCs w:val="18"/>
        </w:rPr>
        <w:t>. Scores are obtained in trials where 100 random features were selected (d=100).</w:t>
      </w:r>
    </w:p>
    <w:p w14:paraId="724C7DB9" w14:textId="77777777" w:rsidR="008200B1" w:rsidRPr="00BD20D6" w:rsidRDefault="008200B1" w:rsidP="00714CB0">
      <w:pPr>
        <w:ind w:firstLine="720"/>
        <w:rPr>
          <w:color w:val="000000"/>
          <w:sz w:val="22"/>
          <w:szCs w:val="22"/>
          <w:shd w:val="clear" w:color="auto" w:fill="FFFFFF"/>
        </w:rPr>
      </w:pPr>
    </w:p>
    <w:p w14:paraId="5D2A6C93" w14:textId="40AE4D1C" w:rsidR="00714CB0" w:rsidRPr="00BD20D6" w:rsidRDefault="41302FC6" w:rsidP="001C36EC">
      <w:pPr>
        <w:ind w:firstLine="720"/>
        <w:rPr>
          <w:color w:val="000000"/>
          <w:sz w:val="22"/>
          <w:szCs w:val="22"/>
          <w:shd w:val="clear" w:color="auto" w:fill="FFFFFF"/>
        </w:rPr>
      </w:pPr>
      <w:commentRangeStart w:id="72"/>
      <w:commentRangeStart w:id="73"/>
      <w:r w:rsidRPr="076957D0">
        <w:rPr>
          <w:color w:val="000000" w:themeColor="text1"/>
          <w:sz w:val="22"/>
          <w:szCs w:val="22"/>
        </w:rPr>
        <w:t xml:space="preserve">As is evident from a comparison of Tables </w:t>
      </w:r>
      <w:r w:rsidR="78C20CB0" w:rsidRPr="076957D0">
        <w:rPr>
          <w:color w:val="000000" w:themeColor="text1"/>
          <w:sz w:val="22"/>
          <w:szCs w:val="22"/>
        </w:rPr>
        <w:t>1 and 3</w:t>
      </w:r>
      <w:r w:rsidRPr="076957D0">
        <w:rPr>
          <w:color w:val="000000" w:themeColor="text1"/>
          <w:sz w:val="22"/>
          <w:szCs w:val="22"/>
        </w:rPr>
        <w:t>, t</w:t>
      </w:r>
      <w:r w:rsidR="6D611B5A" w:rsidRPr="00BD20D6">
        <w:rPr>
          <w:color w:val="000000"/>
          <w:sz w:val="22"/>
          <w:szCs w:val="22"/>
          <w:shd w:val="clear" w:color="auto" w:fill="FFFFFF"/>
        </w:rPr>
        <w:t xml:space="preserve">he outer </w:t>
      </w:r>
      <w:r w:rsidR="7C33BB4C" w:rsidRPr="00BD20D6">
        <w:rPr>
          <w:color w:val="000000"/>
          <w:sz w:val="22"/>
          <w:szCs w:val="22"/>
          <w:shd w:val="clear" w:color="auto" w:fill="FFFFFF"/>
        </w:rPr>
        <w:t xml:space="preserve">LOOCV </w:t>
      </w:r>
      <w:r w:rsidR="6D611B5A" w:rsidRPr="00BD20D6">
        <w:rPr>
          <w:color w:val="000000"/>
          <w:sz w:val="22"/>
          <w:szCs w:val="22"/>
          <w:shd w:val="clear" w:color="auto" w:fill="FFFFFF"/>
        </w:rPr>
        <w:t xml:space="preserve">threshold PRO score is higher than </w:t>
      </w:r>
      <w:r w:rsidR="499B762D" w:rsidRPr="00BD20D6">
        <w:rPr>
          <w:color w:val="000000"/>
          <w:sz w:val="22"/>
          <w:szCs w:val="22"/>
          <w:shd w:val="clear" w:color="auto" w:fill="FFFFFF"/>
        </w:rPr>
        <w:t xml:space="preserve">both </w:t>
      </w:r>
      <w:r w:rsidR="6D611B5A" w:rsidRPr="00BD20D6">
        <w:rPr>
          <w:color w:val="000000"/>
          <w:sz w:val="22"/>
          <w:szCs w:val="22"/>
          <w:shd w:val="clear" w:color="auto" w:fill="FFFFFF"/>
        </w:rPr>
        <w:t xml:space="preserve">the inner </w:t>
      </w:r>
      <w:r w:rsidR="7C33BB4C" w:rsidRPr="00BD20D6">
        <w:rPr>
          <w:color w:val="000000"/>
          <w:sz w:val="22"/>
          <w:szCs w:val="22"/>
          <w:shd w:val="clear" w:color="auto" w:fill="FFFFFF"/>
        </w:rPr>
        <w:t xml:space="preserve">LOOCV </w:t>
      </w:r>
      <w:r w:rsidR="6D611B5A" w:rsidRPr="00BD20D6">
        <w:rPr>
          <w:color w:val="000000"/>
          <w:sz w:val="22"/>
          <w:szCs w:val="22"/>
          <w:shd w:val="clear" w:color="auto" w:fill="FFFFFF"/>
        </w:rPr>
        <w:t xml:space="preserve">threshold PRO score and the </w:t>
      </w:r>
      <w:r w:rsidR="5650265E" w:rsidRPr="00BD20D6">
        <w:rPr>
          <w:color w:val="000000"/>
          <w:sz w:val="22"/>
          <w:szCs w:val="22"/>
          <w:shd w:val="clear" w:color="auto" w:fill="FFFFFF"/>
        </w:rPr>
        <w:t xml:space="preserve">threshold </w:t>
      </w:r>
      <w:r w:rsidR="6D611B5A" w:rsidRPr="00BD20D6">
        <w:rPr>
          <w:color w:val="000000"/>
          <w:sz w:val="22"/>
          <w:szCs w:val="22"/>
          <w:shd w:val="clear" w:color="auto" w:fill="FFFFFF"/>
        </w:rPr>
        <w:t>PRO score from the standard procedure</w:t>
      </w:r>
      <w:r w:rsidR="362056B4" w:rsidRPr="076957D0">
        <w:rPr>
          <w:color w:val="000000" w:themeColor="text1"/>
          <w:sz w:val="22"/>
          <w:szCs w:val="22"/>
        </w:rPr>
        <w:t xml:space="preserve"> for the scratches and scuffs dataset</w:t>
      </w:r>
      <w:r w:rsidR="6D611B5A" w:rsidRPr="00BD20D6">
        <w:rPr>
          <w:color w:val="000000"/>
          <w:sz w:val="22"/>
          <w:szCs w:val="22"/>
          <w:shd w:val="clear" w:color="auto" w:fill="FFFFFF"/>
        </w:rPr>
        <w:t xml:space="preserve">. </w:t>
      </w:r>
      <w:commentRangeEnd w:id="72"/>
      <w:r w:rsidR="00297F87">
        <w:rPr>
          <w:rStyle w:val="CommentReference"/>
          <w:rFonts w:asciiTheme="minorHAnsi" w:eastAsiaTheme="minorHAnsi" w:hAnsiTheme="minorHAnsi" w:cstheme="minorBidi"/>
        </w:rPr>
        <w:commentReference w:id="72"/>
      </w:r>
      <w:commentRangeEnd w:id="73"/>
      <w:r w:rsidR="00ED18AC">
        <w:rPr>
          <w:rStyle w:val="CommentReference"/>
        </w:rPr>
        <w:commentReference w:id="73"/>
      </w:r>
      <w:r w:rsidR="6D611B5A" w:rsidRPr="00BD20D6">
        <w:rPr>
          <w:color w:val="000000"/>
          <w:sz w:val="22"/>
          <w:szCs w:val="22"/>
          <w:shd w:val="clear" w:color="auto" w:fill="FFFFFF"/>
        </w:rPr>
        <w:t xml:space="preserve">This is </w:t>
      </w:r>
      <w:r w:rsidR="3847B210" w:rsidRPr="00BD20D6">
        <w:rPr>
          <w:color w:val="000000"/>
          <w:sz w:val="22"/>
          <w:szCs w:val="22"/>
          <w:shd w:val="clear" w:color="auto" w:fill="FFFFFF"/>
        </w:rPr>
        <w:t>caused by differences in calculating the different scores</w:t>
      </w:r>
      <w:ins w:id="74" w:author="Yan, Alfred" w:date="2022-06-24T01:07:00Z">
        <w:r w:rsidR="36955579" w:rsidRPr="076957D0">
          <w:rPr>
            <w:color w:val="000000" w:themeColor="text1"/>
            <w:sz w:val="22"/>
            <w:szCs w:val="22"/>
          </w:rPr>
          <w:t>.</w:t>
        </w:r>
      </w:ins>
      <w:r w:rsidR="3847B210" w:rsidRPr="00BD20D6">
        <w:rPr>
          <w:color w:val="000000"/>
          <w:sz w:val="22"/>
          <w:szCs w:val="22"/>
          <w:shd w:val="clear" w:color="auto" w:fill="FFFFFF"/>
        </w:rPr>
        <w:t xml:space="preserve"> </w:t>
      </w:r>
      <w:r w:rsidR="14396342" w:rsidRPr="076957D0">
        <w:rPr>
          <w:color w:val="000000" w:themeColor="text1"/>
          <w:sz w:val="22"/>
          <w:szCs w:val="22"/>
        </w:rPr>
        <w:t>As described in Bergmann et al.</w:t>
      </w:r>
      <w:r w:rsidR="6D4281FC" w:rsidRPr="076957D0">
        <w:rPr>
          <w:color w:val="000000" w:themeColor="text1"/>
          <w:sz w:val="22"/>
          <w:szCs w:val="22"/>
        </w:rPr>
        <w:t xml:space="preserve"> </w:t>
      </w:r>
      <w:r w:rsidR="002E6020">
        <w:rPr>
          <w:color w:val="000000"/>
          <w:sz w:val="22"/>
          <w:szCs w:val="22"/>
          <w:shd w:val="clear" w:color="auto" w:fill="FFFFFF"/>
        </w:rPr>
        <w:fldChar w:fldCharType="begin"/>
      </w:r>
      <w:r w:rsidR="00CD0175">
        <w:rPr>
          <w:color w:val="000000"/>
          <w:sz w:val="22"/>
          <w:szCs w:val="22"/>
          <w:shd w:val="clear" w:color="auto" w:fill="FFFFFF"/>
        </w:rPr>
        <w:instrText xml:space="preserve"> ADDIN ZOTERO_ITEM CSL_CITATION {"citationID":"TPanOX6E","properties":{"formattedCitation":"[59]","plainCitation":"[59]","noteIndex":0},"citationItems":[{"id":45,"uris":["http://zotero.org/users/local/T2UwQAYq/items/6CN2R52I"],"itemData":{"id":45,"type":"article-journal","abstract":"The detection of anomalous structures in natural image data is of utmost importance for numerous tasks in the field of computer vision. The development of methods for unsupervised anomaly detection requires data on which to train and evaluate new approaches and ideas. We introduce the MVTec anomaly detection dataset containing 5354 high-resolution color images of different object and texture categories. It contains normal, i.e., defect-free images intended for training and images with anomalies intended for testing. The anomalies manifest themselves in the form of over 70 different types of defects such as scratches, dents, contaminations, and various structural changes. In addition, we provide pixel-precise ground truth annotations for all anomalies. We conduct a thorough evaluation of current state-of-the-art unsupervised anomaly detection methods based on deep architectures such as convolutional autoencoders, generative adversarial networks, and feature descriptors using pretrained convolutional neural networks, as well as classical computer vision methods. We highlight the advantages and disadvantages of multiple performance metrics as well as threshold estimation techniques. This benchmark indicates that methods that leverage descriptors of pretrained networks outperform all other approaches and deep-learning-based generative models show considerable room for improvement.","container-title":"International Journal of Computer Vision","DOI":"10.1007/s11263-020-01400-4","ISSN":"1573-1405","issue":"4","journalAbbreviation":"Int J Comput Vis","language":"en","page":"1038-1059","source":"Springer Link","title":"The MVTec Anomaly Detection Dataset: A Comprehensive Real-World Dataset for Unsupervised Anomaly Detection","title-short":"The MVTec Anomaly Detection Dataset","volume":"129","author":[{"family":"Bergmann","given":"Paul"},{"family":"Batzner","given":"Kilian"},{"family":"Fauser","given":"Michael"},{"family":"Sattlegger","given":"David"},{"family":"Steger","given":"Carsten"}],"issued":{"date-parts":[["2021",4,1]]}}}],"schema":"https://github.com/citation-style-language/schema/raw/master/csl-citation.json"} </w:instrText>
      </w:r>
      <w:r w:rsidR="002E6020">
        <w:rPr>
          <w:color w:val="000000"/>
          <w:sz w:val="22"/>
          <w:szCs w:val="22"/>
          <w:shd w:val="clear" w:color="auto" w:fill="FFFFFF"/>
        </w:rPr>
        <w:fldChar w:fldCharType="separate"/>
      </w:r>
      <w:r w:rsidR="279F1075">
        <w:rPr>
          <w:noProof/>
          <w:color w:val="000000"/>
          <w:sz w:val="22"/>
          <w:szCs w:val="22"/>
          <w:shd w:val="clear" w:color="auto" w:fill="FFFFFF"/>
        </w:rPr>
        <w:t>[59]</w:t>
      </w:r>
      <w:r w:rsidR="002E6020">
        <w:rPr>
          <w:color w:val="000000"/>
          <w:sz w:val="22"/>
          <w:szCs w:val="22"/>
          <w:shd w:val="clear" w:color="auto" w:fill="FFFFFF"/>
        </w:rPr>
        <w:fldChar w:fldCharType="end"/>
      </w:r>
      <w:r w:rsidR="14396342" w:rsidRPr="076957D0">
        <w:rPr>
          <w:color w:val="000000" w:themeColor="text1"/>
          <w:sz w:val="22"/>
          <w:szCs w:val="22"/>
        </w:rPr>
        <w:t xml:space="preserve">, the </w:t>
      </w:r>
      <w:r w:rsidR="009C1A87">
        <w:rPr>
          <w:color w:val="000000" w:themeColor="text1"/>
          <w:sz w:val="22"/>
          <w:szCs w:val="22"/>
        </w:rPr>
        <w:t xml:space="preserve">threshold </w:t>
      </w:r>
      <w:r w:rsidR="14396342" w:rsidRPr="076957D0">
        <w:rPr>
          <w:color w:val="000000" w:themeColor="text1"/>
          <w:sz w:val="22"/>
          <w:szCs w:val="22"/>
        </w:rPr>
        <w:t>PRO score is calculated</w:t>
      </w:r>
      <w:r w:rsidR="00BBC109" w:rsidRPr="076957D0">
        <w:rPr>
          <w:color w:val="000000" w:themeColor="text1"/>
          <w:sz w:val="22"/>
          <w:szCs w:val="22"/>
        </w:rPr>
        <w:t xml:space="preserve"> for a dataset</w:t>
      </w:r>
      <w:r w:rsidR="14396342" w:rsidRPr="076957D0">
        <w:rPr>
          <w:color w:val="000000" w:themeColor="text1"/>
          <w:sz w:val="22"/>
          <w:szCs w:val="22"/>
        </w:rPr>
        <w:t xml:space="preserve"> by </w:t>
      </w:r>
      <w:r w:rsidR="00BBC109" w:rsidRPr="076957D0">
        <w:rPr>
          <w:color w:val="000000" w:themeColor="text1"/>
          <w:sz w:val="22"/>
          <w:szCs w:val="22"/>
        </w:rPr>
        <w:t xml:space="preserve">looping through all the connected components in the ground truth masks and </w:t>
      </w:r>
      <w:r w:rsidR="12F3B93F" w:rsidRPr="076957D0">
        <w:rPr>
          <w:color w:val="000000" w:themeColor="text1"/>
          <w:sz w:val="22"/>
          <w:szCs w:val="22"/>
        </w:rPr>
        <w:t xml:space="preserve">calculating </w:t>
      </w:r>
      <w:r w:rsidR="32D37336" w:rsidRPr="076957D0">
        <w:rPr>
          <w:color w:val="000000" w:themeColor="text1"/>
          <w:sz w:val="22"/>
          <w:szCs w:val="22"/>
        </w:rPr>
        <w:t>the relative area</w:t>
      </w:r>
      <w:r w:rsidR="21D7B288" w:rsidRPr="076957D0">
        <w:rPr>
          <w:color w:val="000000" w:themeColor="text1"/>
          <w:sz w:val="22"/>
          <w:szCs w:val="22"/>
        </w:rPr>
        <w:t xml:space="preserve"> of </w:t>
      </w:r>
      <w:r w:rsidR="429850B4" w:rsidRPr="076957D0">
        <w:rPr>
          <w:color w:val="000000" w:themeColor="text1"/>
          <w:sz w:val="22"/>
          <w:szCs w:val="22"/>
        </w:rPr>
        <w:t>each</w:t>
      </w:r>
      <w:r w:rsidR="21D7B288" w:rsidRPr="076957D0">
        <w:rPr>
          <w:color w:val="000000" w:themeColor="text1"/>
          <w:sz w:val="22"/>
          <w:szCs w:val="22"/>
        </w:rPr>
        <w:t xml:space="preserve"> </w:t>
      </w:r>
      <w:r w:rsidR="054B5462" w:rsidRPr="076957D0">
        <w:rPr>
          <w:color w:val="000000" w:themeColor="text1"/>
          <w:sz w:val="22"/>
          <w:szCs w:val="22"/>
        </w:rPr>
        <w:t>connected component</w:t>
      </w:r>
      <w:r w:rsidR="21D7B288" w:rsidRPr="076957D0">
        <w:rPr>
          <w:color w:val="000000" w:themeColor="text1"/>
          <w:sz w:val="22"/>
          <w:szCs w:val="22"/>
        </w:rPr>
        <w:t xml:space="preserve"> </w:t>
      </w:r>
      <w:r w:rsidR="32D37336" w:rsidRPr="076957D0">
        <w:rPr>
          <w:color w:val="000000" w:themeColor="text1"/>
          <w:sz w:val="22"/>
          <w:szCs w:val="22"/>
        </w:rPr>
        <w:t>that is</w:t>
      </w:r>
      <w:r w:rsidR="21D7B288" w:rsidRPr="076957D0">
        <w:rPr>
          <w:color w:val="000000" w:themeColor="text1"/>
          <w:sz w:val="22"/>
          <w:szCs w:val="22"/>
        </w:rPr>
        <w:t xml:space="preserve"> </w:t>
      </w:r>
      <w:r w:rsidR="24EE4CE9" w:rsidRPr="076957D0">
        <w:rPr>
          <w:color w:val="000000" w:themeColor="text1"/>
          <w:sz w:val="22"/>
          <w:szCs w:val="22"/>
        </w:rPr>
        <w:t>segmented by the model</w:t>
      </w:r>
      <w:r w:rsidR="51D4ABEB" w:rsidRPr="076957D0">
        <w:rPr>
          <w:color w:val="000000" w:themeColor="text1"/>
          <w:sz w:val="22"/>
          <w:szCs w:val="22"/>
        </w:rPr>
        <w:t xml:space="preserve"> at a chosen threshold</w:t>
      </w:r>
      <w:r w:rsidR="24EE4CE9" w:rsidRPr="076957D0">
        <w:rPr>
          <w:color w:val="000000" w:themeColor="text1"/>
          <w:sz w:val="22"/>
          <w:szCs w:val="22"/>
        </w:rPr>
        <w:t xml:space="preserve">. </w:t>
      </w:r>
      <w:r w:rsidR="4F24DE10" w:rsidRPr="076957D0">
        <w:rPr>
          <w:color w:val="000000" w:themeColor="text1"/>
          <w:sz w:val="22"/>
          <w:szCs w:val="22"/>
        </w:rPr>
        <w:t xml:space="preserve">Then, the </w:t>
      </w:r>
      <w:r w:rsidR="075E02FC" w:rsidRPr="076957D0">
        <w:rPr>
          <w:color w:val="000000" w:themeColor="text1"/>
          <w:sz w:val="22"/>
          <w:szCs w:val="22"/>
        </w:rPr>
        <w:t>relative area</w:t>
      </w:r>
      <w:r w:rsidR="429850B4" w:rsidRPr="076957D0">
        <w:rPr>
          <w:color w:val="000000" w:themeColor="text1"/>
          <w:sz w:val="22"/>
          <w:szCs w:val="22"/>
        </w:rPr>
        <w:t>s</w:t>
      </w:r>
      <w:r w:rsidR="11547B34" w:rsidRPr="076957D0">
        <w:rPr>
          <w:color w:val="000000" w:themeColor="text1"/>
          <w:sz w:val="22"/>
          <w:szCs w:val="22"/>
        </w:rPr>
        <w:t xml:space="preserve"> </w:t>
      </w:r>
      <w:r w:rsidR="429850B4" w:rsidRPr="076957D0">
        <w:rPr>
          <w:color w:val="000000" w:themeColor="text1"/>
          <w:sz w:val="22"/>
          <w:szCs w:val="22"/>
        </w:rPr>
        <w:t>are</w:t>
      </w:r>
      <w:r w:rsidR="11547B34" w:rsidRPr="076957D0">
        <w:rPr>
          <w:color w:val="000000" w:themeColor="text1"/>
          <w:sz w:val="22"/>
          <w:szCs w:val="22"/>
        </w:rPr>
        <w:t xml:space="preserve"> </w:t>
      </w:r>
      <w:r w:rsidR="429850B4" w:rsidRPr="076957D0">
        <w:rPr>
          <w:color w:val="000000" w:themeColor="text1"/>
          <w:sz w:val="22"/>
          <w:szCs w:val="22"/>
        </w:rPr>
        <w:t>averaged</w:t>
      </w:r>
      <w:r w:rsidR="11547B34" w:rsidRPr="076957D0">
        <w:rPr>
          <w:color w:val="000000" w:themeColor="text1"/>
          <w:sz w:val="22"/>
          <w:szCs w:val="22"/>
        </w:rPr>
        <w:t xml:space="preserve"> over all</w:t>
      </w:r>
      <w:r w:rsidR="32D37336" w:rsidRPr="076957D0">
        <w:rPr>
          <w:color w:val="000000" w:themeColor="text1"/>
          <w:sz w:val="22"/>
          <w:szCs w:val="22"/>
        </w:rPr>
        <w:t xml:space="preserve"> the</w:t>
      </w:r>
      <w:r w:rsidR="21D7B288" w:rsidRPr="076957D0">
        <w:rPr>
          <w:color w:val="000000" w:themeColor="text1"/>
          <w:sz w:val="22"/>
          <w:szCs w:val="22"/>
        </w:rPr>
        <w:t xml:space="preserve"> </w:t>
      </w:r>
      <w:r w:rsidR="075E02FC" w:rsidRPr="076957D0">
        <w:rPr>
          <w:color w:val="000000" w:themeColor="text1"/>
          <w:sz w:val="22"/>
          <w:szCs w:val="22"/>
        </w:rPr>
        <w:t>connected components. In this study, t</w:t>
      </w:r>
      <w:r w:rsidR="3847B210" w:rsidRPr="00BD20D6">
        <w:rPr>
          <w:color w:val="000000"/>
          <w:sz w:val="22"/>
          <w:szCs w:val="22"/>
          <w:shd w:val="clear" w:color="auto" w:fill="FFFFFF"/>
        </w:rPr>
        <w:t xml:space="preserve">he outer </w:t>
      </w:r>
      <w:r w:rsidR="427C7429" w:rsidRPr="076957D0">
        <w:rPr>
          <w:color w:val="000000" w:themeColor="text1"/>
          <w:sz w:val="22"/>
          <w:szCs w:val="22"/>
        </w:rPr>
        <w:t xml:space="preserve">threshold </w:t>
      </w:r>
      <w:r w:rsidR="3847B210" w:rsidRPr="00BD20D6">
        <w:rPr>
          <w:color w:val="000000"/>
          <w:sz w:val="22"/>
          <w:szCs w:val="22"/>
          <w:shd w:val="clear" w:color="auto" w:fill="FFFFFF"/>
        </w:rPr>
        <w:t xml:space="preserve">PRO score is found by calculating </w:t>
      </w:r>
      <w:r w:rsidR="007D73A5">
        <w:rPr>
          <w:color w:val="000000"/>
          <w:sz w:val="22"/>
          <w:szCs w:val="22"/>
          <w:shd w:val="clear" w:color="auto" w:fill="FFFFFF"/>
        </w:rPr>
        <w:t>a</w:t>
      </w:r>
      <w:r w:rsidR="00F35C51">
        <w:rPr>
          <w:color w:val="000000"/>
          <w:sz w:val="22"/>
          <w:szCs w:val="22"/>
          <w:shd w:val="clear" w:color="auto" w:fill="FFFFFF"/>
        </w:rPr>
        <w:t>n individual</w:t>
      </w:r>
      <w:r w:rsidR="007D73A5">
        <w:rPr>
          <w:color w:val="000000"/>
          <w:sz w:val="22"/>
          <w:szCs w:val="22"/>
          <w:shd w:val="clear" w:color="auto" w:fill="FFFFFF"/>
        </w:rPr>
        <w:t xml:space="preserve"> threshold </w:t>
      </w:r>
      <w:r w:rsidR="3847B210" w:rsidRPr="00BD20D6">
        <w:rPr>
          <w:color w:val="000000"/>
          <w:sz w:val="22"/>
          <w:szCs w:val="22"/>
          <w:shd w:val="clear" w:color="auto" w:fill="FFFFFF"/>
        </w:rPr>
        <w:t xml:space="preserve">PRO score for each </w:t>
      </w:r>
      <w:r w:rsidR="0227CBE6" w:rsidRPr="076957D0">
        <w:rPr>
          <w:color w:val="000000" w:themeColor="text1"/>
          <w:sz w:val="22"/>
          <w:szCs w:val="22"/>
        </w:rPr>
        <w:t xml:space="preserve">defective </w:t>
      </w:r>
      <w:r w:rsidR="3847B210" w:rsidRPr="00BD20D6">
        <w:rPr>
          <w:color w:val="000000"/>
          <w:sz w:val="22"/>
          <w:szCs w:val="22"/>
          <w:shd w:val="clear" w:color="auto" w:fill="FFFFFF"/>
        </w:rPr>
        <w:t xml:space="preserve">image and then averaging </w:t>
      </w:r>
      <w:r w:rsidR="0ADE1EFE" w:rsidRPr="076957D0">
        <w:rPr>
          <w:color w:val="000000" w:themeColor="text1"/>
          <w:sz w:val="22"/>
          <w:szCs w:val="22"/>
        </w:rPr>
        <w:t xml:space="preserve">over all </w:t>
      </w:r>
      <w:r w:rsidR="3847B210" w:rsidRPr="00BD20D6">
        <w:rPr>
          <w:color w:val="000000"/>
          <w:sz w:val="22"/>
          <w:szCs w:val="22"/>
          <w:shd w:val="clear" w:color="auto" w:fill="FFFFFF"/>
        </w:rPr>
        <w:t xml:space="preserve">the </w:t>
      </w:r>
      <w:r w:rsidR="427B179C" w:rsidRPr="076957D0">
        <w:rPr>
          <w:color w:val="000000" w:themeColor="text1"/>
          <w:sz w:val="22"/>
          <w:szCs w:val="22"/>
        </w:rPr>
        <w:t>defective images</w:t>
      </w:r>
      <w:r w:rsidR="56B63AA7" w:rsidRPr="076957D0">
        <w:rPr>
          <w:color w:val="000000" w:themeColor="text1"/>
          <w:sz w:val="22"/>
          <w:szCs w:val="22"/>
        </w:rPr>
        <w:t>’</w:t>
      </w:r>
      <w:r w:rsidR="71A61337">
        <w:rPr>
          <w:color w:val="000000"/>
          <w:sz w:val="22"/>
          <w:szCs w:val="22"/>
          <w:shd w:val="clear" w:color="auto" w:fill="FFFFFF"/>
        </w:rPr>
        <w:t xml:space="preserve"> </w:t>
      </w:r>
      <w:r w:rsidR="22F996FA">
        <w:rPr>
          <w:color w:val="000000"/>
          <w:sz w:val="22"/>
          <w:szCs w:val="22"/>
          <w:shd w:val="clear" w:color="auto" w:fill="FFFFFF"/>
        </w:rPr>
        <w:t xml:space="preserve">PRO scores </w:t>
      </w:r>
      <w:r w:rsidR="71A61337">
        <w:rPr>
          <w:color w:val="000000"/>
          <w:sz w:val="22"/>
          <w:szCs w:val="22"/>
          <w:shd w:val="clear" w:color="auto" w:fill="FFFFFF"/>
        </w:rPr>
        <w:t>uniformly</w:t>
      </w:r>
      <w:r w:rsidR="36955579">
        <w:rPr>
          <w:color w:val="000000"/>
          <w:sz w:val="22"/>
          <w:szCs w:val="22"/>
          <w:shd w:val="clear" w:color="auto" w:fill="FFFFFF"/>
        </w:rPr>
        <w:t>.</w:t>
      </w:r>
      <w:r w:rsidR="71A61337">
        <w:rPr>
          <w:color w:val="000000"/>
          <w:sz w:val="22"/>
          <w:szCs w:val="22"/>
          <w:shd w:val="clear" w:color="auto" w:fill="FFFFFF"/>
        </w:rPr>
        <w:t xml:space="preserve"> </w:t>
      </w:r>
      <w:r w:rsidR="3F40294B">
        <w:rPr>
          <w:color w:val="000000"/>
          <w:sz w:val="22"/>
          <w:szCs w:val="22"/>
          <w:shd w:val="clear" w:color="auto" w:fill="FFFFFF"/>
        </w:rPr>
        <w:t xml:space="preserve">Thus, </w:t>
      </w:r>
      <w:r w:rsidR="380C3883">
        <w:rPr>
          <w:color w:val="000000"/>
          <w:sz w:val="22"/>
          <w:szCs w:val="22"/>
          <w:shd w:val="clear" w:color="auto" w:fill="FFFFFF"/>
        </w:rPr>
        <w:t>each defect has equal impact on the final score</w:t>
      </w:r>
      <w:r w:rsidR="211E068E">
        <w:rPr>
          <w:color w:val="000000"/>
          <w:sz w:val="22"/>
          <w:szCs w:val="22"/>
          <w:shd w:val="clear" w:color="auto" w:fill="FFFFFF"/>
        </w:rPr>
        <w:t xml:space="preserve">. </w:t>
      </w:r>
      <w:r w:rsidR="79664F3B" w:rsidRPr="00BD20D6">
        <w:rPr>
          <w:color w:val="000000"/>
          <w:sz w:val="22"/>
          <w:szCs w:val="22"/>
          <w:shd w:val="clear" w:color="auto" w:fill="FFFFFF"/>
        </w:rPr>
        <w:t xml:space="preserve">contrast, the </w:t>
      </w:r>
      <w:r w:rsidR="5A1CE1A9" w:rsidRPr="00BD20D6">
        <w:rPr>
          <w:color w:val="000000"/>
          <w:sz w:val="22"/>
          <w:szCs w:val="22"/>
          <w:shd w:val="clear" w:color="auto" w:fill="FFFFFF"/>
        </w:rPr>
        <w:t xml:space="preserve">inner and standard threshold PRO scores are calculated by </w:t>
      </w:r>
      <w:r w:rsidR="02980F0F" w:rsidRPr="076957D0">
        <w:rPr>
          <w:color w:val="000000" w:themeColor="text1"/>
          <w:sz w:val="22"/>
          <w:szCs w:val="22"/>
        </w:rPr>
        <w:t>averaging</w:t>
      </w:r>
      <w:r w:rsidR="29FD9A27" w:rsidRPr="076957D0">
        <w:rPr>
          <w:color w:val="000000" w:themeColor="text1"/>
          <w:sz w:val="22"/>
          <w:szCs w:val="22"/>
        </w:rPr>
        <w:t xml:space="preserve"> the </w:t>
      </w:r>
      <w:r w:rsidR="44A2AFB4" w:rsidRPr="076957D0">
        <w:rPr>
          <w:color w:val="000000" w:themeColor="text1"/>
          <w:sz w:val="22"/>
          <w:szCs w:val="22"/>
        </w:rPr>
        <w:t>relative areas</w:t>
      </w:r>
      <w:r w:rsidR="29FD9A27" w:rsidRPr="076957D0">
        <w:rPr>
          <w:color w:val="000000" w:themeColor="text1"/>
          <w:sz w:val="22"/>
          <w:szCs w:val="22"/>
        </w:rPr>
        <w:t xml:space="preserve"> of all the</w:t>
      </w:r>
      <w:r w:rsidR="5A1CE1A9" w:rsidRPr="076957D0">
        <w:rPr>
          <w:color w:val="000000" w:themeColor="text1"/>
          <w:sz w:val="22"/>
          <w:szCs w:val="22"/>
        </w:rPr>
        <w:t xml:space="preserve"> </w:t>
      </w:r>
      <w:r w:rsidR="44A2AFB4" w:rsidRPr="076957D0">
        <w:rPr>
          <w:color w:val="000000" w:themeColor="text1"/>
          <w:sz w:val="22"/>
          <w:szCs w:val="22"/>
        </w:rPr>
        <w:t xml:space="preserve">connected components in all the </w:t>
      </w:r>
      <w:r w:rsidR="050358D4" w:rsidRPr="076957D0">
        <w:rPr>
          <w:color w:val="000000" w:themeColor="text1"/>
          <w:sz w:val="22"/>
          <w:szCs w:val="22"/>
        </w:rPr>
        <w:t xml:space="preserve">defect </w:t>
      </w:r>
      <w:r w:rsidR="44A2AFB4" w:rsidRPr="076957D0">
        <w:rPr>
          <w:color w:val="000000" w:themeColor="text1"/>
          <w:sz w:val="22"/>
          <w:szCs w:val="22"/>
        </w:rPr>
        <w:t>images</w:t>
      </w:r>
      <w:r w:rsidR="2814CB3B" w:rsidRPr="076957D0">
        <w:rPr>
          <w:color w:val="000000" w:themeColor="text1"/>
          <w:sz w:val="22"/>
          <w:szCs w:val="22"/>
        </w:rPr>
        <w:t xml:space="preserve"> at once</w:t>
      </w:r>
      <w:r w:rsidR="6A3B50B3" w:rsidRPr="076957D0">
        <w:rPr>
          <w:color w:val="000000" w:themeColor="text1"/>
          <w:sz w:val="22"/>
          <w:szCs w:val="22"/>
        </w:rPr>
        <w:t xml:space="preserve">. Because each connected component is weighted </w:t>
      </w:r>
      <w:r w:rsidR="256682EA" w:rsidRPr="076957D0">
        <w:rPr>
          <w:color w:val="000000" w:themeColor="text1"/>
          <w:sz w:val="22"/>
          <w:szCs w:val="22"/>
        </w:rPr>
        <w:t>equally</w:t>
      </w:r>
      <w:r w:rsidR="4B269CC2" w:rsidRPr="00BD20D6">
        <w:rPr>
          <w:color w:val="000000"/>
          <w:sz w:val="22"/>
          <w:szCs w:val="22"/>
          <w:shd w:val="clear" w:color="auto" w:fill="FFFFFF"/>
        </w:rPr>
        <w:t xml:space="preserve">, </w:t>
      </w:r>
      <w:r w:rsidR="1D18F27C">
        <w:rPr>
          <w:color w:val="000000"/>
          <w:sz w:val="22"/>
          <w:szCs w:val="22"/>
          <w:shd w:val="clear" w:color="auto" w:fill="FFFFFF"/>
        </w:rPr>
        <w:t>defects</w:t>
      </w:r>
      <w:r w:rsidR="4B269CC2" w:rsidRPr="00BD20D6">
        <w:rPr>
          <w:color w:val="000000"/>
          <w:sz w:val="22"/>
          <w:szCs w:val="22"/>
          <w:shd w:val="clear" w:color="auto" w:fill="FFFFFF"/>
        </w:rPr>
        <w:t xml:space="preserve"> with </w:t>
      </w:r>
      <w:r w:rsidR="1D18F27C">
        <w:rPr>
          <w:color w:val="000000"/>
          <w:sz w:val="22"/>
          <w:szCs w:val="22"/>
          <w:shd w:val="clear" w:color="auto" w:fill="FFFFFF"/>
        </w:rPr>
        <w:t>many</w:t>
      </w:r>
      <w:r w:rsidR="4B269CC2" w:rsidRPr="00BD20D6">
        <w:rPr>
          <w:color w:val="000000"/>
          <w:sz w:val="22"/>
          <w:szCs w:val="22"/>
          <w:shd w:val="clear" w:color="auto" w:fill="FFFFFF"/>
        </w:rPr>
        <w:t xml:space="preserve"> connected components </w:t>
      </w:r>
      <w:r w:rsidR="1543697F" w:rsidRPr="00BD20D6">
        <w:rPr>
          <w:color w:val="000000"/>
          <w:sz w:val="22"/>
          <w:szCs w:val="22"/>
          <w:shd w:val="clear" w:color="auto" w:fill="FFFFFF"/>
        </w:rPr>
        <w:t>ha</w:t>
      </w:r>
      <w:r w:rsidR="76595B63">
        <w:rPr>
          <w:color w:val="000000"/>
          <w:sz w:val="22"/>
          <w:szCs w:val="22"/>
          <w:shd w:val="clear" w:color="auto" w:fill="FFFFFF"/>
        </w:rPr>
        <w:t>ve</w:t>
      </w:r>
      <w:r w:rsidR="1543697F" w:rsidRPr="00BD20D6">
        <w:rPr>
          <w:color w:val="000000"/>
          <w:sz w:val="22"/>
          <w:szCs w:val="22"/>
          <w:shd w:val="clear" w:color="auto" w:fill="FFFFFF"/>
        </w:rPr>
        <w:t xml:space="preserve"> a greater impact on the </w:t>
      </w:r>
      <w:r w:rsidR="1F5049CE">
        <w:rPr>
          <w:color w:val="000000"/>
          <w:sz w:val="22"/>
          <w:szCs w:val="22"/>
          <w:shd w:val="clear" w:color="auto" w:fill="FFFFFF"/>
        </w:rPr>
        <w:t>final</w:t>
      </w:r>
      <w:r w:rsidR="1F5049CE" w:rsidRPr="00BD20D6">
        <w:rPr>
          <w:color w:val="000000"/>
          <w:sz w:val="22"/>
          <w:szCs w:val="22"/>
          <w:shd w:val="clear" w:color="auto" w:fill="FFFFFF"/>
        </w:rPr>
        <w:t xml:space="preserve"> </w:t>
      </w:r>
      <w:r w:rsidR="1543697F" w:rsidRPr="00BD20D6">
        <w:rPr>
          <w:color w:val="000000"/>
          <w:sz w:val="22"/>
          <w:szCs w:val="22"/>
          <w:shd w:val="clear" w:color="auto" w:fill="FFFFFF"/>
        </w:rPr>
        <w:t xml:space="preserve">score. </w:t>
      </w:r>
      <w:r w:rsidR="0061BC40">
        <w:rPr>
          <w:color w:val="000000"/>
          <w:sz w:val="22"/>
          <w:szCs w:val="22"/>
          <w:shd w:val="clear" w:color="auto" w:fill="FFFFFF"/>
        </w:rPr>
        <w:t>Here, t</w:t>
      </w:r>
      <w:r w:rsidR="75BC2B21" w:rsidRPr="00BD20D6">
        <w:rPr>
          <w:color w:val="000000"/>
          <w:sz w:val="22"/>
          <w:szCs w:val="22"/>
          <w:shd w:val="clear" w:color="auto" w:fill="FFFFFF"/>
        </w:rPr>
        <w:t xml:space="preserve">he scuffs, consisting of a cluster of small scratches and discolorations, have far more </w:t>
      </w:r>
      <w:r w:rsidR="58B9D5B0" w:rsidRPr="00BD20D6">
        <w:rPr>
          <w:color w:val="000000"/>
          <w:sz w:val="22"/>
          <w:szCs w:val="22"/>
          <w:shd w:val="clear" w:color="auto" w:fill="FFFFFF"/>
        </w:rPr>
        <w:t xml:space="preserve">connected components than the scratches, so </w:t>
      </w:r>
      <w:r w:rsidR="574D1409">
        <w:rPr>
          <w:color w:val="000000"/>
          <w:sz w:val="22"/>
          <w:szCs w:val="22"/>
          <w:shd w:val="clear" w:color="auto" w:fill="FFFFFF"/>
        </w:rPr>
        <w:t xml:space="preserve">if the model performs poorly on a scuff defect, </w:t>
      </w:r>
      <w:r w:rsidR="311435E6">
        <w:rPr>
          <w:color w:val="000000"/>
          <w:sz w:val="22"/>
          <w:szCs w:val="22"/>
          <w:shd w:val="clear" w:color="auto" w:fill="FFFFFF"/>
        </w:rPr>
        <w:t xml:space="preserve">the inner </w:t>
      </w:r>
      <w:r w:rsidR="004C751A">
        <w:rPr>
          <w:color w:val="000000"/>
          <w:sz w:val="22"/>
          <w:szCs w:val="22"/>
          <w:shd w:val="clear" w:color="auto" w:fill="FFFFFF"/>
        </w:rPr>
        <w:t xml:space="preserve">and standard </w:t>
      </w:r>
      <w:r w:rsidR="0071509B">
        <w:rPr>
          <w:color w:val="000000"/>
          <w:sz w:val="22"/>
          <w:szCs w:val="22"/>
          <w:shd w:val="clear" w:color="auto" w:fill="FFFFFF"/>
        </w:rPr>
        <w:t xml:space="preserve">threshold </w:t>
      </w:r>
      <w:r w:rsidR="311435E6">
        <w:rPr>
          <w:color w:val="000000"/>
          <w:sz w:val="22"/>
          <w:szCs w:val="22"/>
          <w:shd w:val="clear" w:color="auto" w:fill="FFFFFF"/>
        </w:rPr>
        <w:t xml:space="preserve">PRO </w:t>
      </w:r>
      <w:r w:rsidR="001D5AFA">
        <w:rPr>
          <w:color w:val="000000"/>
          <w:sz w:val="22"/>
          <w:szCs w:val="22"/>
          <w:shd w:val="clear" w:color="auto" w:fill="FFFFFF"/>
        </w:rPr>
        <w:t>as well as the PRO-AUC are</w:t>
      </w:r>
      <w:r w:rsidR="311435E6">
        <w:rPr>
          <w:color w:val="000000"/>
          <w:sz w:val="22"/>
          <w:szCs w:val="22"/>
          <w:shd w:val="clear" w:color="auto" w:fill="FFFFFF"/>
        </w:rPr>
        <w:t xml:space="preserve"> lowered disproportionately compared to </w:t>
      </w:r>
      <w:r w:rsidR="0061BC40">
        <w:rPr>
          <w:color w:val="000000"/>
          <w:sz w:val="22"/>
          <w:szCs w:val="22"/>
          <w:shd w:val="clear" w:color="auto" w:fill="FFFFFF"/>
        </w:rPr>
        <w:t xml:space="preserve">scratch </w:t>
      </w:r>
      <w:r w:rsidR="311435E6">
        <w:rPr>
          <w:color w:val="000000"/>
          <w:sz w:val="22"/>
          <w:szCs w:val="22"/>
          <w:shd w:val="clear" w:color="auto" w:fill="FFFFFF"/>
        </w:rPr>
        <w:t xml:space="preserve">defects. </w:t>
      </w:r>
      <w:r w:rsidR="125B7D38" w:rsidRPr="00BD20D6">
        <w:rPr>
          <w:color w:val="000000"/>
          <w:sz w:val="22"/>
          <w:szCs w:val="22"/>
          <w:shd w:val="clear" w:color="auto" w:fill="FFFFFF"/>
        </w:rPr>
        <w:t xml:space="preserve">So far, there is no reason to </w:t>
      </w:r>
      <w:r w:rsidR="1D3A35E0" w:rsidRPr="076957D0">
        <w:rPr>
          <w:color w:val="000000" w:themeColor="text1"/>
          <w:sz w:val="22"/>
          <w:szCs w:val="22"/>
        </w:rPr>
        <w:t xml:space="preserve">use a score that </w:t>
      </w:r>
      <w:r w:rsidR="693F449E" w:rsidRPr="00BD20D6">
        <w:rPr>
          <w:color w:val="000000"/>
          <w:sz w:val="22"/>
          <w:szCs w:val="22"/>
          <w:shd w:val="clear" w:color="auto" w:fill="FFFFFF"/>
        </w:rPr>
        <w:t>give</w:t>
      </w:r>
      <w:r w:rsidR="1D3A35E0" w:rsidRPr="076957D0">
        <w:rPr>
          <w:color w:val="000000" w:themeColor="text1"/>
          <w:sz w:val="22"/>
          <w:szCs w:val="22"/>
        </w:rPr>
        <w:t>s</w:t>
      </w:r>
      <w:r w:rsidR="693F449E" w:rsidRPr="00BD20D6">
        <w:rPr>
          <w:color w:val="000000"/>
          <w:sz w:val="22"/>
          <w:szCs w:val="22"/>
          <w:shd w:val="clear" w:color="auto" w:fill="FFFFFF"/>
        </w:rPr>
        <w:t xml:space="preserve"> the scuffs more </w:t>
      </w:r>
      <w:r w:rsidR="39D22CCA" w:rsidRPr="076957D0">
        <w:rPr>
          <w:color w:val="000000" w:themeColor="text1"/>
          <w:sz w:val="22"/>
          <w:szCs w:val="22"/>
        </w:rPr>
        <w:t>weight</w:t>
      </w:r>
      <w:r w:rsidR="693F449E" w:rsidRPr="076957D0">
        <w:rPr>
          <w:color w:val="000000" w:themeColor="text1"/>
          <w:sz w:val="22"/>
          <w:szCs w:val="22"/>
        </w:rPr>
        <w:t xml:space="preserve"> </w:t>
      </w:r>
      <w:r w:rsidR="693F449E" w:rsidRPr="00BD20D6">
        <w:rPr>
          <w:color w:val="000000"/>
          <w:sz w:val="22"/>
          <w:szCs w:val="22"/>
          <w:shd w:val="clear" w:color="auto" w:fill="FFFFFF"/>
        </w:rPr>
        <w:t xml:space="preserve">when evaluating model performance, </w:t>
      </w:r>
      <w:r w:rsidR="676D917C" w:rsidRPr="00BD20D6">
        <w:rPr>
          <w:color w:val="000000"/>
          <w:sz w:val="22"/>
          <w:szCs w:val="22"/>
          <w:shd w:val="clear" w:color="auto" w:fill="FFFFFF"/>
        </w:rPr>
        <w:t xml:space="preserve">because although they have more connected components, </w:t>
      </w:r>
      <w:r w:rsidR="2AE4A731" w:rsidRPr="00BD20D6">
        <w:rPr>
          <w:color w:val="000000"/>
          <w:sz w:val="22"/>
          <w:szCs w:val="22"/>
          <w:shd w:val="clear" w:color="auto" w:fill="FFFFFF"/>
        </w:rPr>
        <w:t>the</w:t>
      </w:r>
      <w:r w:rsidR="7A0BEF66" w:rsidRPr="00BD20D6">
        <w:rPr>
          <w:color w:val="000000"/>
          <w:sz w:val="22"/>
          <w:szCs w:val="22"/>
          <w:shd w:val="clear" w:color="auto" w:fill="FFFFFF"/>
        </w:rPr>
        <w:t xml:space="preserve"> components</w:t>
      </w:r>
      <w:r w:rsidR="2AE4A731" w:rsidRPr="00BD20D6">
        <w:rPr>
          <w:color w:val="000000"/>
          <w:sz w:val="22"/>
          <w:szCs w:val="22"/>
          <w:shd w:val="clear" w:color="auto" w:fill="FFFFFF"/>
        </w:rPr>
        <w:t xml:space="preserve"> are generally fainter and smaller than </w:t>
      </w:r>
      <w:r w:rsidR="3EBD572F" w:rsidRPr="00BD20D6">
        <w:rPr>
          <w:color w:val="000000"/>
          <w:sz w:val="22"/>
          <w:szCs w:val="22"/>
          <w:shd w:val="clear" w:color="auto" w:fill="FFFFFF"/>
        </w:rPr>
        <w:t xml:space="preserve">those of </w:t>
      </w:r>
      <w:r w:rsidR="2AE4A731" w:rsidRPr="00BD20D6">
        <w:rPr>
          <w:color w:val="000000"/>
          <w:sz w:val="22"/>
          <w:szCs w:val="22"/>
          <w:shd w:val="clear" w:color="auto" w:fill="FFFFFF"/>
        </w:rPr>
        <w:t xml:space="preserve">the scratches, </w:t>
      </w:r>
      <w:r w:rsidR="7A0BEF66" w:rsidRPr="00BD20D6">
        <w:rPr>
          <w:color w:val="000000"/>
          <w:sz w:val="22"/>
          <w:szCs w:val="22"/>
          <w:shd w:val="clear" w:color="auto" w:fill="FFFFFF"/>
        </w:rPr>
        <w:t>so the scuffs</w:t>
      </w:r>
      <w:r w:rsidR="2AE4A731" w:rsidRPr="00BD20D6">
        <w:rPr>
          <w:color w:val="000000"/>
          <w:sz w:val="22"/>
          <w:szCs w:val="22"/>
          <w:shd w:val="clear" w:color="auto" w:fill="FFFFFF"/>
        </w:rPr>
        <w:t xml:space="preserve"> are not necessarily more </w:t>
      </w:r>
      <w:r w:rsidR="13D50EC2" w:rsidRPr="00BD20D6">
        <w:rPr>
          <w:color w:val="000000"/>
          <w:sz w:val="22"/>
          <w:szCs w:val="22"/>
          <w:shd w:val="clear" w:color="auto" w:fill="FFFFFF"/>
        </w:rPr>
        <w:t>serious defects</w:t>
      </w:r>
      <w:r w:rsidR="2AE4A731" w:rsidRPr="00BD20D6">
        <w:rPr>
          <w:color w:val="000000"/>
          <w:sz w:val="22"/>
          <w:szCs w:val="22"/>
          <w:shd w:val="clear" w:color="auto" w:fill="FFFFFF"/>
        </w:rPr>
        <w:t xml:space="preserve"> than </w:t>
      </w:r>
      <w:r w:rsidR="7A0BEF66" w:rsidRPr="00BD20D6">
        <w:rPr>
          <w:color w:val="000000"/>
          <w:sz w:val="22"/>
          <w:szCs w:val="22"/>
          <w:shd w:val="clear" w:color="auto" w:fill="FFFFFF"/>
        </w:rPr>
        <w:t>the scratches. Thus, it</w:t>
      </w:r>
      <w:r w:rsidR="5F6A1C0C" w:rsidRPr="00BD20D6">
        <w:rPr>
          <w:color w:val="000000"/>
          <w:sz w:val="22"/>
          <w:szCs w:val="22"/>
          <w:shd w:val="clear" w:color="auto" w:fill="FFFFFF"/>
        </w:rPr>
        <w:t xml:space="preserve"> can be argued that the outer </w:t>
      </w:r>
      <w:r w:rsidR="00D13CBF">
        <w:rPr>
          <w:color w:val="000000"/>
          <w:sz w:val="22"/>
          <w:szCs w:val="22"/>
          <w:shd w:val="clear" w:color="auto" w:fill="FFFFFF"/>
        </w:rPr>
        <w:t xml:space="preserve">threshold </w:t>
      </w:r>
      <w:r w:rsidR="5F6A1C0C" w:rsidRPr="00BD20D6">
        <w:rPr>
          <w:color w:val="000000"/>
          <w:sz w:val="22"/>
          <w:szCs w:val="22"/>
          <w:shd w:val="clear" w:color="auto" w:fill="FFFFFF"/>
        </w:rPr>
        <w:t xml:space="preserve">PRO score is </w:t>
      </w:r>
      <w:r w:rsidR="125B7D38" w:rsidRPr="00BD20D6">
        <w:rPr>
          <w:color w:val="000000"/>
          <w:sz w:val="22"/>
          <w:szCs w:val="22"/>
          <w:shd w:val="clear" w:color="auto" w:fill="FFFFFF"/>
        </w:rPr>
        <w:t>a more useful indicator</w:t>
      </w:r>
      <w:r w:rsidR="46A19ED8" w:rsidRPr="00BD20D6">
        <w:rPr>
          <w:color w:val="000000"/>
          <w:sz w:val="22"/>
          <w:szCs w:val="22"/>
          <w:shd w:val="clear" w:color="auto" w:fill="FFFFFF"/>
        </w:rPr>
        <w:t xml:space="preserve"> of </w:t>
      </w:r>
      <w:r w:rsidR="139BBE7F" w:rsidRPr="00BD20D6">
        <w:rPr>
          <w:color w:val="000000"/>
          <w:sz w:val="22"/>
          <w:szCs w:val="22"/>
          <w:shd w:val="clear" w:color="auto" w:fill="FFFFFF"/>
        </w:rPr>
        <w:t xml:space="preserve">performance </w:t>
      </w:r>
      <w:r w:rsidR="5F6A1C0C" w:rsidRPr="00BD20D6">
        <w:rPr>
          <w:color w:val="000000"/>
          <w:sz w:val="22"/>
          <w:szCs w:val="22"/>
          <w:shd w:val="clear" w:color="auto" w:fill="FFFFFF"/>
        </w:rPr>
        <w:t xml:space="preserve">than the </w:t>
      </w:r>
      <w:r w:rsidR="00D13CBF">
        <w:rPr>
          <w:color w:val="000000"/>
          <w:sz w:val="22"/>
          <w:szCs w:val="22"/>
          <w:shd w:val="clear" w:color="auto" w:fill="FFFFFF"/>
        </w:rPr>
        <w:t xml:space="preserve">threshold </w:t>
      </w:r>
      <w:r w:rsidR="5F6A1C0C" w:rsidRPr="00BD20D6">
        <w:rPr>
          <w:color w:val="000000"/>
          <w:sz w:val="22"/>
          <w:szCs w:val="22"/>
          <w:shd w:val="clear" w:color="auto" w:fill="FFFFFF"/>
        </w:rPr>
        <w:t>PRO score obtained in the standard procedure</w:t>
      </w:r>
      <w:r w:rsidR="693F449E" w:rsidRPr="00BD20D6">
        <w:rPr>
          <w:color w:val="000000"/>
          <w:sz w:val="22"/>
          <w:szCs w:val="22"/>
          <w:shd w:val="clear" w:color="auto" w:fill="FFFFFF"/>
        </w:rPr>
        <w:t>.</w:t>
      </w:r>
      <w:r w:rsidR="54F939F6" w:rsidRPr="076957D0">
        <w:rPr>
          <w:color w:val="000000" w:themeColor="text1"/>
          <w:sz w:val="22"/>
          <w:szCs w:val="22"/>
        </w:rPr>
        <w:t xml:space="preserve"> </w:t>
      </w:r>
      <w:r w:rsidR="00ED0C35">
        <w:rPr>
          <w:color w:val="000000" w:themeColor="text1"/>
          <w:sz w:val="22"/>
          <w:szCs w:val="22"/>
        </w:rPr>
        <w:t>It should be noted that his issue does not occur with the pinhole dataset</w:t>
      </w:r>
      <w:r w:rsidR="00D409C2">
        <w:rPr>
          <w:color w:val="000000" w:themeColor="text1"/>
          <w:sz w:val="22"/>
          <w:szCs w:val="22"/>
        </w:rPr>
        <w:t>,</w:t>
      </w:r>
      <w:r w:rsidR="00ED0C35">
        <w:rPr>
          <w:color w:val="000000" w:themeColor="text1"/>
          <w:sz w:val="22"/>
          <w:szCs w:val="22"/>
        </w:rPr>
        <w:t xml:space="preserve"> </w:t>
      </w:r>
      <w:r w:rsidR="00D409C2">
        <w:rPr>
          <w:color w:val="000000" w:themeColor="text1"/>
          <w:sz w:val="22"/>
          <w:szCs w:val="22"/>
        </w:rPr>
        <w:t>as noted in Tables 2 and 4 where all the threshold PRO scores are very close</w:t>
      </w:r>
      <w:r w:rsidR="00254AE8">
        <w:rPr>
          <w:color w:val="000000" w:themeColor="text1"/>
          <w:sz w:val="22"/>
          <w:szCs w:val="22"/>
        </w:rPr>
        <w:t xml:space="preserve">. </w:t>
      </w:r>
      <w:r w:rsidR="00D409C2">
        <w:rPr>
          <w:color w:val="000000" w:themeColor="text1"/>
          <w:sz w:val="22"/>
          <w:szCs w:val="22"/>
        </w:rPr>
        <w:t xml:space="preserve">This is </w:t>
      </w:r>
      <w:r w:rsidR="00ED0C35">
        <w:rPr>
          <w:color w:val="000000" w:themeColor="text1"/>
          <w:sz w:val="22"/>
          <w:szCs w:val="22"/>
        </w:rPr>
        <w:t xml:space="preserve">because </w:t>
      </w:r>
      <w:r w:rsidR="006A781A">
        <w:rPr>
          <w:color w:val="000000" w:themeColor="text1"/>
          <w:sz w:val="22"/>
          <w:szCs w:val="22"/>
        </w:rPr>
        <w:t xml:space="preserve">the ground truth mask for each </w:t>
      </w:r>
      <w:r w:rsidR="00D409C2">
        <w:rPr>
          <w:color w:val="000000" w:themeColor="text1"/>
          <w:sz w:val="22"/>
          <w:szCs w:val="22"/>
        </w:rPr>
        <w:t>defect</w:t>
      </w:r>
      <w:r w:rsidR="006A781A">
        <w:rPr>
          <w:color w:val="000000" w:themeColor="text1"/>
          <w:sz w:val="22"/>
          <w:szCs w:val="22"/>
        </w:rPr>
        <w:t xml:space="preserve"> only consists of one connected component</w:t>
      </w:r>
      <w:r w:rsidR="00254AE8">
        <w:rPr>
          <w:color w:val="000000" w:themeColor="text1"/>
          <w:sz w:val="22"/>
          <w:szCs w:val="22"/>
        </w:rPr>
        <w:t xml:space="preserve"> so each defect has equal weight when calculating the </w:t>
      </w:r>
      <w:r w:rsidR="007106A5">
        <w:rPr>
          <w:color w:val="000000" w:themeColor="text1"/>
          <w:sz w:val="22"/>
          <w:szCs w:val="22"/>
        </w:rPr>
        <w:t>inner and standard threshold PRO</w:t>
      </w:r>
      <w:r w:rsidR="00254AE8">
        <w:rPr>
          <w:color w:val="000000" w:themeColor="text1"/>
          <w:sz w:val="22"/>
          <w:szCs w:val="22"/>
        </w:rPr>
        <w:t>.</w:t>
      </w:r>
    </w:p>
    <w:p w14:paraId="1EE64769" w14:textId="198BE7A9" w:rsidR="00EF14A7" w:rsidRPr="00BD20D6" w:rsidRDefault="00434F56" w:rsidP="0056523B">
      <w:pPr>
        <w:ind w:firstLine="720"/>
        <w:rPr>
          <w:color w:val="000000"/>
          <w:sz w:val="22"/>
          <w:szCs w:val="22"/>
          <w:shd w:val="clear" w:color="auto" w:fill="FFFFFF"/>
        </w:rPr>
      </w:pPr>
      <w:r w:rsidRPr="00BD20D6">
        <w:rPr>
          <w:color w:val="000000"/>
          <w:sz w:val="22"/>
          <w:szCs w:val="22"/>
          <w:shd w:val="clear" w:color="auto" w:fill="FFFFFF"/>
        </w:rPr>
        <w:t>The o</w:t>
      </w:r>
      <w:r w:rsidR="00E24640" w:rsidRPr="00BD20D6">
        <w:rPr>
          <w:color w:val="000000"/>
          <w:sz w:val="22"/>
          <w:szCs w:val="22"/>
          <w:shd w:val="clear" w:color="auto" w:fill="FFFFFF"/>
        </w:rPr>
        <w:t xml:space="preserve">bject detection </w:t>
      </w:r>
      <w:r w:rsidR="002F1B4A" w:rsidRPr="00BD20D6">
        <w:rPr>
          <w:color w:val="000000"/>
          <w:sz w:val="22"/>
          <w:szCs w:val="22"/>
          <w:shd w:val="clear" w:color="auto" w:fill="FFFFFF"/>
        </w:rPr>
        <w:t xml:space="preserve">metrics </w:t>
      </w:r>
      <w:r w:rsidRPr="00BD20D6">
        <w:rPr>
          <w:color w:val="000000"/>
          <w:sz w:val="22"/>
          <w:szCs w:val="22"/>
          <w:shd w:val="clear" w:color="auto" w:fill="FFFFFF"/>
        </w:rPr>
        <w:t>evaluated were</w:t>
      </w:r>
      <w:r w:rsidR="00625638" w:rsidRPr="00BD20D6">
        <w:rPr>
          <w:color w:val="000000"/>
          <w:sz w:val="22"/>
          <w:szCs w:val="22"/>
          <w:shd w:val="clear" w:color="auto" w:fill="FFFFFF"/>
        </w:rPr>
        <w:t xml:space="preserve"> </w:t>
      </w:r>
      <w:commentRangeStart w:id="75"/>
      <w:commentRangeStart w:id="76"/>
      <w:r w:rsidR="000C2CCA" w:rsidRPr="00BD20D6">
        <w:rPr>
          <w:color w:val="000000"/>
          <w:sz w:val="22"/>
          <w:szCs w:val="22"/>
          <w:shd w:val="clear" w:color="auto" w:fill="FFFFFF"/>
        </w:rPr>
        <w:t xml:space="preserve">AP, </w:t>
      </w:r>
      <w:r w:rsidR="00625638" w:rsidRPr="00BD20D6">
        <w:rPr>
          <w:color w:val="000000"/>
          <w:sz w:val="22"/>
          <w:szCs w:val="22"/>
          <w:shd w:val="clear" w:color="auto" w:fill="FFFFFF"/>
        </w:rPr>
        <w:t xml:space="preserve">AP50, </w:t>
      </w:r>
      <w:r w:rsidR="00A4121F" w:rsidRPr="00BD20D6">
        <w:rPr>
          <w:color w:val="000000"/>
          <w:sz w:val="22"/>
          <w:szCs w:val="22"/>
          <w:shd w:val="clear" w:color="auto" w:fill="FFFFFF"/>
        </w:rPr>
        <w:t xml:space="preserve">and </w:t>
      </w:r>
      <w:r w:rsidR="00625638" w:rsidRPr="00BD20D6">
        <w:rPr>
          <w:color w:val="000000"/>
          <w:sz w:val="22"/>
          <w:szCs w:val="22"/>
          <w:shd w:val="clear" w:color="auto" w:fill="FFFFFF"/>
        </w:rPr>
        <w:t>AP75</w:t>
      </w:r>
      <w:commentRangeEnd w:id="75"/>
      <w:r w:rsidR="00D161D6">
        <w:rPr>
          <w:rStyle w:val="CommentReference"/>
          <w:rFonts w:asciiTheme="minorHAnsi" w:eastAsiaTheme="minorHAnsi" w:hAnsiTheme="minorHAnsi" w:cstheme="minorBidi"/>
        </w:rPr>
        <w:commentReference w:id="75"/>
      </w:r>
      <w:commentRangeEnd w:id="76"/>
      <w:r>
        <w:rPr>
          <w:rStyle w:val="CommentReference"/>
        </w:rPr>
        <w:commentReference w:id="76"/>
      </w:r>
      <w:r w:rsidRPr="00BD20D6">
        <w:rPr>
          <w:color w:val="000000"/>
          <w:sz w:val="22"/>
          <w:szCs w:val="22"/>
          <w:shd w:val="clear" w:color="auto" w:fill="FFFFFF"/>
        </w:rPr>
        <w:t xml:space="preserve">, </w:t>
      </w:r>
      <w:r w:rsidR="00CF114B" w:rsidRPr="076957D0">
        <w:rPr>
          <w:color w:val="000000" w:themeColor="text1"/>
          <w:sz w:val="22"/>
          <w:szCs w:val="22"/>
        </w:rPr>
        <w:t xml:space="preserve">which </w:t>
      </w:r>
      <w:r w:rsidR="003B3F58" w:rsidRPr="076957D0">
        <w:rPr>
          <w:color w:val="000000" w:themeColor="text1"/>
          <w:sz w:val="22"/>
          <w:szCs w:val="22"/>
        </w:rPr>
        <w:t>are calculated by finding the area under the precision-recall curve</w:t>
      </w:r>
      <w:r w:rsidR="00CF114B" w:rsidRPr="076957D0">
        <w:rPr>
          <w:color w:val="000000" w:themeColor="text1"/>
          <w:sz w:val="22"/>
          <w:szCs w:val="22"/>
        </w:rPr>
        <w:t xml:space="preserve"> at </w:t>
      </w:r>
      <w:r w:rsidR="0034782C" w:rsidRPr="076957D0">
        <w:rPr>
          <w:color w:val="000000" w:themeColor="text1"/>
          <w:sz w:val="22"/>
          <w:szCs w:val="22"/>
        </w:rPr>
        <w:t>a specified</w:t>
      </w:r>
      <w:r w:rsidR="00CF114B" w:rsidRPr="076957D0">
        <w:rPr>
          <w:color w:val="000000" w:themeColor="text1"/>
          <w:sz w:val="22"/>
          <w:szCs w:val="22"/>
        </w:rPr>
        <w:t xml:space="preserve"> Intersection over Union (IoU) threshold</w:t>
      </w:r>
      <w:r w:rsidR="006E057A" w:rsidRPr="076957D0">
        <w:rPr>
          <w:color w:val="000000" w:themeColor="text1"/>
          <w:sz w:val="22"/>
          <w:szCs w:val="22"/>
        </w:rPr>
        <w:t xml:space="preserve"> </w:t>
      </w:r>
      <w:r w:rsidR="006E057A">
        <w:rPr>
          <w:color w:val="000000"/>
          <w:sz w:val="22"/>
          <w:szCs w:val="22"/>
          <w:shd w:val="clear" w:color="auto" w:fill="FFFFFF"/>
        </w:rPr>
        <w:fldChar w:fldCharType="begin"/>
      </w:r>
      <w:r w:rsidR="00CD0175">
        <w:rPr>
          <w:color w:val="000000"/>
          <w:sz w:val="22"/>
          <w:szCs w:val="22"/>
          <w:shd w:val="clear" w:color="auto" w:fill="FFFFFF"/>
        </w:rPr>
        <w:instrText xml:space="preserve"> ADDIN ZOTERO_ITEM CSL_CITATION {"citationID":"6pNDu230","properties":{"formattedCitation":"[72]","plainCitation":"[72]","noteIndex":0},"citationItems":[{"id":215,"uris":["http://zotero.org/users/local/T2UwQAYq/items/ML2LNCQ7"],"itemData":{"id":215,"type":"paper-conference","abstract":"Despite the recent success of state-of-the-art deep learning algorithms in object recognition, when these are deployed as-is on a mobile service robot, we observed that they failed to recognize many objects in real human environments. In this paper, we introduce a learning algorithm in which robots address this flaw by asking humans for help, also known as a symbiotic autonomy approach. In particular, we bootstrap YOLOv2, a state-of-the-art deep neural network and train a new neural network, that we call HHELP, using only data collected from human help. Using an RGB camera and an onboard tablet, the robot proactively seeks human input to assist it in labeling surrounding objects. Pepper, located at CMU, and Monarch Mbot, located at ISR-Lisbon, were the service robots that we used to validate the proposed approach. We conducted a study in a realistic domestic environment over the course of 20 days with 6 research participants. To improve object detection, we used the two neural networks, YOLOv2 + HHELP, in parallel. Following this methodology, the robot was able to detect twice the number of objects compared to the initial YOLOv2 neural network, and achieved a higher mAP (mean Average Precision) score. Using the learning algorithm the robot also collected data about where an object was located and to whom it belonged to by asking humans. This enabled us to explore a future use case where robots can search for a specific person's object. We view the contribution of this work to be relevant for service robots in general, in addition to Pepper, and Mbot.","container-title":"2018 IEEE/RSJ International Conference on Intelligent Robots and Systems (IROS)","DOI":"10.1109/IROS.2018.8594067","event":"2018 IEEE/RSJ International Conference on Intelligent Robots and Systems (IROS)","note":"ISSN: 2153-0866","page":"2336-2341","source":"IEEE Xplore","title":"Robust Object Recognition Through Symbiotic Deep Learning In Mobile Robots","author":[{"family":"Cartucho","given":"João"},{"family":"Ventura","given":"Rodrigo"},{"family":"Veloso","given":"Manuela"}],"issued":{"date-parts":[["2018",10]]}}}],"schema":"https://github.com/citation-style-language/schema/raw/master/csl-citation.json"} </w:instrText>
      </w:r>
      <w:r w:rsidR="006E057A">
        <w:rPr>
          <w:color w:val="000000"/>
          <w:sz w:val="22"/>
          <w:szCs w:val="22"/>
          <w:shd w:val="clear" w:color="auto" w:fill="FFFFFF"/>
        </w:rPr>
        <w:fldChar w:fldCharType="separate"/>
      </w:r>
      <w:r w:rsidR="00CD0175">
        <w:rPr>
          <w:noProof/>
          <w:color w:val="000000"/>
          <w:sz w:val="22"/>
          <w:szCs w:val="22"/>
          <w:shd w:val="clear" w:color="auto" w:fill="FFFFFF"/>
        </w:rPr>
        <w:t>[72]</w:t>
      </w:r>
      <w:r w:rsidR="006E057A">
        <w:rPr>
          <w:color w:val="000000"/>
          <w:sz w:val="22"/>
          <w:szCs w:val="22"/>
          <w:shd w:val="clear" w:color="auto" w:fill="FFFFFF"/>
        </w:rPr>
        <w:fldChar w:fldCharType="end"/>
      </w:r>
      <w:r w:rsidR="0099586C" w:rsidRPr="076957D0">
        <w:rPr>
          <w:color w:val="000000" w:themeColor="text1"/>
          <w:sz w:val="22"/>
          <w:szCs w:val="22"/>
        </w:rPr>
        <w:t>.</w:t>
      </w:r>
      <w:r w:rsidR="00CF114B" w:rsidRPr="076957D0">
        <w:rPr>
          <w:color w:val="000000" w:themeColor="text1"/>
          <w:sz w:val="22"/>
          <w:szCs w:val="22"/>
        </w:rPr>
        <w:t xml:space="preserve"> </w:t>
      </w:r>
      <w:r w:rsidR="00DA4990" w:rsidRPr="00BD20D6">
        <w:rPr>
          <w:color w:val="000000"/>
          <w:sz w:val="22"/>
          <w:szCs w:val="22"/>
          <w:shd w:val="clear" w:color="auto" w:fill="FFFFFF"/>
        </w:rPr>
        <w:t>Mean s</w:t>
      </w:r>
      <w:r w:rsidR="00A4121F" w:rsidRPr="00BD20D6">
        <w:rPr>
          <w:color w:val="000000"/>
          <w:sz w:val="22"/>
          <w:szCs w:val="22"/>
          <w:shd w:val="clear" w:color="auto" w:fill="FFFFFF"/>
        </w:rPr>
        <w:t>cores</w:t>
      </w:r>
      <w:r w:rsidR="00DA4990" w:rsidRPr="00BD20D6">
        <w:rPr>
          <w:color w:val="000000"/>
          <w:sz w:val="22"/>
          <w:szCs w:val="22"/>
          <w:shd w:val="clear" w:color="auto" w:fill="FFFFFF"/>
        </w:rPr>
        <w:t xml:space="preserve"> across the 30 repeated runs</w:t>
      </w:r>
      <w:r w:rsidR="00A4121F" w:rsidRPr="00BD20D6">
        <w:rPr>
          <w:color w:val="000000"/>
          <w:sz w:val="22"/>
          <w:szCs w:val="22"/>
          <w:shd w:val="clear" w:color="auto" w:fill="FFFFFF"/>
        </w:rPr>
        <w:t xml:space="preserve"> </w:t>
      </w:r>
      <w:r w:rsidR="00625638" w:rsidRPr="00BD20D6">
        <w:rPr>
          <w:color w:val="000000"/>
          <w:sz w:val="22"/>
          <w:szCs w:val="22"/>
          <w:shd w:val="clear" w:color="auto" w:fill="FFFFFF"/>
        </w:rPr>
        <w:t>are recorded for pinholes</w:t>
      </w:r>
      <w:r w:rsidR="000538E9" w:rsidRPr="00BD20D6">
        <w:rPr>
          <w:color w:val="000000"/>
          <w:sz w:val="22"/>
          <w:szCs w:val="22"/>
          <w:shd w:val="clear" w:color="auto" w:fill="FFFFFF"/>
        </w:rPr>
        <w:t xml:space="preserve"> in Table </w:t>
      </w:r>
      <w:r w:rsidR="00A351D4" w:rsidRPr="00BD20D6">
        <w:rPr>
          <w:color w:val="000000"/>
          <w:sz w:val="22"/>
          <w:szCs w:val="22"/>
          <w:shd w:val="clear" w:color="auto" w:fill="FFFFFF"/>
        </w:rPr>
        <w:t>5</w:t>
      </w:r>
      <w:r w:rsidR="00326CEE" w:rsidRPr="00BD20D6">
        <w:rPr>
          <w:color w:val="000000"/>
          <w:sz w:val="22"/>
          <w:szCs w:val="22"/>
          <w:shd w:val="clear" w:color="auto" w:fill="FFFFFF"/>
        </w:rPr>
        <w:t xml:space="preserve"> </w:t>
      </w:r>
      <w:r w:rsidR="00A351D4" w:rsidRPr="00BD20D6">
        <w:rPr>
          <w:color w:val="000000"/>
          <w:sz w:val="22"/>
          <w:szCs w:val="22"/>
          <w:shd w:val="clear" w:color="auto" w:fill="FFFFFF"/>
        </w:rPr>
        <w:t xml:space="preserve">and scratches and scuffs in Table 6 </w:t>
      </w:r>
      <w:r w:rsidR="00326CEE" w:rsidRPr="00BD20D6">
        <w:rPr>
          <w:color w:val="000000"/>
          <w:sz w:val="22"/>
          <w:szCs w:val="22"/>
          <w:shd w:val="clear" w:color="auto" w:fill="FFFFFF"/>
        </w:rPr>
        <w:t>at a 95% confidence interval</w:t>
      </w:r>
      <w:r w:rsidR="00946669" w:rsidRPr="00BD20D6">
        <w:rPr>
          <w:color w:val="000000"/>
          <w:sz w:val="22"/>
          <w:szCs w:val="22"/>
          <w:shd w:val="clear" w:color="auto" w:fill="FFFFFF"/>
        </w:rPr>
        <w:t xml:space="preserve">. </w:t>
      </w:r>
      <w:r w:rsidR="000F17A2" w:rsidRPr="076957D0">
        <w:rPr>
          <w:color w:val="000000" w:themeColor="text1"/>
          <w:sz w:val="22"/>
          <w:szCs w:val="22"/>
        </w:rPr>
        <w:t xml:space="preserve">All averages and confidence intervals were rounded to the nearest tenth. </w:t>
      </w:r>
      <w:r w:rsidR="00245A41">
        <w:rPr>
          <w:color w:val="000000" w:themeColor="text1"/>
          <w:sz w:val="22"/>
          <w:szCs w:val="22"/>
        </w:rPr>
        <w:t xml:space="preserve">The </w:t>
      </w:r>
      <w:r w:rsidR="001B3D47">
        <w:rPr>
          <w:color w:val="000000" w:themeColor="text1"/>
          <w:sz w:val="22"/>
          <w:szCs w:val="22"/>
        </w:rPr>
        <w:t xml:space="preserve">inference time averaged over the </w:t>
      </w:r>
      <w:r w:rsidR="00D77819">
        <w:rPr>
          <w:color w:val="000000" w:themeColor="text1"/>
          <w:sz w:val="22"/>
          <w:szCs w:val="22"/>
        </w:rPr>
        <w:t>9</w:t>
      </w:r>
      <w:r w:rsidR="001B3D47">
        <w:rPr>
          <w:color w:val="000000" w:themeColor="text1"/>
          <w:sz w:val="22"/>
          <w:szCs w:val="22"/>
        </w:rPr>
        <w:t xml:space="preserve">0 total </w:t>
      </w:r>
      <w:r w:rsidR="00B557D3">
        <w:rPr>
          <w:color w:val="000000" w:themeColor="text1"/>
          <w:sz w:val="22"/>
          <w:szCs w:val="22"/>
        </w:rPr>
        <w:t xml:space="preserve">trials </w:t>
      </w:r>
      <w:r w:rsidR="00D77819">
        <w:rPr>
          <w:color w:val="000000" w:themeColor="text1"/>
          <w:sz w:val="22"/>
          <w:szCs w:val="22"/>
        </w:rPr>
        <w:t>i</w:t>
      </w:r>
      <w:r w:rsidR="00B557D3">
        <w:rPr>
          <w:color w:val="000000" w:themeColor="text1"/>
          <w:sz w:val="22"/>
          <w:szCs w:val="22"/>
        </w:rPr>
        <w:t xml:space="preserve">s displayed in Figure 7 at a 95% confidence interval. Lastly, </w:t>
      </w:r>
      <w:r w:rsidR="00B557D3">
        <w:rPr>
          <w:color w:val="000000"/>
          <w:sz w:val="22"/>
          <w:szCs w:val="22"/>
          <w:shd w:val="clear" w:color="auto" w:fill="FFFFFF"/>
        </w:rPr>
        <w:t>s</w:t>
      </w:r>
      <w:r w:rsidR="002E7D38" w:rsidRPr="00BD20D6">
        <w:rPr>
          <w:color w:val="000000"/>
          <w:sz w:val="22"/>
          <w:szCs w:val="22"/>
          <w:shd w:val="clear" w:color="auto" w:fill="FFFFFF"/>
        </w:rPr>
        <w:t xml:space="preserve">ome success and failure cases are shown in Figure </w:t>
      </w:r>
      <w:r w:rsidR="00DB2583">
        <w:rPr>
          <w:color w:val="000000"/>
          <w:sz w:val="22"/>
          <w:szCs w:val="22"/>
          <w:shd w:val="clear" w:color="auto" w:fill="FFFFFF"/>
        </w:rPr>
        <w:t>10</w:t>
      </w:r>
      <w:r w:rsidR="002E7D38" w:rsidRPr="00BD20D6">
        <w:rPr>
          <w:color w:val="000000"/>
          <w:sz w:val="22"/>
          <w:szCs w:val="22"/>
          <w:shd w:val="clear" w:color="auto" w:fill="FFFFFF"/>
        </w:rPr>
        <w:t xml:space="preserve">. </w:t>
      </w:r>
    </w:p>
    <w:p w14:paraId="3D49F5EA" w14:textId="6058C165" w:rsidR="00F21C8F" w:rsidRPr="00BD20D6" w:rsidRDefault="00F21C8F" w:rsidP="00B4773E">
      <w:pPr>
        <w:rPr>
          <w:color w:val="000000"/>
          <w:sz w:val="22"/>
          <w:szCs w:val="22"/>
          <w:shd w:val="clear" w:color="auto" w:fill="FFFFFF"/>
        </w:rPr>
      </w:pPr>
    </w:p>
    <w:tbl>
      <w:tblPr>
        <w:tblStyle w:val="TableGrid"/>
        <w:tblW w:w="0" w:type="auto"/>
        <w:tblLook w:val="04A0" w:firstRow="1" w:lastRow="0" w:firstColumn="1" w:lastColumn="0" w:noHBand="0" w:noVBand="1"/>
      </w:tblPr>
      <w:tblGrid>
        <w:gridCol w:w="1458"/>
        <w:gridCol w:w="1442"/>
        <w:gridCol w:w="1469"/>
        <w:gridCol w:w="1469"/>
      </w:tblGrid>
      <w:tr w:rsidR="008D0621" w:rsidRPr="00BD20D6" w14:paraId="2C997226" w14:textId="0404601A" w:rsidTr="00601760">
        <w:tc>
          <w:tcPr>
            <w:tcW w:w="1458" w:type="dxa"/>
          </w:tcPr>
          <w:p w14:paraId="22776703" w14:textId="1256344F" w:rsidR="008D0621" w:rsidRPr="00BD20D6" w:rsidRDefault="008D0621" w:rsidP="00B4773E">
            <w:pPr>
              <w:rPr>
                <w:color w:val="000000"/>
                <w:sz w:val="22"/>
                <w:szCs w:val="22"/>
                <w:shd w:val="clear" w:color="auto" w:fill="FFFFFF"/>
              </w:rPr>
            </w:pPr>
            <w:r w:rsidRPr="00BD20D6">
              <w:rPr>
                <w:color w:val="000000"/>
                <w:sz w:val="22"/>
                <w:szCs w:val="22"/>
                <w:shd w:val="clear" w:color="auto" w:fill="FFFFFF"/>
              </w:rPr>
              <w:t>Shot</w:t>
            </w:r>
          </w:p>
        </w:tc>
        <w:tc>
          <w:tcPr>
            <w:tcW w:w="1442" w:type="dxa"/>
          </w:tcPr>
          <w:p w14:paraId="59B797DC" w14:textId="45BD9110" w:rsidR="008D0621" w:rsidRPr="00BD20D6" w:rsidRDefault="008D0621" w:rsidP="00B4773E">
            <w:pPr>
              <w:rPr>
                <w:color w:val="000000"/>
                <w:sz w:val="22"/>
                <w:szCs w:val="22"/>
                <w:shd w:val="clear" w:color="auto" w:fill="FFFFFF"/>
              </w:rPr>
            </w:pPr>
            <w:r w:rsidRPr="00BD20D6">
              <w:rPr>
                <w:color w:val="000000"/>
                <w:sz w:val="22"/>
                <w:szCs w:val="22"/>
                <w:shd w:val="clear" w:color="auto" w:fill="FFFFFF"/>
              </w:rPr>
              <w:t>AP</w:t>
            </w:r>
          </w:p>
        </w:tc>
        <w:tc>
          <w:tcPr>
            <w:tcW w:w="1469" w:type="dxa"/>
          </w:tcPr>
          <w:p w14:paraId="7349AE7B" w14:textId="6517AE6A" w:rsidR="008D0621" w:rsidRPr="00BD20D6" w:rsidRDefault="008D0621" w:rsidP="00B4773E">
            <w:pPr>
              <w:rPr>
                <w:color w:val="000000"/>
                <w:sz w:val="22"/>
                <w:szCs w:val="22"/>
                <w:shd w:val="clear" w:color="auto" w:fill="FFFFFF"/>
              </w:rPr>
            </w:pPr>
            <w:r w:rsidRPr="00BD20D6">
              <w:rPr>
                <w:color w:val="000000"/>
                <w:sz w:val="22"/>
                <w:szCs w:val="22"/>
                <w:shd w:val="clear" w:color="auto" w:fill="FFFFFF"/>
              </w:rPr>
              <w:t>AP50</w:t>
            </w:r>
          </w:p>
        </w:tc>
        <w:tc>
          <w:tcPr>
            <w:tcW w:w="1469" w:type="dxa"/>
          </w:tcPr>
          <w:p w14:paraId="6CB7A389" w14:textId="52C39BB5" w:rsidR="008D0621" w:rsidRPr="00BD20D6" w:rsidRDefault="008D0621" w:rsidP="00B4773E">
            <w:pPr>
              <w:rPr>
                <w:color w:val="000000"/>
                <w:sz w:val="22"/>
                <w:szCs w:val="22"/>
                <w:shd w:val="clear" w:color="auto" w:fill="FFFFFF"/>
              </w:rPr>
            </w:pPr>
            <w:r w:rsidRPr="00BD20D6">
              <w:rPr>
                <w:color w:val="000000"/>
                <w:sz w:val="22"/>
                <w:szCs w:val="22"/>
                <w:shd w:val="clear" w:color="auto" w:fill="FFFFFF"/>
              </w:rPr>
              <w:t>AP75</w:t>
            </w:r>
          </w:p>
        </w:tc>
      </w:tr>
      <w:tr w:rsidR="008D0621" w:rsidRPr="00BD20D6" w14:paraId="6BDDD51A" w14:textId="7135B014" w:rsidTr="00601760">
        <w:tc>
          <w:tcPr>
            <w:tcW w:w="1458" w:type="dxa"/>
          </w:tcPr>
          <w:p w14:paraId="40BFA8A4" w14:textId="77777777" w:rsidR="008D0621" w:rsidRPr="00BD20D6" w:rsidRDefault="008D0621" w:rsidP="00B4773E">
            <w:pPr>
              <w:rPr>
                <w:color w:val="000000"/>
                <w:sz w:val="22"/>
                <w:szCs w:val="22"/>
                <w:shd w:val="clear" w:color="auto" w:fill="FFFFFF"/>
              </w:rPr>
            </w:pPr>
            <w:r w:rsidRPr="00BD20D6">
              <w:rPr>
                <w:color w:val="000000"/>
                <w:sz w:val="22"/>
                <w:szCs w:val="22"/>
                <w:shd w:val="clear" w:color="auto" w:fill="FFFFFF"/>
              </w:rPr>
              <w:t>5</w:t>
            </w:r>
          </w:p>
          <w:p w14:paraId="15BCD67A" w14:textId="3F126BD5" w:rsidR="008D0621" w:rsidRPr="00BD20D6" w:rsidRDefault="008D0621" w:rsidP="008D0621">
            <w:pPr>
              <w:jc w:val="center"/>
              <w:rPr>
                <w:sz w:val="22"/>
                <w:szCs w:val="22"/>
              </w:rPr>
            </w:pPr>
          </w:p>
        </w:tc>
        <w:tc>
          <w:tcPr>
            <w:tcW w:w="1442" w:type="dxa"/>
          </w:tcPr>
          <w:p w14:paraId="58387060" w14:textId="3BA27CEE" w:rsidR="008D0621" w:rsidRPr="00BD20D6" w:rsidRDefault="008D0621" w:rsidP="00652105">
            <w:pPr>
              <w:pStyle w:val="HTMLPreformatted"/>
              <w:wordWrap w:val="0"/>
              <w:textAlignment w:val="baseline"/>
              <w:rPr>
                <w:rFonts w:ascii="Times New Roman" w:hAnsi="Times New Roman" w:cs="Times New Roman"/>
                <w:color w:val="000000"/>
                <w:sz w:val="21"/>
                <w:szCs w:val="21"/>
              </w:rPr>
            </w:pPr>
            <w:r w:rsidRPr="00BD20D6">
              <w:rPr>
                <w:rFonts w:ascii="Times New Roman" w:hAnsi="Times New Roman" w:cs="Times New Roman"/>
                <w:color w:val="000000"/>
                <w:sz w:val="21"/>
                <w:szCs w:val="21"/>
              </w:rPr>
              <w:t xml:space="preserve">33.6 </w:t>
            </w:r>
            <w:r w:rsidRPr="00BD20D6">
              <w:rPr>
                <w:rFonts w:ascii="Times New Roman" w:hAnsi="Times New Roman" w:cs="Times New Roman"/>
                <w:color w:val="202124"/>
                <w:sz w:val="22"/>
                <w:szCs w:val="22"/>
                <w:shd w:val="clear" w:color="auto" w:fill="FFFFFF"/>
              </w:rPr>
              <w:t>± 2.8</w:t>
            </w:r>
          </w:p>
          <w:p w14:paraId="087CC26B" w14:textId="73592319" w:rsidR="008D0621" w:rsidRPr="00BD20D6" w:rsidRDefault="008D0621" w:rsidP="00B4773E">
            <w:pPr>
              <w:rPr>
                <w:color w:val="000000"/>
                <w:sz w:val="22"/>
                <w:szCs w:val="22"/>
                <w:shd w:val="clear" w:color="auto" w:fill="FFFFFF"/>
              </w:rPr>
            </w:pPr>
          </w:p>
        </w:tc>
        <w:tc>
          <w:tcPr>
            <w:tcW w:w="1469" w:type="dxa"/>
          </w:tcPr>
          <w:p w14:paraId="0D27E0C5" w14:textId="47A8F27D" w:rsidR="008D0621" w:rsidRPr="00BD20D6" w:rsidRDefault="008D0621" w:rsidP="005251C7">
            <w:pPr>
              <w:pStyle w:val="HTMLPreformatted"/>
              <w:wordWrap w:val="0"/>
              <w:textAlignment w:val="baseline"/>
              <w:rPr>
                <w:rFonts w:ascii="Times New Roman" w:hAnsi="Times New Roman" w:cs="Times New Roman"/>
                <w:color w:val="000000"/>
                <w:sz w:val="21"/>
                <w:szCs w:val="21"/>
              </w:rPr>
            </w:pPr>
            <w:r w:rsidRPr="00BD20D6">
              <w:rPr>
                <w:rFonts w:ascii="Times New Roman" w:hAnsi="Times New Roman" w:cs="Times New Roman"/>
                <w:color w:val="000000"/>
                <w:sz w:val="21"/>
                <w:szCs w:val="21"/>
              </w:rPr>
              <w:t xml:space="preserve">65.3 </w:t>
            </w:r>
            <w:r w:rsidRPr="00BD20D6">
              <w:rPr>
                <w:rFonts w:ascii="Times New Roman" w:hAnsi="Times New Roman" w:cs="Times New Roman"/>
                <w:color w:val="202124"/>
                <w:sz w:val="22"/>
                <w:szCs w:val="22"/>
                <w:shd w:val="clear" w:color="auto" w:fill="FFFFFF"/>
              </w:rPr>
              <w:t>± 5.1</w:t>
            </w:r>
          </w:p>
          <w:p w14:paraId="353B29E9" w14:textId="77777777" w:rsidR="008D0621" w:rsidRPr="00BD20D6" w:rsidRDefault="008D0621" w:rsidP="00B4773E">
            <w:pPr>
              <w:rPr>
                <w:color w:val="000000"/>
                <w:sz w:val="22"/>
                <w:szCs w:val="22"/>
                <w:shd w:val="clear" w:color="auto" w:fill="FFFFFF"/>
              </w:rPr>
            </w:pPr>
          </w:p>
        </w:tc>
        <w:tc>
          <w:tcPr>
            <w:tcW w:w="1469" w:type="dxa"/>
          </w:tcPr>
          <w:p w14:paraId="39C39B79" w14:textId="2BF5E9B4" w:rsidR="008D0621" w:rsidRPr="00BD20D6" w:rsidRDefault="008D0621" w:rsidP="00852E35">
            <w:pPr>
              <w:pStyle w:val="HTMLPreformatted"/>
              <w:wordWrap w:val="0"/>
              <w:textAlignment w:val="baseline"/>
              <w:rPr>
                <w:rFonts w:ascii="Times New Roman" w:hAnsi="Times New Roman" w:cs="Times New Roman"/>
                <w:color w:val="000000"/>
                <w:sz w:val="22"/>
                <w:szCs w:val="22"/>
                <w:shd w:val="clear" w:color="auto" w:fill="FFFFFF"/>
              </w:rPr>
            </w:pPr>
            <w:r w:rsidRPr="00BD20D6">
              <w:rPr>
                <w:rFonts w:ascii="Times New Roman" w:hAnsi="Times New Roman" w:cs="Times New Roman"/>
                <w:color w:val="000000"/>
                <w:sz w:val="21"/>
                <w:szCs w:val="21"/>
              </w:rPr>
              <w:t xml:space="preserve">30.7 </w:t>
            </w:r>
            <w:r w:rsidRPr="00BD20D6">
              <w:rPr>
                <w:rFonts w:ascii="Times New Roman" w:hAnsi="Times New Roman" w:cs="Times New Roman"/>
                <w:color w:val="202124"/>
                <w:sz w:val="22"/>
                <w:szCs w:val="22"/>
                <w:shd w:val="clear" w:color="auto" w:fill="FFFFFF"/>
              </w:rPr>
              <w:t>± 3.6</w:t>
            </w:r>
          </w:p>
        </w:tc>
      </w:tr>
      <w:tr w:rsidR="008D0621" w:rsidRPr="00BD20D6" w14:paraId="3FE7B954" w14:textId="26F48AEB" w:rsidTr="00601760">
        <w:tc>
          <w:tcPr>
            <w:tcW w:w="1458" w:type="dxa"/>
          </w:tcPr>
          <w:p w14:paraId="107B0DEE" w14:textId="79C70774" w:rsidR="008D0621" w:rsidRPr="00BD20D6" w:rsidRDefault="008D0621" w:rsidP="00B4773E">
            <w:pPr>
              <w:rPr>
                <w:color w:val="000000"/>
                <w:sz w:val="22"/>
                <w:szCs w:val="22"/>
                <w:shd w:val="clear" w:color="auto" w:fill="FFFFFF"/>
              </w:rPr>
            </w:pPr>
            <w:r w:rsidRPr="00BD20D6">
              <w:rPr>
                <w:color w:val="000000"/>
                <w:sz w:val="22"/>
                <w:szCs w:val="22"/>
                <w:shd w:val="clear" w:color="auto" w:fill="FFFFFF"/>
              </w:rPr>
              <w:t>10</w:t>
            </w:r>
          </w:p>
        </w:tc>
        <w:tc>
          <w:tcPr>
            <w:tcW w:w="1442" w:type="dxa"/>
          </w:tcPr>
          <w:p w14:paraId="5BD227A5" w14:textId="1E0A92F4" w:rsidR="008D0621" w:rsidRPr="00BD20D6" w:rsidRDefault="008D0621" w:rsidP="00B4773E">
            <w:pPr>
              <w:rPr>
                <w:color w:val="000000"/>
                <w:sz w:val="22"/>
                <w:szCs w:val="22"/>
                <w:shd w:val="clear" w:color="auto" w:fill="FFFFFF"/>
              </w:rPr>
            </w:pPr>
            <w:r w:rsidRPr="00BD20D6">
              <w:rPr>
                <w:color w:val="000000"/>
                <w:sz w:val="21"/>
                <w:szCs w:val="21"/>
              </w:rPr>
              <w:t xml:space="preserve">40.3 </w:t>
            </w:r>
            <w:r w:rsidRPr="00BD20D6">
              <w:rPr>
                <w:color w:val="202124"/>
                <w:sz w:val="22"/>
                <w:szCs w:val="22"/>
                <w:shd w:val="clear" w:color="auto" w:fill="FFFFFF"/>
              </w:rPr>
              <w:t>±</w:t>
            </w:r>
            <w:r w:rsidRPr="00BD20D6">
              <w:rPr>
                <w:color w:val="000000"/>
                <w:sz w:val="21"/>
                <w:szCs w:val="21"/>
              </w:rPr>
              <w:t xml:space="preserve"> 1.3</w:t>
            </w:r>
          </w:p>
        </w:tc>
        <w:tc>
          <w:tcPr>
            <w:tcW w:w="1469" w:type="dxa"/>
          </w:tcPr>
          <w:p w14:paraId="2E4FDB0C" w14:textId="4FD7AB6E" w:rsidR="008D0621" w:rsidRPr="00BD20D6" w:rsidRDefault="008D0621" w:rsidP="00784200">
            <w:pPr>
              <w:pStyle w:val="HTMLPreformatted"/>
              <w:wordWrap w:val="0"/>
              <w:textAlignment w:val="baseline"/>
              <w:rPr>
                <w:rFonts w:ascii="Times New Roman" w:hAnsi="Times New Roman" w:cs="Times New Roman"/>
                <w:color w:val="000000"/>
                <w:sz w:val="21"/>
                <w:szCs w:val="21"/>
              </w:rPr>
            </w:pPr>
            <w:r w:rsidRPr="00BD20D6">
              <w:rPr>
                <w:rFonts w:ascii="Times New Roman" w:hAnsi="Times New Roman" w:cs="Times New Roman"/>
                <w:color w:val="000000"/>
                <w:sz w:val="21"/>
                <w:szCs w:val="21"/>
              </w:rPr>
              <w:t xml:space="preserve">72.1 </w:t>
            </w:r>
            <w:r w:rsidRPr="00BD20D6">
              <w:rPr>
                <w:rFonts w:ascii="Times New Roman" w:hAnsi="Times New Roman" w:cs="Times New Roman"/>
                <w:color w:val="202124"/>
                <w:sz w:val="22"/>
                <w:szCs w:val="22"/>
                <w:shd w:val="clear" w:color="auto" w:fill="FFFFFF"/>
              </w:rPr>
              <w:t>± 1.</w:t>
            </w:r>
            <w:r w:rsidR="00FA5AC7" w:rsidRPr="00BD20D6">
              <w:rPr>
                <w:rFonts w:ascii="Times New Roman" w:hAnsi="Times New Roman" w:cs="Times New Roman"/>
                <w:color w:val="202124"/>
                <w:sz w:val="22"/>
                <w:szCs w:val="22"/>
                <w:shd w:val="clear" w:color="auto" w:fill="FFFFFF"/>
              </w:rPr>
              <w:t>8</w:t>
            </w:r>
          </w:p>
          <w:p w14:paraId="2847CA05" w14:textId="77777777" w:rsidR="008D0621" w:rsidRPr="00BD20D6" w:rsidRDefault="008D0621" w:rsidP="00B4773E">
            <w:pPr>
              <w:rPr>
                <w:color w:val="000000"/>
                <w:sz w:val="22"/>
                <w:szCs w:val="22"/>
                <w:shd w:val="clear" w:color="auto" w:fill="FFFFFF"/>
              </w:rPr>
            </w:pPr>
          </w:p>
        </w:tc>
        <w:tc>
          <w:tcPr>
            <w:tcW w:w="1469" w:type="dxa"/>
          </w:tcPr>
          <w:p w14:paraId="4F5CC2EF" w14:textId="02C5D4F8" w:rsidR="008D0621" w:rsidRPr="00BD20D6" w:rsidRDefault="008D0621" w:rsidP="00063921">
            <w:pPr>
              <w:pStyle w:val="HTMLPreformatted"/>
              <w:wordWrap w:val="0"/>
              <w:textAlignment w:val="baseline"/>
              <w:rPr>
                <w:rFonts w:ascii="Times New Roman" w:hAnsi="Times New Roman" w:cs="Times New Roman"/>
                <w:color w:val="000000"/>
                <w:sz w:val="21"/>
                <w:szCs w:val="21"/>
              </w:rPr>
            </w:pPr>
            <w:r w:rsidRPr="00BD20D6">
              <w:rPr>
                <w:rFonts w:ascii="Times New Roman" w:hAnsi="Times New Roman" w:cs="Times New Roman"/>
                <w:color w:val="000000"/>
                <w:sz w:val="21"/>
                <w:szCs w:val="21"/>
              </w:rPr>
              <w:t xml:space="preserve">40.3 </w:t>
            </w:r>
            <w:r w:rsidRPr="00BD20D6">
              <w:rPr>
                <w:rFonts w:ascii="Times New Roman" w:hAnsi="Times New Roman" w:cs="Times New Roman"/>
                <w:color w:val="202124"/>
                <w:sz w:val="22"/>
                <w:szCs w:val="22"/>
                <w:shd w:val="clear" w:color="auto" w:fill="FFFFFF"/>
              </w:rPr>
              <w:t>± 2.9</w:t>
            </w:r>
          </w:p>
          <w:p w14:paraId="651DFCED" w14:textId="77777777" w:rsidR="008D0621" w:rsidRPr="00BD20D6" w:rsidRDefault="008D0621" w:rsidP="00B4773E">
            <w:pPr>
              <w:rPr>
                <w:color w:val="000000"/>
                <w:sz w:val="22"/>
                <w:szCs w:val="22"/>
                <w:shd w:val="clear" w:color="auto" w:fill="FFFFFF"/>
              </w:rPr>
            </w:pPr>
          </w:p>
        </w:tc>
      </w:tr>
    </w:tbl>
    <w:p w14:paraId="37C5E1C6" w14:textId="041E5929" w:rsidR="00326CEE" w:rsidRPr="00BD20D6" w:rsidRDefault="00F046D3" w:rsidP="00087FDB">
      <w:pPr>
        <w:rPr>
          <w:color w:val="000000"/>
          <w:sz w:val="22"/>
          <w:szCs w:val="22"/>
          <w:shd w:val="clear" w:color="auto" w:fill="FFFFFF"/>
        </w:rPr>
      </w:pPr>
      <w:r w:rsidRPr="00BD20D6">
        <w:rPr>
          <w:color w:val="000000"/>
          <w:sz w:val="22"/>
          <w:szCs w:val="22"/>
          <w:shd w:val="clear" w:color="auto" w:fill="FFFFFF"/>
        </w:rPr>
        <w:lastRenderedPageBreak/>
        <w:t xml:space="preserve">Table 5: Performance metrics </w:t>
      </w:r>
      <w:r w:rsidR="00757A98">
        <w:rPr>
          <w:color w:val="000000"/>
          <w:sz w:val="22"/>
          <w:szCs w:val="22"/>
          <w:shd w:val="clear" w:color="auto" w:fill="FFFFFF"/>
        </w:rPr>
        <w:t>including AP, AP50, and AP75</w:t>
      </w:r>
      <w:r w:rsidR="00C11019">
        <w:rPr>
          <w:color w:val="000000"/>
          <w:sz w:val="22"/>
          <w:szCs w:val="22"/>
          <w:shd w:val="clear" w:color="auto" w:fill="FFFFFF"/>
        </w:rPr>
        <w:t xml:space="preserve">, </w:t>
      </w:r>
      <w:r w:rsidR="00184286" w:rsidRPr="00BD20D6">
        <w:rPr>
          <w:color w:val="000000"/>
          <w:sz w:val="22"/>
          <w:szCs w:val="22"/>
          <w:shd w:val="clear" w:color="auto" w:fill="FFFFFF"/>
        </w:rPr>
        <w:t xml:space="preserve">obtained by fine-tuning a pre-trained Faster-RCNN model on </w:t>
      </w:r>
      <w:r w:rsidR="008F0D6B" w:rsidRPr="00BD20D6">
        <w:rPr>
          <w:color w:val="000000"/>
          <w:sz w:val="22"/>
          <w:szCs w:val="22"/>
          <w:shd w:val="clear" w:color="auto" w:fill="FFFFFF"/>
        </w:rPr>
        <w:t>the pinhole dataset</w:t>
      </w:r>
      <w:r w:rsidR="00C11019">
        <w:rPr>
          <w:color w:val="000000"/>
          <w:sz w:val="22"/>
          <w:szCs w:val="22"/>
          <w:shd w:val="clear" w:color="auto" w:fill="FFFFFF"/>
        </w:rPr>
        <w:t>, are displayed</w:t>
      </w:r>
      <w:r w:rsidR="008F0D6B" w:rsidRPr="00BD20D6">
        <w:rPr>
          <w:color w:val="000000"/>
          <w:sz w:val="22"/>
          <w:szCs w:val="22"/>
          <w:shd w:val="clear" w:color="auto" w:fill="FFFFFF"/>
        </w:rPr>
        <w:t>.</w:t>
      </w:r>
      <w:r w:rsidR="00757A98">
        <w:rPr>
          <w:color w:val="000000"/>
          <w:sz w:val="22"/>
          <w:szCs w:val="22"/>
          <w:shd w:val="clear" w:color="auto" w:fill="FFFFFF"/>
        </w:rPr>
        <w:t xml:space="preserve"> 5-shot and 10-shot learning were implemented, and results are averaged at a 95% confidence interval over 30 different runs.</w:t>
      </w:r>
    </w:p>
    <w:p w14:paraId="16EDE809" w14:textId="3FEB6741" w:rsidR="008F0D6B" w:rsidRPr="00BD20D6" w:rsidRDefault="008F0D6B" w:rsidP="00087FDB">
      <w:pPr>
        <w:rPr>
          <w:color w:val="000000"/>
          <w:sz w:val="22"/>
          <w:szCs w:val="22"/>
          <w:shd w:val="clear" w:color="auto" w:fill="FFFFFF"/>
        </w:rPr>
      </w:pPr>
    </w:p>
    <w:tbl>
      <w:tblPr>
        <w:tblStyle w:val="TableGrid"/>
        <w:tblW w:w="0" w:type="auto"/>
        <w:tblLook w:val="04A0" w:firstRow="1" w:lastRow="0" w:firstColumn="1" w:lastColumn="0" w:noHBand="0" w:noVBand="1"/>
      </w:tblPr>
      <w:tblGrid>
        <w:gridCol w:w="1558"/>
        <w:gridCol w:w="1558"/>
        <w:gridCol w:w="1558"/>
        <w:gridCol w:w="1558"/>
      </w:tblGrid>
      <w:tr w:rsidR="004E14F4" w:rsidRPr="00BD20D6" w14:paraId="7707F4CF" w14:textId="77777777" w:rsidTr="005553FB">
        <w:tc>
          <w:tcPr>
            <w:tcW w:w="1558" w:type="dxa"/>
          </w:tcPr>
          <w:p w14:paraId="5B716776" w14:textId="256E935E" w:rsidR="004E14F4" w:rsidRPr="00BD20D6" w:rsidRDefault="004E14F4" w:rsidP="005553FB">
            <w:pPr>
              <w:rPr>
                <w:color w:val="000000"/>
                <w:sz w:val="22"/>
                <w:szCs w:val="22"/>
                <w:shd w:val="clear" w:color="auto" w:fill="FFFFFF"/>
              </w:rPr>
            </w:pPr>
            <w:r w:rsidRPr="00BD20D6">
              <w:rPr>
                <w:color w:val="000000"/>
                <w:sz w:val="22"/>
                <w:szCs w:val="22"/>
                <w:shd w:val="clear" w:color="auto" w:fill="FFFFFF"/>
              </w:rPr>
              <w:t>Object</w:t>
            </w:r>
          </w:p>
        </w:tc>
        <w:tc>
          <w:tcPr>
            <w:tcW w:w="1558" w:type="dxa"/>
          </w:tcPr>
          <w:p w14:paraId="289B053E" w14:textId="77777777" w:rsidR="004E14F4" w:rsidRPr="00BD20D6" w:rsidRDefault="004E14F4" w:rsidP="005553FB">
            <w:pPr>
              <w:rPr>
                <w:color w:val="000000"/>
                <w:sz w:val="22"/>
                <w:szCs w:val="22"/>
                <w:shd w:val="clear" w:color="auto" w:fill="FFFFFF"/>
              </w:rPr>
            </w:pPr>
            <w:r w:rsidRPr="00BD20D6">
              <w:rPr>
                <w:color w:val="000000"/>
                <w:sz w:val="22"/>
                <w:szCs w:val="22"/>
                <w:shd w:val="clear" w:color="auto" w:fill="FFFFFF"/>
              </w:rPr>
              <w:t>AP</w:t>
            </w:r>
          </w:p>
        </w:tc>
        <w:tc>
          <w:tcPr>
            <w:tcW w:w="1558" w:type="dxa"/>
          </w:tcPr>
          <w:p w14:paraId="5E24DA29" w14:textId="77777777" w:rsidR="004E14F4" w:rsidRPr="00BD20D6" w:rsidRDefault="004E14F4" w:rsidP="005553FB">
            <w:pPr>
              <w:rPr>
                <w:color w:val="000000"/>
                <w:sz w:val="22"/>
                <w:szCs w:val="22"/>
                <w:shd w:val="clear" w:color="auto" w:fill="FFFFFF"/>
              </w:rPr>
            </w:pPr>
            <w:r w:rsidRPr="00BD20D6">
              <w:rPr>
                <w:color w:val="000000"/>
                <w:sz w:val="22"/>
                <w:szCs w:val="22"/>
                <w:shd w:val="clear" w:color="auto" w:fill="FFFFFF"/>
              </w:rPr>
              <w:t>AP50</w:t>
            </w:r>
          </w:p>
        </w:tc>
        <w:tc>
          <w:tcPr>
            <w:tcW w:w="1558" w:type="dxa"/>
          </w:tcPr>
          <w:p w14:paraId="46D25167" w14:textId="77777777" w:rsidR="004E14F4" w:rsidRPr="00BD20D6" w:rsidRDefault="004E14F4" w:rsidP="005553FB">
            <w:pPr>
              <w:rPr>
                <w:color w:val="000000"/>
                <w:sz w:val="22"/>
                <w:szCs w:val="22"/>
                <w:shd w:val="clear" w:color="auto" w:fill="FFFFFF"/>
              </w:rPr>
            </w:pPr>
            <w:r w:rsidRPr="00BD20D6">
              <w:rPr>
                <w:color w:val="000000"/>
                <w:sz w:val="22"/>
                <w:szCs w:val="22"/>
                <w:shd w:val="clear" w:color="auto" w:fill="FFFFFF"/>
              </w:rPr>
              <w:t>AP75</w:t>
            </w:r>
          </w:p>
        </w:tc>
      </w:tr>
      <w:tr w:rsidR="004E14F4" w:rsidRPr="00BD20D6" w14:paraId="04F04A63" w14:textId="77777777" w:rsidTr="005553FB">
        <w:tc>
          <w:tcPr>
            <w:tcW w:w="1558" w:type="dxa"/>
          </w:tcPr>
          <w:p w14:paraId="0747A7AF" w14:textId="7F5181D9" w:rsidR="004E14F4" w:rsidRPr="00BD20D6" w:rsidRDefault="004E14F4" w:rsidP="005553FB">
            <w:pPr>
              <w:rPr>
                <w:color w:val="000000"/>
                <w:sz w:val="22"/>
                <w:szCs w:val="22"/>
                <w:shd w:val="clear" w:color="auto" w:fill="FFFFFF"/>
              </w:rPr>
            </w:pPr>
            <w:r w:rsidRPr="00BD20D6">
              <w:rPr>
                <w:color w:val="000000"/>
                <w:sz w:val="22"/>
                <w:szCs w:val="22"/>
                <w:shd w:val="clear" w:color="auto" w:fill="FFFFFF"/>
              </w:rPr>
              <w:t>scratches</w:t>
            </w:r>
          </w:p>
        </w:tc>
        <w:tc>
          <w:tcPr>
            <w:tcW w:w="1558" w:type="dxa"/>
          </w:tcPr>
          <w:p w14:paraId="6BC081E2" w14:textId="10717BAD" w:rsidR="0000443A" w:rsidRPr="00BD20D6" w:rsidRDefault="008554E2" w:rsidP="0000443A">
            <w:pPr>
              <w:pStyle w:val="HTMLPreformatted"/>
              <w:rPr>
                <w:rFonts w:ascii="Times New Roman" w:hAnsi="Times New Roman" w:cs="Times New Roman"/>
              </w:rPr>
            </w:pPr>
            <w:r>
              <w:rPr>
                <w:rFonts w:ascii="Times New Roman" w:hAnsi="Times New Roman" w:cs="Times New Roman"/>
              </w:rPr>
              <w:t>8.0</w:t>
            </w:r>
            <w:r w:rsidR="0000443A" w:rsidRPr="00BD20D6">
              <w:rPr>
                <w:rFonts w:ascii="Times New Roman" w:hAnsi="Times New Roman" w:cs="Times New Roman"/>
              </w:rPr>
              <w:t xml:space="preserve"> </w:t>
            </w:r>
            <w:r w:rsidR="0000443A" w:rsidRPr="00BD20D6">
              <w:rPr>
                <w:rFonts w:ascii="Times New Roman" w:hAnsi="Times New Roman" w:cs="Times New Roman"/>
                <w:color w:val="202124"/>
                <w:sz w:val="22"/>
                <w:szCs w:val="22"/>
                <w:shd w:val="clear" w:color="auto" w:fill="FFFFFF"/>
              </w:rPr>
              <w:t xml:space="preserve">± </w:t>
            </w:r>
            <w:r w:rsidR="0000443A" w:rsidRPr="00BD20D6">
              <w:rPr>
                <w:rFonts w:ascii="Times New Roman" w:hAnsi="Times New Roman" w:cs="Times New Roman"/>
              </w:rPr>
              <w:t>0.9</w:t>
            </w:r>
          </w:p>
          <w:p w14:paraId="62F88910" w14:textId="77777777" w:rsidR="004E14F4" w:rsidRPr="00BD20D6" w:rsidRDefault="004E14F4" w:rsidP="005553FB">
            <w:pPr>
              <w:rPr>
                <w:color w:val="000000"/>
                <w:sz w:val="22"/>
                <w:szCs w:val="22"/>
                <w:shd w:val="clear" w:color="auto" w:fill="FFFFFF"/>
              </w:rPr>
            </w:pPr>
          </w:p>
        </w:tc>
        <w:tc>
          <w:tcPr>
            <w:tcW w:w="1558" w:type="dxa"/>
          </w:tcPr>
          <w:p w14:paraId="41211D4E" w14:textId="45A4AA6D" w:rsidR="00E20235" w:rsidRPr="00BD20D6" w:rsidRDefault="00E20235" w:rsidP="00E20235">
            <w:pPr>
              <w:pStyle w:val="HTMLPreformatted"/>
              <w:rPr>
                <w:rFonts w:ascii="Times New Roman" w:hAnsi="Times New Roman" w:cs="Times New Roman"/>
              </w:rPr>
            </w:pPr>
            <w:r w:rsidRPr="00BD20D6">
              <w:rPr>
                <w:rFonts w:ascii="Times New Roman" w:hAnsi="Times New Roman" w:cs="Times New Roman"/>
              </w:rPr>
              <w:t>17.</w:t>
            </w:r>
            <w:r w:rsidR="0000443A" w:rsidRPr="00BD20D6">
              <w:rPr>
                <w:rFonts w:ascii="Times New Roman" w:hAnsi="Times New Roman" w:cs="Times New Roman"/>
              </w:rPr>
              <w:t xml:space="preserve">7 </w:t>
            </w:r>
            <w:r w:rsidR="0000443A" w:rsidRPr="00BD20D6">
              <w:rPr>
                <w:rFonts w:ascii="Times New Roman" w:hAnsi="Times New Roman" w:cs="Times New Roman"/>
                <w:color w:val="202124"/>
                <w:sz w:val="22"/>
                <w:szCs w:val="22"/>
                <w:shd w:val="clear" w:color="auto" w:fill="FFFFFF"/>
              </w:rPr>
              <w:t xml:space="preserve">± </w:t>
            </w:r>
            <w:r w:rsidRPr="00BD20D6">
              <w:rPr>
                <w:rFonts w:ascii="Times New Roman" w:hAnsi="Times New Roman" w:cs="Times New Roman"/>
              </w:rPr>
              <w:t>1.7</w:t>
            </w:r>
          </w:p>
          <w:p w14:paraId="73AF1642" w14:textId="77777777" w:rsidR="004E14F4" w:rsidRPr="00BD20D6" w:rsidRDefault="004E14F4" w:rsidP="005553FB">
            <w:pPr>
              <w:rPr>
                <w:color w:val="000000"/>
                <w:sz w:val="22"/>
                <w:szCs w:val="22"/>
                <w:shd w:val="clear" w:color="auto" w:fill="FFFFFF"/>
              </w:rPr>
            </w:pPr>
          </w:p>
        </w:tc>
        <w:tc>
          <w:tcPr>
            <w:tcW w:w="1558" w:type="dxa"/>
          </w:tcPr>
          <w:p w14:paraId="22BC7CF4" w14:textId="5C924926" w:rsidR="005400D2" w:rsidRPr="00BD20D6" w:rsidRDefault="00C42656" w:rsidP="005400D2">
            <w:pPr>
              <w:pStyle w:val="HTMLPreformatted"/>
              <w:rPr>
                <w:rFonts w:ascii="Times New Roman" w:hAnsi="Times New Roman" w:cs="Times New Roman"/>
              </w:rPr>
            </w:pPr>
            <w:r>
              <w:rPr>
                <w:rFonts w:ascii="Times New Roman" w:hAnsi="Times New Roman" w:cs="Times New Roman"/>
              </w:rPr>
              <w:t>6.0</w:t>
            </w:r>
            <w:r w:rsidR="0000443A" w:rsidRPr="00BD20D6">
              <w:rPr>
                <w:rFonts w:ascii="Times New Roman" w:hAnsi="Times New Roman" w:cs="Times New Roman"/>
              </w:rPr>
              <w:t xml:space="preserve"> </w:t>
            </w:r>
            <w:r w:rsidR="0000443A" w:rsidRPr="00BD20D6">
              <w:rPr>
                <w:rFonts w:ascii="Times New Roman" w:hAnsi="Times New Roman" w:cs="Times New Roman"/>
                <w:color w:val="202124"/>
                <w:sz w:val="22"/>
                <w:szCs w:val="22"/>
                <w:shd w:val="clear" w:color="auto" w:fill="FFFFFF"/>
              </w:rPr>
              <w:t xml:space="preserve">± </w:t>
            </w:r>
            <w:r w:rsidR="005400D2" w:rsidRPr="00BD20D6">
              <w:rPr>
                <w:rFonts w:ascii="Times New Roman" w:hAnsi="Times New Roman" w:cs="Times New Roman"/>
              </w:rPr>
              <w:t>1.</w:t>
            </w:r>
            <w:r>
              <w:rPr>
                <w:rFonts w:ascii="Times New Roman" w:hAnsi="Times New Roman" w:cs="Times New Roman"/>
              </w:rPr>
              <w:t>3</w:t>
            </w:r>
          </w:p>
          <w:p w14:paraId="1EF5CDF3" w14:textId="77777777" w:rsidR="004E14F4" w:rsidRPr="00BD20D6" w:rsidRDefault="004E14F4" w:rsidP="005553FB">
            <w:pPr>
              <w:rPr>
                <w:color w:val="000000"/>
                <w:sz w:val="22"/>
                <w:szCs w:val="22"/>
                <w:shd w:val="clear" w:color="auto" w:fill="FFFFFF"/>
              </w:rPr>
            </w:pPr>
          </w:p>
        </w:tc>
      </w:tr>
      <w:tr w:rsidR="004E14F4" w:rsidRPr="00BD20D6" w14:paraId="35C6EC47" w14:textId="77777777" w:rsidTr="005553FB">
        <w:tc>
          <w:tcPr>
            <w:tcW w:w="1558" w:type="dxa"/>
          </w:tcPr>
          <w:p w14:paraId="22544180" w14:textId="7B5595E5" w:rsidR="004E14F4" w:rsidRPr="00BD20D6" w:rsidRDefault="00B91E10" w:rsidP="005553FB">
            <w:pPr>
              <w:rPr>
                <w:color w:val="000000"/>
                <w:sz w:val="22"/>
                <w:szCs w:val="22"/>
                <w:shd w:val="clear" w:color="auto" w:fill="FFFFFF"/>
              </w:rPr>
            </w:pPr>
            <w:r>
              <w:rPr>
                <w:color w:val="000000"/>
                <w:sz w:val="22"/>
                <w:szCs w:val="22"/>
                <w:shd w:val="clear" w:color="auto" w:fill="FFFFFF"/>
              </w:rPr>
              <w:t>s</w:t>
            </w:r>
            <w:r w:rsidR="004E14F4" w:rsidRPr="00BD20D6">
              <w:rPr>
                <w:color w:val="000000"/>
                <w:sz w:val="22"/>
                <w:szCs w:val="22"/>
                <w:shd w:val="clear" w:color="auto" w:fill="FFFFFF"/>
              </w:rPr>
              <w:t>cuffs</w:t>
            </w:r>
          </w:p>
        </w:tc>
        <w:tc>
          <w:tcPr>
            <w:tcW w:w="1558" w:type="dxa"/>
          </w:tcPr>
          <w:p w14:paraId="26D82C63" w14:textId="6F01D5C0" w:rsidR="0000443A" w:rsidRPr="00BD20D6" w:rsidRDefault="0000443A" w:rsidP="0000443A">
            <w:pPr>
              <w:pStyle w:val="HTMLPreformatted"/>
              <w:rPr>
                <w:rFonts w:ascii="Times New Roman" w:hAnsi="Times New Roman" w:cs="Times New Roman"/>
              </w:rPr>
            </w:pPr>
            <w:r w:rsidRPr="00BD20D6">
              <w:rPr>
                <w:rFonts w:ascii="Times New Roman" w:hAnsi="Times New Roman" w:cs="Times New Roman"/>
              </w:rPr>
              <w:t>3.</w:t>
            </w:r>
            <w:r w:rsidR="00E51106" w:rsidRPr="00BD20D6">
              <w:rPr>
                <w:rFonts w:ascii="Times New Roman" w:hAnsi="Times New Roman" w:cs="Times New Roman"/>
              </w:rPr>
              <w:t>9</w:t>
            </w:r>
            <w:r w:rsidRPr="00BD20D6">
              <w:rPr>
                <w:rFonts w:ascii="Times New Roman" w:hAnsi="Times New Roman" w:cs="Times New Roman"/>
              </w:rPr>
              <w:t xml:space="preserve"> </w:t>
            </w:r>
            <w:r w:rsidRPr="00BD20D6">
              <w:rPr>
                <w:rFonts w:ascii="Times New Roman" w:hAnsi="Times New Roman" w:cs="Times New Roman"/>
                <w:color w:val="202124"/>
                <w:sz w:val="22"/>
                <w:szCs w:val="22"/>
                <w:shd w:val="clear" w:color="auto" w:fill="FFFFFF"/>
              </w:rPr>
              <w:t xml:space="preserve">± </w:t>
            </w:r>
            <w:r w:rsidRPr="00BD20D6">
              <w:rPr>
                <w:rFonts w:ascii="Times New Roman" w:hAnsi="Times New Roman" w:cs="Times New Roman"/>
              </w:rPr>
              <w:t>1.</w:t>
            </w:r>
            <w:r w:rsidR="008554E2">
              <w:rPr>
                <w:rFonts w:ascii="Times New Roman" w:hAnsi="Times New Roman" w:cs="Times New Roman"/>
              </w:rPr>
              <w:t>2</w:t>
            </w:r>
          </w:p>
          <w:p w14:paraId="15617F47" w14:textId="77777777" w:rsidR="004E14F4" w:rsidRPr="00BD20D6" w:rsidRDefault="004E14F4" w:rsidP="005553FB">
            <w:pPr>
              <w:rPr>
                <w:color w:val="000000"/>
                <w:sz w:val="22"/>
                <w:szCs w:val="22"/>
                <w:shd w:val="clear" w:color="auto" w:fill="FFFFFF"/>
              </w:rPr>
            </w:pPr>
          </w:p>
        </w:tc>
        <w:tc>
          <w:tcPr>
            <w:tcW w:w="1558" w:type="dxa"/>
          </w:tcPr>
          <w:p w14:paraId="5F1AD634" w14:textId="0D7B77CE" w:rsidR="005400D2" w:rsidRPr="00BD20D6" w:rsidRDefault="005400D2" w:rsidP="005400D2">
            <w:pPr>
              <w:pStyle w:val="HTMLPreformatted"/>
              <w:rPr>
                <w:rFonts w:ascii="Times New Roman" w:hAnsi="Times New Roman" w:cs="Times New Roman"/>
              </w:rPr>
            </w:pPr>
            <w:r w:rsidRPr="00BD20D6">
              <w:rPr>
                <w:rFonts w:ascii="Times New Roman" w:hAnsi="Times New Roman" w:cs="Times New Roman"/>
              </w:rPr>
              <w:t>22.</w:t>
            </w:r>
            <w:r w:rsidR="00C42656">
              <w:rPr>
                <w:rFonts w:ascii="Times New Roman" w:hAnsi="Times New Roman" w:cs="Times New Roman"/>
              </w:rPr>
              <w:t>2</w:t>
            </w:r>
            <w:r w:rsidR="0000443A" w:rsidRPr="00BD20D6">
              <w:rPr>
                <w:rFonts w:ascii="Times New Roman" w:hAnsi="Times New Roman" w:cs="Times New Roman"/>
              </w:rPr>
              <w:t xml:space="preserve"> </w:t>
            </w:r>
            <w:r w:rsidR="0000443A" w:rsidRPr="00BD20D6">
              <w:rPr>
                <w:rFonts w:ascii="Times New Roman" w:hAnsi="Times New Roman" w:cs="Times New Roman"/>
                <w:color w:val="202124"/>
                <w:sz w:val="22"/>
                <w:szCs w:val="22"/>
                <w:shd w:val="clear" w:color="auto" w:fill="FFFFFF"/>
              </w:rPr>
              <w:t xml:space="preserve">± </w:t>
            </w:r>
            <w:r w:rsidRPr="00BD20D6">
              <w:rPr>
                <w:rFonts w:ascii="Times New Roman" w:hAnsi="Times New Roman" w:cs="Times New Roman"/>
              </w:rPr>
              <w:t>5.</w:t>
            </w:r>
            <w:r w:rsidR="00C42656">
              <w:rPr>
                <w:rFonts w:ascii="Times New Roman" w:hAnsi="Times New Roman" w:cs="Times New Roman"/>
              </w:rPr>
              <w:t>6</w:t>
            </w:r>
          </w:p>
          <w:p w14:paraId="585C8DF9" w14:textId="77777777" w:rsidR="004E14F4" w:rsidRPr="00BD20D6" w:rsidRDefault="004E14F4" w:rsidP="005553FB">
            <w:pPr>
              <w:rPr>
                <w:color w:val="000000"/>
                <w:sz w:val="22"/>
                <w:szCs w:val="22"/>
                <w:shd w:val="clear" w:color="auto" w:fill="FFFFFF"/>
              </w:rPr>
            </w:pPr>
          </w:p>
        </w:tc>
        <w:tc>
          <w:tcPr>
            <w:tcW w:w="1558" w:type="dxa"/>
          </w:tcPr>
          <w:p w14:paraId="39A15E7D" w14:textId="4AC04C41" w:rsidR="005400D2" w:rsidRPr="00BD20D6" w:rsidRDefault="005400D2" w:rsidP="005400D2">
            <w:pPr>
              <w:pStyle w:val="HTMLPreformatted"/>
              <w:rPr>
                <w:rFonts w:ascii="Times New Roman" w:hAnsi="Times New Roman" w:cs="Times New Roman"/>
              </w:rPr>
            </w:pPr>
            <w:r w:rsidRPr="00BD20D6">
              <w:rPr>
                <w:rFonts w:ascii="Times New Roman" w:hAnsi="Times New Roman" w:cs="Times New Roman"/>
              </w:rPr>
              <w:t>2.0</w:t>
            </w:r>
            <w:r w:rsidR="0000443A" w:rsidRPr="00BD20D6">
              <w:rPr>
                <w:rFonts w:ascii="Times New Roman" w:hAnsi="Times New Roman" w:cs="Times New Roman"/>
              </w:rPr>
              <w:t xml:space="preserve"> </w:t>
            </w:r>
            <w:r w:rsidR="0000443A" w:rsidRPr="00BD20D6">
              <w:rPr>
                <w:rFonts w:ascii="Times New Roman" w:hAnsi="Times New Roman" w:cs="Times New Roman"/>
                <w:color w:val="202124"/>
                <w:sz w:val="22"/>
                <w:szCs w:val="22"/>
                <w:shd w:val="clear" w:color="auto" w:fill="FFFFFF"/>
              </w:rPr>
              <w:t xml:space="preserve">± </w:t>
            </w:r>
            <w:r w:rsidRPr="00BD20D6">
              <w:rPr>
                <w:rFonts w:ascii="Times New Roman" w:hAnsi="Times New Roman" w:cs="Times New Roman"/>
              </w:rPr>
              <w:t>1.</w:t>
            </w:r>
            <w:r w:rsidR="00C42656">
              <w:rPr>
                <w:rFonts w:ascii="Times New Roman" w:hAnsi="Times New Roman" w:cs="Times New Roman"/>
              </w:rPr>
              <w:t>6</w:t>
            </w:r>
          </w:p>
          <w:p w14:paraId="71BF78B9" w14:textId="77777777" w:rsidR="004E14F4" w:rsidRPr="00BD20D6" w:rsidRDefault="004E14F4" w:rsidP="005553FB">
            <w:pPr>
              <w:rPr>
                <w:color w:val="000000"/>
                <w:sz w:val="22"/>
                <w:szCs w:val="22"/>
                <w:shd w:val="clear" w:color="auto" w:fill="FFFFFF"/>
              </w:rPr>
            </w:pPr>
          </w:p>
        </w:tc>
      </w:tr>
    </w:tbl>
    <w:p w14:paraId="297E5293" w14:textId="3104F3F7" w:rsidR="008F0D6B" w:rsidRPr="00E8510E" w:rsidRDefault="008F0D6B" w:rsidP="008F0D6B">
      <w:pPr>
        <w:rPr>
          <w:color w:val="000000"/>
          <w:sz w:val="18"/>
          <w:szCs w:val="18"/>
          <w:shd w:val="clear" w:color="auto" w:fill="FFFFFF"/>
        </w:rPr>
      </w:pPr>
      <w:r w:rsidRPr="00E8510E">
        <w:rPr>
          <w:color w:val="000000"/>
          <w:sz w:val="18"/>
          <w:szCs w:val="18"/>
          <w:shd w:val="clear" w:color="auto" w:fill="FFFFFF"/>
        </w:rPr>
        <w:t xml:space="preserve">Table </w:t>
      </w:r>
      <w:r w:rsidR="006B1823" w:rsidRPr="00E8510E">
        <w:rPr>
          <w:color w:val="000000"/>
          <w:sz w:val="18"/>
          <w:szCs w:val="18"/>
          <w:shd w:val="clear" w:color="auto" w:fill="FFFFFF"/>
        </w:rPr>
        <w:t>6</w:t>
      </w:r>
      <w:r w:rsidRPr="00E8510E">
        <w:rPr>
          <w:color w:val="000000"/>
          <w:sz w:val="18"/>
          <w:szCs w:val="18"/>
          <w:shd w:val="clear" w:color="auto" w:fill="FFFFFF"/>
        </w:rPr>
        <w:t xml:space="preserve">: Performance metrics </w:t>
      </w:r>
      <w:r w:rsidR="00C11019" w:rsidRPr="00E8510E">
        <w:rPr>
          <w:color w:val="000000"/>
          <w:sz w:val="18"/>
          <w:szCs w:val="18"/>
          <w:shd w:val="clear" w:color="auto" w:fill="FFFFFF"/>
        </w:rPr>
        <w:t xml:space="preserve">including AP, AP50, and AP75, </w:t>
      </w:r>
      <w:r w:rsidRPr="00E8510E">
        <w:rPr>
          <w:color w:val="000000"/>
          <w:sz w:val="18"/>
          <w:szCs w:val="18"/>
          <w:shd w:val="clear" w:color="auto" w:fill="FFFFFF"/>
        </w:rPr>
        <w:t>obtained by fine-tuning a pre-trained Faster-RCNN model on the scratches and scuffs dataset</w:t>
      </w:r>
      <w:r w:rsidR="00C11019" w:rsidRPr="00E8510E">
        <w:rPr>
          <w:color w:val="000000"/>
          <w:sz w:val="18"/>
          <w:szCs w:val="18"/>
          <w:shd w:val="clear" w:color="auto" w:fill="FFFFFF"/>
        </w:rPr>
        <w:t>, are displayed</w:t>
      </w:r>
      <w:r w:rsidRPr="00E8510E">
        <w:rPr>
          <w:color w:val="000000"/>
          <w:sz w:val="18"/>
          <w:szCs w:val="18"/>
          <w:shd w:val="clear" w:color="auto" w:fill="FFFFFF"/>
        </w:rPr>
        <w:t>.</w:t>
      </w:r>
      <w:r w:rsidR="00757A98" w:rsidRPr="00E8510E">
        <w:rPr>
          <w:color w:val="000000"/>
          <w:sz w:val="18"/>
          <w:szCs w:val="18"/>
          <w:shd w:val="clear" w:color="auto" w:fill="FFFFFF"/>
        </w:rPr>
        <w:t xml:space="preserve"> Only 5-shot learning was implem</w:t>
      </w:r>
      <w:r w:rsidR="00C11019" w:rsidRPr="00E8510E">
        <w:rPr>
          <w:color w:val="000000"/>
          <w:sz w:val="18"/>
          <w:szCs w:val="18"/>
          <w:shd w:val="clear" w:color="auto" w:fill="FFFFFF"/>
        </w:rPr>
        <w:t>en</w:t>
      </w:r>
      <w:r w:rsidR="00757A98" w:rsidRPr="00E8510E">
        <w:rPr>
          <w:color w:val="000000"/>
          <w:sz w:val="18"/>
          <w:szCs w:val="18"/>
          <w:shd w:val="clear" w:color="auto" w:fill="FFFFFF"/>
        </w:rPr>
        <w:t>ted</w:t>
      </w:r>
      <w:r w:rsidR="00C11019" w:rsidRPr="00E8510E">
        <w:rPr>
          <w:color w:val="000000"/>
          <w:sz w:val="18"/>
          <w:szCs w:val="18"/>
          <w:shd w:val="clear" w:color="auto" w:fill="FFFFFF"/>
        </w:rPr>
        <w:t xml:space="preserve"> due to the small dataset size</w:t>
      </w:r>
      <w:r w:rsidR="006D7431" w:rsidRPr="00E8510E">
        <w:rPr>
          <w:color w:val="000000"/>
          <w:sz w:val="18"/>
          <w:szCs w:val="18"/>
          <w:shd w:val="clear" w:color="auto" w:fill="FFFFFF"/>
        </w:rPr>
        <w:t>, and results are averaged at a 95% confidence interval over 30 different runs.</w:t>
      </w:r>
    </w:p>
    <w:p w14:paraId="44E4F51D" w14:textId="459834F5" w:rsidR="008F0D6B" w:rsidRPr="00BD20D6" w:rsidRDefault="008F0D6B" w:rsidP="00087FDB">
      <w:pPr>
        <w:rPr>
          <w:color w:val="000000"/>
          <w:sz w:val="22"/>
          <w:szCs w:val="22"/>
          <w:shd w:val="clear" w:color="auto" w:fill="FFFFFF"/>
        </w:rPr>
      </w:pPr>
    </w:p>
    <w:tbl>
      <w:tblPr>
        <w:tblStyle w:val="TableGrid"/>
        <w:tblW w:w="0" w:type="auto"/>
        <w:tblLook w:val="04A0" w:firstRow="1" w:lastRow="0" w:firstColumn="1" w:lastColumn="0" w:noHBand="0" w:noVBand="1"/>
      </w:tblPr>
      <w:tblGrid>
        <w:gridCol w:w="4675"/>
      </w:tblGrid>
      <w:tr w:rsidR="00A50BA8" w:rsidRPr="00BD20D6" w14:paraId="567C98B7" w14:textId="77777777" w:rsidTr="008A2795">
        <w:tc>
          <w:tcPr>
            <w:tcW w:w="4675" w:type="dxa"/>
          </w:tcPr>
          <w:p w14:paraId="3C81B153" w14:textId="76F107BD" w:rsidR="00A50BA8" w:rsidRPr="00BD20D6" w:rsidRDefault="00A50BA8" w:rsidP="00087FDB">
            <w:pPr>
              <w:rPr>
                <w:color w:val="000000"/>
                <w:sz w:val="22"/>
                <w:szCs w:val="22"/>
                <w:shd w:val="clear" w:color="auto" w:fill="FFFFFF"/>
              </w:rPr>
            </w:pPr>
            <w:r w:rsidRPr="00BD20D6">
              <w:rPr>
                <w:color w:val="000000"/>
                <w:sz w:val="22"/>
                <w:szCs w:val="22"/>
                <w:shd w:val="clear" w:color="auto" w:fill="FFFFFF"/>
              </w:rPr>
              <w:t>Inference time (</w:t>
            </w:r>
            <w:r w:rsidR="001B1AF1">
              <w:rPr>
                <w:color w:val="000000"/>
                <w:sz w:val="22"/>
                <w:szCs w:val="22"/>
                <w:shd w:val="clear" w:color="auto" w:fill="FFFFFF"/>
              </w:rPr>
              <w:t>milli</w:t>
            </w:r>
            <w:r w:rsidRPr="00BD20D6">
              <w:rPr>
                <w:color w:val="000000"/>
                <w:sz w:val="22"/>
                <w:szCs w:val="22"/>
                <w:shd w:val="clear" w:color="auto" w:fill="FFFFFF"/>
              </w:rPr>
              <w:t>s</w:t>
            </w:r>
            <w:r w:rsidR="008344C4" w:rsidRPr="00BD20D6">
              <w:rPr>
                <w:color w:val="000000"/>
                <w:sz w:val="22"/>
                <w:szCs w:val="22"/>
                <w:shd w:val="clear" w:color="auto" w:fill="FFFFFF"/>
              </w:rPr>
              <w:t>econds</w:t>
            </w:r>
            <w:r w:rsidRPr="00BD20D6">
              <w:rPr>
                <w:color w:val="000000"/>
                <w:sz w:val="22"/>
                <w:szCs w:val="22"/>
                <w:shd w:val="clear" w:color="auto" w:fill="FFFFFF"/>
              </w:rPr>
              <w:t>)</w:t>
            </w:r>
          </w:p>
        </w:tc>
      </w:tr>
      <w:tr w:rsidR="00A50BA8" w:rsidRPr="00BD20D6" w14:paraId="03C7D33B" w14:textId="77777777" w:rsidTr="008A2795">
        <w:tc>
          <w:tcPr>
            <w:tcW w:w="4675" w:type="dxa"/>
          </w:tcPr>
          <w:p w14:paraId="3EF623CA" w14:textId="0C5C8DA5" w:rsidR="00A50BA8" w:rsidRPr="00BD20D6" w:rsidRDefault="00343E8D" w:rsidP="00087FDB">
            <w:pPr>
              <w:rPr>
                <w:color w:val="000000"/>
                <w:sz w:val="22"/>
                <w:szCs w:val="22"/>
                <w:shd w:val="clear" w:color="auto" w:fill="FFFFFF"/>
              </w:rPr>
            </w:pPr>
            <w:r>
              <w:rPr>
                <w:color w:val="000000"/>
                <w:sz w:val="22"/>
                <w:szCs w:val="22"/>
                <w:shd w:val="clear" w:color="auto" w:fill="FFFFFF"/>
              </w:rPr>
              <w:t>39.</w:t>
            </w:r>
            <w:r w:rsidR="00E5347F">
              <w:rPr>
                <w:color w:val="000000"/>
                <w:sz w:val="22"/>
                <w:szCs w:val="22"/>
                <w:shd w:val="clear" w:color="auto" w:fill="FFFFFF"/>
              </w:rPr>
              <w:t>8</w:t>
            </w:r>
            <w:r>
              <w:rPr>
                <w:color w:val="000000"/>
                <w:sz w:val="22"/>
                <w:szCs w:val="22"/>
                <w:shd w:val="clear" w:color="auto" w:fill="FFFFFF"/>
              </w:rPr>
              <w:t xml:space="preserve"> ±</w:t>
            </w:r>
            <w:r w:rsidR="00CC4D77">
              <w:rPr>
                <w:color w:val="202124"/>
                <w:sz w:val="22"/>
                <w:szCs w:val="22"/>
                <w:shd w:val="clear" w:color="auto" w:fill="FFFFFF"/>
              </w:rPr>
              <w:t xml:space="preserve"> </w:t>
            </w:r>
            <w:r w:rsidR="00AA08D4">
              <w:rPr>
                <w:color w:val="202124"/>
                <w:sz w:val="22"/>
                <w:szCs w:val="22"/>
                <w:shd w:val="clear" w:color="auto" w:fill="FFFFFF"/>
              </w:rPr>
              <w:t xml:space="preserve">4390 </w:t>
            </w:r>
            <w:r w:rsidRPr="7C543A22">
              <w:rPr>
                <w:rFonts w:ascii="Symbol" w:eastAsia="Symbol" w:hAnsi="Symbol" w:cs="Symbol"/>
                <w:color w:val="000000" w:themeColor="text1"/>
                <w:sz w:val="22"/>
                <w:szCs w:val="22"/>
              </w:rPr>
              <w:t></w:t>
            </w:r>
            <w:r w:rsidRPr="7C543A22">
              <w:rPr>
                <w:color w:val="000000" w:themeColor="text1"/>
                <w:sz w:val="22"/>
                <w:szCs w:val="22"/>
              </w:rPr>
              <w:t xml:space="preserve"> </w:t>
            </w:r>
            <w:r w:rsidR="00080A98">
              <w:rPr>
                <w:color w:val="202124"/>
                <w:sz w:val="22"/>
                <w:szCs w:val="22"/>
                <w:shd w:val="clear" w:color="auto" w:fill="FFFFFF"/>
              </w:rPr>
              <w:t>10</w:t>
            </w:r>
            <w:r w:rsidR="001B1AF1">
              <w:rPr>
                <w:color w:val="202124"/>
                <w:sz w:val="22"/>
                <w:szCs w:val="22"/>
                <w:shd w:val="clear" w:color="auto" w:fill="FFFFFF"/>
                <w:vertAlign w:val="superscript"/>
              </w:rPr>
              <w:t>-5</w:t>
            </w:r>
            <w:r w:rsidR="00E305E0">
              <w:rPr>
                <w:color w:val="202124"/>
                <w:sz w:val="22"/>
                <w:szCs w:val="22"/>
                <w:shd w:val="clear" w:color="auto" w:fill="FFFFFF"/>
              </w:rPr>
              <w:t xml:space="preserve"> </w:t>
            </w:r>
          </w:p>
        </w:tc>
      </w:tr>
    </w:tbl>
    <w:p w14:paraId="3D8138D2" w14:textId="6915F833" w:rsidR="00B96069" w:rsidRPr="000A468D" w:rsidRDefault="00302D90" w:rsidP="00954786">
      <w:pPr>
        <w:rPr>
          <w:color w:val="000000"/>
          <w:sz w:val="18"/>
          <w:szCs w:val="18"/>
          <w:shd w:val="clear" w:color="auto" w:fill="FFFFFF"/>
        </w:rPr>
      </w:pPr>
      <w:r w:rsidRPr="000A468D">
        <w:rPr>
          <w:color w:val="000000"/>
          <w:sz w:val="18"/>
          <w:szCs w:val="18"/>
          <w:shd w:val="clear" w:color="auto" w:fill="FFFFFF"/>
        </w:rPr>
        <w:t>Table 7: Inference time of the Faster-RCNN model, using 1 GPU</w:t>
      </w:r>
      <w:r w:rsidR="00393E27" w:rsidRPr="000A468D">
        <w:rPr>
          <w:color w:val="000000"/>
          <w:sz w:val="18"/>
          <w:szCs w:val="18"/>
          <w:shd w:val="clear" w:color="auto" w:fill="FFFFFF"/>
        </w:rPr>
        <w:t xml:space="preserve">, averaged over the recorded inference times </w:t>
      </w:r>
      <w:r w:rsidR="00986212" w:rsidRPr="000A468D">
        <w:rPr>
          <w:color w:val="000000"/>
          <w:sz w:val="18"/>
          <w:szCs w:val="18"/>
          <w:shd w:val="clear" w:color="auto" w:fill="FFFFFF"/>
        </w:rPr>
        <w:t>from</w:t>
      </w:r>
      <w:r w:rsidR="000F24C6" w:rsidRPr="000A468D">
        <w:rPr>
          <w:color w:val="000000"/>
          <w:sz w:val="18"/>
          <w:szCs w:val="18"/>
          <w:shd w:val="clear" w:color="auto" w:fill="FFFFFF"/>
        </w:rPr>
        <w:t xml:space="preserve"> </w:t>
      </w:r>
      <w:r w:rsidR="00986212" w:rsidRPr="000A468D">
        <w:rPr>
          <w:color w:val="000000"/>
          <w:sz w:val="18"/>
          <w:szCs w:val="18"/>
          <w:shd w:val="clear" w:color="auto" w:fill="FFFFFF"/>
        </w:rPr>
        <w:t xml:space="preserve">each of </w:t>
      </w:r>
      <w:r w:rsidR="000F24C6" w:rsidRPr="000A468D">
        <w:rPr>
          <w:color w:val="000000"/>
          <w:sz w:val="18"/>
          <w:szCs w:val="18"/>
          <w:shd w:val="clear" w:color="auto" w:fill="FFFFFF"/>
        </w:rPr>
        <w:t xml:space="preserve">the </w:t>
      </w:r>
      <w:r w:rsidR="00AA08D4" w:rsidRPr="000A468D">
        <w:rPr>
          <w:color w:val="000000"/>
          <w:sz w:val="18"/>
          <w:szCs w:val="18"/>
          <w:shd w:val="clear" w:color="auto" w:fill="FFFFFF"/>
        </w:rPr>
        <w:t>9</w:t>
      </w:r>
      <w:r w:rsidR="000F24C6" w:rsidRPr="000A468D">
        <w:rPr>
          <w:color w:val="000000"/>
          <w:sz w:val="18"/>
          <w:szCs w:val="18"/>
          <w:shd w:val="clear" w:color="auto" w:fill="FFFFFF"/>
        </w:rPr>
        <w:t>0 trials</w:t>
      </w:r>
      <w:r w:rsidRPr="000A468D">
        <w:rPr>
          <w:color w:val="000000"/>
          <w:sz w:val="18"/>
          <w:szCs w:val="18"/>
          <w:shd w:val="clear" w:color="auto" w:fill="FFFFFF"/>
        </w:rPr>
        <w:t xml:space="preserve">. </w:t>
      </w:r>
      <w:r w:rsidR="000F24C6" w:rsidRPr="000A468D">
        <w:rPr>
          <w:color w:val="000000"/>
          <w:sz w:val="18"/>
          <w:szCs w:val="18"/>
          <w:shd w:val="clear" w:color="auto" w:fill="FFFFFF"/>
        </w:rPr>
        <w:t xml:space="preserve">The inference time </w:t>
      </w:r>
      <w:r w:rsidR="00E8510E" w:rsidRPr="000A468D">
        <w:rPr>
          <w:color w:val="000000"/>
          <w:sz w:val="18"/>
          <w:szCs w:val="18"/>
          <w:shd w:val="clear" w:color="auto" w:fill="FFFFFF"/>
        </w:rPr>
        <w:t>is r</w:t>
      </w:r>
      <w:r w:rsidR="000F24C6" w:rsidRPr="000A468D">
        <w:rPr>
          <w:color w:val="000000"/>
          <w:sz w:val="18"/>
          <w:szCs w:val="18"/>
          <w:shd w:val="clear" w:color="auto" w:fill="FFFFFF"/>
        </w:rPr>
        <w:t>ecorded at a 95% confidence interval.</w:t>
      </w:r>
    </w:p>
    <w:p w14:paraId="44BD4AC3" w14:textId="77777777" w:rsidR="000A468D" w:rsidRPr="00E8510E" w:rsidRDefault="000A468D" w:rsidP="00954786">
      <w:pPr>
        <w:rPr>
          <w:color w:val="000000"/>
          <w:sz w:val="22"/>
          <w:szCs w:val="22"/>
          <w:shd w:val="clear" w:color="auto" w:fill="FFFFFF"/>
        </w:rPr>
      </w:pPr>
    </w:p>
    <w:p w14:paraId="728ABB96" w14:textId="17447604" w:rsidR="008C30DA" w:rsidRPr="00BD20D6" w:rsidRDefault="00F66945" w:rsidP="00954786">
      <w:pPr>
        <w:rPr>
          <w:color w:val="000000"/>
          <w:sz w:val="22"/>
          <w:szCs w:val="22"/>
          <w:shd w:val="clear" w:color="auto" w:fill="FFFFFF"/>
        </w:rPr>
      </w:pPr>
      <w:r w:rsidRPr="00BD20D6">
        <w:rPr>
          <w:noProof/>
          <w:color w:val="2B579A"/>
          <w:shd w:val="clear" w:color="auto" w:fill="E6E6E6"/>
        </w:rPr>
        <w:drawing>
          <wp:anchor distT="0" distB="0" distL="114300" distR="114300" simplePos="0" relativeHeight="251658244" behindDoc="0" locked="0" layoutInCell="1" allowOverlap="1" wp14:anchorId="6953F611" wp14:editId="441AAE5D">
            <wp:simplePos x="0" y="0"/>
            <wp:positionH relativeFrom="column">
              <wp:posOffset>4907915</wp:posOffset>
            </wp:positionH>
            <wp:positionV relativeFrom="paragraph">
              <wp:posOffset>135890</wp:posOffset>
            </wp:positionV>
            <wp:extent cx="1280160" cy="1280160"/>
            <wp:effectExtent l="0" t="0" r="2540" b="2540"/>
            <wp:wrapNone/>
            <wp:docPr id="51" name="Picture 51" descr="A picture containing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A picture containing black&#10;&#10;Description automatically generated"/>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280160" cy="12801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20D6">
        <w:rPr>
          <w:noProof/>
          <w:color w:val="2B579A"/>
          <w:shd w:val="clear" w:color="auto" w:fill="E6E6E6"/>
        </w:rPr>
        <w:drawing>
          <wp:anchor distT="0" distB="0" distL="114300" distR="114300" simplePos="0" relativeHeight="251658243" behindDoc="0" locked="0" layoutInCell="1" allowOverlap="1" wp14:anchorId="0DCF0E85" wp14:editId="470B2DAA">
            <wp:simplePos x="0" y="0"/>
            <wp:positionH relativeFrom="column">
              <wp:posOffset>3639185</wp:posOffset>
            </wp:positionH>
            <wp:positionV relativeFrom="paragraph">
              <wp:posOffset>139700</wp:posOffset>
            </wp:positionV>
            <wp:extent cx="1271905" cy="1271905"/>
            <wp:effectExtent l="0" t="0" r="0" b="0"/>
            <wp:wrapNone/>
            <wp:docPr id="50" name="Picture 50" descr="A picture containing text, black, outdoor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A picture containing text, black, outdoor object&#10;&#10;Description automatically generated"/>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271905" cy="1271905"/>
                    </a:xfrm>
                    <a:prstGeom prst="rect">
                      <a:avLst/>
                    </a:prstGeom>
                    <a:noFill/>
                    <a:ln>
                      <a:noFill/>
                    </a:ln>
                  </pic:spPr>
                </pic:pic>
              </a:graphicData>
            </a:graphic>
            <wp14:sizeRelH relativeFrom="page">
              <wp14:pctWidth>0</wp14:pctWidth>
            </wp14:sizeRelH>
            <wp14:sizeRelV relativeFrom="page">
              <wp14:pctHeight>0</wp14:pctHeight>
            </wp14:sizeRelV>
          </wp:anchor>
        </w:drawing>
      </w:r>
      <w:ins w:id="77" w:author="Yan, Alfred" w:date="2022-07-22T00:26:00Z">
        <w:r w:rsidRPr="0043051A">
          <w:rPr>
            <w:noProof/>
          </w:rPr>
          <w:drawing>
            <wp:anchor distT="0" distB="0" distL="114300" distR="114300" simplePos="0" relativeHeight="251658271" behindDoc="1" locked="0" layoutInCell="1" allowOverlap="1" wp14:anchorId="6B47699A" wp14:editId="65F982C7">
              <wp:simplePos x="0" y="0"/>
              <wp:positionH relativeFrom="column">
                <wp:posOffset>1100455</wp:posOffset>
              </wp:positionH>
              <wp:positionV relativeFrom="paragraph">
                <wp:posOffset>144145</wp:posOffset>
              </wp:positionV>
              <wp:extent cx="1271905" cy="127190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271905" cy="1271905"/>
                      </a:xfrm>
                      <a:prstGeom prst="rect">
                        <a:avLst/>
                      </a:prstGeom>
                      <a:noFill/>
                      <a:ln>
                        <a:noFill/>
                      </a:ln>
                    </pic:spPr>
                  </pic:pic>
                </a:graphicData>
              </a:graphic>
              <wp14:sizeRelH relativeFrom="page">
                <wp14:pctWidth>0</wp14:pctWidth>
              </wp14:sizeRelH>
              <wp14:sizeRelV relativeFrom="page">
                <wp14:pctHeight>0</wp14:pctHeight>
              </wp14:sizeRelV>
            </wp:anchor>
          </w:drawing>
        </w:r>
      </w:ins>
      <w:ins w:id="78" w:author="Yan, Alfred" w:date="2022-07-22T00:33:00Z">
        <w:r w:rsidR="00970697" w:rsidRPr="00970697">
          <w:rPr>
            <w:noProof/>
          </w:rPr>
          <w:drawing>
            <wp:anchor distT="0" distB="0" distL="114300" distR="114300" simplePos="0" relativeHeight="251658275" behindDoc="1" locked="0" layoutInCell="1" allowOverlap="1" wp14:anchorId="0CA9638A" wp14:editId="669DE5B4">
              <wp:simplePos x="0" y="0"/>
              <wp:positionH relativeFrom="column">
                <wp:posOffset>-173865</wp:posOffset>
              </wp:positionH>
              <wp:positionV relativeFrom="paragraph">
                <wp:posOffset>136560</wp:posOffset>
              </wp:positionV>
              <wp:extent cx="1274079" cy="1274079"/>
              <wp:effectExtent l="0" t="0" r="0" b="0"/>
              <wp:wrapNone/>
              <wp:docPr id="7" name="Picture 7"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10;&#10;Description automatically generated with low confidence"/>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276760" cy="1276760"/>
                      </a:xfrm>
                      <a:prstGeom prst="rect">
                        <a:avLst/>
                      </a:prstGeom>
                      <a:noFill/>
                      <a:ln>
                        <a:noFill/>
                      </a:ln>
                    </pic:spPr>
                  </pic:pic>
                </a:graphicData>
              </a:graphic>
              <wp14:sizeRelH relativeFrom="page">
                <wp14:pctWidth>0</wp14:pctWidth>
              </wp14:sizeRelH>
              <wp14:sizeRelV relativeFrom="page">
                <wp14:pctHeight>0</wp14:pctHeight>
              </wp14:sizeRelV>
            </wp:anchor>
          </w:drawing>
        </w:r>
      </w:ins>
      <w:ins w:id="79" w:author="Yan, Alfred" w:date="2022-07-22T00:32:00Z">
        <w:r w:rsidR="00970697" w:rsidRPr="00B118DE">
          <w:rPr>
            <w:noProof/>
          </w:rPr>
          <w:drawing>
            <wp:anchor distT="0" distB="0" distL="114300" distR="114300" simplePos="0" relativeHeight="251658274" behindDoc="1" locked="0" layoutInCell="1" allowOverlap="1" wp14:anchorId="289A9F6E" wp14:editId="3870406F">
              <wp:simplePos x="0" y="0"/>
              <wp:positionH relativeFrom="column">
                <wp:posOffset>2368639</wp:posOffset>
              </wp:positionH>
              <wp:positionV relativeFrom="paragraph">
                <wp:posOffset>136525</wp:posOffset>
              </wp:positionV>
              <wp:extent cx="1274445" cy="1274445"/>
              <wp:effectExtent l="0" t="0" r="0" b="0"/>
              <wp:wrapNone/>
              <wp:docPr id="6" name="Picture 6" descr="A picture containing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application&#10;&#10;Description automatically generated"/>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274445" cy="1274445"/>
                      </a:xfrm>
                      <a:prstGeom prst="rect">
                        <a:avLst/>
                      </a:prstGeom>
                      <a:noFill/>
                      <a:ln>
                        <a:noFill/>
                      </a:ln>
                    </pic:spPr>
                  </pic:pic>
                </a:graphicData>
              </a:graphic>
              <wp14:sizeRelH relativeFrom="page">
                <wp14:pctWidth>0</wp14:pctWidth>
              </wp14:sizeRelH>
              <wp14:sizeRelV relativeFrom="page">
                <wp14:pctHeight>0</wp14:pctHeight>
              </wp14:sizeRelV>
            </wp:anchor>
          </w:drawing>
        </w:r>
      </w:ins>
      <w:del w:id="80" w:author="Yan, Alfred" w:date="2022-07-22T00:26:00Z">
        <w:r w:rsidR="000B13E9" w:rsidRPr="00BD20D6" w:rsidDel="00CA6258">
          <w:rPr>
            <w:noProof/>
            <w:color w:val="2B579A"/>
            <w:shd w:val="clear" w:color="auto" w:fill="E6E6E6"/>
          </w:rPr>
          <w:drawing>
            <wp:anchor distT="0" distB="0" distL="114300" distR="114300" simplePos="0" relativeHeight="251658241" behindDoc="0" locked="0" layoutInCell="1" allowOverlap="1" wp14:anchorId="517CF3BE" wp14:editId="25C6A855">
              <wp:simplePos x="0" y="0"/>
              <wp:positionH relativeFrom="column">
                <wp:posOffset>1118331</wp:posOffset>
              </wp:positionH>
              <wp:positionV relativeFrom="paragraph">
                <wp:posOffset>141152</wp:posOffset>
              </wp:positionV>
              <wp:extent cx="1280160" cy="1267003"/>
              <wp:effectExtent l="0" t="0" r="2540" b="3175"/>
              <wp:wrapNone/>
              <wp:docPr id="48" name="Picture 48" descr="A picture containing text, blackboard, night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A picture containing text, blackboard, night sky&#10;&#10;Description automatically generated"/>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280160" cy="1267003"/>
                      </a:xfrm>
                      <a:prstGeom prst="rect">
                        <a:avLst/>
                      </a:prstGeom>
                      <a:noFill/>
                      <a:ln>
                        <a:noFill/>
                      </a:ln>
                    </pic:spPr>
                  </pic:pic>
                </a:graphicData>
              </a:graphic>
              <wp14:sizeRelH relativeFrom="page">
                <wp14:pctWidth>0</wp14:pctWidth>
              </wp14:sizeRelH>
              <wp14:sizeRelV relativeFrom="page">
                <wp14:pctHeight>0</wp14:pctHeight>
              </wp14:sizeRelV>
            </wp:anchor>
          </w:drawing>
        </w:r>
      </w:del>
      <w:del w:id="81" w:author="Yan, Alfred" w:date="2022-07-22T00:33:00Z">
        <w:r w:rsidR="00157887" w:rsidRPr="00BD20D6" w:rsidDel="00B118DE">
          <w:rPr>
            <w:noProof/>
            <w:color w:val="2B579A"/>
            <w:shd w:val="clear" w:color="auto" w:fill="E6E6E6"/>
          </w:rPr>
          <w:drawing>
            <wp:anchor distT="0" distB="0" distL="114300" distR="114300" simplePos="0" relativeHeight="251658240" behindDoc="0" locked="0" layoutInCell="1" allowOverlap="1" wp14:anchorId="13314B5E" wp14:editId="3D1D5AEF">
              <wp:simplePos x="0" y="0"/>
              <wp:positionH relativeFrom="column">
                <wp:posOffset>-155575</wp:posOffset>
              </wp:positionH>
              <wp:positionV relativeFrom="paragraph">
                <wp:posOffset>134848</wp:posOffset>
              </wp:positionV>
              <wp:extent cx="1280795" cy="1280795"/>
              <wp:effectExtent l="0" t="0" r="1905" b="1905"/>
              <wp:wrapNone/>
              <wp:docPr id="47" name="Picture 47"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A picture containing diagram&#10;&#10;Description automatically generated"/>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280795" cy="1280795"/>
                      </a:xfrm>
                      <a:prstGeom prst="rect">
                        <a:avLst/>
                      </a:prstGeom>
                      <a:noFill/>
                      <a:ln>
                        <a:noFill/>
                      </a:ln>
                    </pic:spPr>
                  </pic:pic>
                </a:graphicData>
              </a:graphic>
              <wp14:sizeRelH relativeFrom="page">
                <wp14:pctWidth>0</wp14:pctWidth>
              </wp14:sizeRelH>
              <wp14:sizeRelV relativeFrom="page">
                <wp14:pctHeight>0</wp14:pctHeight>
              </wp14:sizeRelV>
            </wp:anchor>
          </w:drawing>
        </w:r>
      </w:del>
      <w:del w:id="82" w:author="Yan, Alfred" w:date="2022-07-22T00:32:00Z">
        <w:r w:rsidR="004A415C" w:rsidRPr="00BD20D6" w:rsidDel="00B118DE">
          <w:rPr>
            <w:noProof/>
            <w:color w:val="2B579A"/>
            <w:shd w:val="clear" w:color="auto" w:fill="E6E6E6"/>
          </w:rPr>
          <w:drawing>
            <wp:anchor distT="0" distB="0" distL="114300" distR="114300" simplePos="0" relativeHeight="251658242" behindDoc="0" locked="0" layoutInCell="1" allowOverlap="1" wp14:anchorId="4DF5CD39" wp14:editId="54B4BBC9">
              <wp:simplePos x="0" y="0"/>
              <wp:positionH relativeFrom="column">
                <wp:posOffset>2393457</wp:posOffset>
              </wp:positionH>
              <wp:positionV relativeFrom="paragraph">
                <wp:posOffset>137593</wp:posOffset>
              </wp:positionV>
              <wp:extent cx="1263069" cy="1263069"/>
              <wp:effectExtent l="0" t="0" r="0" b="0"/>
              <wp:wrapNone/>
              <wp:docPr id="49" name="Picture 49" descr="A picture containing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A picture containing application&#10;&#10;Description automatically generated"/>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263069" cy="1263069"/>
                      </a:xfrm>
                      <a:prstGeom prst="rect">
                        <a:avLst/>
                      </a:prstGeom>
                      <a:noFill/>
                      <a:ln>
                        <a:noFill/>
                      </a:ln>
                    </pic:spPr>
                  </pic:pic>
                </a:graphicData>
              </a:graphic>
              <wp14:sizeRelH relativeFrom="page">
                <wp14:pctWidth>0</wp14:pctWidth>
              </wp14:sizeRelH>
              <wp14:sizeRelV relativeFrom="page">
                <wp14:pctHeight>0</wp14:pctHeight>
              </wp14:sizeRelV>
            </wp:anchor>
          </w:drawing>
        </w:r>
      </w:del>
    </w:p>
    <w:p w14:paraId="402F23E5" w14:textId="53A43BB2" w:rsidR="001B646E" w:rsidRPr="00BD20D6" w:rsidRDefault="001B646E" w:rsidP="00954786">
      <w:pPr>
        <w:rPr>
          <w:color w:val="000000"/>
          <w:sz w:val="22"/>
          <w:szCs w:val="22"/>
          <w:shd w:val="clear" w:color="auto" w:fill="FFFFFF"/>
        </w:rPr>
      </w:pPr>
    </w:p>
    <w:p w14:paraId="5013FD1B" w14:textId="051F2814" w:rsidR="00AA6FC4" w:rsidRPr="00BD20D6" w:rsidRDefault="00AA6FC4" w:rsidP="00720531">
      <w:pPr>
        <w:rPr>
          <w:color w:val="000000"/>
          <w:sz w:val="22"/>
          <w:szCs w:val="22"/>
          <w:shd w:val="clear" w:color="auto" w:fill="FFFFFF"/>
        </w:rPr>
      </w:pPr>
    </w:p>
    <w:p w14:paraId="5513EBE0" w14:textId="189A4EB6" w:rsidR="008C406C" w:rsidRPr="00BD20D6" w:rsidRDefault="008C406C" w:rsidP="008C406C">
      <w:r w:rsidRPr="00BD20D6">
        <w:rPr>
          <w:color w:val="2B579A"/>
          <w:shd w:val="clear" w:color="auto" w:fill="E6E6E6"/>
        </w:rPr>
        <w:fldChar w:fldCharType="begin"/>
      </w:r>
      <w:r w:rsidR="002706DF">
        <w:instrText xml:space="preserve"> INCLUDEPICTURE "https://nrel-my.sharepoint.com/var/folders/gm/2_hxrlz1733_pxwb4x1dhspsyh9_3q/T/com.microsoft.Word/WebArchiveCopyPasteTempFiles/pinholes1_labeled.png" \* MERGEFORMAT </w:instrText>
      </w:r>
      <w:r w:rsidRPr="00BD20D6">
        <w:rPr>
          <w:color w:val="2B579A"/>
          <w:shd w:val="clear" w:color="auto" w:fill="E6E6E6"/>
        </w:rPr>
        <w:fldChar w:fldCharType="end"/>
      </w:r>
    </w:p>
    <w:p w14:paraId="4EE31A86" w14:textId="232A4C4E" w:rsidR="00B118DE" w:rsidRPr="00B118DE" w:rsidRDefault="00B118DE" w:rsidP="00B118DE">
      <w:pPr>
        <w:rPr>
          <w:ins w:id="83" w:author="Yan, Alfred" w:date="2022-07-22T00:32:00Z"/>
        </w:rPr>
      </w:pPr>
      <w:ins w:id="84" w:author="Yan, Alfred" w:date="2022-07-22T00:32:00Z">
        <w:r w:rsidRPr="00B118DE">
          <w:fldChar w:fldCharType="begin"/>
        </w:r>
      </w:ins>
      <w:r w:rsidR="00946787">
        <w:instrText xml:space="preserve"> INCLUDEPICTURE "C:\\var\\folders\\gm\\2_hxrlz1733_pxwb4x1dhspsyh9_3q\\T\\com.microsoft.Word\\WebArchiveCopyPasteTempFiles\\scratch28_labeled.png" \* MERGEFORMAT </w:instrText>
      </w:r>
      <w:ins w:id="85" w:author="Yan, Alfred" w:date="2022-07-22T00:32:00Z">
        <w:r w:rsidRPr="00B118DE">
          <w:fldChar w:fldCharType="end"/>
        </w:r>
      </w:ins>
    </w:p>
    <w:p w14:paraId="59BB45B4" w14:textId="2EBB9A81" w:rsidR="00AA6FC4" w:rsidRPr="00BD20D6" w:rsidRDefault="00AA6FC4" w:rsidP="00720531">
      <w:pPr>
        <w:rPr>
          <w:color w:val="000000"/>
          <w:sz w:val="22"/>
          <w:szCs w:val="22"/>
          <w:shd w:val="clear" w:color="auto" w:fill="FFFFFF"/>
        </w:rPr>
      </w:pPr>
    </w:p>
    <w:p w14:paraId="673ADCB4" w14:textId="15649F6A" w:rsidR="008C406C" w:rsidRPr="00BD20D6" w:rsidRDefault="008C406C" w:rsidP="008C406C">
      <w:r w:rsidRPr="00BD20D6">
        <w:rPr>
          <w:color w:val="2B579A"/>
          <w:shd w:val="clear" w:color="auto" w:fill="E6E6E6"/>
        </w:rPr>
        <w:fldChar w:fldCharType="begin"/>
      </w:r>
      <w:r w:rsidR="002706DF">
        <w:instrText xml:space="preserve"> INCLUDEPICTURE "https://nrel-my.sharepoint.com/var/folders/gm/2_hxrlz1733_pxwb4x1dhspsyh9_3q/T/com.microsoft.Word/WebArchiveCopyPasteTempFiles/pinholes35_labeled.png" \* MERGEFORMAT </w:instrText>
      </w:r>
      <w:r w:rsidRPr="00BD20D6">
        <w:rPr>
          <w:color w:val="2B579A"/>
          <w:shd w:val="clear" w:color="auto" w:fill="E6E6E6"/>
        </w:rPr>
        <w:fldChar w:fldCharType="end"/>
      </w:r>
    </w:p>
    <w:p w14:paraId="2D9CAFE6" w14:textId="65AA6583" w:rsidR="00AA6FC4" w:rsidRPr="00BD20D6" w:rsidRDefault="00AA6FC4" w:rsidP="00720531">
      <w:pPr>
        <w:rPr>
          <w:color w:val="000000"/>
          <w:sz w:val="22"/>
          <w:szCs w:val="22"/>
          <w:shd w:val="clear" w:color="auto" w:fill="FFFFFF"/>
        </w:rPr>
      </w:pPr>
    </w:p>
    <w:p w14:paraId="0CFB65DA" w14:textId="00CD748C" w:rsidR="00AA6FC4" w:rsidRPr="00BD20D6" w:rsidRDefault="00F66945" w:rsidP="00720531">
      <w:pPr>
        <w:rPr>
          <w:color w:val="000000"/>
          <w:sz w:val="22"/>
          <w:szCs w:val="22"/>
          <w:shd w:val="clear" w:color="auto" w:fill="FFFFFF"/>
        </w:rPr>
      </w:pPr>
      <w:r w:rsidRPr="00BD20D6">
        <w:rPr>
          <w:noProof/>
          <w:color w:val="2B579A"/>
          <w:shd w:val="clear" w:color="auto" w:fill="E6E6E6"/>
        </w:rPr>
        <w:drawing>
          <wp:anchor distT="0" distB="0" distL="114300" distR="114300" simplePos="0" relativeHeight="251658246" behindDoc="0" locked="0" layoutInCell="1" allowOverlap="1" wp14:anchorId="443A3245" wp14:editId="7F35273E">
            <wp:simplePos x="0" y="0"/>
            <wp:positionH relativeFrom="column">
              <wp:posOffset>3646025</wp:posOffset>
            </wp:positionH>
            <wp:positionV relativeFrom="paragraph">
              <wp:posOffset>71658</wp:posOffset>
            </wp:positionV>
            <wp:extent cx="1280160" cy="1299989"/>
            <wp:effectExtent l="0" t="0" r="2540" b="0"/>
            <wp:wrapNone/>
            <wp:docPr id="53" name="Picture 5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A picture containing graphical user interface&#10;&#10;Description automatically generated"/>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280444" cy="1300277"/>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20D6">
        <w:rPr>
          <w:noProof/>
          <w:color w:val="2B579A"/>
          <w:shd w:val="clear" w:color="auto" w:fill="E6E6E6"/>
        </w:rPr>
        <w:drawing>
          <wp:anchor distT="0" distB="0" distL="114300" distR="114300" simplePos="0" relativeHeight="251658245" behindDoc="0" locked="0" layoutInCell="1" allowOverlap="1" wp14:anchorId="09563302" wp14:editId="64FCC525">
            <wp:simplePos x="0" y="0"/>
            <wp:positionH relativeFrom="column">
              <wp:posOffset>4922520</wp:posOffset>
            </wp:positionH>
            <wp:positionV relativeFrom="paragraph">
              <wp:posOffset>88900</wp:posOffset>
            </wp:positionV>
            <wp:extent cx="1269365" cy="1280160"/>
            <wp:effectExtent l="0" t="0" r="635" b="2540"/>
            <wp:wrapNone/>
            <wp:docPr id="52" name="Picture 52" descr="A close up of a camera len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A close up of a camera lens&#10;&#10;Description automatically generated with low confidence"/>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269365" cy="1280160"/>
                    </a:xfrm>
                    <a:prstGeom prst="rect">
                      <a:avLst/>
                    </a:prstGeom>
                    <a:noFill/>
                    <a:ln>
                      <a:noFill/>
                    </a:ln>
                  </pic:spPr>
                </pic:pic>
              </a:graphicData>
            </a:graphic>
            <wp14:sizeRelH relativeFrom="page">
              <wp14:pctWidth>0</wp14:pctWidth>
            </wp14:sizeRelH>
            <wp14:sizeRelV relativeFrom="page">
              <wp14:pctHeight>0</wp14:pctHeight>
            </wp14:sizeRelV>
          </wp:anchor>
        </w:drawing>
      </w:r>
      <w:ins w:id="86" w:author="Yan, Alfred" w:date="2022-07-22T00:29:00Z">
        <w:r w:rsidR="00970697" w:rsidRPr="00515D67">
          <w:rPr>
            <w:noProof/>
          </w:rPr>
          <w:drawing>
            <wp:anchor distT="0" distB="0" distL="114300" distR="114300" simplePos="0" relativeHeight="251658273" behindDoc="1" locked="0" layoutInCell="1" allowOverlap="1" wp14:anchorId="63F0C3B4" wp14:editId="06381B67">
              <wp:simplePos x="0" y="0"/>
              <wp:positionH relativeFrom="column">
                <wp:posOffset>2395470</wp:posOffset>
              </wp:positionH>
              <wp:positionV relativeFrom="paragraph">
                <wp:posOffset>82514</wp:posOffset>
              </wp:positionV>
              <wp:extent cx="1255395" cy="1288415"/>
              <wp:effectExtent l="0" t="0" r="1905" b="0"/>
              <wp:wrapNone/>
              <wp:docPr id="5" name="Picture 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10;&#10;Description automatically generated"/>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255927" cy="1288961"/>
                      </a:xfrm>
                      <a:prstGeom prst="rect">
                        <a:avLst/>
                      </a:prstGeom>
                      <a:noFill/>
                      <a:ln>
                        <a:noFill/>
                      </a:ln>
                    </pic:spPr>
                  </pic:pic>
                </a:graphicData>
              </a:graphic>
              <wp14:sizeRelH relativeFrom="page">
                <wp14:pctWidth>0</wp14:pctWidth>
              </wp14:sizeRelH>
              <wp14:sizeRelV relativeFrom="page">
                <wp14:pctHeight>0</wp14:pctHeight>
              </wp14:sizeRelV>
            </wp:anchor>
          </w:drawing>
        </w:r>
      </w:ins>
      <w:r w:rsidR="00970697" w:rsidRPr="00BD20D6">
        <w:rPr>
          <w:noProof/>
          <w:color w:val="2B579A"/>
          <w:shd w:val="clear" w:color="auto" w:fill="E6E6E6"/>
        </w:rPr>
        <w:drawing>
          <wp:anchor distT="0" distB="0" distL="114300" distR="114300" simplePos="0" relativeHeight="251658247" behindDoc="0" locked="0" layoutInCell="1" allowOverlap="1" wp14:anchorId="71C09E2C" wp14:editId="721FC964">
            <wp:simplePos x="0" y="0"/>
            <wp:positionH relativeFrom="column">
              <wp:posOffset>-173865</wp:posOffset>
            </wp:positionH>
            <wp:positionV relativeFrom="paragraph">
              <wp:posOffset>82514</wp:posOffset>
            </wp:positionV>
            <wp:extent cx="1273810" cy="1288637"/>
            <wp:effectExtent l="0" t="0" r="0" b="0"/>
            <wp:wrapNone/>
            <wp:docPr id="56" name="Picture 56" descr="A picture containing outdoor, outdoor object, star, night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A picture containing outdoor, outdoor object, star, night sky&#10;&#10;Description automatically generated"/>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279684" cy="1294579"/>
                    </a:xfrm>
                    <a:prstGeom prst="rect">
                      <a:avLst/>
                    </a:prstGeom>
                    <a:noFill/>
                    <a:ln>
                      <a:noFill/>
                    </a:ln>
                  </pic:spPr>
                </pic:pic>
              </a:graphicData>
            </a:graphic>
            <wp14:sizeRelH relativeFrom="page">
              <wp14:pctWidth>0</wp14:pctWidth>
            </wp14:sizeRelH>
            <wp14:sizeRelV relativeFrom="page">
              <wp14:pctHeight>0</wp14:pctHeight>
            </wp14:sizeRelV>
          </wp:anchor>
        </w:drawing>
      </w:r>
      <w:ins w:id="87" w:author="Yan, Alfred" w:date="2022-07-22T00:27:00Z">
        <w:r w:rsidR="00970697" w:rsidRPr="00587B2F">
          <w:rPr>
            <w:noProof/>
          </w:rPr>
          <w:drawing>
            <wp:anchor distT="0" distB="0" distL="114300" distR="114300" simplePos="0" relativeHeight="251658272" behindDoc="1" locked="0" layoutInCell="1" allowOverlap="1" wp14:anchorId="15FC4991" wp14:editId="5D4A2B8A">
              <wp:simplePos x="0" y="0"/>
              <wp:positionH relativeFrom="column">
                <wp:posOffset>1101144</wp:posOffset>
              </wp:positionH>
              <wp:positionV relativeFrom="paragraph">
                <wp:posOffset>76075</wp:posOffset>
              </wp:positionV>
              <wp:extent cx="1294854" cy="1294854"/>
              <wp:effectExtent l="0" t="0" r="635" b="635"/>
              <wp:wrapNone/>
              <wp:docPr id="4" name="Picture 4" descr="A logo on a black backgroun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on a black background&#10;&#10;Description automatically generated with low confidence"/>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298819" cy="1298819"/>
                      </a:xfrm>
                      <a:prstGeom prst="rect">
                        <a:avLst/>
                      </a:prstGeom>
                      <a:noFill/>
                      <a:ln>
                        <a:noFill/>
                      </a:ln>
                    </pic:spPr>
                  </pic:pic>
                </a:graphicData>
              </a:graphic>
              <wp14:sizeRelH relativeFrom="page">
                <wp14:pctWidth>0</wp14:pctWidth>
              </wp14:sizeRelH>
              <wp14:sizeRelV relativeFrom="page">
                <wp14:pctHeight>0</wp14:pctHeight>
              </wp14:sizeRelV>
            </wp:anchor>
          </w:drawing>
        </w:r>
      </w:ins>
      <w:r w:rsidR="00AA6FC4" w:rsidRPr="00BD20D6">
        <w:rPr>
          <w:color w:val="2B579A"/>
          <w:shd w:val="clear" w:color="auto" w:fill="E6E6E6"/>
        </w:rPr>
        <w:fldChar w:fldCharType="begin"/>
      </w:r>
      <w:r w:rsidR="002706DF">
        <w:instrText xml:space="preserve"> INCLUDEPICTURE "https://nrel-my.sharepoint.com/var/folders/gm/2_hxrlz1733_pxwb4x1dhspsyh9_3q/T/com.microsoft.Word/WebArchiveCopyPasteTempFiles/scratch25_labeled.png" \* MERGEFORMAT </w:instrText>
      </w:r>
      <w:r w:rsidR="00AA6FC4" w:rsidRPr="00BD20D6">
        <w:rPr>
          <w:color w:val="2B579A"/>
          <w:shd w:val="clear" w:color="auto" w:fill="E6E6E6"/>
        </w:rPr>
        <w:fldChar w:fldCharType="end"/>
      </w:r>
    </w:p>
    <w:p w14:paraId="7144F420" w14:textId="4F22CF4D" w:rsidR="00AA6FC4" w:rsidRPr="00BD20D6" w:rsidRDefault="00AA6FC4" w:rsidP="00AA6FC4"/>
    <w:p w14:paraId="5F51EB15" w14:textId="4BE8C452" w:rsidR="00AA6FC4" w:rsidRPr="00BD20D6" w:rsidRDefault="00AA6FC4" w:rsidP="00720531">
      <w:pPr>
        <w:rPr>
          <w:color w:val="000000"/>
          <w:sz w:val="22"/>
          <w:szCs w:val="22"/>
          <w:shd w:val="clear" w:color="auto" w:fill="FFFFFF"/>
        </w:rPr>
      </w:pPr>
    </w:p>
    <w:p w14:paraId="07A75B5C" w14:textId="36E91C3E" w:rsidR="004A415C" w:rsidRPr="00BD20D6" w:rsidRDefault="004A415C" w:rsidP="004A415C">
      <w:r w:rsidRPr="00BD20D6">
        <w:rPr>
          <w:color w:val="2B579A"/>
          <w:shd w:val="clear" w:color="auto" w:fill="E6E6E6"/>
        </w:rPr>
        <w:fldChar w:fldCharType="begin"/>
      </w:r>
      <w:r w:rsidR="002706DF">
        <w:instrText xml:space="preserve"> INCLUDEPICTURE "https://nrel-my.sharepoint.com/var/folders/gm/2_hxrlz1733_pxwb4x1dhspsyh9_3q/T/com.microsoft.Word/WebArchiveCopyPasteTempFiles/pinholes31_labeled.png" \* MERGEFORMAT </w:instrText>
      </w:r>
      <w:r w:rsidRPr="00BD20D6">
        <w:rPr>
          <w:color w:val="2B579A"/>
          <w:shd w:val="clear" w:color="auto" w:fill="E6E6E6"/>
        </w:rPr>
        <w:fldChar w:fldCharType="end"/>
      </w:r>
    </w:p>
    <w:p w14:paraId="08669A2C" w14:textId="5A55E395" w:rsidR="00B96069" w:rsidRPr="00BD20D6" w:rsidRDefault="00B96069" w:rsidP="00FA17BD"/>
    <w:p w14:paraId="0D77FE8D" w14:textId="543D4104" w:rsidR="00B96069" w:rsidRPr="00BD20D6" w:rsidRDefault="00B96069" w:rsidP="00FA17BD"/>
    <w:p w14:paraId="26D44024" w14:textId="7A374B64" w:rsidR="00B96069" w:rsidRPr="00BD20D6" w:rsidRDefault="00B96069" w:rsidP="00FA17BD"/>
    <w:p w14:paraId="14F0BA4C" w14:textId="6FE79D5E" w:rsidR="00B96069" w:rsidRPr="00BD20D6" w:rsidRDefault="00B96069" w:rsidP="00FA17BD"/>
    <w:p w14:paraId="160EFE63" w14:textId="688BFA0E" w:rsidR="00FA17BD" w:rsidRPr="00BD20D6" w:rsidRDefault="00FA17BD" w:rsidP="00FA17BD">
      <w:r w:rsidRPr="00BD20D6">
        <w:rPr>
          <w:color w:val="2B579A"/>
          <w:shd w:val="clear" w:color="auto" w:fill="E6E6E6"/>
        </w:rPr>
        <w:fldChar w:fldCharType="begin"/>
      </w:r>
      <w:r w:rsidR="002706DF">
        <w:instrText xml:space="preserve"> INCLUDEPICTURE "https://nrel-my.sharepoint.com/var/folders/gm/2_hxrlz1733_pxwb4x1dhspsyh9_3q/T/com.microsoft.Word/WebArchiveCopyPasteTempFiles/scratch7_labeled.png" \* MERGEFORMAT </w:instrText>
      </w:r>
      <w:r w:rsidRPr="00BD20D6">
        <w:rPr>
          <w:color w:val="2B579A"/>
          <w:shd w:val="clear" w:color="auto" w:fill="E6E6E6"/>
        </w:rPr>
        <w:fldChar w:fldCharType="end"/>
      </w:r>
    </w:p>
    <w:p w14:paraId="2690C82A" w14:textId="373B566E" w:rsidR="00515D67" w:rsidRPr="00515D67" w:rsidRDefault="00664636" w:rsidP="00B6369D">
      <w:pPr>
        <w:rPr>
          <w:ins w:id="88" w:author="Yan, Alfred" w:date="2022-07-22T00:29:00Z"/>
        </w:rPr>
      </w:pPr>
      <w:r w:rsidRPr="00BD20D6">
        <w:rPr>
          <w:sz w:val="18"/>
          <w:szCs w:val="18"/>
        </w:rPr>
        <w:t xml:space="preserve">Figure </w:t>
      </w:r>
      <w:r w:rsidR="00DB2583">
        <w:rPr>
          <w:sz w:val="18"/>
          <w:szCs w:val="18"/>
        </w:rPr>
        <w:t>10</w:t>
      </w:r>
      <w:r w:rsidRPr="00BD20D6">
        <w:rPr>
          <w:sz w:val="18"/>
          <w:szCs w:val="18"/>
        </w:rPr>
        <w:t xml:space="preserve">: The top row shows </w:t>
      </w:r>
      <w:r w:rsidR="008B6EFC" w:rsidRPr="00BD20D6">
        <w:rPr>
          <w:sz w:val="18"/>
          <w:szCs w:val="18"/>
        </w:rPr>
        <w:t>success cases of training the Faster-RCNN</w:t>
      </w:r>
      <w:r w:rsidR="00CF5C34" w:rsidRPr="00BD20D6">
        <w:rPr>
          <w:sz w:val="18"/>
          <w:szCs w:val="18"/>
        </w:rPr>
        <w:t xml:space="preserve">. The first three images in each row show examples from the images of scratches and scuffs, while the last two show examples of pinholes. Failure cases include not predicting a bounding box with sufficiently high confidence and overlapping predictions. For example, </w:t>
      </w:r>
      <w:r w:rsidR="0069519F" w:rsidRPr="00BD20D6">
        <w:rPr>
          <w:sz w:val="18"/>
          <w:szCs w:val="18"/>
        </w:rPr>
        <w:t>a</w:t>
      </w:r>
      <w:r w:rsidR="00CF5C34" w:rsidRPr="00BD20D6">
        <w:rPr>
          <w:sz w:val="18"/>
          <w:szCs w:val="18"/>
        </w:rPr>
        <w:t xml:space="preserve"> scratch </w:t>
      </w:r>
      <w:r w:rsidR="0069519F" w:rsidRPr="00BD20D6">
        <w:rPr>
          <w:sz w:val="18"/>
          <w:szCs w:val="18"/>
        </w:rPr>
        <w:t>can be</w:t>
      </w:r>
      <w:r w:rsidR="00CF5C34" w:rsidRPr="00BD20D6">
        <w:rPr>
          <w:sz w:val="18"/>
          <w:szCs w:val="18"/>
        </w:rPr>
        <w:t xml:space="preserve"> predicted to be both </w:t>
      </w:r>
      <w:r w:rsidR="0069519F" w:rsidRPr="00BD20D6">
        <w:rPr>
          <w:sz w:val="18"/>
          <w:szCs w:val="18"/>
        </w:rPr>
        <w:t xml:space="preserve">a </w:t>
      </w:r>
      <w:r w:rsidR="00CF5C34" w:rsidRPr="00BD20D6">
        <w:rPr>
          <w:sz w:val="18"/>
          <w:szCs w:val="18"/>
        </w:rPr>
        <w:t>scratch and scuff.</w:t>
      </w:r>
      <w:r w:rsidR="008B6EFC" w:rsidRPr="00BD20D6">
        <w:rPr>
          <w:sz w:val="18"/>
          <w:szCs w:val="18"/>
        </w:rPr>
        <w:t xml:space="preserve"> </w:t>
      </w:r>
      <w:ins w:id="89" w:author="Yan, Alfred" w:date="2022-07-22T00:29:00Z">
        <w:r w:rsidR="00515D67" w:rsidRPr="00515D67">
          <w:fldChar w:fldCharType="begin"/>
        </w:r>
      </w:ins>
      <w:r w:rsidR="00946787">
        <w:instrText xml:space="preserve"> INCLUDEPICTURE "C:\\var\\folders\\gm\\2_hxrlz1733_pxwb4x1dhspsyh9_3q\\T\\com.microsoft.Word\\WebArchiveCopyPasteTempFiles\\scratch32_labeled.png" \* MERGEFORMAT </w:instrText>
      </w:r>
      <w:ins w:id="90" w:author="Yan, Alfred" w:date="2022-07-22T00:29:00Z">
        <w:r w:rsidR="00515D67" w:rsidRPr="00515D67">
          <w:fldChar w:fldCharType="end"/>
        </w:r>
      </w:ins>
    </w:p>
    <w:p w14:paraId="28891BDF" w14:textId="7468B4EC" w:rsidR="00664636" w:rsidRPr="00BD20D6" w:rsidRDefault="00664636" w:rsidP="007A0C37">
      <w:pPr>
        <w:rPr>
          <w:sz w:val="18"/>
          <w:szCs w:val="18"/>
        </w:rPr>
      </w:pPr>
    </w:p>
    <w:p w14:paraId="070FCC4E" w14:textId="226C0311" w:rsidR="00DB2583" w:rsidRDefault="00DB2583" w:rsidP="007A0C37"/>
    <w:p w14:paraId="0D681A7E" w14:textId="74E6137F" w:rsidR="00503727" w:rsidRPr="00691BE1" w:rsidRDefault="00DB2583" w:rsidP="00691BE1">
      <w:r w:rsidRPr="00BD20D6">
        <w:rPr>
          <w:color w:val="000000"/>
          <w:sz w:val="22"/>
          <w:szCs w:val="22"/>
          <w:shd w:val="clear" w:color="auto" w:fill="FFFFFF"/>
        </w:rPr>
        <w:t xml:space="preserve">The confidence intervals are large when compared to the intervals seen in </w:t>
      </w:r>
      <w:commentRangeStart w:id="91"/>
      <w:r w:rsidRPr="00BD20D6">
        <w:rPr>
          <w:color w:val="000000"/>
          <w:sz w:val="22"/>
          <w:szCs w:val="22"/>
          <w:shd w:val="clear" w:color="auto" w:fill="FFFFFF"/>
        </w:rPr>
        <w:t xml:space="preserve">Wang et al. </w:t>
      </w:r>
      <w:commentRangeEnd w:id="91"/>
      <w:r w:rsidR="00B81D79">
        <w:rPr>
          <w:rStyle w:val="CommentReference"/>
          <w:rFonts w:asciiTheme="minorHAnsi" w:eastAsiaTheme="minorHAnsi" w:hAnsiTheme="minorHAnsi" w:cstheme="minorBidi"/>
        </w:rPr>
        <w:commentReference w:id="91"/>
      </w:r>
      <w:r w:rsidR="00791CE1">
        <w:rPr>
          <w:color w:val="000000"/>
          <w:sz w:val="22"/>
          <w:szCs w:val="22"/>
          <w:shd w:val="clear" w:color="auto" w:fill="FFFFFF"/>
        </w:rPr>
        <w:fldChar w:fldCharType="begin"/>
      </w:r>
      <w:r w:rsidR="00CD0175">
        <w:rPr>
          <w:color w:val="000000"/>
          <w:sz w:val="22"/>
          <w:szCs w:val="22"/>
          <w:shd w:val="clear" w:color="auto" w:fill="FFFFFF"/>
        </w:rPr>
        <w:instrText xml:space="preserve"> ADDIN ZOTERO_ITEM CSL_CITATION {"citationID":"AEuzqfYX","properties":{"formattedCitation":"[70]","plainCitation":"[70]","noteIndex":0},"citationItems":[{"id":25,"uris":["http://zotero.org/users/local/T2UwQAYq/items/3NLLTNFR"],"itemData":{"id":25,"type":"article-journal","abstract":"Detecting rare objects from a few examples is an emerging problem. Prior works show meta-learning is a promising approach. But, fine-tuning techniques have drawn scant attention. We find that fine-tuning only the last layer of existing detectors on rare classes is crucial to the few-shot object detection task. Such a simple approach outperforms the meta-learning methods by roughly 2~20 points on current benchmarks and sometimes even doubles the accuracy of the prior methods. However, the high variance in the few samples often leads to the unreliability of existing benchmarks. We revise the evaluation protocols by sampling multiple groups of training examples to obtain stable comparisons and build new benchmarks based on three datasets: PASCAL VOC, COCO and LVIS. Again, our fine-tuning approach establishes a new state of the art on the revised benchmarks. The code as well as the pretrained models are available at https://github.com/ucbdrive/few-shot-object-detection.","DOI":"10.48550/arXiv.2003.06957","language":"en","source":"arxiv.org","title":"Frustratingly Simple Few-Shot Object Detection","URL":"https://arxiv.org/abs/2003.06957v1","author":[{"family":"Wang","given":"Xin"},{"family":"Huang","given":"Thomas E."},{"family":"Darrell","given":"Trevor"},{"family":"Gonzalez","given":"Joseph E."},{"family":"Yu","given":"Fisher"}],"accessed":{"date-parts":[["2022",5,11]]},"issued":{"date-parts":[["2020",3,16]]}}}],"schema":"https://github.com/citation-style-language/schema/raw/master/csl-citation.json"} </w:instrText>
      </w:r>
      <w:r w:rsidR="00791CE1">
        <w:rPr>
          <w:color w:val="000000"/>
          <w:sz w:val="22"/>
          <w:szCs w:val="22"/>
          <w:shd w:val="clear" w:color="auto" w:fill="FFFFFF"/>
        </w:rPr>
        <w:fldChar w:fldCharType="separate"/>
      </w:r>
      <w:r w:rsidR="00CD0175">
        <w:rPr>
          <w:noProof/>
          <w:color w:val="000000"/>
          <w:sz w:val="22"/>
          <w:szCs w:val="22"/>
          <w:shd w:val="clear" w:color="auto" w:fill="FFFFFF"/>
        </w:rPr>
        <w:t>[70]</w:t>
      </w:r>
      <w:r w:rsidR="00791CE1">
        <w:rPr>
          <w:color w:val="000000"/>
          <w:sz w:val="22"/>
          <w:szCs w:val="22"/>
          <w:shd w:val="clear" w:color="auto" w:fill="FFFFFF"/>
        </w:rPr>
        <w:fldChar w:fldCharType="end"/>
      </w:r>
      <w:r w:rsidR="00791CE1">
        <w:rPr>
          <w:color w:val="000000"/>
          <w:sz w:val="22"/>
          <w:szCs w:val="22"/>
          <w:shd w:val="clear" w:color="auto" w:fill="FFFFFF"/>
        </w:rPr>
        <w:t xml:space="preserve">. </w:t>
      </w:r>
      <w:r w:rsidRPr="00BD20D6">
        <w:rPr>
          <w:color w:val="000000"/>
          <w:sz w:val="22"/>
          <w:szCs w:val="22"/>
          <w:shd w:val="clear" w:color="auto" w:fill="FFFFFF"/>
        </w:rPr>
        <w:t xml:space="preserve">This is likely due to the small size of the test data. </w:t>
      </w:r>
      <w:commentRangeStart w:id="92"/>
      <w:r w:rsidRPr="00BD20D6">
        <w:rPr>
          <w:color w:val="000000"/>
          <w:sz w:val="22"/>
          <w:szCs w:val="22"/>
          <w:shd w:val="clear" w:color="auto" w:fill="FFFFFF"/>
        </w:rPr>
        <w:t xml:space="preserve">For example, 12 images of scuffs were available in total, so 7 images were used for testing in each run (as 5 images were used for training). </w:t>
      </w:r>
      <w:commentRangeStart w:id="93"/>
      <w:commentRangeEnd w:id="93"/>
      <w:r w:rsidR="00AE723A">
        <w:rPr>
          <w:rStyle w:val="CommentReference"/>
          <w:rFonts w:asciiTheme="minorHAnsi" w:eastAsiaTheme="minorHAnsi" w:hAnsiTheme="minorHAnsi" w:cstheme="minorBidi"/>
        </w:rPr>
        <w:commentReference w:id="93"/>
      </w:r>
      <w:commentRangeEnd w:id="92"/>
      <w:r w:rsidR="00D25756">
        <w:rPr>
          <w:rStyle w:val="CommentReference"/>
          <w:rFonts w:asciiTheme="minorHAnsi" w:eastAsiaTheme="minorHAnsi" w:hAnsiTheme="minorHAnsi" w:cstheme="minorBidi"/>
        </w:rPr>
        <w:commentReference w:id="92"/>
      </w:r>
      <w:r w:rsidRPr="00BD20D6">
        <w:rPr>
          <w:color w:val="000000"/>
          <w:sz w:val="22"/>
          <w:szCs w:val="22"/>
          <w:shd w:val="clear" w:color="auto" w:fill="FFFFFF"/>
        </w:rPr>
        <w:t>Such a small number of images causes individual differences in each image to make a larger relative impact on the overall AP score, leading to higher variance. Furthermore, a different sample was taken from the images to serve as test data in each repeated run, so different test datasets also lead to higher variance. The mean AP scores also give mixed results. For the pinholes, they are relatively high, and in fact surpass the score</w:t>
      </w:r>
      <w:ins w:id="94" w:author="Yan, Alfred" w:date="2022-07-22T00:27:00Z">
        <w:r w:rsidR="00587B2F" w:rsidRPr="00587B2F">
          <w:fldChar w:fldCharType="begin"/>
        </w:r>
      </w:ins>
      <w:r w:rsidR="00946787">
        <w:instrText xml:space="preserve"> INCLUDEPICTURE "C:\\var\\folders\\gm\\2_hxrlz1733_pxwb4x1dhspsyh9_3q\\T\\com.microsoft.Word\\WebArchiveCopyPasteTempFiles\\scratch29_labeled.png" \* MERGEFORMAT </w:instrText>
      </w:r>
      <w:ins w:id="95" w:author="Yan, Alfred" w:date="2022-07-22T00:27:00Z">
        <w:r w:rsidR="00587B2F" w:rsidRPr="00587B2F">
          <w:fldChar w:fldCharType="end"/>
        </w:r>
      </w:ins>
      <w:r w:rsidRPr="00BD20D6">
        <w:rPr>
          <w:color w:val="000000"/>
          <w:sz w:val="22"/>
          <w:szCs w:val="22"/>
          <w:shd w:val="clear" w:color="auto" w:fill="FFFFFF"/>
        </w:rPr>
        <w:t>s seen on the benchmarks seen in Wang et al.</w:t>
      </w:r>
      <w:r w:rsidR="00A174C5">
        <w:rPr>
          <w:color w:val="000000"/>
          <w:sz w:val="22"/>
          <w:szCs w:val="22"/>
          <w:shd w:val="clear" w:color="auto" w:fill="FFFFFF"/>
        </w:rPr>
        <w:t xml:space="preserve"> </w:t>
      </w:r>
      <w:r w:rsidR="006B433A">
        <w:rPr>
          <w:color w:val="000000"/>
          <w:sz w:val="22"/>
          <w:szCs w:val="22"/>
          <w:shd w:val="clear" w:color="auto" w:fill="FFFFFF"/>
        </w:rPr>
        <w:fldChar w:fldCharType="begin"/>
      </w:r>
      <w:r w:rsidR="00CD0175">
        <w:rPr>
          <w:color w:val="000000"/>
          <w:sz w:val="22"/>
          <w:szCs w:val="22"/>
          <w:shd w:val="clear" w:color="auto" w:fill="FFFFFF"/>
        </w:rPr>
        <w:instrText xml:space="preserve"> ADDIN ZOTERO_ITEM CSL_CITATION {"citationID":"ZqW4g3t2","properties":{"formattedCitation":"[70]","plainCitation":"[70]","noteIndex":0},"citationItems":[{"id":25,"uris":["http://zotero.org/users/local/T2UwQAYq/items/3NLLTNFR"],"itemData":{"id":25,"type":"article-journal","abstract":"Detecting rare objects from a few examples is an emerging problem. Prior works show meta-learning is a promising approach. But, fine-tuning techniques have drawn scant attention. We find that fine-tuning only the last layer of existing detectors on rare classes is crucial to the few-shot object detection task. Such a simple approach outperforms the meta-learning methods by roughly 2~20 points on current benchmarks and sometimes even doubles the accuracy of the prior methods. However, the high variance in the few samples often leads to the unreliability of existing benchmarks. We revise the evaluation protocols by sampling multiple groups of training examples to obtain stable comparisons and build new benchmarks based on three datasets: PASCAL VOC, COCO and LVIS. Again, our fine-tuning approach establishes a new state of the art on the revised benchmarks. The code as well as the pretrained models are available at https://github.com/ucbdrive/few-shot-object-detection.","DOI":"10.48550/arXiv.2003.06957","language":"en","source":"arxiv.org","title":"Frustratingly Simple Few-Shot Object Detection","URL":"https://arxiv.org/abs/2003.06957v1","author":[{"family":"Wang","given":"Xin"},{"family":"Huang","given":"Thomas E."},{"family":"Darrell","given":"Trevor"},{"family":"Gonzalez","given":"Joseph E."},{"family":"Yu","given":"Fisher"}],"accessed":{"date-parts":[["2022",5,11]]},"issued":{"date-parts":[["2020",3,16]]}}}],"schema":"https://github.com/citation-style-language/schema/raw/master/csl-citation.json"} </w:instrText>
      </w:r>
      <w:r w:rsidR="006B433A">
        <w:rPr>
          <w:color w:val="000000"/>
          <w:sz w:val="22"/>
          <w:szCs w:val="22"/>
          <w:shd w:val="clear" w:color="auto" w:fill="FFFFFF"/>
        </w:rPr>
        <w:fldChar w:fldCharType="separate"/>
      </w:r>
      <w:r w:rsidR="00CD0175">
        <w:rPr>
          <w:noProof/>
          <w:color w:val="000000"/>
          <w:sz w:val="22"/>
          <w:szCs w:val="22"/>
          <w:shd w:val="clear" w:color="auto" w:fill="FFFFFF"/>
        </w:rPr>
        <w:t>[70]</w:t>
      </w:r>
      <w:r w:rsidR="006B433A">
        <w:rPr>
          <w:color w:val="000000"/>
          <w:sz w:val="22"/>
          <w:szCs w:val="22"/>
          <w:shd w:val="clear" w:color="auto" w:fill="FFFFFF"/>
        </w:rPr>
        <w:fldChar w:fldCharType="end"/>
      </w:r>
      <w:r w:rsidR="006B433A">
        <w:rPr>
          <w:color w:val="000000"/>
          <w:sz w:val="22"/>
          <w:szCs w:val="22"/>
          <w:shd w:val="clear" w:color="auto" w:fill="FFFFFF"/>
        </w:rPr>
        <w:t xml:space="preserve">. </w:t>
      </w:r>
      <w:r w:rsidRPr="00BD20D6">
        <w:rPr>
          <w:color w:val="000000"/>
          <w:sz w:val="22"/>
          <w:szCs w:val="22"/>
          <w:shd w:val="clear" w:color="auto" w:fill="FFFFFF"/>
        </w:rPr>
        <w:t>This is unexpected, because a rudimentary fine-tuning approach was used, keeping the backbone frozen the entire time without following the two-stage fine-tuning procedure described in Wang et al.</w:t>
      </w:r>
      <w:r w:rsidR="00A174C5">
        <w:rPr>
          <w:color w:val="000000"/>
          <w:sz w:val="22"/>
          <w:szCs w:val="22"/>
          <w:shd w:val="clear" w:color="auto" w:fill="FFFFFF"/>
        </w:rPr>
        <w:t xml:space="preserve"> </w:t>
      </w:r>
      <w:r w:rsidR="006B433A">
        <w:rPr>
          <w:color w:val="000000"/>
          <w:sz w:val="22"/>
          <w:szCs w:val="22"/>
          <w:shd w:val="clear" w:color="auto" w:fill="FFFFFF"/>
        </w:rPr>
        <w:fldChar w:fldCharType="begin"/>
      </w:r>
      <w:r w:rsidR="00CD0175">
        <w:rPr>
          <w:color w:val="000000"/>
          <w:sz w:val="22"/>
          <w:szCs w:val="22"/>
          <w:shd w:val="clear" w:color="auto" w:fill="FFFFFF"/>
        </w:rPr>
        <w:instrText xml:space="preserve"> ADDIN ZOTERO_ITEM CSL_CITATION {"citationID":"Vw1513j2","properties":{"formattedCitation":"[70]","plainCitation":"[70]","noteIndex":0},"citationItems":[{"id":25,"uris":["http://zotero.org/users/local/T2UwQAYq/items/3NLLTNFR"],"itemData":{"id":25,"type":"article-journal","abstract":"Detecting rare objects from a few examples is an emerging problem. Prior works show meta-learning is a promising approach. But, fine-tuning techniques have drawn scant attention. We find that fine-tuning only the last layer of existing detectors on rare classes is crucial to the few-shot object detection task. Such a simple approach outperforms the meta-learning methods by roughly 2~20 points on current benchmarks and sometimes even doubles the accuracy of the prior methods. However, the high variance in the few samples often leads to the unreliability of existing benchmarks. We revise the evaluation protocols by sampling multiple groups of training examples to obtain stable comparisons and build new benchmarks based on three datasets: PASCAL VOC, COCO and LVIS. Again, our fine-tuning approach establishes a new state of the art on the revised benchmarks. The code as well as the pretrained models are available at https://github.com/ucbdrive/few-shot-object-detection.","DOI":"10.48550/arXiv.2003.06957","language":"en","source":"arxiv.org","title":"Frustratingly Simple Few-Shot Object Detection","URL":"https://arxiv.org/abs/2003.06957v1","author":[{"family":"Wang","given":"Xin"},{"family":"Huang","given":"Thomas E."},{"family":"Darrell","given":"Trevor"},{"family":"Gonzalez","given":"Joseph E."},{"family":"Yu","given":"Fisher"}],"accessed":{"date-parts":[["2022",5,11]]},"issued":{"date-parts":[["2020",3,16]]}}}],"schema":"https://github.com/citation-style-language/schema/raw/master/csl-citation.json"} </w:instrText>
      </w:r>
      <w:r w:rsidR="006B433A">
        <w:rPr>
          <w:color w:val="000000"/>
          <w:sz w:val="22"/>
          <w:szCs w:val="22"/>
          <w:shd w:val="clear" w:color="auto" w:fill="FFFFFF"/>
        </w:rPr>
        <w:fldChar w:fldCharType="separate"/>
      </w:r>
      <w:r w:rsidR="00CD0175">
        <w:rPr>
          <w:noProof/>
          <w:color w:val="000000"/>
          <w:sz w:val="22"/>
          <w:szCs w:val="22"/>
          <w:shd w:val="clear" w:color="auto" w:fill="FFFFFF"/>
        </w:rPr>
        <w:t>[70]</w:t>
      </w:r>
      <w:r w:rsidR="006B433A">
        <w:rPr>
          <w:color w:val="000000"/>
          <w:sz w:val="22"/>
          <w:szCs w:val="22"/>
          <w:shd w:val="clear" w:color="auto" w:fill="FFFFFF"/>
        </w:rPr>
        <w:fldChar w:fldCharType="end"/>
      </w:r>
      <w:r w:rsidRPr="00BD20D6">
        <w:rPr>
          <w:color w:val="000000"/>
          <w:sz w:val="22"/>
          <w:szCs w:val="22"/>
          <w:shd w:val="clear" w:color="auto" w:fill="FFFFFF"/>
        </w:rPr>
        <w:t xml:space="preserve"> The source dataset used to train the model, which was the Pascal VOC </w:t>
      </w:r>
      <w:r w:rsidRPr="00BD20D6">
        <w:rPr>
          <w:color w:val="000000"/>
          <w:sz w:val="22"/>
          <w:szCs w:val="22"/>
          <w:shd w:val="clear" w:color="auto" w:fill="FFFFFF"/>
        </w:rPr>
        <w:lastRenderedPageBreak/>
        <w:t>training data containing color photographs, was largely dissimilar to the grayscale 2-D pinhole images, which could have also decreased the effectiveness of transfer learning</w:t>
      </w:r>
      <w:commentRangeStart w:id="96"/>
      <w:commentRangeEnd w:id="96"/>
      <w:r w:rsidR="00D809A5">
        <w:rPr>
          <w:rStyle w:val="CommentReference"/>
          <w:rFonts w:asciiTheme="minorHAnsi" w:eastAsiaTheme="minorHAnsi" w:hAnsiTheme="minorHAnsi" w:cstheme="minorBidi"/>
        </w:rPr>
        <w:commentReference w:id="96"/>
      </w:r>
      <w:r w:rsidRPr="00BD20D6">
        <w:rPr>
          <w:color w:val="000000"/>
          <w:sz w:val="22"/>
          <w:szCs w:val="22"/>
          <w:shd w:val="clear" w:color="auto" w:fill="FFFFFF"/>
        </w:rPr>
        <w:t xml:space="preserve">. However, the high pinhole performance is unsurprising, as most of the pinholes look very similar, usually being either a large white dot or a large black/gray dot with a whiter border. </w:t>
      </w:r>
      <w:r w:rsidR="009078AF">
        <w:rPr>
          <w:color w:val="000000"/>
          <w:sz w:val="22"/>
          <w:szCs w:val="22"/>
          <w:shd w:val="clear" w:color="auto" w:fill="FFFFFF"/>
        </w:rPr>
        <w:t>Also, p</w:t>
      </w:r>
      <w:r w:rsidR="00273D07">
        <w:rPr>
          <w:color w:val="000000"/>
          <w:sz w:val="22"/>
          <w:szCs w:val="22"/>
          <w:shd w:val="clear" w:color="auto" w:fill="FFFFFF"/>
        </w:rPr>
        <w:t xml:space="preserve">inholes were the only object class, so there </w:t>
      </w:r>
      <w:r w:rsidR="00627B64">
        <w:rPr>
          <w:color w:val="000000"/>
          <w:sz w:val="22"/>
          <w:szCs w:val="22"/>
          <w:shd w:val="clear" w:color="auto" w:fill="FFFFFF"/>
        </w:rPr>
        <w:t xml:space="preserve">was less room for misclassification error. </w:t>
      </w:r>
      <w:r w:rsidRPr="00BD20D6">
        <w:rPr>
          <w:color w:val="000000"/>
          <w:sz w:val="22"/>
          <w:szCs w:val="22"/>
          <w:shd w:val="clear" w:color="auto" w:fill="FFFFFF"/>
        </w:rPr>
        <w:t xml:space="preserve"> </w:t>
      </w:r>
    </w:p>
    <w:p w14:paraId="7CCB2890" w14:textId="24AAAEFC" w:rsidR="00DB2583" w:rsidRPr="00077CC7" w:rsidRDefault="00503727" w:rsidP="00503727">
      <w:pPr>
        <w:ind w:firstLine="720"/>
        <w:rPr>
          <w:color w:val="000000"/>
          <w:sz w:val="22"/>
          <w:szCs w:val="22"/>
          <w:shd w:val="clear" w:color="auto" w:fill="FFFFFF"/>
        </w:rPr>
      </w:pPr>
      <w:r>
        <w:rPr>
          <w:color w:val="000000"/>
          <w:sz w:val="22"/>
          <w:szCs w:val="22"/>
          <w:shd w:val="clear" w:color="auto" w:fill="FFFFFF"/>
        </w:rPr>
        <w:t>T</w:t>
      </w:r>
      <w:r w:rsidR="00DB2583" w:rsidRPr="00BD20D6">
        <w:rPr>
          <w:color w:val="000000"/>
          <w:sz w:val="22"/>
          <w:szCs w:val="22"/>
          <w:shd w:val="clear" w:color="auto" w:fill="FFFFFF"/>
        </w:rPr>
        <w:t xml:space="preserve">he models underperform on the scratches and scuffs datasets, where its strongest score is AP50, with lower AP and AP75. This likely indicates that the model </w:t>
      </w:r>
      <w:r w:rsidR="007073F5">
        <w:rPr>
          <w:color w:val="000000"/>
          <w:sz w:val="22"/>
          <w:szCs w:val="22"/>
          <w:shd w:val="clear" w:color="auto" w:fill="FFFFFF"/>
        </w:rPr>
        <w:t xml:space="preserve">struggles </w:t>
      </w:r>
      <w:r w:rsidR="00724B5E">
        <w:rPr>
          <w:color w:val="000000"/>
          <w:sz w:val="22"/>
          <w:szCs w:val="22"/>
          <w:shd w:val="clear" w:color="auto" w:fill="FFFFFF"/>
        </w:rPr>
        <w:t>to predict bounding boxes that precisely overlap with the ground truth boxes</w:t>
      </w:r>
      <w:r w:rsidR="00DB2583" w:rsidRPr="00BD20D6">
        <w:rPr>
          <w:color w:val="000000"/>
          <w:sz w:val="22"/>
          <w:szCs w:val="22"/>
          <w:shd w:val="clear" w:color="auto" w:fill="FFFFFF"/>
        </w:rPr>
        <w:t>.</w:t>
      </w:r>
      <w:r w:rsidR="00AA3DC6">
        <w:rPr>
          <w:color w:val="000000"/>
          <w:sz w:val="22"/>
          <w:szCs w:val="22"/>
          <w:shd w:val="clear" w:color="auto" w:fill="FFFFFF"/>
        </w:rPr>
        <w:t xml:space="preserve"> </w:t>
      </w:r>
      <w:r w:rsidR="00DB2583" w:rsidRPr="00BD20D6">
        <w:rPr>
          <w:color w:val="000000"/>
          <w:sz w:val="22"/>
          <w:szCs w:val="22"/>
          <w:shd w:val="clear" w:color="auto" w:fill="FFFFFF"/>
        </w:rPr>
        <w:t>These AP scores are not too surprising, however, as the TFA method by Wang et al. achieves AP scores on the COCO dataset that also appear to be in the single digits</w:t>
      </w:r>
      <w:r w:rsidR="003E75BD">
        <w:rPr>
          <w:color w:val="000000"/>
          <w:sz w:val="22"/>
          <w:szCs w:val="22"/>
          <w:shd w:val="clear" w:color="auto" w:fill="FFFFFF"/>
        </w:rPr>
        <w:t xml:space="preserve"> </w:t>
      </w:r>
      <w:r w:rsidR="00F44ED8">
        <w:rPr>
          <w:color w:val="000000"/>
          <w:sz w:val="22"/>
          <w:szCs w:val="22"/>
          <w:shd w:val="clear" w:color="auto" w:fill="FFFFFF"/>
        </w:rPr>
        <w:fldChar w:fldCharType="begin"/>
      </w:r>
      <w:r w:rsidR="00F44ED8">
        <w:rPr>
          <w:color w:val="000000"/>
          <w:sz w:val="22"/>
          <w:szCs w:val="22"/>
          <w:shd w:val="clear" w:color="auto" w:fill="FFFFFF"/>
        </w:rPr>
        <w:instrText xml:space="preserve"> ADDIN ZOTERO_ITEM CSL_CITATION {"citationID":"3yvpNFBp","properties":{"formattedCitation":"[70]","plainCitation":"[70]","noteIndex":0},"citationItems":[{"id":25,"uris":["http://zotero.org/users/local/T2UwQAYq/items/3NLLTNFR"],"itemData":{"id":25,"type":"article-journal","abstract":"Detecting rare objects from a few examples is an emerging problem. Prior works show meta-learning is a promising approach. But, fine-tuning techniques have drawn scant attention. We find that fine-tuning only the last layer of existing detectors on rare classes is crucial to the few-shot object detection task. Such a simple approach outperforms the meta-learning methods by roughly 2~20 points on current benchmarks and sometimes even doubles the accuracy of the prior methods. However, the high variance in the few samples often leads to the unreliability of existing benchmarks. We revise the evaluation protocols by sampling multiple groups of training examples to obtain stable comparisons and build new benchmarks based on three datasets: PASCAL VOC, COCO and LVIS. Again, our fine-tuning approach establishes a new state of the art on the revised benchmarks. The code as well as the pretrained models are available at https://github.com/ucbdrive/few-shot-object-detection.","DOI":"10.48550/arXiv.2003.06957","language":"en","source":"arxiv.org","title":"Frustratingly Simple Few-Shot Object Detection","URL":"https://arxiv.org/abs/2003.06957v1","author":[{"family":"Wang","given":"Xin"},{"family":"Huang","given":"Thomas E."},{"family":"Darrell","given":"Trevor"},{"family":"Gonzalez","given":"Joseph E."},{"family":"Yu","given":"Fisher"}],"accessed":{"date-parts":[["2022",5,11]]},"issued":{"date-parts":[["2020",3,16]]}}}],"schema":"https://github.com/citation-style-language/schema/raw/master/csl-citation.json"} </w:instrText>
      </w:r>
      <w:r w:rsidR="00F44ED8">
        <w:rPr>
          <w:color w:val="000000"/>
          <w:sz w:val="22"/>
          <w:szCs w:val="22"/>
          <w:shd w:val="clear" w:color="auto" w:fill="FFFFFF"/>
        </w:rPr>
        <w:fldChar w:fldCharType="separate"/>
      </w:r>
      <w:r w:rsidR="00F44ED8">
        <w:rPr>
          <w:noProof/>
          <w:color w:val="000000"/>
          <w:sz w:val="22"/>
          <w:szCs w:val="22"/>
          <w:shd w:val="clear" w:color="auto" w:fill="FFFFFF"/>
        </w:rPr>
        <w:t>[70]</w:t>
      </w:r>
      <w:r w:rsidR="00F44ED8">
        <w:rPr>
          <w:color w:val="000000"/>
          <w:sz w:val="22"/>
          <w:szCs w:val="22"/>
          <w:shd w:val="clear" w:color="auto" w:fill="FFFFFF"/>
        </w:rPr>
        <w:fldChar w:fldCharType="end"/>
      </w:r>
      <w:r w:rsidR="00DB2583" w:rsidRPr="00BD20D6">
        <w:rPr>
          <w:color w:val="000000"/>
          <w:sz w:val="22"/>
          <w:szCs w:val="22"/>
          <w:shd w:val="clear" w:color="auto" w:fill="FFFFFF"/>
        </w:rPr>
        <w:t xml:space="preserve">. </w:t>
      </w:r>
    </w:p>
    <w:p w14:paraId="7C35AA2F" w14:textId="370919DF" w:rsidR="007A0C37" w:rsidRPr="00BD20D6" w:rsidRDefault="007A0C37" w:rsidP="007A0C37">
      <w:r w:rsidRPr="00BD20D6">
        <w:rPr>
          <w:color w:val="2B579A"/>
          <w:shd w:val="clear" w:color="auto" w:fill="E6E6E6"/>
        </w:rPr>
        <w:fldChar w:fldCharType="begin"/>
      </w:r>
      <w:r w:rsidR="002706DF">
        <w:instrText xml:space="preserve"> INCLUDEPICTURE "https://nrel-my.sharepoint.com/var/folders/gm/2_hxrlz1733_pxwb4x1dhspsyh9_3q/T/com.microsoft.Word/WebArchiveCopyPasteTempFiles/scratch29_labeled.png" \* MERGEFORMAT </w:instrText>
      </w:r>
      <w:r w:rsidRPr="00BD20D6">
        <w:rPr>
          <w:color w:val="2B579A"/>
          <w:shd w:val="clear" w:color="auto" w:fill="E6E6E6"/>
        </w:rPr>
        <w:fldChar w:fldCharType="end"/>
      </w:r>
    </w:p>
    <w:p w14:paraId="5DA28B13" w14:textId="250D400C" w:rsidR="00CF731A" w:rsidRPr="00BD20D6" w:rsidRDefault="00626954" w:rsidP="007A7CEF">
      <w:pPr>
        <w:pStyle w:val="ListParagraph"/>
        <w:numPr>
          <w:ilvl w:val="0"/>
          <w:numId w:val="4"/>
        </w:numPr>
        <w:rPr>
          <w:rFonts w:ascii="Times New Roman" w:hAnsi="Times New Roman" w:cs="Times New Roman"/>
        </w:rPr>
      </w:pPr>
      <w:r w:rsidRPr="00BD20D6">
        <w:rPr>
          <w:rFonts w:ascii="Times New Roman" w:hAnsi="Times New Roman" w:cs="Times New Roman"/>
          <w:color w:val="000000"/>
          <w:sz w:val="22"/>
          <w:szCs w:val="22"/>
          <w:shd w:val="clear" w:color="auto" w:fill="FFFFFF"/>
        </w:rPr>
        <w:t>ANALYSIS</w:t>
      </w:r>
      <w:r w:rsidR="007D1E0A" w:rsidRPr="00BD20D6">
        <w:rPr>
          <w:rFonts w:ascii="Times New Roman" w:hAnsi="Times New Roman" w:cs="Times New Roman"/>
        </w:rPr>
        <w:t xml:space="preserve"> </w:t>
      </w:r>
      <w:r w:rsidR="00E36972" w:rsidRPr="00BD20D6">
        <w:rPr>
          <w:rFonts w:ascii="Times New Roman" w:hAnsi="Times New Roman" w:cs="Times New Roman"/>
          <w:color w:val="2B579A"/>
          <w:shd w:val="clear" w:color="auto" w:fill="E6E6E6"/>
        </w:rPr>
        <w:fldChar w:fldCharType="begin"/>
      </w:r>
      <w:r w:rsidR="002706DF">
        <w:rPr>
          <w:rFonts w:ascii="Times New Roman" w:hAnsi="Times New Roman" w:cs="Times New Roman"/>
        </w:rPr>
        <w:instrText xml:space="preserve"> INCLUDEPICTURE "https://nrel-my.sharepoint.com/var/folders/gm/2_hxrlz1733_pxwb4x1dhspsyh9_3q/T/com.microsoft.Word/WebArchiveCopyPasteTempFiles/pinholes8_labeled.png" \* MERGEFORMAT </w:instrText>
      </w:r>
      <w:r w:rsidR="00E36972" w:rsidRPr="00BD20D6">
        <w:rPr>
          <w:rFonts w:ascii="Times New Roman" w:hAnsi="Times New Roman" w:cs="Times New Roman"/>
          <w:color w:val="2B579A"/>
          <w:shd w:val="clear" w:color="auto" w:fill="E6E6E6"/>
        </w:rPr>
        <w:fldChar w:fldCharType="end"/>
      </w:r>
      <w:r w:rsidR="00720531" w:rsidRPr="00BD20D6">
        <w:rPr>
          <w:rFonts w:ascii="Times New Roman" w:hAnsi="Times New Roman" w:cs="Times New Roman"/>
          <w:color w:val="2B579A"/>
          <w:shd w:val="clear" w:color="auto" w:fill="E6E6E6"/>
        </w:rPr>
        <w:fldChar w:fldCharType="begin"/>
      </w:r>
      <w:r w:rsidR="002706DF">
        <w:rPr>
          <w:rFonts w:ascii="Times New Roman" w:hAnsi="Times New Roman" w:cs="Times New Roman"/>
        </w:rPr>
        <w:instrText xml:space="preserve"> INCLUDEPICTURE "https://nrel-my.sharepoint.com/var/folders/gm/2_hxrlz1733_pxwb4x1dhspsyh9_3q/T/com.microsoft.Word/WebArchiveCopyPasteTempFiles/scuff2_labeled.png" \* MERGEFORMAT </w:instrText>
      </w:r>
      <w:r w:rsidR="00720531" w:rsidRPr="00BD20D6">
        <w:rPr>
          <w:rFonts w:ascii="Times New Roman" w:hAnsi="Times New Roman" w:cs="Times New Roman"/>
          <w:color w:val="2B579A"/>
          <w:shd w:val="clear" w:color="auto" w:fill="E6E6E6"/>
        </w:rPr>
        <w:fldChar w:fldCharType="end"/>
      </w:r>
      <w:r w:rsidR="00954786" w:rsidRPr="00BD20D6">
        <w:rPr>
          <w:rFonts w:ascii="Times New Roman" w:hAnsi="Times New Roman" w:cs="Times New Roman"/>
          <w:color w:val="2B579A"/>
          <w:shd w:val="clear" w:color="auto" w:fill="E6E6E6"/>
        </w:rPr>
        <w:fldChar w:fldCharType="begin"/>
      </w:r>
      <w:r w:rsidR="002706DF">
        <w:rPr>
          <w:rFonts w:ascii="Times New Roman" w:hAnsi="Times New Roman" w:cs="Times New Roman"/>
        </w:rPr>
        <w:instrText xml:space="preserve"> INCLUDEPICTURE "https://nrel-my.sharepoint.com/var/folders/gm/2_hxrlz1733_pxwb4x1dhspsyh9_3q/T/com.microsoft.Word/WebArchiveCopyPasteTempFiles/scuff19_labeled.png" \* MERGEFORMAT </w:instrText>
      </w:r>
      <w:r w:rsidR="00954786" w:rsidRPr="00BD20D6">
        <w:rPr>
          <w:rFonts w:ascii="Times New Roman" w:hAnsi="Times New Roman" w:cs="Times New Roman"/>
          <w:color w:val="2B579A"/>
          <w:shd w:val="clear" w:color="auto" w:fill="E6E6E6"/>
        </w:rPr>
        <w:fldChar w:fldCharType="end"/>
      </w:r>
    </w:p>
    <w:p w14:paraId="10AC9E1F" w14:textId="470C6E9F" w:rsidR="002C0778" w:rsidRPr="00BD20D6" w:rsidRDefault="008C30DA" w:rsidP="00867871">
      <w:pPr>
        <w:ind w:firstLine="720"/>
        <w:rPr>
          <w:color w:val="000000"/>
          <w:sz w:val="22"/>
          <w:szCs w:val="22"/>
          <w:shd w:val="clear" w:color="auto" w:fill="FFFFFF"/>
        </w:rPr>
      </w:pPr>
      <w:r w:rsidRPr="00BD20D6">
        <w:rPr>
          <w:color w:val="000000"/>
          <w:sz w:val="22"/>
          <w:szCs w:val="22"/>
          <w:shd w:val="clear" w:color="auto" w:fill="FFFFFF"/>
        </w:rPr>
        <w:t xml:space="preserve">Overall, </w:t>
      </w:r>
      <w:r w:rsidR="001719B2" w:rsidRPr="00BD20D6">
        <w:rPr>
          <w:color w:val="000000"/>
          <w:sz w:val="22"/>
          <w:szCs w:val="22"/>
          <w:shd w:val="clear" w:color="auto" w:fill="FFFFFF"/>
        </w:rPr>
        <w:t>the models trained on the pinhole dataset shows great promise</w:t>
      </w:r>
      <w:r w:rsidR="00E662FE" w:rsidRPr="00BD20D6">
        <w:rPr>
          <w:color w:val="000000"/>
          <w:sz w:val="22"/>
          <w:szCs w:val="22"/>
          <w:shd w:val="clear" w:color="auto" w:fill="FFFFFF"/>
        </w:rPr>
        <w:t xml:space="preserve">, with </w:t>
      </w:r>
      <w:r w:rsidR="002F52DB" w:rsidRPr="00BD20D6">
        <w:rPr>
          <w:color w:val="000000"/>
          <w:sz w:val="22"/>
          <w:szCs w:val="22"/>
          <w:shd w:val="clear" w:color="auto" w:fill="FFFFFF"/>
        </w:rPr>
        <w:t>very high ROC-AUC and PRO-AUC scores</w:t>
      </w:r>
      <w:r w:rsidR="00C76CF9" w:rsidRPr="00BD20D6">
        <w:rPr>
          <w:color w:val="000000"/>
          <w:sz w:val="22"/>
          <w:szCs w:val="22"/>
          <w:shd w:val="clear" w:color="auto" w:fill="FFFFFF"/>
        </w:rPr>
        <w:t>, while the models trained on the scratches/scuffs dataset</w:t>
      </w:r>
      <w:r w:rsidR="00900623" w:rsidRPr="00BD20D6">
        <w:rPr>
          <w:color w:val="000000"/>
          <w:sz w:val="22"/>
          <w:szCs w:val="22"/>
          <w:shd w:val="clear" w:color="auto" w:fill="FFFFFF"/>
        </w:rPr>
        <w:t xml:space="preserve"> need much improvement</w:t>
      </w:r>
      <w:r w:rsidR="00973C20" w:rsidRPr="00BD20D6">
        <w:rPr>
          <w:color w:val="000000"/>
          <w:sz w:val="22"/>
          <w:szCs w:val="22"/>
          <w:shd w:val="clear" w:color="auto" w:fill="FFFFFF"/>
        </w:rPr>
        <w:t>.</w:t>
      </w:r>
      <w:r w:rsidR="00E662FE" w:rsidRPr="00BD20D6">
        <w:rPr>
          <w:color w:val="000000"/>
          <w:sz w:val="22"/>
          <w:szCs w:val="22"/>
          <w:shd w:val="clear" w:color="auto" w:fill="FFFFFF"/>
        </w:rPr>
        <w:t xml:space="preserve"> </w:t>
      </w:r>
      <w:r w:rsidR="00E9641A">
        <w:rPr>
          <w:color w:val="000000"/>
          <w:sz w:val="22"/>
          <w:szCs w:val="22"/>
          <w:shd w:val="clear" w:color="auto" w:fill="FFFFFF"/>
        </w:rPr>
        <w:t>The main</w:t>
      </w:r>
      <w:r w:rsidR="00E662FE" w:rsidRPr="00BD20D6">
        <w:rPr>
          <w:color w:val="000000"/>
          <w:sz w:val="22"/>
          <w:szCs w:val="22"/>
          <w:shd w:val="clear" w:color="auto" w:fill="FFFFFF"/>
        </w:rPr>
        <w:t xml:space="preserve"> </w:t>
      </w:r>
      <w:r w:rsidR="00E9641A">
        <w:rPr>
          <w:color w:val="000000"/>
          <w:sz w:val="22"/>
          <w:szCs w:val="22"/>
          <w:shd w:val="clear" w:color="auto" w:fill="FFFFFF"/>
        </w:rPr>
        <w:t>cause for</w:t>
      </w:r>
      <w:r w:rsidR="00951507" w:rsidRPr="00BD20D6">
        <w:rPr>
          <w:color w:val="000000"/>
          <w:sz w:val="22"/>
          <w:szCs w:val="22"/>
          <w:shd w:val="clear" w:color="auto" w:fill="FFFFFF"/>
        </w:rPr>
        <w:t xml:space="preserve"> this difference is the </w:t>
      </w:r>
      <w:r w:rsidR="004630B6" w:rsidRPr="00BD20D6">
        <w:rPr>
          <w:color w:val="000000"/>
          <w:sz w:val="22"/>
          <w:szCs w:val="22"/>
          <w:shd w:val="clear" w:color="auto" w:fill="FFFFFF"/>
        </w:rPr>
        <w:t>degree</w:t>
      </w:r>
      <w:r w:rsidR="00951507" w:rsidRPr="00BD20D6">
        <w:rPr>
          <w:color w:val="000000"/>
          <w:sz w:val="22"/>
          <w:szCs w:val="22"/>
          <w:shd w:val="clear" w:color="auto" w:fill="FFFFFF"/>
        </w:rPr>
        <w:t xml:space="preserve"> of uniformity in the baseline. </w:t>
      </w:r>
      <w:r w:rsidR="001E1205" w:rsidRPr="00BD20D6">
        <w:rPr>
          <w:color w:val="000000"/>
          <w:sz w:val="22"/>
          <w:szCs w:val="22"/>
          <w:shd w:val="clear" w:color="auto" w:fill="FFFFFF"/>
        </w:rPr>
        <w:t>Through</w:t>
      </w:r>
      <w:r w:rsidR="002A6473">
        <w:rPr>
          <w:color w:val="000000"/>
          <w:sz w:val="22"/>
          <w:szCs w:val="22"/>
          <w:shd w:val="clear" w:color="auto" w:fill="FFFFFF"/>
        </w:rPr>
        <w:t xml:space="preserve"> visually</w:t>
      </w:r>
      <w:r w:rsidR="001E1205" w:rsidRPr="00BD20D6">
        <w:rPr>
          <w:color w:val="000000"/>
          <w:sz w:val="22"/>
          <w:szCs w:val="22"/>
          <w:shd w:val="clear" w:color="auto" w:fill="FFFFFF"/>
        </w:rPr>
        <w:t xml:space="preserve"> </w:t>
      </w:r>
      <w:r w:rsidR="00E64604" w:rsidRPr="00BD20D6">
        <w:rPr>
          <w:color w:val="000000"/>
          <w:sz w:val="22"/>
          <w:szCs w:val="22"/>
          <w:shd w:val="clear" w:color="auto" w:fill="FFFFFF"/>
        </w:rPr>
        <w:t>inspecting the images qualitatively, the scratches/scuffs membranes were rougher and had more bright spots, which lead to more</w:t>
      </w:r>
      <w:r w:rsidR="005C06F7" w:rsidRPr="00BD20D6">
        <w:rPr>
          <w:color w:val="000000"/>
          <w:sz w:val="22"/>
          <w:szCs w:val="22"/>
          <w:shd w:val="clear" w:color="auto" w:fill="FFFFFF"/>
        </w:rPr>
        <w:t xml:space="preserve"> false positives</w:t>
      </w:r>
      <w:r w:rsidR="004C454C" w:rsidRPr="00BD20D6">
        <w:rPr>
          <w:color w:val="000000"/>
          <w:sz w:val="22"/>
          <w:szCs w:val="22"/>
          <w:shd w:val="clear" w:color="auto" w:fill="FFFFFF"/>
        </w:rPr>
        <w:t xml:space="preserve">. </w:t>
      </w:r>
      <w:r w:rsidR="00A07039">
        <w:rPr>
          <w:color w:val="000000"/>
          <w:sz w:val="22"/>
          <w:szCs w:val="22"/>
          <w:shd w:val="clear" w:color="auto" w:fill="FFFFFF"/>
        </w:rPr>
        <w:t>It is unlikely that these bright spots are real defects because in</w:t>
      </w:r>
      <w:r w:rsidR="000A201A" w:rsidRPr="00BD20D6">
        <w:rPr>
          <w:color w:val="000000"/>
          <w:sz w:val="22"/>
          <w:szCs w:val="22"/>
          <w:shd w:val="clear" w:color="auto" w:fill="FFFFFF"/>
        </w:rPr>
        <w:t xml:space="preserve"> Rupnowski et al. </w:t>
      </w:r>
      <w:r w:rsidR="00BE1814" w:rsidRPr="00BD20D6">
        <w:rPr>
          <w:color w:val="000000"/>
          <w:sz w:val="22"/>
          <w:szCs w:val="22"/>
          <w:shd w:val="clear" w:color="auto" w:fill="FFFFFF"/>
        </w:rPr>
        <w:fldChar w:fldCharType="begin"/>
      </w:r>
      <w:r w:rsidR="00CD0175">
        <w:rPr>
          <w:color w:val="000000"/>
          <w:sz w:val="22"/>
          <w:szCs w:val="22"/>
          <w:shd w:val="clear" w:color="auto" w:fill="FFFFFF"/>
        </w:rPr>
        <w:instrText xml:space="preserve"> ADDIN ZOTERO_ITEM CSL_CITATION {"citationID":"ROhWKAtt","properties":{"formattedCitation":"[35]","plainCitation":"[35]","noteIndex":0},"citationItems":[{"id":16,"uris":["http://zotero.org/users/local/T2UwQAYq/items/FYNJXG24"],"itemData":{"id":16,"type":"paper-conference","DOI":"10.1115/FUELCELL2015-49212","event":"ASME 2015 13th International Conference on Fuel Cell Science, Engineering and Technology collocated with the ASME 2015 Power Conference, the ASME 2015 9th International Conference on Energy Sustainability, and the ASME 2015 Nuclear Forum","language":"en","publisher":"American Society of Mechanical Engineers Digital Collection","source":"asmedigitalcollection.asme.org","title":"High Throughput and High Resolution In-Line Monitoring of PEMFC Materials by Means of Visible Light Diffuse Reflectance Imaging and Computer Vision","URL":"https://pressurevesseltech.asmedigitalcollection.asme.org/FUELCELL/proceedings/FUELCELL2015/56611/V001T04A002/232882","author":[{"family":"Rupnowski","given":"Peter"},{"family":"Ulsh","given":"Michael"},{"family":"Sopori","given":"Bhushan"}],"accessed":{"date-parts":[["2022",5,11]]},"issued":{"date-parts":[["2015",10,27]]}}}],"schema":"https://github.com/citation-style-language/schema/raw/master/csl-citation.json"} </w:instrText>
      </w:r>
      <w:r w:rsidR="00BE1814" w:rsidRPr="00BD20D6">
        <w:rPr>
          <w:color w:val="000000"/>
          <w:sz w:val="22"/>
          <w:szCs w:val="22"/>
          <w:shd w:val="clear" w:color="auto" w:fill="FFFFFF"/>
        </w:rPr>
        <w:fldChar w:fldCharType="separate"/>
      </w:r>
      <w:r w:rsidR="00CD0175">
        <w:rPr>
          <w:noProof/>
          <w:color w:val="000000"/>
          <w:sz w:val="22"/>
          <w:szCs w:val="22"/>
          <w:shd w:val="clear" w:color="auto" w:fill="FFFFFF"/>
        </w:rPr>
        <w:t>[35]</w:t>
      </w:r>
      <w:r w:rsidR="00BE1814" w:rsidRPr="00BD20D6">
        <w:rPr>
          <w:color w:val="000000"/>
          <w:sz w:val="22"/>
          <w:szCs w:val="22"/>
          <w:shd w:val="clear" w:color="auto" w:fill="FFFFFF"/>
        </w:rPr>
        <w:fldChar w:fldCharType="end"/>
      </w:r>
      <w:r w:rsidR="000A201A" w:rsidRPr="00BD20D6">
        <w:rPr>
          <w:color w:val="000000"/>
          <w:sz w:val="22"/>
          <w:szCs w:val="22"/>
          <w:shd w:val="clear" w:color="auto" w:fill="FFFFFF"/>
        </w:rPr>
        <w:t xml:space="preserve">, </w:t>
      </w:r>
      <w:r w:rsidR="00BE1814" w:rsidRPr="00BD20D6">
        <w:rPr>
          <w:color w:val="000000"/>
          <w:sz w:val="22"/>
          <w:szCs w:val="22"/>
          <w:shd w:val="clear" w:color="auto" w:fill="FFFFFF"/>
        </w:rPr>
        <w:t xml:space="preserve">the </w:t>
      </w:r>
      <w:r w:rsidR="00A07039">
        <w:rPr>
          <w:color w:val="000000"/>
          <w:sz w:val="22"/>
          <w:szCs w:val="22"/>
          <w:shd w:val="clear" w:color="auto" w:fill="FFFFFF"/>
        </w:rPr>
        <w:t>they</w:t>
      </w:r>
      <w:r w:rsidR="00BE1814" w:rsidRPr="00BD20D6">
        <w:rPr>
          <w:color w:val="000000"/>
          <w:sz w:val="22"/>
          <w:szCs w:val="22"/>
          <w:shd w:val="clear" w:color="auto" w:fill="FFFFFF"/>
        </w:rPr>
        <w:t xml:space="preserve"> are </w:t>
      </w:r>
      <w:r w:rsidR="00562971" w:rsidRPr="00BD20D6">
        <w:rPr>
          <w:color w:val="000000"/>
          <w:sz w:val="22"/>
          <w:szCs w:val="22"/>
          <w:shd w:val="clear" w:color="auto" w:fill="FFFFFF"/>
        </w:rPr>
        <w:t>postulated to be a result of specular reflection</w:t>
      </w:r>
      <w:r w:rsidR="00694A2B" w:rsidRPr="00BD20D6">
        <w:rPr>
          <w:color w:val="000000"/>
          <w:sz w:val="22"/>
          <w:szCs w:val="22"/>
          <w:shd w:val="clear" w:color="auto" w:fill="FFFFFF"/>
        </w:rPr>
        <w:t xml:space="preserve"> or scattering</w:t>
      </w:r>
      <w:r w:rsidR="00562971" w:rsidRPr="00BD20D6">
        <w:rPr>
          <w:color w:val="000000"/>
          <w:sz w:val="22"/>
          <w:szCs w:val="22"/>
          <w:shd w:val="clear" w:color="auto" w:fill="FFFFFF"/>
        </w:rPr>
        <w:t xml:space="preserve"> resulting from</w:t>
      </w:r>
      <w:r w:rsidR="00EB544B">
        <w:rPr>
          <w:color w:val="000000"/>
          <w:sz w:val="22"/>
          <w:szCs w:val="22"/>
          <w:shd w:val="clear" w:color="auto" w:fill="FFFFFF"/>
        </w:rPr>
        <w:t xml:space="preserve"> slight variations in</w:t>
      </w:r>
      <w:r w:rsidR="00562971" w:rsidRPr="00BD20D6">
        <w:rPr>
          <w:color w:val="000000"/>
          <w:sz w:val="22"/>
          <w:szCs w:val="22"/>
          <w:shd w:val="clear" w:color="auto" w:fill="FFFFFF"/>
        </w:rPr>
        <w:t xml:space="preserve"> surface roughness</w:t>
      </w:r>
      <w:r w:rsidR="00EB544B">
        <w:rPr>
          <w:color w:val="000000"/>
          <w:sz w:val="22"/>
          <w:szCs w:val="22"/>
          <w:shd w:val="clear" w:color="auto" w:fill="FFFFFF"/>
        </w:rPr>
        <w:t>, and were not seriously treated as defects</w:t>
      </w:r>
      <w:r w:rsidR="00562971" w:rsidRPr="00BD20D6">
        <w:rPr>
          <w:color w:val="000000"/>
          <w:sz w:val="22"/>
          <w:szCs w:val="22"/>
          <w:shd w:val="clear" w:color="auto" w:fill="FFFFFF"/>
        </w:rPr>
        <w:t>.</w:t>
      </w:r>
      <w:r w:rsidR="00BE1814" w:rsidRPr="00BD20D6">
        <w:rPr>
          <w:color w:val="000000"/>
          <w:sz w:val="22"/>
          <w:szCs w:val="22"/>
          <w:shd w:val="clear" w:color="auto" w:fill="FFFFFF"/>
        </w:rPr>
        <w:t xml:space="preserve"> </w:t>
      </w:r>
      <w:r w:rsidR="002465C7" w:rsidRPr="00BD20D6">
        <w:rPr>
          <w:color w:val="000000"/>
          <w:sz w:val="22"/>
          <w:szCs w:val="22"/>
          <w:shd w:val="clear" w:color="auto" w:fill="FFFFFF"/>
        </w:rPr>
        <w:t xml:space="preserve">Thus, it is possible that </w:t>
      </w:r>
      <w:r w:rsidR="001826AD" w:rsidRPr="00BD20D6">
        <w:rPr>
          <w:color w:val="000000"/>
          <w:sz w:val="22"/>
          <w:szCs w:val="22"/>
          <w:shd w:val="clear" w:color="auto" w:fill="FFFFFF"/>
        </w:rPr>
        <w:t xml:space="preserve">alternative methods for </w:t>
      </w:r>
      <w:r w:rsidR="005820B2" w:rsidRPr="00BD20D6">
        <w:rPr>
          <w:color w:val="000000"/>
          <w:sz w:val="22"/>
          <w:szCs w:val="22"/>
          <w:shd w:val="clear" w:color="auto" w:fill="FFFFFF"/>
        </w:rPr>
        <w:t xml:space="preserve">optical </w:t>
      </w:r>
      <w:r w:rsidR="001826AD" w:rsidRPr="00BD20D6">
        <w:rPr>
          <w:color w:val="000000"/>
          <w:sz w:val="22"/>
          <w:szCs w:val="22"/>
          <w:shd w:val="clear" w:color="auto" w:fill="FFFFFF"/>
        </w:rPr>
        <w:t xml:space="preserve">imaging </w:t>
      </w:r>
      <w:r w:rsidR="005820B2" w:rsidRPr="00BD20D6">
        <w:rPr>
          <w:color w:val="000000"/>
          <w:sz w:val="22"/>
          <w:szCs w:val="22"/>
          <w:shd w:val="clear" w:color="auto" w:fill="FFFFFF"/>
        </w:rPr>
        <w:t xml:space="preserve">of </w:t>
      </w:r>
      <w:r w:rsidR="001826AD" w:rsidRPr="00BD20D6">
        <w:rPr>
          <w:color w:val="000000"/>
          <w:sz w:val="22"/>
          <w:szCs w:val="22"/>
          <w:shd w:val="clear" w:color="auto" w:fill="FFFFFF"/>
        </w:rPr>
        <w:t>the membrane could reduce</w:t>
      </w:r>
      <w:r w:rsidR="00694A2B" w:rsidRPr="00BD20D6">
        <w:rPr>
          <w:color w:val="000000"/>
          <w:sz w:val="22"/>
          <w:szCs w:val="22"/>
          <w:shd w:val="clear" w:color="auto" w:fill="FFFFFF"/>
        </w:rPr>
        <w:t xml:space="preserve"> scattering</w:t>
      </w:r>
      <w:r w:rsidR="00692A3A" w:rsidRPr="00BD20D6">
        <w:rPr>
          <w:color w:val="000000"/>
          <w:sz w:val="22"/>
          <w:szCs w:val="22"/>
          <w:shd w:val="clear" w:color="auto" w:fill="FFFFFF"/>
        </w:rPr>
        <w:t xml:space="preserve"> and lead to</w:t>
      </w:r>
      <w:r w:rsidR="00694A2B" w:rsidRPr="00BD20D6">
        <w:rPr>
          <w:color w:val="000000"/>
          <w:sz w:val="22"/>
          <w:szCs w:val="22"/>
          <w:shd w:val="clear" w:color="auto" w:fill="FFFFFF"/>
        </w:rPr>
        <w:t xml:space="preserve"> fewer problematic bright spots. </w:t>
      </w:r>
      <w:r w:rsidR="005C06F7" w:rsidRPr="00BD20D6">
        <w:rPr>
          <w:color w:val="000000"/>
          <w:sz w:val="22"/>
          <w:szCs w:val="22"/>
          <w:shd w:val="clear" w:color="auto" w:fill="FFFFFF"/>
        </w:rPr>
        <w:t>U</w:t>
      </w:r>
      <w:r w:rsidR="004A0409" w:rsidRPr="00BD20D6">
        <w:rPr>
          <w:color w:val="000000"/>
          <w:sz w:val="22"/>
          <w:szCs w:val="22"/>
          <w:shd w:val="clear" w:color="auto" w:fill="FFFFFF"/>
        </w:rPr>
        <w:t>s</w:t>
      </w:r>
      <w:r w:rsidR="005C06F7" w:rsidRPr="00BD20D6">
        <w:rPr>
          <w:color w:val="000000"/>
          <w:sz w:val="22"/>
          <w:szCs w:val="22"/>
          <w:shd w:val="clear" w:color="auto" w:fill="FFFFFF"/>
        </w:rPr>
        <w:t>ing</w:t>
      </w:r>
      <w:r w:rsidR="004A0409" w:rsidRPr="00BD20D6">
        <w:rPr>
          <w:color w:val="000000"/>
          <w:sz w:val="22"/>
          <w:szCs w:val="22"/>
          <w:shd w:val="clear" w:color="auto" w:fill="FFFFFF"/>
        </w:rPr>
        <w:t xml:space="preserve"> computer vision algorithms to remove </w:t>
      </w:r>
      <w:r w:rsidR="00537222" w:rsidRPr="00BD20D6">
        <w:rPr>
          <w:color w:val="000000"/>
          <w:sz w:val="22"/>
          <w:szCs w:val="22"/>
          <w:shd w:val="clear" w:color="auto" w:fill="FFFFFF"/>
        </w:rPr>
        <w:t>them</w:t>
      </w:r>
      <w:r w:rsidR="004A0409" w:rsidRPr="00BD20D6">
        <w:rPr>
          <w:color w:val="000000"/>
          <w:sz w:val="22"/>
          <w:szCs w:val="22"/>
          <w:shd w:val="clear" w:color="auto" w:fill="FFFFFF"/>
        </w:rPr>
        <w:t xml:space="preserve"> may be risky </w:t>
      </w:r>
      <w:r w:rsidR="00692A3A" w:rsidRPr="00BD20D6">
        <w:rPr>
          <w:color w:val="000000"/>
          <w:sz w:val="22"/>
          <w:szCs w:val="22"/>
          <w:shd w:val="clear" w:color="auto" w:fill="FFFFFF"/>
        </w:rPr>
        <w:t xml:space="preserve">because </w:t>
      </w:r>
      <w:r w:rsidR="00E957A8" w:rsidRPr="00BD20D6">
        <w:rPr>
          <w:color w:val="000000"/>
          <w:sz w:val="22"/>
          <w:szCs w:val="22"/>
          <w:shd w:val="clear" w:color="auto" w:fill="FFFFFF"/>
        </w:rPr>
        <w:t>they</w:t>
      </w:r>
      <w:r w:rsidR="004A0409" w:rsidRPr="00BD20D6">
        <w:rPr>
          <w:color w:val="000000"/>
          <w:sz w:val="22"/>
          <w:szCs w:val="22"/>
          <w:shd w:val="clear" w:color="auto" w:fill="FFFFFF"/>
        </w:rPr>
        <w:t xml:space="preserve"> could accidentally remove small but real defects. </w:t>
      </w:r>
    </w:p>
    <w:p w14:paraId="66C57EEF" w14:textId="66B0AB53" w:rsidR="003F1CBD" w:rsidRPr="00BD20D6" w:rsidRDefault="00A56700" w:rsidP="000374F6">
      <w:pPr>
        <w:ind w:firstLine="720"/>
        <w:rPr>
          <w:color w:val="000000"/>
          <w:sz w:val="22"/>
          <w:szCs w:val="22"/>
          <w:shd w:val="clear" w:color="auto" w:fill="FFFFFF"/>
        </w:rPr>
      </w:pPr>
      <w:r w:rsidRPr="00BD20D6">
        <w:rPr>
          <w:color w:val="000000"/>
          <w:sz w:val="22"/>
          <w:szCs w:val="22"/>
          <w:shd w:val="clear" w:color="auto" w:fill="FFFFFF"/>
        </w:rPr>
        <w:t>Very similar issues arise for the object detection model</w:t>
      </w:r>
      <w:r w:rsidR="00AF762F" w:rsidRPr="00BD20D6">
        <w:rPr>
          <w:color w:val="000000"/>
          <w:sz w:val="22"/>
          <w:szCs w:val="22"/>
          <w:shd w:val="clear" w:color="auto" w:fill="FFFFFF"/>
        </w:rPr>
        <w:t>, that also lead to worse performance on the scratches and scuffs</w:t>
      </w:r>
      <w:r w:rsidR="00F32213" w:rsidRPr="00BD20D6">
        <w:rPr>
          <w:color w:val="000000"/>
          <w:sz w:val="22"/>
          <w:szCs w:val="22"/>
          <w:shd w:val="clear" w:color="auto" w:fill="FFFFFF"/>
        </w:rPr>
        <w:t xml:space="preserve"> when</w:t>
      </w:r>
      <w:r w:rsidR="00AF762F" w:rsidRPr="00BD20D6">
        <w:rPr>
          <w:color w:val="000000"/>
          <w:sz w:val="22"/>
          <w:szCs w:val="22"/>
          <w:shd w:val="clear" w:color="auto" w:fill="FFFFFF"/>
        </w:rPr>
        <w:t xml:space="preserve"> compared to the pinholes. As noted </w:t>
      </w:r>
      <w:r w:rsidR="006500FA" w:rsidRPr="00BD20D6">
        <w:rPr>
          <w:color w:val="000000"/>
          <w:sz w:val="22"/>
          <w:szCs w:val="22"/>
          <w:shd w:val="clear" w:color="auto" w:fill="FFFFFF"/>
        </w:rPr>
        <w:t>previously,</w:t>
      </w:r>
      <w:r w:rsidR="00AF762F" w:rsidRPr="00BD20D6">
        <w:rPr>
          <w:color w:val="000000"/>
          <w:sz w:val="22"/>
          <w:szCs w:val="22"/>
          <w:shd w:val="clear" w:color="auto" w:fill="FFFFFF"/>
        </w:rPr>
        <w:t xml:space="preserve"> the membrane images containing the artificially induced scratches and scuffs are ‘noisier’ with more bright spots in the background, many of which look </w:t>
      </w:r>
      <w:r w:rsidR="00F32213" w:rsidRPr="00BD20D6">
        <w:rPr>
          <w:color w:val="000000"/>
          <w:sz w:val="22"/>
          <w:szCs w:val="22"/>
          <w:shd w:val="clear" w:color="auto" w:fill="FFFFFF"/>
        </w:rPr>
        <w:t>like</w:t>
      </w:r>
      <w:r w:rsidR="00AF762F" w:rsidRPr="00BD20D6">
        <w:rPr>
          <w:color w:val="000000"/>
          <w:sz w:val="22"/>
          <w:szCs w:val="22"/>
          <w:shd w:val="clear" w:color="auto" w:fill="FFFFFF"/>
        </w:rPr>
        <w:t xml:space="preserve"> the artificially induced scratches and </w:t>
      </w:r>
      <w:r w:rsidR="00424858" w:rsidRPr="00BD20D6">
        <w:rPr>
          <w:color w:val="000000"/>
          <w:sz w:val="22"/>
          <w:szCs w:val="22"/>
          <w:shd w:val="clear" w:color="auto" w:fill="FFFFFF"/>
        </w:rPr>
        <w:t>scuffs,</w:t>
      </w:r>
      <w:r w:rsidR="00AF762F" w:rsidRPr="00BD20D6">
        <w:rPr>
          <w:color w:val="000000"/>
          <w:sz w:val="22"/>
          <w:szCs w:val="22"/>
          <w:shd w:val="clear" w:color="auto" w:fill="FFFFFF"/>
        </w:rPr>
        <w:t xml:space="preserve"> </w:t>
      </w:r>
      <w:r w:rsidR="00F32213" w:rsidRPr="00BD20D6">
        <w:rPr>
          <w:color w:val="000000"/>
          <w:sz w:val="22"/>
          <w:szCs w:val="22"/>
          <w:shd w:val="clear" w:color="auto" w:fill="FFFFFF"/>
        </w:rPr>
        <w:t xml:space="preserve">which </w:t>
      </w:r>
      <w:r w:rsidR="00AF762F" w:rsidRPr="00BD20D6">
        <w:rPr>
          <w:color w:val="000000"/>
          <w:sz w:val="22"/>
          <w:szCs w:val="22"/>
          <w:shd w:val="clear" w:color="auto" w:fill="FFFFFF"/>
        </w:rPr>
        <w:t xml:space="preserve">may confuse the model. Some of those spots may in fact be scratches and scuffs from other sources, but it is impossible to know the causes for all these </w:t>
      </w:r>
      <w:r w:rsidR="009E6E0D" w:rsidRPr="00BD20D6">
        <w:rPr>
          <w:color w:val="000000"/>
          <w:sz w:val="22"/>
          <w:szCs w:val="22"/>
          <w:shd w:val="clear" w:color="auto" w:fill="FFFFFF"/>
        </w:rPr>
        <w:t>bright spots</w:t>
      </w:r>
      <w:r w:rsidR="00AF762F" w:rsidRPr="00BD20D6">
        <w:rPr>
          <w:color w:val="000000"/>
          <w:sz w:val="22"/>
          <w:szCs w:val="22"/>
          <w:shd w:val="clear" w:color="auto" w:fill="FFFFFF"/>
        </w:rPr>
        <w:t xml:space="preserve">. Following the </w:t>
      </w:r>
      <w:r w:rsidR="00E45820" w:rsidRPr="00BD20D6">
        <w:rPr>
          <w:color w:val="000000"/>
          <w:sz w:val="22"/>
          <w:szCs w:val="22"/>
          <w:shd w:val="clear" w:color="auto" w:fill="FFFFFF"/>
        </w:rPr>
        <w:t>convention</w:t>
      </w:r>
      <w:r w:rsidR="00AF762F" w:rsidRPr="00BD20D6">
        <w:rPr>
          <w:color w:val="000000"/>
          <w:sz w:val="22"/>
          <w:szCs w:val="22"/>
          <w:shd w:val="clear" w:color="auto" w:fill="FFFFFF"/>
        </w:rPr>
        <w:t xml:space="preserve"> outlined in the original study in Rupnowski et al.</w:t>
      </w:r>
      <w:r w:rsidR="009B7F78" w:rsidRPr="00BD20D6">
        <w:rPr>
          <w:color w:val="000000"/>
          <w:sz w:val="22"/>
          <w:szCs w:val="22"/>
          <w:shd w:val="clear" w:color="auto" w:fill="FFFFFF"/>
        </w:rPr>
        <w:t xml:space="preserve"> </w:t>
      </w:r>
      <w:r w:rsidR="009B7F78" w:rsidRPr="00BD20D6">
        <w:rPr>
          <w:color w:val="000000"/>
          <w:sz w:val="22"/>
          <w:szCs w:val="22"/>
          <w:shd w:val="clear" w:color="auto" w:fill="FFFFFF"/>
        </w:rPr>
        <w:fldChar w:fldCharType="begin"/>
      </w:r>
      <w:r w:rsidR="00CD0175">
        <w:rPr>
          <w:color w:val="000000"/>
          <w:sz w:val="22"/>
          <w:szCs w:val="22"/>
          <w:shd w:val="clear" w:color="auto" w:fill="FFFFFF"/>
        </w:rPr>
        <w:instrText xml:space="preserve"> ADDIN ZOTERO_ITEM CSL_CITATION {"citationID":"3JB10Vug","properties":{"formattedCitation":"[35]","plainCitation":"[35]","noteIndex":0},"citationItems":[{"id":16,"uris":["http://zotero.org/users/local/T2UwQAYq/items/FYNJXG24"],"itemData":{"id":16,"type":"paper-conference","DOI":"10.1115/FUELCELL2015-49212","event":"ASME 2015 13th International Conference on Fuel Cell Science, Engineering and Technology collocated with the ASME 2015 Power Conference, the ASME 2015 9th International Conference on Energy Sustainability, and the ASME 2015 Nuclear Forum","language":"en","publisher":"American Society of Mechanical Engineers Digital Collection","source":"asmedigitalcollection.asme.org","title":"High Throughput and High Resolution In-Line Monitoring of PEMFC Materials by Means of Visible Light Diffuse Reflectance Imaging and Computer Vision","URL":"https://pressurevesseltech.asmedigitalcollection.asme.org/FUELCELL/proceedings/FUELCELL2015/56611/V001T04A002/232882","author":[{"family":"Rupnowski","given":"Peter"},{"family":"Ulsh","given":"Michael"},{"family":"Sopori","given":"Bhushan"}],"accessed":{"date-parts":[["2022",5,11]]},"issued":{"date-parts":[["2015",10,27]]}}}],"schema":"https://github.com/citation-style-language/schema/raw/master/csl-citation.json"} </w:instrText>
      </w:r>
      <w:r w:rsidR="009B7F78" w:rsidRPr="00BD20D6">
        <w:rPr>
          <w:color w:val="000000"/>
          <w:sz w:val="22"/>
          <w:szCs w:val="22"/>
          <w:shd w:val="clear" w:color="auto" w:fill="FFFFFF"/>
        </w:rPr>
        <w:fldChar w:fldCharType="separate"/>
      </w:r>
      <w:r w:rsidR="00CD0175">
        <w:rPr>
          <w:noProof/>
          <w:color w:val="000000"/>
          <w:sz w:val="22"/>
          <w:szCs w:val="22"/>
          <w:shd w:val="clear" w:color="auto" w:fill="FFFFFF"/>
        </w:rPr>
        <w:t>[35]</w:t>
      </w:r>
      <w:r w:rsidR="009B7F78" w:rsidRPr="00BD20D6">
        <w:rPr>
          <w:color w:val="000000"/>
          <w:sz w:val="22"/>
          <w:szCs w:val="22"/>
          <w:shd w:val="clear" w:color="auto" w:fill="FFFFFF"/>
        </w:rPr>
        <w:fldChar w:fldCharType="end"/>
      </w:r>
      <w:r w:rsidR="00AF762F" w:rsidRPr="00BD20D6">
        <w:rPr>
          <w:color w:val="000000"/>
          <w:sz w:val="22"/>
          <w:szCs w:val="22"/>
          <w:shd w:val="clear" w:color="auto" w:fill="FFFFFF"/>
        </w:rPr>
        <w:t xml:space="preserve">, </w:t>
      </w:r>
      <w:r w:rsidR="008263CC" w:rsidRPr="00BD20D6">
        <w:rPr>
          <w:color w:val="000000"/>
          <w:sz w:val="22"/>
          <w:szCs w:val="22"/>
          <w:shd w:val="clear" w:color="auto" w:fill="FFFFFF"/>
        </w:rPr>
        <w:t xml:space="preserve">most </w:t>
      </w:r>
      <w:r w:rsidR="00AF762F" w:rsidRPr="00BD20D6">
        <w:rPr>
          <w:color w:val="000000"/>
          <w:sz w:val="22"/>
          <w:szCs w:val="22"/>
          <w:shd w:val="clear" w:color="auto" w:fill="FFFFFF"/>
        </w:rPr>
        <w:t xml:space="preserve">objects that resembled </w:t>
      </w:r>
      <w:r w:rsidR="00E45820" w:rsidRPr="00BD20D6">
        <w:rPr>
          <w:color w:val="000000"/>
          <w:sz w:val="22"/>
          <w:szCs w:val="22"/>
          <w:shd w:val="clear" w:color="auto" w:fill="FFFFFF"/>
        </w:rPr>
        <w:t>scratches and scuffs but whose nature were unknown</w:t>
      </w:r>
      <w:r w:rsidR="00AF762F" w:rsidRPr="00BD20D6">
        <w:rPr>
          <w:color w:val="000000"/>
          <w:sz w:val="22"/>
          <w:szCs w:val="22"/>
          <w:shd w:val="clear" w:color="auto" w:fill="FFFFFF"/>
        </w:rPr>
        <w:t xml:space="preserve"> </w:t>
      </w:r>
      <w:r w:rsidR="00F32213" w:rsidRPr="00BD20D6">
        <w:rPr>
          <w:color w:val="000000"/>
          <w:sz w:val="22"/>
          <w:szCs w:val="22"/>
          <w:shd w:val="clear" w:color="auto" w:fill="FFFFFF"/>
        </w:rPr>
        <w:t xml:space="preserve">and didn’t seem </w:t>
      </w:r>
      <w:r w:rsidR="003F1CBD" w:rsidRPr="00BD20D6">
        <w:rPr>
          <w:color w:val="000000"/>
          <w:sz w:val="22"/>
          <w:szCs w:val="22"/>
          <w:shd w:val="clear" w:color="auto" w:fill="FFFFFF"/>
        </w:rPr>
        <w:t xml:space="preserve">artificially </w:t>
      </w:r>
      <w:r w:rsidR="008263CC" w:rsidRPr="00BD20D6">
        <w:rPr>
          <w:color w:val="000000"/>
          <w:sz w:val="22"/>
          <w:szCs w:val="22"/>
          <w:shd w:val="clear" w:color="auto" w:fill="FFFFFF"/>
        </w:rPr>
        <w:t>created</w:t>
      </w:r>
      <w:r w:rsidR="00F32213" w:rsidRPr="00BD20D6">
        <w:rPr>
          <w:color w:val="000000"/>
          <w:sz w:val="22"/>
          <w:szCs w:val="22"/>
          <w:shd w:val="clear" w:color="auto" w:fill="FFFFFF"/>
        </w:rPr>
        <w:t xml:space="preserve"> </w:t>
      </w:r>
      <w:r w:rsidR="00AF762F" w:rsidRPr="00BD20D6">
        <w:rPr>
          <w:color w:val="000000"/>
          <w:sz w:val="22"/>
          <w:szCs w:val="22"/>
          <w:shd w:val="clear" w:color="auto" w:fill="FFFFFF"/>
        </w:rPr>
        <w:t>were not labeled</w:t>
      </w:r>
      <w:r w:rsidR="00F32213" w:rsidRPr="00BD20D6">
        <w:rPr>
          <w:color w:val="000000"/>
          <w:sz w:val="22"/>
          <w:szCs w:val="22"/>
          <w:shd w:val="clear" w:color="auto" w:fill="FFFFFF"/>
        </w:rPr>
        <w:t>--</w:t>
      </w:r>
      <w:r w:rsidR="00AF762F" w:rsidRPr="00BD20D6">
        <w:rPr>
          <w:color w:val="000000"/>
          <w:sz w:val="22"/>
          <w:szCs w:val="22"/>
          <w:shd w:val="clear" w:color="auto" w:fill="FFFFFF"/>
        </w:rPr>
        <w:t xml:space="preserve">only artificially </w:t>
      </w:r>
      <w:r w:rsidR="008263CC" w:rsidRPr="00BD20D6">
        <w:rPr>
          <w:color w:val="000000"/>
          <w:sz w:val="22"/>
          <w:szCs w:val="22"/>
          <w:shd w:val="clear" w:color="auto" w:fill="FFFFFF"/>
        </w:rPr>
        <w:t>created</w:t>
      </w:r>
      <w:r w:rsidR="00AF762F" w:rsidRPr="00BD20D6">
        <w:rPr>
          <w:color w:val="000000"/>
          <w:sz w:val="22"/>
          <w:szCs w:val="22"/>
          <w:shd w:val="clear" w:color="auto" w:fill="FFFFFF"/>
        </w:rPr>
        <w:t xml:space="preserve"> defects were counted</w:t>
      </w:r>
      <w:r w:rsidR="00E45820" w:rsidRPr="00BD20D6">
        <w:rPr>
          <w:color w:val="000000"/>
          <w:sz w:val="22"/>
          <w:szCs w:val="22"/>
          <w:shd w:val="clear" w:color="auto" w:fill="FFFFFF"/>
        </w:rPr>
        <w:t xml:space="preserve">. </w:t>
      </w:r>
      <w:r w:rsidR="00645048" w:rsidRPr="00BD20D6">
        <w:rPr>
          <w:color w:val="000000"/>
          <w:sz w:val="22"/>
          <w:szCs w:val="22"/>
          <w:shd w:val="clear" w:color="auto" w:fill="FFFFFF"/>
        </w:rPr>
        <w:t xml:space="preserve">Avoiding </w:t>
      </w:r>
      <w:r w:rsidR="00A6254E" w:rsidRPr="00BD20D6">
        <w:rPr>
          <w:color w:val="000000"/>
          <w:sz w:val="22"/>
          <w:szCs w:val="22"/>
          <w:shd w:val="clear" w:color="auto" w:fill="FFFFFF"/>
        </w:rPr>
        <w:t xml:space="preserve">drawing a box </w:t>
      </w:r>
      <w:r w:rsidR="004361A5" w:rsidRPr="00BD20D6">
        <w:rPr>
          <w:color w:val="000000"/>
          <w:sz w:val="22"/>
          <w:szCs w:val="22"/>
          <w:shd w:val="clear" w:color="auto" w:fill="FFFFFF"/>
        </w:rPr>
        <w:t xml:space="preserve">arbitrarily </w:t>
      </w:r>
      <w:r w:rsidR="00A6254E" w:rsidRPr="00BD20D6">
        <w:rPr>
          <w:color w:val="000000"/>
          <w:sz w:val="22"/>
          <w:szCs w:val="22"/>
          <w:shd w:val="clear" w:color="auto" w:fill="FFFFFF"/>
        </w:rPr>
        <w:t>around</w:t>
      </w:r>
      <w:r w:rsidR="00645048" w:rsidRPr="00BD20D6">
        <w:rPr>
          <w:color w:val="000000"/>
          <w:sz w:val="22"/>
          <w:szCs w:val="22"/>
          <w:shd w:val="clear" w:color="auto" w:fill="FFFFFF"/>
        </w:rPr>
        <w:t xml:space="preserve"> any object that resembled a defect </w:t>
      </w:r>
      <w:r w:rsidR="004361A5" w:rsidRPr="00BD20D6">
        <w:rPr>
          <w:color w:val="000000"/>
          <w:sz w:val="22"/>
          <w:szCs w:val="22"/>
          <w:shd w:val="clear" w:color="auto" w:fill="FFFFFF"/>
        </w:rPr>
        <w:t>minimized</w:t>
      </w:r>
      <w:r w:rsidR="00645048" w:rsidRPr="00BD20D6">
        <w:rPr>
          <w:color w:val="000000"/>
          <w:sz w:val="22"/>
          <w:szCs w:val="22"/>
          <w:shd w:val="clear" w:color="auto" w:fill="FFFFFF"/>
        </w:rPr>
        <w:t xml:space="preserve"> human bias during the labeling process. </w:t>
      </w:r>
      <w:r w:rsidR="003B1038" w:rsidRPr="00BD20D6">
        <w:rPr>
          <w:color w:val="000000"/>
          <w:sz w:val="22"/>
          <w:szCs w:val="22"/>
          <w:shd w:val="clear" w:color="auto" w:fill="FFFFFF"/>
        </w:rPr>
        <w:t xml:space="preserve">However, </w:t>
      </w:r>
      <w:r w:rsidR="003B134D" w:rsidRPr="00BD20D6">
        <w:rPr>
          <w:color w:val="000000"/>
          <w:sz w:val="22"/>
          <w:szCs w:val="22"/>
          <w:shd w:val="clear" w:color="auto" w:fill="FFFFFF"/>
        </w:rPr>
        <w:t>some defects</w:t>
      </w:r>
      <w:r w:rsidR="001C12DA">
        <w:rPr>
          <w:color w:val="000000"/>
          <w:sz w:val="22"/>
          <w:szCs w:val="22"/>
          <w:shd w:val="clear" w:color="auto" w:fill="FFFFFF"/>
        </w:rPr>
        <w:t>’ origins were unknown</w:t>
      </w:r>
      <w:r w:rsidR="003B134D" w:rsidRPr="00BD20D6">
        <w:rPr>
          <w:color w:val="000000"/>
          <w:sz w:val="22"/>
          <w:szCs w:val="22"/>
          <w:shd w:val="clear" w:color="auto" w:fill="FFFFFF"/>
        </w:rPr>
        <w:t xml:space="preserve"> </w:t>
      </w:r>
      <w:r w:rsidR="007D58B9">
        <w:rPr>
          <w:color w:val="000000"/>
          <w:sz w:val="22"/>
          <w:szCs w:val="22"/>
          <w:shd w:val="clear" w:color="auto" w:fill="FFFFFF"/>
        </w:rPr>
        <w:t xml:space="preserve">so </w:t>
      </w:r>
      <w:r w:rsidR="001E2E19">
        <w:rPr>
          <w:color w:val="000000"/>
          <w:sz w:val="22"/>
          <w:szCs w:val="22"/>
          <w:shd w:val="clear" w:color="auto" w:fill="FFFFFF"/>
        </w:rPr>
        <w:t>heuristic</w:t>
      </w:r>
      <w:r w:rsidR="007D58B9">
        <w:rPr>
          <w:color w:val="000000"/>
          <w:sz w:val="22"/>
          <w:szCs w:val="22"/>
          <w:shd w:val="clear" w:color="auto" w:fill="FFFFFF"/>
        </w:rPr>
        <w:t xml:space="preserve"> judgement had to be used</w:t>
      </w:r>
      <w:r w:rsidR="00424858" w:rsidRPr="00BD20D6">
        <w:rPr>
          <w:color w:val="000000"/>
          <w:sz w:val="22"/>
          <w:szCs w:val="22"/>
          <w:shd w:val="clear" w:color="auto" w:fill="FFFFFF"/>
        </w:rPr>
        <w:t xml:space="preserve">. </w:t>
      </w:r>
      <w:r w:rsidR="003B1038" w:rsidRPr="00BD20D6">
        <w:rPr>
          <w:color w:val="000000"/>
          <w:sz w:val="22"/>
          <w:szCs w:val="22"/>
          <w:shd w:val="clear" w:color="auto" w:fill="FFFFFF"/>
        </w:rPr>
        <w:t>For example, there w</w:t>
      </w:r>
      <w:r w:rsidR="00E8511C" w:rsidRPr="00BD20D6">
        <w:rPr>
          <w:color w:val="000000"/>
          <w:sz w:val="22"/>
          <w:szCs w:val="22"/>
          <w:shd w:val="clear" w:color="auto" w:fill="FFFFFF"/>
        </w:rPr>
        <w:t>ere</w:t>
      </w:r>
      <w:r w:rsidR="003B1038" w:rsidRPr="00BD20D6">
        <w:rPr>
          <w:color w:val="000000"/>
          <w:sz w:val="22"/>
          <w:szCs w:val="22"/>
          <w:shd w:val="clear" w:color="auto" w:fill="FFFFFF"/>
        </w:rPr>
        <w:t xml:space="preserve"> long curved streak</w:t>
      </w:r>
      <w:r w:rsidR="00E8511C" w:rsidRPr="00BD20D6">
        <w:rPr>
          <w:color w:val="000000"/>
          <w:sz w:val="22"/>
          <w:szCs w:val="22"/>
          <w:shd w:val="clear" w:color="auto" w:fill="FFFFFF"/>
        </w:rPr>
        <w:t>s</w:t>
      </w:r>
      <w:r w:rsidR="003B1038" w:rsidRPr="00BD20D6">
        <w:rPr>
          <w:color w:val="000000"/>
          <w:sz w:val="22"/>
          <w:szCs w:val="22"/>
          <w:shd w:val="clear" w:color="auto" w:fill="FFFFFF"/>
        </w:rPr>
        <w:t xml:space="preserve"> on a membrane that </w:t>
      </w:r>
      <w:r w:rsidR="00842C2B" w:rsidRPr="00BD20D6">
        <w:rPr>
          <w:color w:val="000000"/>
          <w:sz w:val="22"/>
          <w:szCs w:val="22"/>
          <w:shd w:val="clear" w:color="auto" w:fill="FFFFFF"/>
        </w:rPr>
        <w:t>w</w:t>
      </w:r>
      <w:r w:rsidR="00E8511C" w:rsidRPr="00BD20D6">
        <w:rPr>
          <w:color w:val="000000"/>
          <w:sz w:val="22"/>
          <w:szCs w:val="22"/>
          <w:shd w:val="clear" w:color="auto" w:fill="FFFFFF"/>
        </w:rPr>
        <w:t>ere</w:t>
      </w:r>
      <w:r w:rsidR="00842C2B" w:rsidRPr="00BD20D6">
        <w:rPr>
          <w:color w:val="000000"/>
          <w:sz w:val="22"/>
          <w:szCs w:val="22"/>
          <w:shd w:val="clear" w:color="auto" w:fill="FFFFFF"/>
        </w:rPr>
        <w:t xml:space="preserve"> labeled as scratch</w:t>
      </w:r>
      <w:r w:rsidR="007A31E3" w:rsidRPr="00BD20D6">
        <w:rPr>
          <w:color w:val="000000"/>
          <w:sz w:val="22"/>
          <w:szCs w:val="22"/>
          <w:shd w:val="clear" w:color="auto" w:fill="FFFFFF"/>
        </w:rPr>
        <w:t>es</w:t>
      </w:r>
      <w:r w:rsidR="00A4486D" w:rsidRPr="00BD20D6">
        <w:rPr>
          <w:color w:val="000000"/>
          <w:sz w:val="22"/>
          <w:szCs w:val="22"/>
          <w:shd w:val="clear" w:color="auto" w:fill="FFFFFF"/>
        </w:rPr>
        <w:t xml:space="preserve">. </w:t>
      </w:r>
      <w:r w:rsidR="00361AA5">
        <w:rPr>
          <w:color w:val="000000"/>
          <w:sz w:val="22"/>
          <w:szCs w:val="22"/>
          <w:shd w:val="clear" w:color="auto" w:fill="FFFFFF"/>
        </w:rPr>
        <w:t>T</w:t>
      </w:r>
      <w:r w:rsidR="00E8511C" w:rsidRPr="00BD20D6">
        <w:rPr>
          <w:color w:val="000000"/>
          <w:sz w:val="22"/>
          <w:szCs w:val="22"/>
          <w:shd w:val="clear" w:color="auto" w:fill="FFFFFF"/>
        </w:rPr>
        <w:t>hey</w:t>
      </w:r>
      <w:r w:rsidR="00A4486D" w:rsidRPr="00BD20D6">
        <w:rPr>
          <w:color w:val="000000"/>
          <w:sz w:val="22"/>
          <w:szCs w:val="22"/>
          <w:shd w:val="clear" w:color="auto" w:fill="FFFFFF"/>
        </w:rPr>
        <w:t xml:space="preserve"> </w:t>
      </w:r>
      <w:r w:rsidR="00D11BED" w:rsidRPr="00BD20D6">
        <w:rPr>
          <w:color w:val="000000"/>
          <w:sz w:val="22"/>
          <w:szCs w:val="22"/>
          <w:shd w:val="clear" w:color="auto" w:fill="FFFFFF"/>
        </w:rPr>
        <w:t>w</w:t>
      </w:r>
      <w:r w:rsidR="00E8511C" w:rsidRPr="00BD20D6">
        <w:rPr>
          <w:color w:val="000000"/>
          <w:sz w:val="22"/>
          <w:szCs w:val="22"/>
          <w:shd w:val="clear" w:color="auto" w:fill="FFFFFF"/>
        </w:rPr>
        <w:t>ere</w:t>
      </w:r>
      <w:r w:rsidR="004F416F" w:rsidRPr="00BD20D6">
        <w:rPr>
          <w:color w:val="000000"/>
          <w:sz w:val="22"/>
          <w:szCs w:val="22"/>
          <w:shd w:val="clear" w:color="auto" w:fill="FFFFFF"/>
        </w:rPr>
        <w:t xml:space="preserve"> not grouped with other scratches</w:t>
      </w:r>
      <w:r w:rsidR="00F975F2" w:rsidRPr="00BD20D6">
        <w:rPr>
          <w:color w:val="000000"/>
          <w:sz w:val="22"/>
          <w:szCs w:val="22"/>
          <w:shd w:val="clear" w:color="auto" w:fill="FFFFFF"/>
        </w:rPr>
        <w:t xml:space="preserve"> and </w:t>
      </w:r>
      <w:r w:rsidR="00D11BED" w:rsidRPr="00BD20D6">
        <w:rPr>
          <w:color w:val="000000"/>
          <w:sz w:val="22"/>
          <w:szCs w:val="22"/>
          <w:shd w:val="clear" w:color="auto" w:fill="FFFFFF"/>
        </w:rPr>
        <w:t>w</w:t>
      </w:r>
      <w:r w:rsidR="00E8511C" w:rsidRPr="00BD20D6">
        <w:rPr>
          <w:color w:val="000000"/>
          <w:sz w:val="22"/>
          <w:szCs w:val="22"/>
          <w:shd w:val="clear" w:color="auto" w:fill="FFFFFF"/>
        </w:rPr>
        <w:t>ere</w:t>
      </w:r>
      <w:r w:rsidR="00F975F2" w:rsidRPr="00BD20D6">
        <w:rPr>
          <w:color w:val="000000"/>
          <w:sz w:val="22"/>
          <w:szCs w:val="22"/>
          <w:shd w:val="clear" w:color="auto" w:fill="FFFFFF"/>
        </w:rPr>
        <w:t xml:space="preserve"> shaped significantly different from the other scratches</w:t>
      </w:r>
      <w:r w:rsidR="00BC3A0F" w:rsidRPr="00BD20D6">
        <w:rPr>
          <w:color w:val="000000"/>
          <w:sz w:val="22"/>
          <w:szCs w:val="22"/>
          <w:shd w:val="clear" w:color="auto" w:fill="FFFFFF"/>
        </w:rPr>
        <w:t xml:space="preserve">. </w:t>
      </w:r>
      <w:r w:rsidR="00E8511C" w:rsidRPr="00BD20D6">
        <w:rPr>
          <w:color w:val="000000"/>
          <w:sz w:val="22"/>
          <w:szCs w:val="22"/>
          <w:shd w:val="clear" w:color="auto" w:fill="FFFFFF"/>
        </w:rPr>
        <w:t>They</w:t>
      </w:r>
      <w:r w:rsidR="00BC3A0F" w:rsidRPr="00BD20D6">
        <w:rPr>
          <w:color w:val="000000"/>
          <w:sz w:val="22"/>
          <w:szCs w:val="22"/>
          <w:shd w:val="clear" w:color="auto" w:fill="FFFFFF"/>
        </w:rPr>
        <w:t xml:space="preserve"> w</w:t>
      </w:r>
      <w:r w:rsidR="00E8511C" w:rsidRPr="00BD20D6">
        <w:rPr>
          <w:color w:val="000000"/>
          <w:sz w:val="22"/>
          <w:szCs w:val="22"/>
          <w:shd w:val="clear" w:color="auto" w:fill="FFFFFF"/>
        </w:rPr>
        <w:t>ere</w:t>
      </w:r>
      <w:r w:rsidR="00BC3A0F" w:rsidRPr="00BD20D6">
        <w:rPr>
          <w:color w:val="000000"/>
          <w:sz w:val="22"/>
          <w:szCs w:val="22"/>
          <w:shd w:val="clear" w:color="auto" w:fill="FFFFFF"/>
        </w:rPr>
        <w:t xml:space="preserve"> also located near a scuff,</w:t>
      </w:r>
      <w:r w:rsidR="004F416F" w:rsidRPr="00BD20D6">
        <w:rPr>
          <w:color w:val="000000"/>
          <w:sz w:val="22"/>
          <w:szCs w:val="22"/>
          <w:shd w:val="clear" w:color="auto" w:fill="FFFFFF"/>
        </w:rPr>
        <w:t xml:space="preserve"> </w:t>
      </w:r>
      <w:r w:rsidR="00D11BED" w:rsidRPr="00BD20D6">
        <w:rPr>
          <w:color w:val="000000"/>
          <w:sz w:val="22"/>
          <w:szCs w:val="22"/>
          <w:shd w:val="clear" w:color="auto" w:fill="FFFFFF"/>
        </w:rPr>
        <w:t xml:space="preserve">so </w:t>
      </w:r>
      <w:r w:rsidR="00E8511C" w:rsidRPr="00BD20D6">
        <w:rPr>
          <w:color w:val="000000"/>
          <w:sz w:val="22"/>
          <w:szCs w:val="22"/>
          <w:shd w:val="clear" w:color="auto" w:fill="FFFFFF"/>
        </w:rPr>
        <w:t>they</w:t>
      </w:r>
      <w:r w:rsidR="004F416F" w:rsidRPr="00BD20D6">
        <w:rPr>
          <w:color w:val="000000"/>
          <w:sz w:val="22"/>
          <w:szCs w:val="22"/>
          <w:shd w:val="clear" w:color="auto" w:fill="FFFFFF"/>
        </w:rPr>
        <w:t xml:space="preserve"> may have been created accidentally</w:t>
      </w:r>
      <w:r w:rsidR="00BC3A0F" w:rsidRPr="00BD20D6">
        <w:rPr>
          <w:color w:val="000000"/>
          <w:sz w:val="22"/>
          <w:szCs w:val="22"/>
          <w:shd w:val="clear" w:color="auto" w:fill="FFFFFF"/>
        </w:rPr>
        <w:t xml:space="preserve"> when the scuff was being created</w:t>
      </w:r>
      <w:r w:rsidR="004F416F" w:rsidRPr="00BD20D6">
        <w:rPr>
          <w:color w:val="000000"/>
          <w:sz w:val="22"/>
          <w:szCs w:val="22"/>
          <w:shd w:val="clear" w:color="auto" w:fill="FFFFFF"/>
        </w:rPr>
        <w:t xml:space="preserve">. Nevertheless, </w:t>
      </w:r>
      <w:r w:rsidR="00E8511C" w:rsidRPr="00BD20D6">
        <w:rPr>
          <w:color w:val="000000"/>
          <w:sz w:val="22"/>
          <w:szCs w:val="22"/>
          <w:shd w:val="clear" w:color="auto" w:fill="FFFFFF"/>
        </w:rPr>
        <w:t>they</w:t>
      </w:r>
      <w:r w:rsidR="00F975F2" w:rsidRPr="00BD20D6">
        <w:rPr>
          <w:color w:val="000000"/>
          <w:sz w:val="22"/>
          <w:szCs w:val="22"/>
          <w:shd w:val="clear" w:color="auto" w:fill="FFFFFF"/>
        </w:rPr>
        <w:t xml:space="preserve"> w</w:t>
      </w:r>
      <w:r w:rsidR="00E8511C" w:rsidRPr="00BD20D6">
        <w:rPr>
          <w:color w:val="000000"/>
          <w:sz w:val="22"/>
          <w:szCs w:val="22"/>
          <w:shd w:val="clear" w:color="auto" w:fill="FFFFFF"/>
        </w:rPr>
        <w:t>ere</w:t>
      </w:r>
      <w:r w:rsidR="00F975F2" w:rsidRPr="00BD20D6">
        <w:rPr>
          <w:color w:val="000000"/>
          <w:sz w:val="22"/>
          <w:szCs w:val="22"/>
          <w:shd w:val="clear" w:color="auto" w:fill="FFFFFF"/>
        </w:rPr>
        <w:t xml:space="preserve"> still labeled as</w:t>
      </w:r>
      <w:r w:rsidR="005440C3" w:rsidRPr="00BD20D6">
        <w:rPr>
          <w:color w:val="000000"/>
          <w:sz w:val="22"/>
          <w:szCs w:val="22"/>
          <w:shd w:val="clear" w:color="auto" w:fill="FFFFFF"/>
        </w:rPr>
        <w:t xml:space="preserve"> scratch</w:t>
      </w:r>
      <w:r w:rsidR="00E8511C" w:rsidRPr="00BD20D6">
        <w:rPr>
          <w:color w:val="000000"/>
          <w:sz w:val="22"/>
          <w:szCs w:val="22"/>
          <w:shd w:val="clear" w:color="auto" w:fill="FFFFFF"/>
        </w:rPr>
        <w:t>es</w:t>
      </w:r>
      <w:r w:rsidR="00F975F2" w:rsidRPr="00BD20D6">
        <w:rPr>
          <w:color w:val="000000"/>
          <w:sz w:val="22"/>
          <w:szCs w:val="22"/>
          <w:shd w:val="clear" w:color="auto" w:fill="FFFFFF"/>
        </w:rPr>
        <w:t xml:space="preserve"> because </w:t>
      </w:r>
      <w:r w:rsidR="00E8511C" w:rsidRPr="00BD20D6">
        <w:rPr>
          <w:color w:val="000000"/>
          <w:sz w:val="22"/>
          <w:szCs w:val="22"/>
          <w:shd w:val="clear" w:color="auto" w:fill="FFFFFF"/>
        </w:rPr>
        <w:t>they</w:t>
      </w:r>
      <w:r w:rsidR="004175B0" w:rsidRPr="00BD20D6">
        <w:rPr>
          <w:color w:val="000000"/>
          <w:sz w:val="22"/>
          <w:szCs w:val="22"/>
          <w:shd w:val="clear" w:color="auto" w:fill="FFFFFF"/>
        </w:rPr>
        <w:t xml:space="preserve"> greatly stood out in the image</w:t>
      </w:r>
      <w:r w:rsidR="005F0A7A" w:rsidRPr="00BD20D6">
        <w:rPr>
          <w:color w:val="000000"/>
          <w:sz w:val="22"/>
          <w:szCs w:val="22"/>
          <w:shd w:val="clear" w:color="auto" w:fill="FFFFFF"/>
        </w:rPr>
        <w:t xml:space="preserve">, </w:t>
      </w:r>
      <w:r w:rsidR="004E705A" w:rsidRPr="00BD20D6">
        <w:rPr>
          <w:color w:val="000000"/>
          <w:sz w:val="22"/>
          <w:szCs w:val="22"/>
          <w:shd w:val="clear" w:color="auto" w:fill="FFFFFF"/>
        </w:rPr>
        <w:t xml:space="preserve">even if they are unlikely to be significant according to </w:t>
      </w:r>
      <w:r w:rsidR="00DC42B4" w:rsidRPr="00BD20D6">
        <w:rPr>
          <w:color w:val="000000"/>
          <w:sz w:val="22"/>
          <w:szCs w:val="22"/>
          <w:shd w:val="clear" w:color="auto" w:fill="FFFFFF"/>
        </w:rPr>
        <w:t>Rupnowski et al</w:t>
      </w:r>
      <w:r w:rsidR="003901E3" w:rsidRPr="00BD20D6">
        <w:rPr>
          <w:color w:val="000000"/>
          <w:sz w:val="22"/>
          <w:szCs w:val="22"/>
          <w:shd w:val="clear" w:color="auto" w:fill="FFFFFF"/>
        </w:rPr>
        <w:t>.</w:t>
      </w:r>
      <w:r w:rsidR="00854BEF" w:rsidRPr="00BD20D6">
        <w:rPr>
          <w:color w:val="000000"/>
          <w:sz w:val="22"/>
          <w:szCs w:val="22"/>
          <w:shd w:val="clear" w:color="auto" w:fill="FFFFFF"/>
        </w:rPr>
        <w:t xml:space="preserve"> </w:t>
      </w:r>
      <w:r w:rsidR="00854BEF" w:rsidRPr="00BD20D6">
        <w:rPr>
          <w:color w:val="000000"/>
          <w:sz w:val="22"/>
          <w:szCs w:val="22"/>
          <w:shd w:val="clear" w:color="auto" w:fill="FFFFFF"/>
        </w:rPr>
        <w:fldChar w:fldCharType="begin"/>
      </w:r>
      <w:r w:rsidR="00CD0175">
        <w:rPr>
          <w:color w:val="000000"/>
          <w:sz w:val="22"/>
          <w:szCs w:val="22"/>
          <w:shd w:val="clear" w:color="auto" w:fill="FFFFFF"/>
        </w:rPr>
        <w:instrText xml:space="preserve"> ADDIN ZOTERO_ITEM CSL_CITATION {"citationID":"J8VUWfnE","properties":{"formattedCitation":"[35]","plainCitation":"[35]","noteIndex":0},"citationItems":[{"id":16,"uris":["http://zotero.org/users/local/T2UwQAYq/items/FYNJXG24"],"itemData":{"id":16,"type":"paper-conference","DOI":"10.1115/FUELCELL2015-49212","event":"ASME 2015 13th International Conference on Fuel Cell Science, Engineering and Technology collocated with the ASME 2015 Power Conference, the ASME 2015 9th International Conference on Energy Sustainability, and the ASME 2015 Nuclear Forum","language":"en","publisher":"American Society of Mechanical Engineers Digital Collection","source":"asmedigitalcollection.asme.org","title":"High Throughput and High Resolution In-Line Monitoring of PEMFC Materials by Means of Visible Light Diffuse Reflectance Imaging and Computer Vision","URL":"https://pressurevesseltech.asmedigitalcollection.asme.org/FUELCELL/proceedings/FUELCELL2015/56611/V001T04A002/232882","author":[{"family":"Rupnowski","given":"Peter"},{"family":"Ulsh","given":"Michael"},{"family":"Sopori","given":"Bhushan"}],"accessed":{"date-parts":[["2022",5,11]]},"issued":{"date-parts":[["2015",10,27]]}}}],"schema":"https://github.com/citation-style-language/schema/raw/master/csl-citation.json"} </w:instrText>
      </w:r>
      <w:r w:rsidR="00854BEF" w:rsidRPr="00BD20D6">
        <w:rPr>
          <w:color w:val="000000"/>
          <w:sz w:val="22"/>
          <w:szCs w:val="22"/>
          <w:shd w:val="clear" w:color="auto" w:fill="FFFFFF"/>
        </w:rPr>
        <w:fldChar w:fldCharType="separate"/>
      </w:r>
      <w:r w:rsidR="00CD0175">
        <w:rPr>
          <w:noProof/>
          <w:color w:val="000000"/>
          <w:sz w:val="22"/>
          <w:szCs w:val="22"/>
          <w:shd w:val="clear" w:color="auto" w:fill="FFFFFF"/>
        </w:rPr>
        <w:t>[35]</w:t>
      </w:r>
      <w:r w:rsidR="00854BEF" w:rsidRPr="00BD20D6">
        <w:rPr>
          <w:color w:val="000000"/>
          <w:sz w:val="22"/>
          <w:szCs w:val="22"/>
          <w:shd w:val="clear" w:color="auto" w:fill="FFFFFF"/>
        </w:rPr>
        <w:fldChar w:fldCharType="end"/>
      </w:r>
      <w:r w:rsidR="00DC42B4" w:rsidRPr="00BD20D6">
        <w:rPr>
          <w:color w:val="000000"/>
          <w:sz w:val="22"/>
          <w:szCs w:val="22"/>
          <w:shd w:val="clear" w:color="auto" w:fill="FFFFFF"/>
        </w:rPr>
        <w:t>.</w:t>
      </w:r>
      <w:r w:rsidR="003901E3" w:rsidRPr="00BD20D6">
        <w:rPr>
          <w:color w:val="000000"/>
          <w:sz w:val="22"/>
          <w:szCs w:val="22"/>
          <w:shd w:val="clear" w:color="auto" w:fill="FFFFFF"/>
        </w:rPr>
        <w:t xml:space="preserve"> </w:t>
      </w:r>
      <w:r w:rsidR="00816623" w:rsidRPr="00BD20D6">
        <w:rPr>
          <w:color w:val="000000"/>
          <w:sz w:val="22"/>
          <w:szCs w:val="22"/>
          <w:shd w:val="clear" w:color="auto" w:fill="FFFFFF"/>
        </w:rPr>
        <w:t>To avoid such confusion in future studies, it would be helpful to increase collaboration with experimentalists</w:t>
      </w:r>
      <w:r w:rsidR="00192269" w:rsidRPr="00BD20D6">
        <w:rPr>
          <w:color w:val="000000"/>
          <w:sz w:val="22"/>
          <w:szCs w:val="22"/>
          <w:shd w:val="clear" w:color="auto" w:fill="FFFFFF"/>
        </w:rPr>
        <w:t xml:space="preserve"> with domain expertise who could assist with labeling</w:t>
      </w:r>
      <w:r w:rsidR="00D13B9C">
        <w:rPr>
          <w:color w:val="000000"/>
          <w:sz w:val="22"/>
          <w:szCs w:val="22"/>
          <w:shd w:val="clear" w:color="auto" w:fill="FFFFFF"/>
        </w:rPr>
        <w:t xml:space="preserve"> in the training data</w:t>
      </w:r>
      <w:r w:rsidR="00192269" w:rsidRPr="00BD20D6">
        <w:rPr>
          <w:color w:val="000000"/>
          <w:sz w:val="22"/>
          <w:szCs w:val="22"/>
          <w:shd w:val="clear" w:color="auto" w:fill="FFFFFF"/>
        </w:rPr>
        <w:t xml:space="preserve">. </w:t>
      </w:r>
      <w:r w:rsidR="00816623" w:rsidRPr="00BD20D6">
        <w:rPr>
          <w:color w:val="000000"/>
          <w:sz w:val="22"/>
          <w:szCs w:val="22"/>
          <w:shd w:val="clear" w:color="auto" w:fill="FFFFFF"/>
        </w:rPr>
        <w:t xml:space="preserve">The image containing these defects is shown in </w:t>
      </w:r>
      <w:r w:rsidR="00192269" w:rsidRPr="00BD20D6">
        <w:rPr>
          <w:color w:val="000000"/>
          <w:sz w:val="22"/>
          <w:szCs w:val="22"/>
          <w:shd w:val="clear" w:color="auto" w:fill="FFFFFF"/>
        </w:rPr>
        <w:t xml:space="preserve">Figure </w:t>
      </w:r>
      <w:r w:rsidR="005422A9" w:rsidRPr="00BD20D6">
        <w:rPr>
          <w:color w:val="000000"/>
          <w:sz w:val="22"/>
          <w:szCs w:val="22"/>
          <w:shd w:val="clear" w:color="auto" w:fill="FFFFFF"/>
        </w:rPr>
        <w:t>1</w:t>
      </w:r>
      <w:r w:rsidR="00DB2583">
        <w:rPr>
          <w:color w:val="000000"/>
          <w:sz w:val="22"/>
          <w:szCs w:val="22"/>
          <w:shd w:val="clear" w:color="auto" w:fill="FFFFFF"/>
        </w:rPr>
        <w:t>1</w:t>
      </w:r>
      <w:r w:rsidR="00192269" w:rsidRPr="00BD20D6">
        <w:rPr>
          <w:color w:val="000000"/>
          <w:sz w:val="22"/>
          <w:szCs w:val="22"/>
          <w:shd w:val="clear" w:color="auto" w:fill="FFFFFF"/>
        </w:rPr>
        <w:t>.</w:t>
      </w:r>
    </w:p>
    <w:p w14:paraId="4BF91E14" w14:textId="527089BC" w:rsidR="00B42CA4" w:rsidRPr="00BD20D6" w:rsidRDefault="00AC2219" w:rsidP="000374F6">
      <w:pPr>
        <w:ind w:firstLine="720"/>
        <w:rPr>
          <w:color w:val="000000"/>
          <w:sz w:val="22"/>
          <w:szCs w:val="22"/>
          <w:shd w:val="clear" w:color="auto" w:fill="FFFFFF"/>
        </w:rPr>
      </w:pPr>
      <w:r w:rsidRPr="00BD20D6">
        <w:rPr>
          <w:color w:val="000000"/>
          <w:sz w:val="22"/>
          <w:szCs w:val="22"/>
          <w:shd w:val="clear" w:color="auto" w:fill="FFFFFF"/>
        </w:rPr>
        <w:tab/>
      </w:r>
    </w:p>
    <w:p w14:paraId="3C78DC46" w14:textId="31403AF4" w:rsidR="00192269" w:rsidRPr="00BD20D6" w:rsidRDefault="00673B50" w:rsidP="000374F6">
      <w:pPr>
        <w:ind w:firstLine="720"/>
        <w:rPr>
          <w:color w:val="000000"/>
          <w:sz w:val="22"/>
          <w:szCs w:val="22"/>
          <w:shd w:val="clear" w:color="auto" w:fill="FFFFFF"/>
        </w:rPr>
      </w:pPr>
      <w:r w:rsidRPr="00BD20D6">
        <w:rPr>
          <w:noProof/>
          <w:color w:val="000000"/>
          <w:sz w:val="22"/>
          <w:szCs w:val="22"/>
          <w:shd w:val="clear" w:color="auto" w:fill="FFFFFF"/>
        </w:rPr>
        <w:drawing>
          <wp:anchor distT="0" distB="0" distL="114300" distR="114300" simplePos="0" relativeHeight="251658253" behindDoc="1" locked="0" layoutInCell="1" allowOverlap="1" wp14:anchorId="0822676E" wp14:editId="665B5A18">
            <wp:simplePos x="0" y="0"/>
            <wp:positionH relativeFrom="column">
              <wp:posOffset>592816</wp:posOffset>
            </wp:positionH>
            <wp:positionV relativeFrom="paragraph">
              <wp:posOffset>82378</wp:posOffset>
            </wp:positionV>
            <wp:extent cx="1911178" cy="1911178"/>
            <wp:effectExtent l="0" t="0" r="0" b="0"/>
            <wp:wrapNone/>
            <wp:docPr id="1" name="Picture 1"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 schematic&#10;&#10;Description automatically generated"/>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911178" cy="1911178"/>
                    </a:xfrm>
                    <a:prstGeom prst="rect">
                      <a:avLst/>
                    </a:prstGeom>
                  </pic:spPr>
                </pic:pic>
              </a:graphicData>
            </a:graphic>
            <wp14:sizeRelH relativeFrom="page">
              <wp14:pctWidth>0</wp14:pctWidth>
            </wp14:sizeRelH>
            <wp14:sizeRelV relativeFrom="page">
              <wp14:pctHeight>0</wp14:pctHeight>
            </wp14:sizeRelV>
          </wp:anchor>
        </w:drawing>
      </w:r>
    </w:p>
    <w:p w14:paraId="3FDAA8DD" w14:textId="77777777" w:rsidR="00673B50" w:rsidRPr="00BD20D6" w:rsidRDefault="00673B50" w:rsidP="000374F6">
      <w:pPr>
        <w:ind w:firstLine="720"/>
        <w:rPr>
          <w:color w:val="000000"/>
          <w:sz w:val="22"/>
          <w:szCs w:val="22"/>
          <w:shd w:val="clear" w:color="auto" w:fill="FFFFFF"/>
        </w:rPr>
      </w:pPr>
    </w:p>
    <w:p w14:paraId="3841A6AA" w14:textId="77777777" w:rsidR="00673B50" w:rsidRPr="00BD20D6" w:rsidRDefault="00673B50" w:rsidP="000374F6">
      <w:pPr>
        <w:ind w:firstLine="720"/>
        <w:rPr>
          <w:color w:val="000000"/>
          <w:sz w:val="22"/>
          <w:szCs w:val="22"/>
          <w:shd w:val="clear" w:color="auto" w:fill="FFFFFF"/>
        </w:rPr>
      </w:pPr>
    </w:p>
    <w:p w14:paraId="26920FB6" w14:textId="77777777" w:rsidR="00673B50" w:rsidRPr="00BD20D6" w:rsidRDefault="00673B50" w:rsidP="000374F6">
      <w:pPr>
        <w:ind w:firstLine="720"/>
        <w:rPr>
          <w:color w:val="000000"/>
          <w:sz w:val="22"/>
          <w:szCs w:val="22"/>
          <w:shd w:val="clear" w:color="auto" w:fill="FFFFFF"/>
        </w:rPr>
      </w:pPr>
    </w:p>
    <w:p w14:paraId="39A44F42" w14:textId="77777777" w:rsidR="00673B50" w:rsidRPr="00BD20D6" w:rsidRDefault="00673B50" w:rsidP="000374F6">
      <w:pPr>
        <w:ind w:firstLine="720"/>
        <w:rPr>
          <w:color w:val="000000"/>
          <w:sz w:val="22"/>
          <w:szCs w:val="22"/>
          <w:shd w:val="clear" w:color="auto" w:fill="FFFFFF"/>
        </w:rPr>
      </w:pPr>
    </w:p>
    <w:p w14:paraId="52424593" w14:textId="77777777" w:rsidR="00673B50" w:rsidRPr="00BD20D6" w:rsidRDefault="00673B50" w:rsidP="000374F6">
      <w:pPr>
        <w:ind w:firstLine="720"/>
        <w:rPr>
          <w:color w:val="000000"/>
          <w:sz w:val="22"/>
          <w:szCs w:val="22"/>
          <w:shd w:val="clear" w:color="auto" w:fill="FFFFFF"/>
        </w:rPr>
      </w:pPr>
    </w:p>
    <w:p w14:paraId="21AE0B5F" w14:textId="77777777" w:rsidR="00673B50" w:rsidRPr="00BD20D6" w:rsidRDefault="00673B50" w:rsidP="000374F6">
      <w:pPr>
        <w:ind w:firstLine="720"/>
        <w:rPr>
          <w:color w:val="000000"/>
          <w:sz w:val="22"/>
          <w:szCs w:val="22"/>
          <w:shd w:val="clear" w:color="auto" w:fill="FFFFFF"/>
        </w:rPr>
      </w:pPr>
    </w:p>
    <w:p w14:paraId="19DEDEB4" w14:textId="77777777" w:rsidR="00673B50" w:rsidRPr="00BD20D6" w:rsidRDefault="00673B50" w:rsidP="000374F6">
      <w:pPr>
        <w:ind w:firstLine="720"/>
        <w:rPr>
          <w:color w:val="000000"/>
          <w:sz w:val="22"/>
          <w:szCs w:val="22"/>
          <w:shd w:val="clear" w:color="auto" w:fill="FFFFFF"/>
        </w:rPr>
      </w:pPr>
    </w:p>
    <w:p w14:paraId="543F353D" w14:textId="77777777" w:rsidR="00673B50" w:rsidRPr="00BD20D6" w:rsidRDefault="00673B50" w:rsidP="000374F6">
      <w:pPr>
        <w:ind w:firstLine="720"/>
        <w:rPr>
          <w:color w:val="000000"/>
          <w:sz w:val="22"/>
          <w:szCs w:val="22"/>
          <w:shd w:val="clear" w:color="auto" w:fill="FFFFFF"/>
        </w:rPr>
      </w:pPr>
    </w:p>
    <w:p w14:paraId="04A38818" w14:textId="77777777" w:rsidR="00673B50" w:rsidRPr="00BD20D6" w:rsidRDefault="00673B50" w:rsidP="000374F6">
      <w:pPr>
        <w:ind w:firstLine="720"/>
        <w:rPr>
          <w:color w:val="000000"/>
          <w:sz w:val="22"/>
          <w:szCs w:val="22"/>
          <w:shd w:val="clear" w:color="auto" w:fill="FFFFFF"/>
        </w:rPr>
      </w:pPr>
    </w:p>
    <w:p w14:paraId="1D7A727C" w14:textId="77777777" w:rsidR="00331F6F" w:rsidRPr="00BD20D6" w:rsidRDefault="00331F6F" w:rsidP="000374F6">
      <w:pPr>
        <w:ind w:firstLine="720"/>
        <w:rPr>
          <w:color w:val="000000"/>
          <w:sz w:val="22"/>
          <w:szCs w:val="22"/>
          <w:shd w:val="clear" w:color="auto" w:fill="FFFFFF"/>
        </w:rPr>
      </w:pPr>
    </w:p>
    <w:p w14:paraId="34B48648" w14:textId="77777777" w:rsidR="00331F6F" w:rsidRPr="00BD20D6" w:rsidRDefault="00331F6F" w:rsidP="000374F6">
      <w:pPr>
        <w:ind w:firstLine="720"/>
        <w:rPr>
          <w:color w:val="000000"/>
          <w:sz w:val="22"/>
          <w:szCs w:val="22"/>
          <w:shd w:val="clear" w:color="auto" w:fill="FFFFFF"/>
        </w:rPr>
      </w:pPr>
    </w:p>
    <w:p w14:paraId="16984178" w14:textId="77777777" w:rsidR="00331F6F" w:rsidRPr="00BD20D6" w:rsidRDefault="00331F6F" w:rsidP="000374F6">
      <w:pPr>
        <w:ind w:firstLine="720"/>
        <w:rPr>
          <w:color w:val="000000"/>
          <w:sz w:val="22"/>
          <w:szCs w:val="22"/>
          <w:shd w:val="clear" w:color="auto" w:fill="FFFFFF"/>
        </w:rPr>
      </w:pPr>
    </w:p>
    <w:p w14:paraId="0B86BC20" w14:textId="03C4B872" w:rsidR="00673B50" w:rsidRPr="00BD20D6" w:rsidRDefault="00673B50" w:rsidP="000374F6">
      <w:pPr>
        <w:ind w:firstLine="720"/>
        <w:rPr>
          <w:color w:val="000000"/>
          <w:sz w:val="18"/>
          <w:szCs w:val="18"/>
          <w:shd w:val="clear" w:color="auto" w:fill="FFFFFF"/>
        </w:rPr>
      </w:pPr>
      <w:r w:rsidRPr="00BD20D6">
        <w:rPr>
          <w:color w:val="000000"/>
          <w:sz w:val="18"/>
          <w:szCs w:val="18"/>
          <w:shd w:val="clear" w:color="auto" w:fill="FFFFFF"/>
        </w:rPr>
        <w:t xml:space="preserve">Figure </w:t>
      </w:r>
      <w:r w:rsidR="005422A9" w:rsidRPr="00BD20D6">
        <w:rPr>
          <w:color w:val="000000"/>
          <w:sz w:val="18"/>
          <w:szCs w:val="18"/>
          <w:shd w:val="clear" w:color="auto" w:fill="FFFFFF"/>
        </w:rPr>
        <w:t>1</w:t>
      </w:r>
      <w:r w:rsidR="00DB2583">
        <w:rPr>
          <w:color w:val="000000"/>
          <w:sz w:val="18"/>
          <w:szCs w:val="18"/>
          <w:shd w:val="clear" w:color="auto" w:fill="FFFFFF"/>
        </w:rPr>
        <w:t>1</w:t>
      </w:r>
      <w:r w:rsidRPr="00BD20D6">
        <w:rPr>
          <w:color w:val="000000"/>
          <w:sz w:val="18"/>
          <w:szCs w:val="18"/>
          <w:shd w:val="clear" w:color="auto" w:fill="FFFFFF"/>
        </w:rPr>
        <w:t xml:space="preserve">: </w:t>
      </w:r>
      <w:r w:rsidR="00920E9F" w:rsidRPr="00BD20D6">
        <w:rPr>
          <w:color w:val="000000"/>
          <w:sz w:val="18"/>
          <w:szCs w:val="18"/>
          <w:shd w:val="clear" w:color="auto" w:fill="FFFFFF"/>
        </w:rPr>
        <w:t xml:space="preserve">A section of the membrane is shown with a scuff in the center that was artificially created. There are also </w:t>
      </w:r>
      <w:r w:rsidR="000334CB" w:rsidRPr="00BD20D6">
        <w:rPr>
          <w:color w:val="000000"/>
          <w:sz w:val="18"/>
          <w:szCs w:val="18"/>
          <w:shd w:val="clear" w:color="auto" w:fill="FFFFFF"/>
        </w:rPr>
        <w:t xml:space="preserve">white streaks that were labeled as scratches, but </w:t>
      </w:r>
      <w:r w:rsidR="0038422C" w:rsidRPr="00BD20D6">
        <w:rPr>
          <w:color w:val="000000"/>
          <w:sz w:val="18"/>
          <w:szCs w:val="18"/>
          <w:shd w:val="clear" w:color="auto" w:fill="FFFFFF"/>
        </w:rPr>
        <w:t>their origin is not fully known</w:t>
      </w:r>
      <w:r w:rsidR="000334CB" w:rsidRPr="00BD20D6">
        <w:rPr>
          <w:color w:val="000000"/>
          <w:sz w:val="18"/>
          <w:szCs w:val="18"/>
          <w:shd w:val="clear" w:color="auto" w:fill="FFFFFF"/>
        </w:rPr>
        <w:t xml:space="preserve">. </w:t>
      </w:r>
    </w:p>
    <w:p w14:paraId="15304DFC" w14:textId="77777777" w:rsidR="000334CB" w:rsidRPr="00BD20D6" w:rsidRDefault="000334CB" w:rsidP="000374F6">
      <w:pPr>
        <w:ind w:firstLine="720"/>
        <w:rPr>
          <w:color w:val="000000"/>
          <w:sz w:val="22"/>
          <w:szCs w:val="22"/>
          <w:shd w:val="clear" w:color="auto" w:fill="FFFFFF"/>
        </w:rPr>
      </w:pPr>
    </w:p>
    <w:p w14:paraId="3A1D4753" w14:textId="77777777" w:rsidR="00B9106F" w:rsidRDefault="00AF762F" w:rsidP="00480EBA">
      <w:pPr>
        <w:ind w:firstLine="720"/>
        <w:rPr>
          <w:color w:val="000000"/>
          <w:sz w:val="22"/>
          <w:szCs w:val="22"/>
          <w:shd w:val="clear" w:color="auto" w:fill="FFFFFF"/>
        </w:rPr>
      </w:pPr>
      <w:r w:rsidRPr="00BD20D6">
        <w:rPr>
          <w:color w:val="000000"/>
          <w:sz w:val="22"/>
          <w:szCs w:val="22"/>
          <w:shd w:val="clear" w:color="auto" w:fill="FFFFFF"/>
        </w:rPr>
        <w:t xml:space="preserve">Another </w:t>
      </w:r>
      <w:r w:rsidR="003F1CBD" w:rsidRPr="00BD20D6">
        <w:rPr>
          <w:color w:val="000000"/>
          <w:sz w:val="22"/>
          <w:szCs w:val="22"/>
          <w:shd w:val="clear" w:color="auto" w:fill="FFFFFF"/>
        </w:rPr>
        <w:t>obstacle</w:t>
      </w:r>
      <w:r w:rsidRPr="00BD20D6">
        <w:rPr>
          <w:color w:val="000000"/>
          <w:sz w:val="22"/>
          <w:szCs w:val="22"/>
          <w:shd w:val="clear" w:color="auto" w:fill="FFFFFF"/>
        </w:rPr>
        <w:t xml:space="preserve"> is the overlap in the morphology of scuffs and scratches. Although the scratches and </w:t>
      </w:r>
      <w:r w:rsidR="00F32213" w:rsidRPr="00BD20D6">
        <w:rPr>
          <w:color w:val="000000"/>
          <w:sz w:val="22"/>
          <w:szCs w:val="22"/>
          <w:shd w:val="clear" w:color="auto" w:fill="FFFFFF"/>
        </w:rPr>
        <w:t>scuffs</w:t>
      </w:r>
      <w:r w:rsidRPr="00BD20D6">
        <w:rPr>
          <w:color w:val="000000"/>
          <w:sz w:val="22"/>
          <w:szCs w:val="22"/>
          <w:shd w:val="clear" w:color="auto" w:fill="FFFFFF"/>
        </w:rPr>
        <w:t xml:space="preserve"> were created </w:t>
      </w:r>
      <w:r w:rsidR="00F32213" w:rsidRPr="00BD20D6">
        <w:rPr>
          <w:color w:val="000000"/>
          <w:sz w:val="22"/>
          <w:szCs w:val="22"/>
          <w:shd w:val="clear" w:color="auto" w:fill="FFFFFF"/>
        </w:rPr>
        <w:t>differently</w:t>
      </w:r>
      <w:r w:rsidRPr="00BD20D6">
        <w:rPr>
          <w:color w:val="000000"/>
          <w:sz w:val="22"/>
          <w:szCs w:val="22"/>
          <w:shd w:val="clear" w:color="auto" w:fill="FFFFFF"/>
        </w:rPr>
        <w:t xml:space="preserve">, </w:t>
      </w:r>
      <w:r w:rsidR="00F32213" w:rsidRPr="00BD20D6">
        <w:rPr>
          <w:color w:val="000000"/>
          <w:sz w:val="22"/>
          <w:szCs w:val="22"/>
          <w:shd w:val="clear" w:color="auto" w:fill="FFFFFF"/>
        </w:rPr>
        <w:t xml:space="preserve">many scuffs resemble a </w:t>
      </w:r>
      <w:r w:rsidRPr="00BD20D6">
        <w:rPr>
          <w:color w:val="000000"/>
          <w:sz w:val="22"/>
          <w:szCs w:val="22"/>
          <w:shd w:val="clear" w:color="auto" w:fill="FFFFFF"/>
        </w:rPr>
        <w:t xml:space="preserve">large, tight cluster of scratches, and a group of scratches may also be seen as a very small, sparse scuff. </w:t>
      </w:r>
      <w:r w:rsidR="00F32213" w:rsidRPr="00BD20D6">
        <w:rPr>
          <w:color w:val="000000"/>
          <w:sz w:val="22"/>
          <w:szCs w:val="22"/>
          <w:shd w:val="clear" w:color="auto" w:fill="FFFFFF"/>
        </w:rPr>
        <w:t xml:space="preserve">If </w:t>
      </w:r>
      <w:r w:rsidRPr="00BD20D6">
        <w:rPr>
          <w:color w:val="000000"/>
          <w:sz w:val="22"/>
          <w:szCs w:val="22"/>
          <w:shd w:val="clear" w:color="auto" w:fill="FFFFFF"/>
        </w:rPr>
        <w:t xml:space="preserve">the scratches inside the scuff defects are not labeled as </w:t>
      </w:r>
      <w:r w:rsidR="00F32213" w:rsidRPr="00BD20D6">
        <w:rPr>
          <w:color w:val="000000"/>
          <w:sz w:val="22"/>
          <w:szCs w:val="22"/>
          <w:shd w:val="clear" w:color="auto" w:fill="FFFFFF"/>
        </w:rPr>
        <w:t>scratches</w:t>
      </w:r>
      <w:r w:rsidRPr="00BD20D6">
        <w:rPr>
          <w:color w:val="000000"/>
          <w:sz w:val="22"/>
          <w:szCs w:val="22"/>
          <w:shd w:val="clear" w:color="auto" w:fill="FFFFFF"/>
        </w:rPr>
        <w:t xml:space="preserve">, the model </w:t>
      </w:r>
      <w:r w:rsidR="00F32213" w:rsidRPr="00BD20D6">
        <w:rPr>
          <w:color w:val="000000"/>
          <w:sz w:val="22"/>
          <w:szCs w:val="22"/>
          <w:shd w:val="clear" w:color="auto" w:fill="FFFFFF"/>
        </w:rPr>
        <w:t xml:space="preserve">is discouraged from </w:t>
      </w:r>
      <w:r w:rsidR="000374F6" w:rsidRPr="00BD20D6">
        <w:rPr>
          <w:color w:val="000000"/>
          <w:sz w:val="22"/>
          <w:szCs w:val="22"/>
          <w:shd w:val="clear" w:color="auto" w:fill="FFFFFF"/>
        </w:rPr>
        <w:t xml:space="preserve">being able to identify scratches based on appearance alone, and its </w:t>
      </w:r>
      <w:r w:rsidRPr="00BD20D6">
        <w:rPr>
          <w:color w:val="000000"/>
          <w:sz w:val="22"/>
          <w:szCs w:val="22"/>
          <w:shd w:val="clear" w:color="auto" w:fill="FFFFFF"/>
        </w:rPr>
        <w:t xml:space="preserve">performance degrades. </w:t>
      </w:r>
    </w:p>
    <w:p w14:paraId="5B91BDEB" w14:textId="09E274A6" w:rsidR="00480EBA" w:rsidRPr="00BD20D6" w:rsidRDefault="00B9106F" w:rsidP="00480EBA">
      <w:pPr>
        <w:ind w:firstLine="720"/>
        <w:rPr>
          <w:color w:val="000000"/>
          <w:sz w:val="22"/>
          <w:szCs w:val="22"/>
          <w:shd w:val="clear" w:color="auto" w:fill="FFFFFF"/>
        </w:rPr>
      </w:pPr>
      <w:r>
        <w:rPr>
          <w:color w:val="000000"/>
          <w:sz w:val="22"/>
          <w:szCs w:val="22"/>
          <w:shd w:val="clear" w:color="auto" w:fill="FFFFFF"/>
        </w:rPr>
        <w:t xml:space="preserve">Other obstacles include </w:t>
      </w:r>
      <w:r w:rsidR="00AF762F" w:rsidRPr="00BD20D6">
        <w:rPr>
          <w:color w:val="000000"/>
          <w:sz w:val="22"/>
          <w:szCs w:val="22"/>
          <w:shd w:val="clear" w:color="auto" w:fill="FFFFFF"/>
        </w:rPr>
        <w:t xml:space="preserve">many scratches </w:t>
      </w:r>
      <w:r>
        <w:rPr>
          <w:color w:val="000000"/>
          <w:sz w:val="22"/>
          <w:szCs w:val="22"/>
          <w:shd w:val="clear" w:color="auto" w:fill="FFFFFF"/>
        </w:rPr>
        <w:t>being</w:t>
      </w:r>
      <w:r w:rsidRPr="00BD20D6">
        <w:rPr>
          <w:color w:val="000000"/>
          <w:sz w:val="22"/>
          <w:szCs w:val="22"/>
          <w:shd w:val="clear" w:color="auto" w:fill="FFFFFF"/>
        </w:rPr>
        <w:t xml:space="preserve"> </w:t>
      </w:r>
      <w:r w:rsidR="00AF762F" w:rsidRPr="00BD20D6">
        <w:rPr>
          <w:color w:val="000000"/>
          <w:sz w:val="22"/>
          <w:szCs w:val="22"/>
          <w:shd w:val="clear" w:color="auto" w:fill="FFFFFF"/>
        </w:rPr>
        <w:t xml:space="preserve">carved close to each other, so </w:t>
      </w:r>
      <w:r>
        <w:rPr>
          <w:color w:val="000000"/>
          <w:sz w:val="22"/>
          <w:szCs w:val="22"/>
          <w:shd w:val="clear" w:color="auto" w:fill="FFFFFF"/>
        </w:rPr>
        <w:t xml:space="preserve">that </w:t>
      </w:r>
      <w:r w:rsidR="00AF762F" w:rsidRPr="00BD20D6">
        <w:rPr>
          <w:color w:val="000000"/>
          <w:sz w:val="22"/>
          <w:szCs w:val="22"/>
          <w:shd w:val="clear" w:color="auto" w:fill="FFFFFF"/>
        </w:rPr>
        <w:t xml:space="preserve">overlap between different bounding boxes around scratches likely degraded performance. </w:t>
      </w:r>
      <w:r w:rsidR="0034759B">
        <w:rPr>
          <w:color w:val="000000"/>
          <w:sz w:val="22"/>
          <w:szCs w:val="22"/>
          <w:shd w:val="clear" w:color="auto" w:fill="FFFFFF"/>
        </w:rPr>
        <w:t>Lastly,</w:t>
      </w:r>
      <w:r w:rsidR="009F5DAB">
        <w:rPr>
          <w:color w:val="000000"/>
          <w:sz w:val="22"/>
          <w:szCs w:val="22"/>
          <w:shd w:val="clear" w:color="auto" w:fill="FFFFFF"/>
        </w:rPr>
        <w:t xml:space="preserve"> many</w:t>
      </w:r>
      <w:r w:rsidR="00397726">
        <w:rPr>
          <w:color w:val="000000"/>
          <w:sz w:val="22"/>
          <w:szCs w:val="22"/>
          <w:shd w:val="clear" w:color="auto" w:fill="FFFFFF"/>
        </w:rPr>
        <w:t xml:space="preserve"> scuffs</w:t>
      </w:r>
      <w:r w:rsidR="0099478C">
        <w:rPr>
          <w:color w:val="000000"/>
          <w:sz w:val="22"/>
          <w:szCs w:val="22"/>
          <w:shd w:val="clear" w:color="auto" w:fill="FFFFFF"/>
        </w:rPr>
        <w:t>, being a loose c</w:t>
      </w:r>
      <w:r w:rsidR="0034759B">
        <w:rPr>
          <w:color w:val="000000"/>
          <w:sz w:val="22"/>
          <w:szCs w:val="22"/>
          <w:shd w:val="clear" w:color="auto" w:fill="FFFFFF"/>
        </w:rPr>
        <w:t>luster</w:t>
      </w:r>
      <w:r w:rsidR="0099478C">
        <w:rPr>
          <w:color w:val="000000"/>
          <w:sz w:val="22"/>
          <w:szCs w:val="22"/>
          <w:shd w:val="clear" w:color="auto" w:fill="FFFFFF"/>
        </w:rPr>
        <w:t xml:space="preserve"> of scratches,</w:t>
      </w:r>
      <w:r w:rsidR="00397726">
        <w:rPr>
          <w:color w:val="000000"/>
          <w:sz w:val="22"/>
          <w:szCs w:val="22"/>
          <w:shd w:val="clear" w:color="auto" w:fill="FFFFFF"/>
        </w:rPr>
        <w:t xml:space="preserve"> </w:t>
      </w:r>
      <w:r w:rsidR="009F5DAB">
        <w:rPr>
          <w:color w:val="000000"/>
          <w:sz w:val="22"/>
          <w:szCs w:val="22"/>
          <w:shd w:val="clear" w:color="auto" w:fill="FFFFFF"/>
        </w:rPr>
        <w:t>had</w:t>
      </w:r>
      <w:r w:rsidR="00397726">
        <w:rPr>
          <w:color w:val="000000"/>
          <w:sz w:val="22"/>
          <w:szCs w:val="22"/>
          <w:shd w:val="clear" w:color="auto" w:fill="FFFFFF"/>
        </w:rPr>
        <w:t xml:space="preserve"> ambiguous bordering</w:t>
      </w:r>
      <w:r w:rsidR="0099478C">
        <w:rPr>
          <w:color w:val="000000"/>
          <w:sz w:val="22"/>
          <w:szCs w:val="22"/>
          <w:shd w:val="clear" w:color="auto" w:fill="FFFFFF"/>
        </w:rPr>
        <w:t xml:space="preserve"> such that drawing bounding boxes required heuristic judgement. </w:t>
      </w:r>
      <w:r w:rsidR="0034759B">
        <w:rPr>
          <w:color w:val="000000"/>
          <w:sz w:val="22"/>
          <w:szCs w:val="22"/>
          <w:shd w:val="clear" w:color="auto" w:fill="FFFFFF"/>
        </w:rPr>
        <w:t>This likely caused their low AP and AP</w:t>
      </w:r>
      <w:r w:rsidR="009F5DAB">
        <w:rPr>
          <w:color w:val="000000"/>
          <w:sz w:val="22"/>
          <w:szCs w:val="22"/>
          <w:shd w:val="clear" w:color="auto" w:fill="FFFFFF"/>
        </w:rPr>
        <w:t>75</w:t>
      </w:r>
      <w:r w:rsidR="0034759B">
        <w:rPr>
          <w:color w:val="000000"/>
          <w:sz w:val="22"/>
          <w:szCs w:val="22"/>
          <w:shd w:val="clear" w:color="auto" w:fill="FFFFFF"/>
        </w:rPr>
        <w:t xml:space="preserve"> scores</w:t>
      </w:r>
      <w:r w:rsidR="009F5DAB">
        <w:rPr>
          <w:color w:val="000000"/>
          <w:sz w:val="22"/>
          <w:szCs w:val="22"/>
          <w:shd w:val="clear" w:color="auto" w:fill="FFFFFF"/>
        </w:rPr>
        <w:t xml:space="preserve"> as the model may predict a box </w:t>
      </w:r>
      <w:r w:rsidR="00252DA1">
        <w:rPr>
          <w:color w:val="000000"/>
          <w:sz w:val="22"/>
          <w:szCs w:val="22"/>
          <w:shd w:val="clear" w:color="auto" w:fill="FFFFFF"/>
        </w:rPr>
        <w:t>that surrounds a large portion of a scuff</w:t>
      </w:r>
      <w:r w:rsidR="006B3BBB">
        <w:rPr>
          <w:color w:val="000000"/>
          <w:sz w:val="22"/>
          <w:szCs w:val="22"/>
          <w:shd w:val="clear" w:color="auto" w:fill="FFFFFF"/>
        </w:rPr>
        <w:t>,</w:t>
      </w:r>
      <w:r w:rsidR="00252DA1">
        <w:rPr>
          <w:color w:val="000000"/>
          <w:sz w:val="22"/>
          <w:szCs w:val="22"/>
          <w:shd w:val="clear" w:color="auto" w:fill="FFFFFF"/>
        </w:rPr>
        <w:t xml:space="preserve"> but does no</w:t>
      </w:r>
      <w:r w:rsidR="006B3BBB">
        <w:rPr>
          <w:color w:val="000000"/>
          <w:sz w:val="22"/>
          <w:szCs w:val="22"/>
          <w:shd w:val="clear" w:color="auto" w:fill="FFFFFF"/>
        </w:rPr>
        <w:t>t</w:t>
      </w:r>
      <w:r w:rsidR="003272C7">
        <w:rPr>
          <w:color w:val="000000"/>
          <w:sz w:val="22"/>
          <w:szCs w:val="22"/>
          <w:shd w:val="clear" w:color="auto" w:fill="FFFFFF"/>
        </w:rPr>
        <w:t xml:space="preserve"> </w:t>
      </w:r>
      <w:r w:rsidR="008E408E">
        <w:rPr>
          <w:color w:val="000000"/>
          <w:sz w:val="22"/>
          <w:szCs w:val="22"/>
          <w:shd w:val="clear" w:color="auto" w:fill="FFFFFF"/>
        </w:rPr>
        <w:t>intersect</w:t>
      </w:r>
      <w:r w:rsidR="006B3BBB">
        <w:rPr>
          <w:color w:val="000000"/>
          <w:sz w:val="22"/>
          <w:szCs w:val="22"/>
          <w:shd w:val="clear" w:color="auto" w:fill="FFFFFF"/>
        </w:rPr>
        <w:t xml:space="preserve"> with the </w:t>
      </w:r>
      <w:r w:rsidR="003272C7">
        <w:rPr>
          <w:color w:val="000000"/>
          <w:sz w:val="22"/>
          <w:szCs w:val="22"/>
          <w:shd w:val="clear" w:color="auto" w:fill="FFFFFF"/>
        </w:rPr>
        <w:t>ground truth bounding box</w:t>
      </w:r>
      <w:r w:rsidR="0034759B">
        <w:rPr>
          <w:color w:val="000000"/>
          <w:sz w:val="22"/>
          <w:szCs w:val="22"/>
          <w:shd w:val="clear" w:color="auto" w:fill="FFFFFF"/>
        </w:rPr>
        <w:t>.</w:t>
      </w:r>
    </w:p>
    <w:p w14:paraId="019B3793" w14:textId="0F58C9DE" w:rsidR="0014362E" w:rsidRPr="00BD20D6" w:rsidRDefault="003F1CBD" w:rsidP="00E86F6E">
      <w:pPr>
        <w:ind w:firstLine="720"/>
        <w:rPr>
          <w:color w:val="000000"/>
          <w:sz w:val="22"/>
          <w:szCs w:val="22"/>
          <w:shd w:val="clear" w:color="auto" w:fill="FFFFFF"/>
        </w:rPr>
      </w:pPr>
      <w:r w:rsidRPr="00BD20D6">
        <w:rPr>
          <w:color w:val="000000"/>
          <w:sz w:val="22"/>
          <w:szCs w:val="22"/>
          <w:shd w:val="clear" w:color="auto" w:fill="FFFFFF"/>
        </w:rPr>
        <w:t xml:space="preserve">Finally, </w:t>
      </w:r>
      <w:r w:rsidR="00F5786A" w:rsidRPr="00BD20D6">
        <w:rPr>
          <w:color w:val="000000"/>
          <w:sz w:val="22"/>
          <w:szCs w:val="22"/>
          <w:shd w:val="clear" w:color="auto" w:fill="FFFFFF"/>
        </w:rPr>
        <w:t>detection</w:t>
      </w:r>
      <w:r w:rsidRPr="00BD20D6">
        <w:rPr>
          <w:color w:val="000000"/>
          <w:sz w:val="22"/>
          <w:szCs w:val="22"/>
          <w:shd w:val="clear" w:color="auto" w:fill="FFFFFF"/>
        </w:rPr>
        <w:t xml:space="preserve"> times are estimated to help assess viability for real-time </w:t>
      </w:r>
      <w:r w:rsidR="00F5786A" w:rsidRPr="00BD20D6">
        <w:rPr>
          <w:color w:val="000000"/>
          <w:sz w:val="22"/>
          <w:szCs w:val="22"/>
          <w:shd w:val="clear" w:color="auto" w:fill="FFFFFF"/>
        </w:rPr>
        <w:t xml:space="preserve">defect detection. </w:t>
      </w:r>
      <w:r w:rsidR="006857F3" w:rsidRPr="00BD20D6">
        <w:rPr>
          <w:color w:val="000000"/>
          <w:sz w:val="22"/>
          <w:szCs w:val="22"/>
          <w:shd w:val="clear" w:color="auto" w:fill="FFFFFF"/>
        </w:rPr>
        <w:t>For</w:t>
      </w:r>
      <w:r w:rsidR="00763008" w:rsidRPr="00BD20D6">
        <w:rPr>
          <w:color w:val="000000"/>
          <w:sz w:val="22"/>
          <w:szCs w:val="22"/>
          <w:shd w:val="clear" w:color="auto" w:fill="FFFFFF"/>
        </w:rPr>
        <w:t xml:space="preserve"> deep learning optical methods to be viable, </w:t>
      </w:r>
      <w:r w:rsidR="006857F3" w:rsidRPr="00BD20D6">
        <w:rPr>
          <w:color w:val="000000"/>
          <w:sz w:val="22"/>
          <w:szCs w:val="22"/>
          <w:shd w:val="clear" w:color="auto" w:fill="FFFFFF"/>
        </w:rPr>
        <w:t>they need to</w:t>
      </w:r>
      <w:r w:rsidR="0049071D" w:rsidRPr="00BD20D6">
        <w:rPr>
          <w:color w:val="000000"/>
          <w:sz w:val="22"/>
          <w:szCs w:val="22"/>
          <w:shd w:val="clear" w:color="auto" w:fill="FFFFFF"/>
        </w:rPr>
        <w:t xml:space="preserve"> process large volumes of a membrane quickly: </w:t>
      </w:r>
      <w:r w:rsidR="00B64CDB" w:rsidRPr="00BD20D6">
        <w:rPr>
          <w:color w:val="000000"/>
          <w:sz w:val="22"/>
          <w:szCs w:val="22"/>
          <w:shd w:val="clear" w:color="auto" w:fill="FFFFFF"/>
        </w:rPr>
        <w:t>facilities may have a coating speed of 10 feet per minute</w:t>
      </w:r>
      <w:r w:rsidR="00F5786A" w:rsidRPr="00BD20D6">
        <w:rPr>
          <w:color w:val="000000"/>
          <w:sz w:val="22"/>
          <w:szCs w:val="22"/>
          <w:shd w:val="clear" w:color="auto" w:fill="FFFFFF"/>
        </w:rPr>
        <w:t xml:space="preserve"> </w:t>
      </w:r>
      <w:r w:rsidR="00F5786A" w:rsidRPr="00BD20D6">
        <w:rPr>
          <w:color w:val="000000"/>
          <w:sz w:val="22"/>
          <w:szCs w:val="22"/>
          <w:shd w:val="clear" w:color="auto" w:fill="FFFFFF"/>
        </w:rPr>
        <w:fldChar w:fldCharType="begin"/>
      </w:r>
      <w:r w:rsidR="00CD0175">
        <w:rPr>
          <w:color w:val="000000"/>
          <w:sz w:val="22"/>
          <w:szCs w:val="22"/>
          <w:shd w:val="clear" w:color="auto" w:fill="FFFFFF"/>
        </w:rPr>
        <w:instrText xml:space="preserve"> ADDIN ZOTERO_ITEM CSL_CITATION {"citationID":"DJGSmVe8","properties":{"formattedCitation":"[35]","plainCitation":"[35]","noteIndex":0},"citationItems":[{"id":16,"uris":["http://zotero.org/users/local/T2UwQAYq/items/FYNJXG24"],"itemData":{"id":16,"type":"paper-conference","DOI":"10.1115/FUELCELL2015-49212","event":"ASME 2015 13th International Conference on Fuel Cell Science, Engineering and Technology collocated with the ASME 2015 Power Conference, the ASME 2015 9th International Conference on Energy Sustainability, and the ASME 2015 Nuclear Forum","language":"en","publisher":"American Society of Mechanical Engineers Digital Collection","source":"asmedigitalcollection.asme.org","title":"High Throughput and High Resolution In-Line Monitoring of PEMFC Materials by Means of Visible Light Diffuse Reflectance Imaging and Computer Vision","URL":"https://pressurevesseltech.asmedigitalcollection.asme.org/FUELCELL/proceedings/FUELCELL2015/56611/V001T04A002/232882","author":[{"family":"Rupnowski","given":"Peter"},{"family":"Ulsh","given":"Michael"},{"family":"Sopori","given":"Bhushan"}],"accessed":{"date-parts":[["2022",5,11]]},"issued":{"date-parts":[["2015",10,27]]}}}],"schema":"https://github.com/citation-style-language/schema/raw/master/csl-citation.json"} </w:instrText>
      </w:r>
      <w:r w:rsidR="00F5786A" w:rsidRPr="00BD20D6">
        <w:rPr>
          <w:color w:val="000000"/>
          <w:sz w:val="22"/>
          <w:szCs w:val="22"/>
          <w:shd w:val="clear" w:color="auto" w:fill="FFFFFF"/>
        </w:rPr>
        <w:fldChar w:fldCharType="separate"/>
      </w:r>
      <w:r w:rsidR="00CD0175">
        <w:rPr>
          <w:noProof/>
          <w:color w:val="000000"/>
          <w:sz w:val="22"/>
          <w:szCs w:val="22"/>
          <w:shd w:val="clear" w:color="auto" w:fill="FFFFFF"/>
        </w:rPr>
        <w:t>[35]</w:t>
      </w:r>
      <w:r w:rsidR="00F5786A" w:rsidRPr="00BD20D6">
        <w:rPr>
          <w:color w:val="000000"/>
          <w:sz w:val="22"/>
          <w:szCs w:val="22"/>
          <w:shd w:val="clear" w:color="auto" w:fill="FFFFFF"/>
        </w:rPr>
        <w:fldChar w:fldCharType="end"/>
      </w:r>
      <w:r w:rsidR="00695704" w:rsidRPr="00BD20D6">
        <w:rPr>
          <w:color w:val="000000"/>
          <w:sz w:val="22"/>
          <w:szCs w:val="22"/>
          <w:shd w:val="clear" w:color="auto" w:fill="FFFFFF"/>
        </w:rPr>
        <w:t>,</w:t>
      </w:r>
      <w:r w:rsidR="004A32B7" w:rsidRPr="00BD20D6">
        <w:rPr>
          <w:color w:val="000000"/>
          <w:sz w:val="22"/>
          <w:szCs w:val="22"/>
          <w:shd w:val="clear" w:color="auto" w:fill="FFFFFF"/>
        </w:rPr>
        <w:t xml:space="preserve"> </w:t>
      </w:r>
      <w:r w:rsidR="005E0B11" w:rsidRPr="00BD20D6">
        <w:rPr>
          <w:color w:val="000000"/>
          <w:sz w:val="22"/>
          <w:szCs w:val="22"/>
          <w:shd w:val="clear" w:color="auto" w:fill="FFFFFF"/>
        </w:rPr>
        <w:t>which need to be matched by the algorithm</w:t>
      </w:r>
      <w:r w:rsidR="00885BB1" w:rsidRPr="00BD20D6">
        <w:rPr>
          <w:color w:val="000000"/>
          <w:sz w:val="22"/>
          <w:szCs w:val="22"/>
          <w:shd w:val="clear" w:color="auto" w:fill="FFFFFF"/>
        </w:rPr>
        <w:t xml:space="preserve"> </w:t>
      </w:r>
      <w:r w:rsidR="00B12CE9" w:rsidRPr="00BD20D6">
        <w:rPr>
          <w:color w:val="000000"/>
          <w:sz w:val="22"/>
          <w:szCs w:val="22"/>
          <w:shd w:val="clear" w:color="auto" w:fill="FFFFFF"/>
        </w:rPr>
        <w:t>to find defects in</w:t>
      </w:r>
      <w:r w:rsidR="00BD2D71" w:rsidRPr="00BD20D6">
        <w:rPr>
          <w:color w:val="000000"/>
          <w:sz w:val="22"/>
          <w:szCs w:val="22"/>
          <w:shd w:val="clear" w:color="auto" w:fill="FFFFFF"/>
        </w:rPr>
        <w:t xml:space="preserve"> real time</w:t>
      </w:r>
      <w:r w:rsidR="00885BB1" w:rsidRPr="00BD20D6">
        <w:rPr>
          <w:color w:val="000000"/>
          <w:sz w:val="22"/>
          <w:szCs w:val="22"/>
          <w:shd w:val="clear" w:color="auto" w:fill="FFFFFF"/>
        </w:rPr>
        <w:t xml:space="preserve">. </w:t>
      </w:r>
      <w:r w:rsidR="003D7225">
        <w:rPr>
          <w:color w:val="000000"/>
          <w:sz w:val="22"/>
          <w:szCs w:val="22"/>
          <w:shd w:val="clear" w:color="auto" w:fill="FFFFFF"/>
        </w:rPr>
        <w:t xml:space="preserve">Without </w:t>
      </w:r>
      <w:r w:rsidR="00814843">
        <w:rPr>
          <w:color w:val="000000"/>
          <w:sz w:val="22"/>
          <w:szCs w:val="22"/>
          <w:shd w:val="clear" w:color="auto" w:fill="FFFFFF"/>
        </w:rPr>
        <w:t>a manufacturing line to tes</w:t>
      </w:r>
      <w:r w:rsidR="00CB6336">
        <w:rPr>
          <w:color w:val="000000"/>
          <w:sz w:val="22"/>
          <w:szCs w:val="22"/>
          <w:shd w:val="clear" w:color="auto" w:fill="FFFFFF"/>
        </w:rPr>
        <w:t>t our models</w:t>
      </w:r>
      <w:r w:rsidR="00993AA2" w:rsidRPr="00BD20D6">
        <w:rPr>
          <w:color w:val="000000"/>
          <w:sz w:val="22"/>
          <w:szCs w:val="22"/>
          <w:shd w:val="clear" w:color="auto" w:fill="FFFFFF"/>
        </w:rPr>
        <w:t xml:space="preserve">, the </w:t>
      </w:r>
      <w:r w:rsidR="00D5386C" w:rsidRPr="00BD20D6">
        <w:rPr>
          <w:color w:val="000000"/>
          <w:sz w:val="22"/>
          <w:szCs w:val="22"/>
          <w:shd w:val="clear" w:color="auto" w:fill="FFFFFF"/>
        </w:rPr>
        <w:t xml:space="preserve">detection time is </w:t>
      </w:r>
      <w:r w:rsidR="00CB6336">
        <w:rPr>
          <w:color w:val="000000"/>
          <w:sz w:val="22"/>
          <w:szCs w:val="22"/>
          <w:shd w:val="clear" w:color="auto" w:fill="FFFFFF"/>
        </w:rPr>
        <w:t xml:space="preserve">roughly </w:t>
      </w:r>
      <w:r w:rsidR="00D5386C" w:rsidRPr="00BD20D6">
        <w:rPr>
          <w:color w:val="000000"/>
          <w:sz w:val="22"/>
          <w:szCs w:val="22"/>
          <w:shd w:val="clear" w:color="auto" w:fill="FFFFFF"/>
        </w:rPr>
        <w:t xml:space="preserve">estimated </w:t>
      </w:r>
      <w:r w:rsidR="00B92830" w:rsidRPr="00BD20D6">
        <w:rPr>
          <w:color w:val="000000"/>
          <w:sz w:val="22"/>
          <w:szCs w:val="22"/>
          <w:shd w:val="clear" w:color="auto" w:fill="FFFFFF"/>
        </w:rPr>
        <w:t>using the time-</w:t>
      </w:r>
      <w:r w:rsidR="001663EA" w:rsidRPr="00BD20D6">
        <w:rPr>
          <w:color w:val="000000"/>
          <w:sz w:val="22"/>
          <w:szCs w:val="22"/>
          <w:shd w:val="clear" w:color="auto" w:fill="FFFFFF"/>
        </w:rPr>
        <w:t>complexity</w:t>
      </w:r>
      <w:r w:rsidR="00B92830" w:rsidRPr="00BD20D6">
        <w:rPr>
          <w:color w:val="000000"/>
          <w:sz w:val="22"/>
          <w:szCs w:val="22"/>
          <w:shd w:val="clear" w:color="auto" w:fill="FFFFFF"/>
        </w:rPr>
        <w:t xml:space="preserve"> metrics</w:t>
      </w:r>
      <w:r w:rsidR="00757F87" w:rsidRPr="00BD20D6">
        <w:rPr>
          <w:color w:val="000000"/>
          <w:sz w:val="22"/>
          <w:szCs w:val="22"/>
          <w:shd w:val="clear" w:color="auto" w:fill="FFFFFF"/>
        </w:rPr>
        <w:t xml:space="preserve"> for PaDiM and the inference times for Faster-RCNN as</w:t>
      </w:r>
      <w:r w:rsidR="00B92830" w:rsidRPr="00BD20D6">
        <w:rPr>
          <w:color w:val="000000"/>
          <w:sz w:val="22"/>
          <w:szCs w:val="22"/>
          <w:shd w:val="clear" w:color="auto" w:fill="FFFFFF"/>
        </w:rPr>
        <w:t xml:space="preserve"> </w:t>
      </w:r>
      <w:r w:rsidR="00B05B0D">
        <w:rPr>
          <w:color w:val="000000"/>
          <w:sz w:val="22"/>
          <w:szCs w:val="22"/>
          <w:shd w:val="clear" w:color="auto" w:fill="FFFFFF"/>
        </w:rPr>
        <w:t>reported</w:t>
      </w:r>
      <w:r w:rsidR="00B05B0D" w:rsidRPr="00BD20D6">
        <w:rPr>
          <w:color w:val="000000"/>
          <w:sz w:val="22"/>
          <w:szCs w:val="22"/>
          <w:shd w:val="clear" w:color="auto" w:fill="FFFFFF"/>
        </w:rPr>
        <w:t xml:space="preserve"> </w:t>
      </w:r>
      <w:r w:rsidR="00B92830" w:rsidRPr="00BD20D6">
        <w:rPr>
          <w:color w:val="000000"/>
          <w:sz w:val="22"/>
          <w:szCs w:val="22"/>
          <w:shd w:val="clear" w:color="auto" w:fill="FFFFFF"/>
        </w:rPr>
        <w:t xml:space="preserve">in the Results section. </w:t>
      </w:r>
    </w:p>
    <w:p w14:paraId="5AEC2767" w14:textId="5D3540A5" w:rsidR="00924F51" w:rsidRPr="00BD20D6" w:rsidRDefault="00444820" w:rsidP="00E86F6E">
      <w:pPr>
        <w:ind w:firstLine="720"/>
        <w:rPr>
          <w:color w:val="000000"/>
          <w:sz w:val="22"/>
          <w:szCs w:val="22"/>
          <w:shd w:val="clear" w:color="auto" w:fill="FFFFFF"/>
        </w:rPr>
      </w:pPr>
      <w:r w:rsidRPr="00BD20D6">
        <w:rPr>
          <w:color w:val="000000"/>
          <w:sz w:val="22"/>
          <w:szCs w:val="22"/>
          <w:shd w:val="clear" w:color="auto" w:fill="FFFFFF"/>
        </w:rPr>
        <w:t>For PaDiM, we focus on the pinhole dataset</w:t>
      </w:r>
      <w:r w:rsidR="00B474F5" w:rsidRPr="00BD20D6">
        <w:rPr>
          <w:color w:val="000000"/>
          <w:sz w:val="22"/>
          <w:szCs w:val="22"/>
          <w:shd w:val="clear" w:color="auto" w:fill="FFFFFF"/>
        </w:rPr>
        <w:t>,</w:t>
      </w:r>
      <w:r w:rsidR="00C05109" w:rsidRPr="00BD20D6">
        <w:rPr>
          <w:color w:val="000000"/>
          <w:sz w:val="22"/>
          <w:szCs w:val="22"/>
          <w:shd w:val="clear" w:color="auto" w:fill="FFFFFF"/>
        </w:rPr>
        <w:t xml:space="preserve"> </w:t>
      </w:r>
      <w:r w:rsidR="00932E39" w:rsidRPr="00BD20D6">
        <w:rPr>
          <w:color w:val="000000"/>
          <w:sz w:val="22"/>
          <w:szCs w:val="22"/>
          <w:shd w:val="clear" w:color="auto" w:fill="FFFFFF"/>
        </w:rPr>
        <w:t>which should be more time-consuming to detect than the scratches as higher resolutions were needed</w:t>
      </w:r>
      <w:r w:rsidR="00CD0899" w:rsidRPr="00BD20D6">
        <w:rPr>
          <w:color w:val="000000"/>
          <w:sz w:val="22"/>
          <w:szCs w:val="22"/>
          <w:shd w:val="clear" w:color="auto" w:fill="FFFFFF"/>
        </w:rPr>
        <w:t>.</w:t>
      </w:r>
      <w:r w:rsidRPr="00BD20D6">
        <w:rPr>
          <w:color w:val="000000"/>
          <w:sz w:val="22"/>
          <w:szCs w:val="22"/>
          <w:shd w:val="clear" w:color="auto" w:fill="FFFFFF"/>
        </w:rPr>
        <w:t xml:space="preserve"> </w:t>
      </w:r>
      <w:r w:rsidR="00467DF8" w:rsidRPr="00BD20D6">
        <w:rPr>
          <w:color w:val="000000"/>
          <w:sz w:val="22"/>
          <w:szCs w:val="22"/>
          <w:shd w:val="clear" w:color="auto" w:fill="FFFFFF"/>
        </w:rPr>
        <w:t>For the membranes with pinholes,</w:t>
      </w:r>
      <w:r w:rsidR="00F036DF" w:rsidRPr="00BD20D6">
        <w:rPr>
          <w:color w:val="000000"/>
          <w:sz w:val="22"/>
          <w:szCs w:val="22"/>
          <w:shd w:val="clear" w:color="auto" w:fill="FFFFFF"/>
        </w:rPr>
        <w:t xml:space="preserve"> </w:t>
      </w:r>
      <w:r w:rsidR="0039744E" w:rsidRPr="00BD20D6">
        <w:rPr>
          <w:color w:val="000000"/>
          <w:sz w:val="22"/>
          <w:szCs w:val="22"/>
          <w:shd w:val="clear" w:color="auto" w:fill="FFFFFF"/>
        </w:rPr>
        <w:t>each</w:t>
      </w:r>
      <w:r w:rsidR="00F036DF" w:rsidRPr="00BD20D6">
        <w:rPr>
          <w:color w:val="000000"/>
          <w:sz w:val="22"/>
          <w:szCs w:val="22"/>
          <w:shd w:val="clear" w:color="auto" w:fill="FFFFFF"/>
        </w:rPr>
        <w:t xml:space="preserve"> 8</w:t>
      </w:r>
      <w:r w:rsidR="00851AB9">
        <w:rPr>
          <w:color w:val="000000"/>
          <w:sz w:val="22"/>
          <w:szCs w:val="22"/>
          <w:shd w:val="clear" w:color="auto" w:fill="FFFFFF"/>
        </w:rPr>
        <w:t xml:space="preserve"> </w:t>
      </w:r>
      <w:r w:rsidR="00851AB9">
        <w:rPr>
          <w:rFonts w:ascii="Symbol" w:eastAsia="Symbol" w:hAnsi="Symbol" w:cs="Symbol"/>
          <w:color w:val="000000"/>
          <w:sz w:val="22"/>
          <w:szCs w:val="22"/>
          <w:shd w:val="clear" w:color="auto" w:fill="FFFFFF"/>
        </w:rPr>
        <w:t></w:t>
      </w:r>
      <w:r w:rsidR="00851AB9">
        <w:rPr>
          <w:color w:val="000000"/>
          <w:sz w:val="22"/>
          <w:szCs w:val="22"/>
          <w:shd w:val="clear" w:color="auto" w:fill="FFFFFF"/>
        </w:rPr>
        <w:t xml:space="preserve"> </w:t>
      </w:r>
      <w:r w:rsidR="00F036DF" w:rsidRPr="00BD20D6">
        <w:rPr>
          <w:color w:val="000000"/>
          <w:sz w:val="22"/>
          <w:szCs w:val="22"/>
          <w:shd w:val="clear" w:color="auto" w:fill="FFFFFF"/>
        </w:rPr>
        <w:t xml:space="preserve">11” membrane </w:t>
      </w:r>
      <w:r w:rsidR="00712EEA" w:rsidRPr="00BD20D6">
        <w:rPr>
          <w:color w:val="000000"/>
          <w:sz w:val="22"/>
          <w:szCs w:val="22"/>
          <w:shd w:val="clear" w:color="auto" w:fill="FFFFFF"/>
        </w:rPr>
        <w:t xml:space="preserve">image </w:t>
      </w:r>
      <w:r w:rsidR="00F036DF" w:rsidRPr="00BD20D6">
        <w:rPr>
          <w:color w:val="000000"/>
          <w:sz w:val="22"/>
          <w:szCs w:val="22"/>
          <w:shd w:val="clear" w:color="auto" w:fill="FFFFFF"/>
        </w:rPr>
        <w:t>was divided into 224</w:t>
      </w:r>
      <w:ins w:id="97" w:author="Yan, Alfred" w:date="2022-06-25T14:45:00Z">
        <w:r w:rsidR="00851AB9">
          <w:rPr>
            <w:color w:val="000000"/>
            <w:sz w:val="22"/>
            <w:szCs w:val="22"/>
            <w:shd w:val="clear" w:color="auto" w:fill="FFFFFF"/>
          </w:rPr>
          <w:t xml:space="preserve"> </w:t>
        </w:r>
      </w:ins>
      <w:r w:rsidR="003242FE">
        <w:rPr>
          <w:rFonts w:ascii="Symbol" w:eastAsia="Symbol" w:hAnsi="Symbol" w:cs="Symbol"/>
          <w:color w:val="000000"/>
          <w:sz w:val="22"/>
          <w:szCs w:val="22"/>
          <w:shd w:val="clear" w:color="auto" w:fill="FFFFFF"/>
        </w:rPr>
        <w:t></w:t>
      </w:r>
      <w:ins w:id="98" w:author="Yan, Alfred" w:date="2022-06-25T14:45:00Z">
        <w:r w:rsidR="00851AB9">
          <w:rPr>
            <w:rFonts w:ascii="Symbol" w:eastAsia="Symbol" w:hAnsi="Symbol" w:cs="Symbol"/>
            <w:color w:val="000000"/>
            <w:sz w:val="22"/>
            <w:szCs w:val="22"/>
            <w:shd w:val="clear" w:color="auto" w:fill="FFFFFF"/>
          </w:rPr>
          <w:t></w:t>
        </w:r>
      </w:ins>
      <w:r w:rsidR="00F036DF" w:rsidRPr="00BD20D6">
        <w:rPr>
          <w:color w:val="000000"/>
          <w:sz w:val="22"/>
          <w:szCs w:val="22"/>
          <w:shd w:val="clear" w:color="auto" w:fill="FFFFFF"/>
        </w:rPr>
        <w:t xml:space="preserve">244 pixel </w:t>
      </w:r>
      <w:r w:rsidR="00712EEA" w:rsidRPr="00BD20D6">
        <w:rPr>
          <w:color w:val="000000"/>
          <w:sz w:val="22"/>
          <w:szCs w:val="22"/>
          <w:shd w:val="clear" w:color="auto" w:fill="FFFFFF"/>
        </w:rPr>
        <w:t>sub-images</w:t>
      </w:r>
      <w:r w:rsidR="00F036DF" w:rsidRPr="00BD20D6">
        <w:rPr>
          <w:color w:val="000000"/>
          <w:sz w:val="22"/>
          <w:szCs w:val="22"/>
          <w:shd w:val="clear" w:color="auto" w:fill="FFFFFF"/>
        </w:rPr>
        <w:t xml:space="preserve"> for processing by the PaDiM algorithm</w:t>
      </w:r>
      <w:r w:rsidR="00001F3B" w:rsidRPr="00BD20D6">
        <w:rPr>
          <w:color w:val="000000"/>
          <w:sz w:val="22"/>
          <w:szCs w:val="22"/>
          <w:shd w:val="clear" w:color="auto" w:fill="FFFFFF"/>
        </w:rPr>
        <w:t>.</w:t>
      </w:r>
      <w:ins w:id="99" w:author="Yan, Alfred" w:date="2022-06-25T14:16:00Z">
        <w:r w:rsidR="00AF5E34">
          <w:rPr>
            <w:color w:val="000000"/>
            <w:sz w:val="22"/>
            <w:szCs w:val="22"/>
            <w:shd w:val="clear" w:color="auto" w:fill="FFFFFF"/>
          </w:rPr>
          <w:t xml:space="preserve"> </w:t>
        </w:r>
      </w:ins>
      <w:commentRangeStart w:id="100"/>
      <w:r w:rsidR="00C27847" w:rsidRPr="00BD20D6">
        <w:rPr>
          <w:color w:val="000000"/>
          <w:sz w:val="22"/>
          <w:szCs w:val="22"/>
          <w:shd w:val="clear" w:color="auto" w:fill="FFFFFF"/>
        </w:rPr>
        <w:t xml:space="preserve">This corresponds to </w:t>
      </w:r>
      <w:r w:rsidR="00467DF8" w:rsidRPr="00BD20D6">
        <w:rPr>
          <w:color w:val="000000"/>
          <w:sz w:val="22"/>
          <w:szCs w:val="22"/>
          <w:shd w:val="clear" w:color="auto" w:fill="FFFFFF"/>
        </w:rPr>
        <w:t>3924</w:t>
      </w:r>
      <w:r w:rsidR="00C27847" w:rsidRPr="00BD20D6">
        <w:rPr>
          <w:color w:val="000000"/>
          <w:sz w:val="22"/>
          <w:szCs w:val="22"/>
          <w:shd w:val="clear" w:color="auto" w:fill="FFFFFF"/>
        </w:rPr>
        <w:t xml:space="preserve"> sub-images that need to be inspected to find defects on the </w:t>
      </w:r>
      <w:r w:rsidR="00C73A1F">
        <w:rPr>
          <w:color w:val="000000"/>
          <w:sz w:val="22"/>
          <w:szCs w:val="22"/>
          <w:shd w:val="clear" w:color="auto" w:fill="FFFFFF"/>
        </w:rPr>
        <w:t>four</w:t>
      </w:r>
      <w:r w:rsidR="00C27847" w:rsidRPr="00BD20D6">
        <w:rPr>
          <w:color w:val="000000"/>
          <w:sz w:val="22"/>
          <w:szCs w:val="22"/>
          <w:shd w:val="clear" w:color="auto" w:fill="FFFFFF"/>
        </w:rPr>
        <w:t xml:space="preserve"> membrane</w:t>
      </w:r>
      <w:r w:rsidR="00C73A1F">
        <w:rPr>
          <w:color w:val="000000"/>
          <w:sz w:val="22"/>
          <w:szCs w:val="22"/>
          <w:shd w:val="clear" w:color="auto" w:fill="FFFFFF"/>
        </w:rPr>
        <w:t xml:space="preserve"> specimen</w:t>
      </w:r>
      <w:r w:rsidR="00C27847" w:rsidRPr="00BD20D6">
        <w:rPr>
          <w:color w:val="000000"/>
          <w:sz w:val="22"/>
          <w:szCs w:val="22"/>
          <w:shd w:val="clear" w:color="auto" w:fill="FFFFFF"/>
        </w:rPr>
        <w:t xml:space="preserve">s. </w:t>
      </w:r>
      <w:r w:rsidR="008A2AC0">
        <w:rPr>
          <w:color w:val="000000"/>
          <w:sz w:val="22"/>
          <w:szCs w:val="22"/>
          <w:shd w:val="clear" w:color="auto" w:fill="FFFFFF"/>
        </w:rPr>
        <w:t>However, this was after cropping the scanned image so that its height and width were a multiple of 224 pixel</w:t>
      </w:r>
      <w:r w:rsidR="006603B2">
        <w:rPr>
          <w:color w:val="000000"/>
          <w:sz w:val="22"/>
          <w:szCs w:val="22"/>
          <w:shd w:val="clear" w:color="auto" w:fill="FFFFFF"/>
        </w:rPr>
        <w:t>s</w:t>
      </w:r>
      <w:r w:rsidR="00A21BF1">
        <w:rPr>
          <w:color w:val="000000"/>
          <w:sz w:val="22"/>
          <w:szCs w:val="22"/>
          <w:shd w:val="clear" w:color="auto" w:fill="FFFFFF"/>
        </w:rPr>
        <w:t xml:space="preserve">, so a small part of the membrane </w:t>
      </w:r>
      <w:r w:rsidR="000F1BB9">
        <w:rPr>
          <w:color w:val="000000"/>
          <w:sz w:val="22"/>
          <w:szCs w:val="22"/>
          <w:shd w:val="clear" w:color="auto" w:fill="FFFFFF"/>
        </w:rPr>
        <w:t xml:space="preserve">on the border </w:t>
      </w:r>
      <w:r w:rsidR="00A21BF1">
        <w:rPr>
          <w:color w:val="000000"/>
          <w:sz w:val="22"/>
          <w:szCs w:val="22"/>
          <w:shd w:val="clear" w:color="auto" w:fill="FFFFFF"/>
        </w:rPr>
        <w:t>was removed</w:t>
      </w:r>
      <w:r w:rsidR="008A2AC0">
        <w:rPr>
          <w:color w:val="000000"/>
          <w:sz w:val="22"/>
          <w:szCs w:val="22"/>
          <w:shd w:val="clear" w:color="auto" w:fill="FFFFFF"/>
        </w:rPr>
        <w:t xml:space="preserve">. </w:t>
      </w:r>
      <w:r w:rsidR="00C27847" w:rsidRPr="00BD20D6">
        <w:rPr>
          <w:color w:val="000000"/>
          <w:sz w:val="22"/>
          <w:szCs w:val="22"/>
          <w:shd w:val="clear" w:color="auto" w:fill="FFFFFF"/>
        </w:rPr>
        <w:t xml:space="preserve">If </w:t>
      </w:r>
      <w:r w:rsidR="007D03F4">
        <w:rPr>
          <w:color w:val="000000"/>
          <w:sz w:val="22"/>
          <w:szCs w:val="22"/>
          <w:shd w:val="clear" w:color="auto" w:fill="FFFFFF"/>
        </w:rPr>
        <w:t xml:space="preserve">the </w:t>
      </w:r>
      <w:r w:rsidR="00EA310F">
        <w:rPr>
          <w:color w:val="000000"/>
          <w:sz w:val="22"/>
          <w:szCs w:val="22"/>
          <w:shd w:val="clear" w:color="auto" w:fill="FFFFFF"/>
        </w:rPr>
        <w:t xml:space="preserve">border was included and the </w:t>
      </w:r>
      <w:r w:rsidR="007D03F4">
        <w:rPr>
          <w:color w:val="000000"/>
          <w:sz w:val="22"/>
          <w:szCs w:val="22"/>
          <w:shd w:val="clear" w:color="auto" w:fill="FFFFFF"/>
        </w:rPr>
        <w:t>membrane was not cropped</w:t>
      </w:r>
      <w:r w:rsidR="00C27847" w:rsidRPr="00BD20D6">
        <w:rPr>
          <w:color w:val="000000"/>
          <w:sz w:val="22"/>
          <w:szCs w:val="22"/>
          <w:shd w:val="clear" w:color="auto" w:fill="FFFFFF"/>
        </w:rPr>
        <w:t>, then splitting the membrane</w:t>
      </w:r>
      <w:r w:rsidR="00845633" w:rsidRPr="00BD20D6">
        <w:rPr>
          <w:color w:val="000000"/>
          <w:sz w:val="22"/>
          <w:szCs w:val="22"/>
          <w:shd w:val="clear" w:color="auto" w:fill="FFFFFF"/>
        </w:rPr>
        <w:t>s</w:t>
      </w:r>
      <w:r w:rsidR="00C27847" w:rsidRPr="00BD20D6">
        <w:rPr>
          <w:color w:val="000000"/>
          <w:sz w:val="22"/>
          <w:szCs w:val="22"/>
          <w:shd w:val="clear" w:color="auto" w:fill="FFFFFF"/>
        </w:rPr>
        <w:t xml:space="preserve"> into 224</w:t>
      </w:r>
      <w:r w:rsidR="00851AF1">
        <w:rPr>
          <w:color w:val="000000"/>
          <w:sz w:val="22"/>
          <w:szCs w:val="22"/>
          <w:shd w:val="clear" w:color="auto" w:fill="FFFFFF"/>
        </w:rPr>
        <w:t xml:space="preserve"> </w:t>
      </w:r>
      <w:r w:rsidR="003242FE">
        <w:rPr>
          <w:rFonts w:ascii="Symbol" w:eastAsia="Symbol" w:hAnsi="Symbol" w:cs="Symbol"/>
          <w:color w:val="000000"/>
          <w:sz w:val="22"/>
          <w:szCs w:val="22"/>
          <w:shd w:val="clear" w:color="auto" w:fill="FFFFFF"/>
        </w:rPr>
        <w:t></w:t>
      </w:r>
      <w:r w:rsidR="00851AF1">
        <w:rPr>
          <w:rFonts w:ascii="Symbol" w:eastAsia="Symbol" w:hAnsi="Symbol" w:cs="Symbol"/>
          <w:color w:val="000000"/>
          <w:sz w:val="22"/>
          <w:szCs w:val="22"/>
          <w:shd w:val="clear" w:color="auto" w:fill="FFFFFF"/>
        </w:rPr>
        <w:t></w:t>
      </w:r>
      <w:r w:rsidR="00C27847" w:rsidRPr="00BD20D6">
        <w:rPr>
          <w:color w:val="000000"/>
          <w:sz w:val="22"/>
          <w:szCs w:val="22"/>
          <w:shd w:val="clear" w:color="auto" w:fill="FFFFFF"/>
        </w:rPr>
        <w:t>224</w:t>
      </w:r>
      <w:r w:rsidR="00EE35BC" w:rsidRPr="00BD20D6">
        <w:rPr>
          <w:color w:val="000000"/>
          <w:sz w:val="22"/>
          <w:szCs w:val="22"/>
          <w:shd w:val="clear" w:color="auto" w:fill="FFFFFF"/>
        </w:rPr>
        <w:t xml:space="preserve">-sized </w:t>
      </w:r>
      <w:r w:rsidR="00A05F7D">
        <w:rPr>
          <w:color w:val="000000"/>
          <w:sz w:val="22"/>
          <w:szCs w:val="22"/>
          <w:shd w:val="clear" w:color="auto" w:fill="FFFFFF"/>
        </w:rPr>
        <w:t>sub-images</w:t>
      </w:r>
      <w:r w:rsidR="00C27847" w:rsidRPr="00BD20D6">
        <w:rPr>
          <w:color w:val="000000"/>
          <w:sz w:val="22"/>
          <w:szCs w:val="22"/>
          <w:shd w:val="clear" w:color="auto" w:fill="FFFFFF"/>
        </w:rPr>
        <w:t xml:space="preserve"> would result in </w:t>
      </w:r>
      <w:r w:rsidR="00F036DF" w:rsidRPr="00BD20D6">
        <w:rPr>
          <w:color w:val="000000"/>
          <w:sz w:val="22"/>
          <w:szCs w:val="22"/>
          <w:shd w:val="clear" w:color="auto" w:fill="FFFFFF"/>
        </w:rPr>
        <w:t xml:space="preserve">4181 </w:t>
      </w:r>
      <w:r w:rsidR="00350E06">
        <w:rPr>
          <w:color w:val="000000"/>
          <w:sz w:val="22"/>
          <w:szCs w:val="22"/>
          <w:shd w:val="clear" w:color="auto" w:fill="FFFFFF"/>
        </w:rPr>
        <w:t xml:space="preserve">sub-images </w:t>
      </w:r>
      <w:r w:rsidR="00F036DF" w:rsidRPr="00BD20D6">
        <w:rPr>
          <w:color w:val="000000"/>
          <w:sz w:val="22"/>
          <w:szCs w:val="22"/>
          <w:shd w:val="clear" w:color="auto" w:fill="FFFFFF"/>
        </w:rPr>
        <w:t>total</w:t>
      </w:r>
      <w:r w:rsidR="00780580" w:rsidRPr="00BD20D6">
        <w:rPr>
          <w:color w:val="000000"/>
          <w:sz w:val="22"/>
          <w:szCs w:val="22"/>
          <w:shd w:val="clear" w:color="auto" w:fill="FFFFFF"/>
        </w:rPr>
        <w:t>.</w:t>
      </w:r>
      <w:commentRangeEnd w:id="100"/>
      <w:r w:rsidR="00E64C10">
        <w:rPr>
          <w:rStyle w:val="CommentReference"/>
          <w:rFonts w:asciiTheme="minorHAnsi" w:eastAsiaTheme="minorHAnsi" w:hAnsiTheme="minorHAnsi" w:cstheme="minorBidi"/>
        </w:rPr>
        <w:commentReference w:id="100"/>
      </w:r>
      <w:r w:rsidR="00780580" w:rsidRPr="00BD20D6">
        <w:rPr>
          <w:color w:val="000000"/>
          <w:sz w:val="22"/>
          <w:szCs w:val="22"/>
          <w:shd w:val="clear" w:color="auto" w:fill="FFFFFF"/>
        </w:rPr>
        <w:t xml:space="preserve"> </w:t>
      </w:r>
      <w:r w:rsidR="0040001A">
        <w:rPr>
          <w:color w:val="000000"/>
          <w:sz w:val="22"/>
          <w:szCs w:val="22"/>
          <w:shd w:val="clear" w:color="auto" w:fill="FFFFFF"/>
        </w:rPr>
        <w:t xml:space="preserve">This </w:t>
      </w:r>
      <w:r w:rsidR="00712EEA" w:rsidRPr="00BD20D6">
        <w:rPr>
          <w:color w:val="000000"/>
          <w:sz w:val="22"/>
          <w:szCs w:val="22"/>
          <w:shd w:val="clear" w:color="auto" w:fill="FFFFFF"/>
        </w:rPr>
        <w:t xml:space="preserve">amount more realistically represents the number of tiles that need to be processed so that the entire membrane can be inspected. </w:t>
      </w:r>
      <w:r w:rsidR="0040001A" w:rsidRPr="00BD20D6">
        <w:rPr>
          <w:color w:val="000000"/>
          <w:sz w:val="22"/>
          <w:szCs w:val="22"/>
          <w:shd w:val="clear" w:color="auto" w:fill="FFFFFF"/>
        </w:rPr>
        <w:t xml:space="preserve">It should be noted that this is not an exact multiple of 4 because the different scanned membrane images had slightly different sizes. </w:t>
      </w:r>
      <w:r w:rsidR="00712EEA" w:rsidRPr="00BD20D6">
        <w:rPr>
          <w:color w:val="000000"/>
          <w:sz w:val="22"/>
          <w:szCs w:val="22"/>
          <w:shd w:val="clear" w:color="auto" w:fill="FFFFFF"/>
        </w:rPr>
        <w:t xml:space="preserve">The time taken to extract features for all these images and create an anomaly map is </w:t>
      </w:r>
      <w:r w:rsidR="00C3566C" w:rsidRPr="00BD20D6">
        <w:rPr>
          <w:color w:val="000000"/>
          <w:sz w:val="22"/>
          <w:szCs w:val="22"/>
          <w:shd w:val="clear" w:color="auto" w:fill="FFFFFF"/>
        </w:rPr>
        <w:t xml:space="preserve">roughly </w:t>
      </w:r>
      <w:r w:rsidR="00712EEA" w:rsidRPr="00BD20D6">
        <w:rPr>
          <w:color w:val="000000"/>
          <w:sz w:val="22"/>
          <w:szCs w:val="22"/>
          <w:shd w:val="clear" w:color="auto" w:fill="FFFFFF"/>
        </w:rPr>
        <w:t>estimated using Equation 1:</w:t>
      </w:r>
    </w:p>
    <w:p w14:paraId="0817F5EF" w14:textId="1724C233" w:rsidR="00712EEA" w:rsidRPr="00BD20D6" w:rsidRDefault="00712EEA" w:rsidP="00712EEA">
      <w:pPr>
        <w:rPr>
          <w:color w:val="000000"/>
          <w:sz w:val="22"/>
          <w:szCs w:val="22"/>
          <w:shd w:val="clear" w:color="auto" w:fill="FFFFFF"/>
        </w:rPr>
      </w:pPr>
    </w:p>
    <w:p w14:paraId="783ADD3D" w14:textId="2CBDFD32" w:rsidR="00712EEA" w:rsidRPr="00BD20D6" w:rsidRDefault="00DA39FD" w:rsidP="000B15B6">
      <w:pPr>
        <w:jc w:val="center"/>
        <w:rPr>
          <w:color w:val="000000"/>
          <w:sz w:val="22"/>
          <w:szCs w:val="22"/>
          <w:shd w:val="clear" w:color="auto" w:fill="FFFFFF"/>
        </w:rPr>
      </w:pPr>
      <m:oMathPara>
        <m:oMath>
          <m:sSub>
            <m:sSubPr>
              <m:ctrlPr>
                <w:rPr>
                  <w:rFonts w:ascii="Cambria Math" w:hAnsi="Cambria Math"/>
                  <w:i/>
                  <w:color w:val="000000"/>
                  <w:sz w:val="22"/>
                  <w:szCs w:val="22"/>
                  <w:shd w:val="clear" w:color="auto" w:fill="FFFFFF"/>
                </w:rPr>
              </m:ctrlPr>
            </m:sSubPr>
            <m:e>
              <m:r>
                <w:rPr>
                  <w:rFonts w:ascii="Cambria Math" w:hAnsi="Cambria Math"/>
                  <w:color w:val="000000"/>
                  <w:sz w:val="22"/>
                  <w:szCs w:val="22"/>
                  <w:shd w:val="clear" w:color="auto" w:fill="FFFFFF"/>
                </w:rPr>
                <m:t>T</m:t>
              </m:r>
            </m:e>
            <m:sub>
              <m:r>
                <w:rPr>
                  <w:rFonts w:ascii="Cambria Math" w:hAnsi="Cambria Math"/>
                  <w:color w:val="000000"/>
                  <w:sz w:val="22"/>
                  <w:szCs w:val="22"/>
                  <w:shd w:val="clear" w:color="auto" w:fill="FFFFFF"/>
                </w:rPr>
                <m:t>total</m:t>
              </m:r>
            </m:sub>
          </m:sSub>
          <m:r>
            <w:rPr>
              <w:rFonts w:ascii="Cambria Math" w:hAnsi="Cambria Math"/>
              <w:color w:val="000000"/>
              <w:sz w:val="22"/>
              <w:szCs w:val="22"/>
              <w:shd w:val="clear" w:color="auto" w:fill="FFFFFF"/>
            </w:rPr>
            <m:t>≈</m:t>
          </m:r>
          <m:f>
            <m:fPr>
              <m:ctrlPr>
                <w:rPr>
                  <w:rFonts w:ascii="Cambria Math" w:hAnsi="Cambria Math"/>
                  <w:i/>
                  <w:color w:val="000000"/>
                  <w:sz w:val="22"/>
                  <w:szCs w:val="22"/>
                  <w:shd w:val="clear" w:color="auto" w:fill="FFFFFF"/>
                </w:rPr>
              </m:ctrlPr>
            </m:fPr>
            <m:num>
              <m:sSub>
                <m:sSubPr>
                  <m:ctrlPr>
                    <w:rPr>
                      <w:rFonts w:ascii="Cambria Math" w:hAnsi="Cambria Math"/>
                      <w:i/>
                      <w:color w:val="000000"/>
                      <w:sz w:val="22"/>
                      <w:szCs w:val="22"/>
                      <w:shd w:val="clear" w:color="auto" w:fill="FFFFFF"/>
                    </w:rPr>
                  </m:ctrlPr>
                </m:sSubPr>
                <m:e>
                  <m:r>
                    <w:rPr>
                      <w:rFonts w:ascii="Cambria Math" w:hAnsi="Cambria Math"/>
                      <w:color w:val="000000"/>
                      <w:sz w:val="22"/>
                      <w:szCs w:val="22"/>
                      <w:shd w:val="clear" w:color="auto" w:fill="FFFFFF"/>
                    </w:rPr>
                    <m:t>N</m:t>
                  </m:r>
                </m:e>
                <m:sub>
                  <m:r>
                    <w:rPr>
                      <w:rFonts w:ascii="Cambria Math" w:hAnsi="Cambria Math"/>
                      <w:color w:val="000000"/>
                      <w:sz w:val="22"/>
                      <w:szCs w:val="22"/>
                      <w:shd w:val="clear" w:color="auto" w:fill="FFFFFF"/>
                    </w:rPr>
                    <m:t>total</m:t>
                  </m:r>
                </m:sub>
              </m:sSub>
            </m:num>
            <m:den>
              <m:sSub>
                <m:sSubPr>
                  <m:ctrlPr>
                    <w:rPr>
                      <w:rFonts w:ascii="Cambria Math" w:hAnsi="Cambria Math"/>
                      <w:i/>
                      <w:color w:val="000000"/>
                      <w:sz w:val="22"/>
                      <w:szCs w:val="22"/>
                      <w:shd w:val="clear" w:color="auto" w:fill="FFFFFF"/>
                    </w:rPr>
                  </m:ctrlPr>
                </m:sSubPr>
                <m:e>
                  <m:r>
                    <w:rPr>
                      <w:rFonts w:ascii="Cambria Math" w:hAnsi="Cambria Math"/>
                      <w:color w:val="000000"/>
                      <w:sz w:val="22"/>
                      <w:szCs w:val="22"/>
                      <w:shd w:val="clear" w:color="auto" w:fill="FFFFFF"/>
                    </w:rPr>
                    <m:t>N</m:t>
                  </m:r>
                </m:e>
                <m:sub>
                  <m:r>
                    <w:rPr>
                      <w:rFonts w:ascii="Cambria Math" w:hAnsi="Cambria Math"/>
                      <w:color w:val="000000"/>
                      <w:sz w:val="22"/>
                      <w:szCs w:val="22"/>
                      <w:shd w:val="clear" w:color="auto" w:fill="FFFFFF"/>
                    </w:rPr>
                    <m:t>testing</m:t>
                  </m:r>
                </m:sub>
              </m:sSub>
            </m:den>
          </m:f>
          <m:sSubSup>
            <m:sSubSupPr>
              <m:ctrlPr>
                <w:rPr>
                  <w:rFonts w:ascii="Cambria Math" w:hAnsi="Cambria Math"/>
                  <w:i/>
                  <w:color w:val="000000"/>
                  <w:sz w:val="22"/>
                  <w:szCs w:val="22"/>
                  <w:shd w:val="clear" w:color="auto" w:fill="FFFFFF"/>
                </w:rPr>
              </m:ctrlPr>
            </m:sSubSupPr>
            <m:e>
              <m:r>
                <w:rPr>
                  <w:rFonts w:ascii="Cambria Math" w:hAnsi="Cambria Math"/>
                  <w:color w:val="000000"/>
                  <w:sz w:val="22"/>
                  <w:szCs w:val="22"/>
                  <w:shd w:val="clear" w:color="auto" w:fill="FFFFFF"/>
                </w:rPr>
                <m:t>T</m:t>
              </m:r>
            </m:e>
            <m:sub>
              <m:r>
                <w:rPr>
                  <w:rFonts w:ascii="Cambria Math" w:hAnsi="Cambria Math"/>
                  <w:color w:val="000000"/>
                  <w:sz w:val="22"/>
                  <w:szCs w:val="22"/>
                  <w:shd w:val="clear" w:color="auto" w:fill="FFFFFF"/>
                </w:rPr>
                <m:t>testing</m:t>
              </m:r>
            </m:sub>
            <m:sup>
              <m:r>
                <w:rPr>
                  <w:rFonts w:ascii="Cambria Math" w:hAnsi="Cambria Math"/>
                  <w:color w:val="000000"/>
                  <w:sz w:val="22"/>
                  <w:szCs w:val="22"/>
                  <w:shd w:val="clear" w:color="auto" w:fill="FFFFFF"/>
                </w:rPr>
                <m:t>processing</m:t>
              </m:r>
            </m:sup>
          </m:sSubSup>
        </m:oMath>
      </m:oMathPara>
    </w:p>
    <w:p w14:paraId="7A0F3841" w14:textId="51E5100A" w:rsidR="00712EEA" w:rsidRPr="00BD20D6" w:rsidRDefault="00712EEA" w:rsidP="00712EEA">
      <w:pPr>
        <w:rPr>
          <w:color w:val="000000"/>
          <w:sz w:val="22"/>
          <w:szCs w:val="22"/>
          <w:shd w:val="clear" w:color="auto" w:fill="FFFFFF"/>
        </w:rPr>
      </w:pPr>
    </w:p>
    <w:p w14:paraId="2EFF76A5" w14:textId="1464C239" w:rsidR="002E7079" w:rsidRPr="00BD20D6" w:rsidRDefault="0089243C" w:rsidP="00712EEA">
      <w:pPr>
        <w:rPr>
          <w:color w:val="000000"/>
          <w:sz w:val="22"/>
          <w:szCs w:val="22"/>
          <w:shd w:val="clear" w:color="auto" w:fill="FFFFFF"/>
        </w:rPr>
      </w:pPr>
      <w:r w:rsidRPr="00BD20D6">
        <w:rPr>
          <w:color w:val="000000"/>
          <w:sz w:val="22"/>
          <w:szCs w:val="22"/>
          <w:shd w:val="clear" w:color="auto" w:fill="FFFFFF"/>
        </w:rPr>
        <w:tab/>
      </w:r>
      <w:r w:rsidR="00900C5A" w:rsidRPr="00BD20D6">
        <w:rPr>
          <w:color w:val="000000"/>
          <w:sz w:val="22"/>
          <w:szCs w:val="22"/>
          <w:shd w:val="clear" w:color="auto" w:fill="FFFFFF"/>
        </w:rPr>
        <w:t xml:space="preserve">Here, </w:t>
      </w:r>
      <m:oMath>
        <m:sSub>
          <m:sSubPr>
            <m:ctrlPr>
              <w:rPr>
                <w:rFonts w:ascii="Cambria Math" w:hAnsi="Cambria Math"/>
                <w:i/>
                <w:color w:val="000000"/>
                <w:sz w:val="22"/>
                <w:szCs w:val="22"/>
                <w:shd w:val="clear" w:color="auto" w:fill="FFFFFF"/>
              </w:rPr>
            </m:ctrlPr>
          </m:sSubPr>
          <m:e>
            <m:r>
              <w:rPr>
                <w:rFonts w:ascii="Cambria Math" w:hAnsi="Cambria Math"/>
                <w:color w:val="000000"/>
                <w:sz w:val="22"/>
                <w:szCs w:val="22"/>
                <w:shd w:val="clear" w:color="auto" w:fill="FFFFFF"/>
              </w:rPr>
              <m:t>T</m:t>
            </m:r>
          </m:e>
          <m:sub>
            <m:r>
              <w:rPr>
                <w:rFonts w:ascii="Cambria Math" w:hAnsi="Cambria Math"/>
                <w:color w:val="000000"/>
                <w:sz w:val="22"/>
                <w:szCs w:val="22"/>
                <w:shd w:val="clear" w:color="auto" w:fill="FFFFFF"/>
              </w:rPr>
              <m:t>total</m:t>
            </m:r>
          </m:sub>
        </m:sSub>
      </m:oMath>
      <w:r w:rsidR="00900C5A" w:rsidRPr="00BD20D6">
        <w:rPr>
          <w:color w:val="000000"/>
          <w:sz w:val="22"/>
          <w:szCs w:val="22"/>
          <w:shd w:val="clear" w:color="auto" w:fill="FFFFFF"/>
        </w:rPr>
        <w:t xml:space="preserve"> represents the total amount of time taken </w:t>
      </w:r>
      <w:r w:rsidR="00D476A4" w:rsidRPr="00BD20D6">
        <w:rPr>
          <w:color w:val="000000"/>
          <w:sz w:val="22"/>
          <w:szCs w:val="22"/>
          <w:shd w:val="clear" w:color="auto" w:fill="FFFFFF"/>
        </w:rPr>
        <w:t xml:space="preserve">to create an anomaly map for </w:t>
      </w:r>
      <m:oMath>
        <m:sSub>
          <m:sSubPr>
            <m:ctrlPr>
              <w:rPr>
                <w:rFonts w:ascii="Cambria Math" w:hAnsi="Cambria Math"/>
                <w:i/>
                <w:color w:val="000000"/>
                <w:sz w:val="22"/>
                <w:szCs w:val="22"/>
                <w:shd w:val="clear" w:color="auto" w:fill="FFFFFF"/>
              </w:rPr>
            </m:ctrlPr>
          </m:sSubPr>
          <m:e>
            <m:r>
              <w:rPr>
                <w:rFonts w:ascii="Cambria Math" w:hAnsi="Cambria Math"/>
                <w:color w:val="000000"/>
                <w:sz w:val="22"/>
                <w:szCs w:val="22"/>
                <w:shd w:val="clear" w:color="auto" w:fill="FFFFFF"/>
              </w:rPr>
              <m:t>N</m:t>
            </m:r>
          </m:e>
          <m:sub>
            <m:r>
              <w:rPr>
                <w:rFonts w:ascii="Cambria Math" w:hAnsi="Cambria Math"/>
                <w:color w:val="000000"/>
                <w:sz w:val="22"/>
                <w:szCs w:val="22"/>
                <w:shd w:val="clear" w:color="auto" w:fill="FFFFFF"/>
              </w:rPr>
              <m:t>total</m:t>
            </m:r>
          </m:sub>
        </m:sSub>
        <m:r>
          <w:rPr>
            <w:rFonts w:ascii="Cambria Math" w:hAnsi="Cambria Math"/>
            <w:color w:val="000000"/>
            <w:sz w:val="22"/>
            <w:szCs w:val="22"/>
            <w:shd w:val="clear" w:color="auto" w:fill="FFFFFF"/>
          </w:rPr>
          <m:t xml:space="preserve"> </m:t>
        </m:r>
      </m:oMath>
      <w:r w:rsidR="00D476A4" w:rsidRPr="00BD20D6">
        <w:rPr>
          <w:color w:val="000000"/>
          <w:sz w:val="22"/>
          <w:szCs w:val="22"/>
          <w:shd w:val="clear" w:color="auto" w:fill="FFFFFF"/>
        </w:rPr>
        <w:t xml:space="preserve">sub-images, </w:t>
      </w:r>
      <w:r w:rsidR="005248BB" w:rsidRPr="00BD20D6">
        <w:rPr>
          <w:color w:val="000000"/>
          <w:sz w:val="22"/>
          <w:szCs w:val="22"/>
          <w:shd w:val="clear" w:color="auto" w:fill="FFFFFF"/>
        </w:rPr>
        <w:t xml:space="preserve">which is assumed to be 4181; </w:t>
      </w:r>
      <m:oMath>
        <m:sSub>
          <m:sSubPr>
            <m:ctrlPr>
              <w:rPr>
                <w:rFonts w:ascii="Cambria Math" w:hAnsi="Cambria Math"/>
                <w:i/>
                <w:color w:val="000000"/>
                <w:sz w:val="22"/>
                <w:szCs w:val="22"/>
                <w:shd w:val="clear" w:color="auto" w:fill="FFFFFF"/>
              </w:rPr>
            </m:ctrlPr>
          </m:sSubPr>
          <m:e>
            <m:r>
              <w:rPr>
                <w:rFonts w:ascii="Cambria Math" w:hAnsi="Cambria Math"/>
                <w:color w:val="000000"/>
                <w:sz w:val="22"/>
                <w:szCs w:val="22"/>
                <w:shd w:val="clear" w:color="auto" w:fill="FFFFFF"/>
              </w:rPr>
              <m:t>N</m:t>
            </m:r>
          </m:e>
          <m:sub>
            <m:r>
              <w:rPr>
                <w:rFonts w:ascii="Cambria Math" w:hAnsi="Cambria Math"/>
                <w:color w:val="000000"/>
                <w:sz w:val="22"/>
                <w:szCs w:val="22"/>
                <w:shd w:val="clear" w:color="auto" w:fill="FFFFFF"/>
              </w:rPr>
              <m:t>testing</m:t>
            </m:r>
          </m:sub>
        </m:sSub>
      </m:oMath>
      <w:r w:rsidR="002A640F" w:rsidRPr="00BD20D6">
        <w:rPr>
          <w:color w:val="000000"/>
          <w:sz w:val="22"/>
          <w:szCs w:val="22"/>
          <w:shd w:val="clear" w:color="auto" w:fill="FFFFFF"/>
        </w:rPr>
        <w:t xml:space="preserve"> is the number of images in the test dataset </w:t>
      </w:r>
      <w:r w:rsidR="005248BB" w:rsidRPr="00BD20D6">
        <w:rPr>
          <w:color w:val="000000"/>
          <w:sz w:val="22"/>
          <w:szCs w:val="22"/>
          <w:shd w:val="clear" w:color="auto" w:fill="FFFFFF"/>
        </w:rPr>
        <w:t xml:space="preserve">(75) </w:t>
      </w:r>
      <w:r w:rsidR="002A640F" w:rsidRPr="00BD20D6">
        <w:rPr>
          <w:color w:val="000000"/>
          <w:sz w:val="22"/>
          <w:szCs w:val="22"/>
          <w:shd w:val="clear" w:color="auto" w:fill="FFFFFF"/>
        </w:rPr>
        <w:t xml:space="preserve">and </w:t>
      </w:r>
      <m:oMath>
        <m:sSubSup>
          <m:sSubSupPr>
            <m:ctrlPr>
              <w:rPr>
                <w:rFonts w:ascii="Cambria Math" w:hAnsi="Cambria Math"/>
                <w:i/>
                <w:color w:val="000000"/>
                <w:sz w:val="22"/>
                <w:szCs w:val="22"/>
                <w:shd w:val="clear" w:color="auto" w:fill="FFFFFF"/>
              </w:rPr>
            </m:ctrlPr>
          </m:sSubSupPr>
          <m:e>
            <m:r>
              <w:rPr>
                <w:rFonts w:ascii="Cambria Math" w:hAnsi="Cambria Math"/>
                <w:color w:val="000000"/>
                <w:sz w:val="22"/>
                <w:szCs w:val="22"/>
                <w:shd w:val="clear" w:color="auto" w:fill="FFFFFF"/>
              </w:rPr>
              <m:t>T</m:t>
            </m:r>
          </m:e>
          <m:sub>
            <m:r>
              <w:rPr>
                <w:rFonts w:ascii="Cambria Math" w:hAnsi="Cambria Math"/>
                <w:color w:val="000000"/>
                <w:sz w:val="22"/>
                <w:szCs w:val="22"/>
                <w:shd w:val="clear" w:color="auto" w:fill="FFFFFF"/>
              </w:rPr>
              <m:t>testing</m:t>
            </m:r>
          </m:sub>
          <m:sup>
            <m:r>
              <w:rPr>
                <w:rFonts w:ascii="Cambria Math" w:hAnsi="Cambria Math"/>
                <w:color w:val="000000"/>
                <w:sz w:val="22"/>
                <w:szCs w:val="22"/>
                <w:shd w:val="clear" w:color="auto" w:fill="FFFFFF"/>
              </w:rPr>
              <m:t>processing</m:t>
            </m:r>
          </m:sup>
        </m:sSubSup>
        <m:r>
          <w:rPr>
            <w:rFonts w:ascii="Cambria Math" w:hAnsi="Cambria Math"/>
            <w:color w:val="000000"/>
            <w:sz w:val="22"/>
            <w:szCs w:val="22"/>
            <w:shd w:val="clear" w:color="auto" w:fill="FFFFFF"/>
          </w:rPr>
          <m:t xml:space="preserve"> </m:t>
        </m:r>
      </m:oMath>
      <w:r w:rsidR="002A640F" w:rsidRPr="00BD20D6">
        <w:rPr>
          <w:color w:val="000000"/>
          <w:sz w:val="22"/>
          <w:szCs w:val="22"/>
          <w:shd w:val="clear" w:color="auto" w:fill="FFFFFF"/>
        </w:rPr>
        <w:t>is the processing time for the test dataset as described in the Results. This estimation</w:t>
      </w:r>
      <w:r w:rsidR="00900C5A" w:rsidRPr="00BD20D6">
        <w:rPr>
          <w:color w:val="000000"/>
          <w:sz w:val="22"/>
          <w:szCs w:val="22"/>
          <w:shd w:val="clear" w:color="auto" w:fill="FFFFFF"/>
        </w:rPr>
        <w:t xml:space="preserve"> </w:t>
      </w:r>
      <w:r w:rsidR="002A640F" w:rsidRPr="00BD20D6">
        <w:rPr>
          <w:color w:val="000000"/>
          <w:sz w:val="22"/>
          <w:szCs w:val="22"/>
          <w:shd w:val="clear" w:color="auto" w:fill="FFFFFF"/>
        </w:rPr>
        <w:t>assumes</w:t>
      </w:r>
      <w:r w:rsidR="00900C5A" w:rsidRPr="00BD20D6">
        <w:rPr>
          <w:color w:val="000000"/>
          <w:sz w:val="22"/>
          <w:szCs w:val="22"/>
          <w:shd w:val="clear" w:color="auto" w:fill="FFFFFF"/>
        </w:rPr>
        <w:t xml:space="preserve"> that the time duration is linear in the amount images to be processed. </w:t>
      </w:r>
      <w:r w:rsidRPr="00BD20D6">
        <w:rPr>
          <w:color w:val="000000"/>
          <w:sz w:val="22"/>
          <w:szCs w:val="22"/>
          <w:shd w:val="clear" w:color="auto" w:fill="FFFFFF"/>
        </w:rPr>
        <w:t>For the pinholes, the total processing time for th</w:t>
      </w:r>
      <w:r w:rsidR="005248BB" w:rsidRPr="00BD20D6">
        <w:rPr>
          <w:color w:val="000000"/>
          <w:sz w:val="22"/>
          <w:szCs w:val="22"/>
          <w:shd w:val="clear" w:color="auto" w:fill="FFFFFF"/>
        </w:rPr>
        <w:t>e test</w:t>
      </w:r>
      <w:r w:rsidRPr="00BD20D6">
        <w:rPr>
          <w:color w:val="000000"/>
          <w:sz w:val="22"/>
          <w:szCs w:val="22"/>
          <w:shd w:val="clear" w:color="auto" w:fill="FFFFFF"/>
        </w:rPr>
        <w:t xml:space="preserve"> dataset was 1.</w:t>
      </w:r>
      <w:r w:rsidR="00D34DB6">
        <w:rPr>
          <w:color w:val="000000"/>
          <w:sz w:val="22"/>
          <w:szCs w:val="22"/>
          <w:shd w:val="clear" w:color="auto" w:fill="FFFFFF"/>
        </w:rPr>
        <w:t>6</w:t>
      </w:r>
      <w:r w:rsidRPr="00BD20D6">
        <w:rPr>
          <w:color w:val="000000"/>
          <w:sz w:val="22"/>
          <w:szCs w:val="22"/>
          <w:shd w:val="clear" w:color="auto" w:fill="FFFFFF"/>
        </w:rPr>
        <w:t xml:space="preserve"> seconds </w:t>
      </w:r>
      <w:r w:rsidR="005248BB" w:rsidRPr="00BD20D6">
        <w:rPr>
          <w:color w:val="000000"/>
          <w:sz w:val="22"/>
          <w:szCs w:val="22"/>
          <w:shd w:val="clear" w:color="auto" w:fill="FFFFFF"/>
        </w:rPr>
        <w:t>with</w:t>
      </w:r>
      <w:r w:rsidRPr="00BD20D6">
        <w:rPr>
          <w:color w:val="000000"/>
          <w:sz w:val="22"/>
          <w:szCs w:val="22"/>
          <w:shd w:val="clear" w:color="auto" w:fill="FFFFFF"/>
        </w:rPr>
        <w:t xml:space="preserve"> no dimensionality reduction. Thus,</w:t>
      </w:r>
      <w:r w:rsidR="00E14E07" w:rsidRPr="00BD20D6">
        <w:rPr>
          <w:color w:val="000000"/>
          <w:sz w:val="22"/>
          <w:szCs w:val="22"/>
          <w:shd w:val="clear" w:color="auto" w:fill="FFFFFF"/>
        </w:rPr>
        <w:t xml:space="preserve"> the amount of time</w:t>
      </w:r>
      <w:r w:rsidR="002E7079" w:rsidRPr="00BD20D6">
        <w:rPr>
          <w:color w:val="000000"/>
          <w:sz w:val="22"/>
          <w:szCs w:val="22"/>
          <w:shd w:val="clear" w:color="auto" w:fill="FFFFFF"/>
        </w:rPr>
        <w:t xml:space="preserve"> </w:t>
      </w:r>
      <m:oMath>
        <m:sSub>
          <m:sSubPr>
            <m:ctrlPr>
              <w:rPr>
                <w:rFonts w:ascii="Cambria Math" w:hAnsi="Cambria Math"/>
                <w:i/>
                <w:color w:val="000000"/>
                <w:sz w:val="22"/>
                <w:szCs w:val="22"/>
                <w:shd w:val="clear" w:color="auto" w:fill="FFFFFF"/>
              </w:rPr>
            </m:ctrlPr>
          </m:sSubPr>
          <m:e>
            <m:r>
              <w:rPr>
                <w:rFonts w:ascii="Cambria Math" w:hAnsi="Cambria Math"/>
                <w:color w:val="000000"/>
                <w:sz w:val="22"/>
                <w:szCs w:val="22"/>
                <w:shd w:val="clear" w:color="auto" w:fill="FFFFFF"/>
              </w:rPr>
              <m:t>T</m:t>
            </m:r>
          </m:e>
          <m:sub>
            <m:r>
              <w:rPr>
                <w:rFonts w:ascii="Cambria Math" w:hAnsi="Cambria Math"/>
                <w:color w:val="000000"/>
                <w:sz w:val="22"/>
                <w:szCs w:val="22"/>
                <w:shd w:val="clear" w:color="auto" w:fill="FFFFFF"/>
              </w:rPr>
              <m:t>total</m:t>
            </m:r>
          </m:sub>
        </m:sSub>
      </m:oMath>
      <w:r w:rsidR="002E7079" w:rsidRPr="00BD20D6">
        <w:rPr>
          <w:color w:val="000000"/>
          <w:sz w:val="22"/>
          <w:szCs w:val="22"/>
          <w:shd w:val="clear" w:color="auto" w:fill="FFFFFF"/>
        </w:rPr>
        <w:t xml:space="preserve"> </w:t>
      </w:r>
      <w:r w:rsidR="009C08B9" w:rsidRPr="00BD20D6">
        <w:rPr>
          <w:color w:val="000000"/>
          <w:sz w:val="22"/>
          <w:szCs w:val="22"/>
          <w:shd w:val="clear" w:color="auto" w:fill="FFFFFF"/>
        </w:rPr>
        <w:t xml:space="preserve">to inspect the </w:t>
      </w:r>
      <w:r w:rsidR="00480EBA">
        <w:rPr>
          <w:color w:val="000000"/>
          <w:sz w:val="22"/>
          <w:szCs w:val="22"/>
          <w:shd w:val="clear" w:color="auto" w:fill="FFFFFF"/>
        </w:rPr>
        <w:t>four</w:t>
      </w:r>
      <w:r w:rsidR="009C08B9" w:rsidRPr="00BD20D6">
        <w:rPr>
          <w:color w:val="000000"/>
          <w:sz w:val="22"/>
          <w:szCs w:val="22"/>
          <w:shd w:val="clear" w:color="auto" w:fill="FFFFFF"/>
        </w:rPr>
        <w:t xml:space="preserve"> membrane</w:t>
      </w:r>
      <w:r w:rsidR="00C73A1F">
        <w:rPr>
          <w:color w:val="000000"/>
          <w:sz w:val="22"/>
          <w:szCs w:val="22"/>
          <w:shd w:val="clear" w:color="auto" w:fill="FFFFFF"/>
        </w:rPr>
        <w:t xml:space="preserve"> specimen</w:t>
      </w:r>
      <w:r w:rsidR="009C08B9" w:rsidRPr="00BD20D6">
        <w:rPr>
          <w:color w:val="000000"/>
          <w:sz w:val="22"/>
          <w:szCs w:val="22"/>
          <w:shd w:val="clear" w:color="auto" w:fill="FFFFFF"/>
        </w:rPr>
        <w:t xml:space="preserve">s </w:t>
      </w:r>
      <w:r w:rsidR="002E7079" w:rsidRPr="00BD20D6">
        <w:rPr>
          <w:color w:val="000000"/>
          <w:sz w:val="22"/>
          <w:szCs w:val="22"/>
          <w:shd w:val="clear" w:color="auto" w:fill="FFFFFF"/>
        </w:rPr>
        <w:t>is calculated as:</w:t>
      </w:r>
    </w:p>
    <w:p w14:paraId="6394904D" w14:textId="77777777" w:rsidR="009C08B9" w:rsidRPr="00BD20D6" w:rsidRDefault="009C08B9" w:rsidP="00712EEA">
      <w:pPr>
        <w:rPr>
          <w:color w:val="000000"/>
          <w:sz w:val="22"/>
          <w:szCs w:val="22"/>
          <w:shd w:val="clear" w:color="auto" w:fill="FFFFFF"/>
        </w:rPr>
      </w:pPr>
    </w:p>
    <w:p w14:paraId="4DCF89BC" w14:textId="1D1148DA" w:rsidR="002E7079" w:rsidRPr="00BD20D6" w:rsidRDefault="00DA39FD" w:rsidP="000B15B6">
      <w:pPr>
        <w:jc w:val="center"/>
        <w:rPr>
          <w:color w:val="000000"/>
          <w:sz w:val="22"/>
          <w:szCs w:val="22"/>
          <w:shd w:val="clear" w:color="auto" w:fill="FFFFFF"/>
        </w:rPr>
      </w:pPr>
      <m:oMathPara>
        <m:oMath>
          <m:sSub>
            <m:sSubPr>
              <m:ctrlPr>
                <w:rPr>
                  <w:rFonts w:ascii="Cambria Math" w:hAnsi="Cambria Math"/>
                  <w:i/>
                  <w:color w:val="000000"/>
                  <w:sz w:val="22"/>
                  <w:szCs w:val="22"/>
                  <w:shd w:val="clear" w:color="auto" w:fill="FFFFFF"/>
                </w:rPr>
              </m:ctrlPr>
            </m:sSubPr>
            <m:e>
              <m:r>
                <w:rPr>
                  <w:rFonts w:ascii="Cambria Math" w:hAnsi="Cambria Math"/>
                  <w:color w:val="000000"/>
                  <w:sz w:val="22"/>
                  <w:szCs w:val="22"/>
                  <w:shd w:val="clear" w:color="auto" w:fill="FFFFFF"/>
                </w:rPr>
                <m:t>T</m:t>
              </m:r>
            </m:e>
            <m:sub>
              <m:r>
                <w:rPr>
                  <w:rFonts w:ascii="Cambria Math" w:hAnsi="Cambria Math"/>
                  <w:color w:val="000000"/>
                  <w:sz w:val="22"/>
                  <w:szCs w:val="22"/>
                  <w:shd w:val="clear" w:color="auto" w:fill="FFFFFF"/>
                </w:rPr>
                <m:t>total</m:t>
              </m:r>
            </m:sub>
          </m:sSub>
          <m:r>
            <w:rPr>
              <w:rFonts w:ascii="Cambria Math" w:hAnsi="Cambria Math"/>
              <w:color w:val="000000"/>
              <w:sz w:val="22"/>
              <w:szCs w:val="22"/>
              <w:shd w:val="clear" w:color="auto" w:fill="FFFFFF"/>
            </w:rPr>
            <m:t>≈</m:t>
          </m:r>
          <m:f>
            <m:fPr>
              <m:ctrlPr>
                <w:rPr>
                  <w:rFonts w:ascii="Cambria Math" w:hAnsi="Cambria Math"/>
                  <w:i/>
                  <w:color w:val="000000"/>
                  <w:sz w:val="22"/>
                  <w:szCs w:val="22"/>
                  <w:shd w:val="clear" w:color="auto" w:fill="FFFFFF"/>
                </w:rPr>
              </m:ctrlPr>
            </m:fPr>
            <m:num>
              <m:r>
                <w:rPr>
                  <w:rFonts w:ascii="Cambria Math" w:hAnsi="Cambria Math"/>
                  <w:color w:val="000000"/>
                  <w:sz w:val="22"/>
                  <w:szCs w:val="22"/>
                  <w:shd w:val="clear" w:color="auto" w:fill="FFFFFF"/>
                </w:rPr>
                <m:t>4181</m:t>
              </m:r>
            </m:num>
            <m:den>
              <m:r>
                <w:rPr>
                  <w:rFonts w:ascii="Cambria Math" w:hAnsi="Cambria Math"/>
                  <w:color w:val="000000"/>
                  <w:sz w:val="22"/>
                  <w:szCs w:val="22"/>
                  <w:shd w:val="clear" w:color="auto" w:fill="FFFFFF"/>
                </w:rPr>
                <m:t>75</m:t>
              </m:r>
            </m:den>
          </m:f>
          <m:r>
            <w:rPr>
              <w:rFonts w:ascii="Cambria Math" w:hAnsi="Cambria Math"/>
              <w:color w:val="000000"/>
              <w:sz w:val="22"/>
              <w:szCs w:val="22"/>
              <w:shd w:val="clear" w:color="auto" w:fill="FFFFFF"/>
            </w:rPr>
            <m:t>1.6≈ 89 seconds</m:t>
          </m:r>
        </m:oMath>
      </m:oMathPara>
    </w:p>
    <w:p w14:paraId="16D810AF" w14:textId="77777777" w:rsidR="002E7079" w:rsidRPr="00BD20D6" w:rsidRDefault="002E7079" w:rsidP="00712EEA">
      <w:pPr>
        <w:rPr>
          <w:color w:val="000000"/>
          <w:sz w:val="22"/>
          <w:szCs w:val="22"/>
          <w:shd w:val="clear" w:color="auto" w:fill="FFFFFF"/>
        </w:rPr>
      </w:pPr>
    </w:p>
    <w:p w14:paraId="0C4B8A1D" w14:textId="12554D54" w:rsidR="00D53445" w:rsidRDefault="00B7786D" w:rsidP="00B7786D">
      <w:pPr>
        <w:ind w:firstLine="720"/>
        <w:rPr>
          <w:color w:val="000000"/>
          <w:sz w:val="22"/>
          <w:szCs w:val="22"/>
          <w:shd w:val="clear" w:color="auto" w:fill="FFFFFF"/>
        </w:rPr>
      </w:pPr>
      <w:r w:rsidRPr="00BD20D6">
        <w:rPr>
          <w:color w:val="000000"/>
          <w:sz w:val="22"/>
          <w:szCs w:val="22"/>
          <w:shd w:val="clear" w:color="auto" w:fill="FFFFFF"/>
        </w:rPr>
        <w:t>8</w:t>
      </w:r>
      <w:r w:rsidR="00565E99" w:rsidRPr="289052C3">
        <w:rPr>
          <w:color w:val="000000" w:themeColor="text1"/>
          <w:sz w:val="22"/>
          <w:szCs w:val="22"/>
        </w:rPr>
        <w:t>9</w:t>
      </w:r>
      <w:r w:rsidRPr="00BD20D6">
        <w:rPr>
          <w:color w:val="000000"/>
          <w:sz w:val="22"/>
          <w:szCs w:val="22"/>
          <w:shd w:val="clear" w:color="auto" w:fill="FFFFFF"/>
        </w:rPr>
        <w:t xml:space="preserve"> seconds</w:t>
      </w:r>
      <w:r w:rsidR="00C17AB9" w:rsidRPr="00BD20D6">
        <w:rPr>
          <w:color w:val="000000"/>
          <w:sz w:val="22"/>
          <w:szCs w:val="22"/>
          <w:shd w:val="clear" w:color="auto" w:fill="FFFFFF"/>
        </w:rPr>
        <w:t xml:space="preserve"> is a </w:t>
      </w:r>
      <w:r w:rsidR="005248BB" w:rsidRPr="00BD20D6">
        <w:rPr>
          <w:color w:val="000000"/>
          <w:sz w:val="22"/>
          <w:szCs w:val="22"/>
          <w:shd w:val="clear" w:color="auto" w:fill="FFFFFF"/>
        </w:rPr>
        <w:t>long</w:t>
      </w:r>
      <w:r w:rsidR="00C17AB9" w:rsidRPr="00BD20D6">
        <w:rPr>
          <w:color w:val="000000"/>
          <w:sz w:val="22"/>
          <w:szCs w:val="22"/>
          <w:shd w:val="clear" w:color="auto" w:fill="FFFFFF"/>
        </w:rPr>
        <w:t xml:space="preserve"> time</w:t>
      </w:r>
      <w:r w:rsidR="003039D3" w:rsidRPr="00BD20D6">
        <w:rPr>
          <w:color w:val="000000"/>
          <w:sz w:val="22"/>
          <w:szCs w:val="22"/>
          <w:shd w:val="clear" w:color="auto" w:fill="FFFFFF"/>
        </w:rPr>
        <w:t xml:space="preserve"> </w:t>
      </w:r>
      <w:r w:rsidR="00954225" w:rsidRPr="00BD20D6">
        <w:rPr>
          <w:color w:val="000000"/>
          <w:sz w:val="22"/>
          <w:szCs w:val="22"/>
          <w:shd w:val="clear" w:color="auto" w:fill="FFFFFF"/>
        </w:rPr>
        <w:t xml:space="preserve">and does not account for other steps like image </w:t>
      </w:r>
      <w:r w:rsidR="00FE723F">
        <w:rPr>
          <w:color w:val="000000"/>
          <w:sz w:val="22"/>
          <w:szCs w:val="22"/>
          <w:shd w:val="clear" w:color="auto" w:fill="FFFFFF"/>
        </w:rPr>
        <w:t>calibration;</w:t>
      </w:r>
      <w:r w:rsidR="00954225" w:rsidRPr="00BD20D6">
        <w:rPr>
          <w:color w:val="000000"/>
          <w:sz w:val="22"/>
          <w:szCs w:val="22"/>
          <w:shd w:val="clear" w:color="auto" w:fill="FFFFFF"/>
        </w:rPr>
        <w:t xml:space="preserve"> </w:t>
      </w:r>
      <w:r w:rsidR="00FE723F">
        <w:rPr>
          <w:color w:val="000000"/>
          <w:sz w:val="22"/>
          <w:szCs w:val="22"/>
          <w:shd w:val="clear" w:color="auto" w:fill="FFFFFF"/>
        </w:rPr>
        <w:t>to</w:t>
      </w:r>
      <w:r w:rsidR="00FE723F" w:rsidRPr="00BD20D6">
        <w:rPr>
          <w:color w:val="000000"/>
          <w:sz w:val="22"/>
          <w:szCs w:val="22"/>
          <w:shd w:val="clear" w:color="auto" w:fill="FFFFFF"/>
        </w:rPr>
        <w:t xml:space="preserve"> reach the goal of 10 ft/minute, the </w:t>
      </w:r>
      <w:r w:rsidR="00480EBA">
        <w:rPr>
          <w:color w:val="000000"/>
          <w:sz w:val="22"/>
          <w:szCs w:val="22"/>
          <w:shd w:val="clear" w:color="auto" w:fill="FFFFFF"/>
        </w:rPr>
        <w:t xml:space="preserve">four </w:t>
      </w:r>
      <w:commentRangeStart w:id="101"/>
      <w:commentRangeStart w:id="102"/>
      <w:r w:rsidR="00FE723F" w:rsidRPr="00BD20D6">
        <w:rPr>
          <w:color w:val="000000"/>
          <w:sz w:val="22"/>
          <w:szCs w:val="22"/>
          <w:shd w:val="clear" w:color="auto" w:fill="FFFFFF"/>
        </w:rPr>
        <w:t>11</w:t>
      </w:r>
      <w:commentRangeEnd w:id="101"/>
      <w:r w:rsidR="004F26A5">
        <w:rPr>
          <w:rStyle w:val="CommentReference"/>
          <w:rFonts w:asciiTheme="minorHAnsi" w:eastAsiaTheme="minorHAnsi" w:hAnsiTheme="minorHAnsi" w:cstheme="minorBidi"/>
        </w:rPr>
        <w:commentReference w:id="101"/>
      </w:r>
      <w:commentRangeEnd w:id="102"/>
      <w:r w:rsidR="00480EBA">
        <w:rPr>
          <w:rStyle w:val="CommentReference"/>
          <w:rFonts w:asciiTheme="minorHAnsi" w:eastAsiaTheme="minorHAnsi" w:hAnsiTheme="minorHAnsi" w:cstheme="minorBidi"/>
        </w:rPr>
        <w:commentReference w:id="102"/>
      </w:r>
      <w:r w:rsidR="00FE723F" w:rsidRPr="00BD20D6">
        <w:rPr>
          <w:color w:val="000000"/>
          <w:sz w:val="22"/>
          <w:szCs w:val="22"/>
          <w:shd w:val="clear" w:color="auto" w:fill="FFFFFF"/>
        </w:rPr>
        <w:t>”</w:t>
      </w:r>
      <w:r w:rsidR="00480EBA">
        <w:rPr>
          <w:color w:val="000000"/>
          <w:sz w:val="22"/>
          <w:szCs w:val="22"/>
          <w:shd w:val="clear" w:color="auto" w:fill="FFFFFF"/>
        </w:rPr>
        <w:t xml:space="preserve"> long </w:t>
      </w:r>
      <w:r w:rsidR="00FE723F" w:rsidRPr="00BD20D6">
        <w:rPr>
          <w:color w:val="000000"/>
          <w:sz w:val="22"/>
          <w:szCs w:val="22"/>
          <w:shd w:val="clear" w:color="auto" w:fill="FFFFFF"/>
        </w:rPr>
        <w:t xml:space="preserve">membranes in this study would need to be </w:t>
      </w:r>
      <w:r w:rsidR="008244C2">
        <w:rPr>
          <w:color w:val="000000"/>
          <w:sz w:val="22"/>
          <w:szCs w:val="22"/>
          <w:shd w:val="clear" w:color="auto" w:fill="FFFFFF"/>
        </w:rPr>
        <w:t>inspected</w:t>
      </w:r>
      <w:r w:rsidR="00FE723F" w:rsidRPr="00BD20D6">
        <w:rPr>
          <w:color w:val="000000"/>
          <w:sz w:val="22"/>
          <w:szCs w:val="22"/>
          <w:shd w:val="clear" w:color="auto" w:fill="FFFFFF"/>
        </w:rPr>
        <w:t xml:space="preserve"> in around 22 </w:t>
      </w:r>
      <w:r w:rsidR="00FE723F" w:rsidRPr="00BD20D6">
        <w:rPr>
          <w:color w:val="000000"/>
          <w:sz w:val="22"/>
          <w:szCs w:val="22"/>
          <w:shd w:val="clear" w:color="auto" w:fill="FFFFFF"/>
        </w:rPr>
        <w:lastRenderedPageBreak/>
        <w:t>seconds</w:t>
      </w:r>
      <w:r w:rsidR="00FE723F">
        <w:rPr>
          <w:color w:val="000000"/>
          <w:sz w:val="22"/>
          <w:szCs w:val="22"/>
          <w:shd w:val="clear" w:color="auto" w:fill="FFFFFF"/>
        </w:rPr>
        <w:t>.</w:t>
      </w:r>
      <w:r w:rsidR="00FE723F" w:rsidRPr="00BD20D6">
        <w:rPr>
          <w:color w:val="000000"/>
          <w:sz w:val="22"/>
          <w:szCs w:val="22"/>
          <w:shd w:val="clear" w:color="auto" w:fill="FFFFFF"/>
        </w:rPr>
        <w:t xml:space="preserve"> </w:t>
      </w:r>
      <w:r w:rsidR="00AB7E53">
        <w:rPr>
          <w:color w:val="000000"/>
          <w:sz w:val="22"/>
          <w:szCs w:val="22"/>
          <w:shd w:val="clear" w:color="auto" w:fill="FFFFFF"/>
        </w:rPr>
        <w:t>The</w:t>
      </w:r>
      <w:r w:rsidR="00892A03" w:rsidRPr="00BD20D6">
        <w:rPr>
          <w:color w:val="000000"/>
          <w:sz w:val="22"/>
          <w:szCs w:val="22"/>
          <w:shd w:val="clear" w:color="auto" w:fill="FFFFFF"/>
        </w:rPr>
        <w:t xml:space="preserve"> reactive excitative method developed by </w:t>
      </w:r>
      <w:r w:rsidR="00E97E9D" w:rsidRPr="00BD20D6">
        <w:rPr>
          <w:color w:val="000000"/>
          <w:sz w:val="22"/>
          <w:szCs w:val="22"/>
          <w:shd w:val="clear" w:color="auto" w:fill="FFFFFF"/>
        </w:rPr>
        <w:t xml:space="preserve">Ulsh et al. </w:t>
      </w:r>
      <w:r w:rsidR="00E97E9D" w:rsidRPr="00BD20D6">
        <w:rPr>
          <w:color w:val="000000"/>
          <w:sz w:val="22"/>
          <w:szCs w:val="22"/>
          <w:shd w:val="clear" w:color="auto" w:fill="FFFFFF"/>
        </w:rPr>
        <w:fldChar w:fldCharType="begin"/>
      </w:r>
      <w:r w:rsidR="00E97E9D" w:rsidRPr="00BD20D6">
        <w:rPr>
          <w:color w:val="000000"/>
          <w:sz w:val="22"/>
          <w:szCs w:val="22"/>
          <w:shd w:val="clear" w:color="auto" w:fill="FFFFFF"/>
        </w:rPr>
        <w:instrText xml:space="preserve"> ADDIN ZOTERO_ITEM CSL_CITATION {"citationID":"LViNpCL1","properties":{"formattedCitation":"[26]","plainCitation":"[26]","noteIndex":0},"citationItems":[{"id":10,"uris":["http://zotero.org/users/local/T2UwQAYq/items/TZHQQ7BN"],"itemData":{"id":10,"type":"article-journal","abstract":"As markets for polymer-electrolyte-membrane fuel cells (PEMFC) expand, there continues to be a need for the development and implementation of in-line quality inspection techniques to enable high-volume manufacturing methods for membrane-electrode assemblies (MEAs). These techniques mitigate the potential impact of poor quality on the cost of MEA components by real-time identification of process-induced irregularities, which can result from the manufacturing process or subsequent handling of the material during assembly into a full MEA. A particular type of irregularity known to impact MEA lifetime is loss of membrane integrity, e.g. via a pinhole. In this work, we focus on development of a technique to detect pinholes in membrane-containing MEA sub-assemblies – as opposed to in just the membrane – using a reactive excitation strategy coupled with infrared thermography for detection. A specialized device is introduced and, using various MEA sub-assemblies, is shown to enable detection of pinholes in stationary samples. Multi-physics modeling is utilized to understand and predict the impact of various design and operational parameters of this technique. The feasibility of the technique is demonstrated through both modeling and in-situ results. For example, a detectable (≥1 °C) thermal response for a membrane pinhole of approximately 90 μm in diameter is measured in a fraction of a second. The observed detection time is considered to be appropriate for further exploration of the technique in an in-line configuration.","container-title":"International Journal of Hydrogen Energy","DOI":"10.1016/j.ijhydene.2018.12.181","ISSN":"0360-3199","issue":"16","journalAbbreviation":"International Journal of Hydrogen Energy","language":"en","page":"8533-8547","source":"ScienceDirect","title":"“The development of a through-plane reactive excitation technique for detection of pinholes in membrane-containing MEA sub-assemblies”","volume":"44","author":[{"family":"Ulsh","given":"Michael"},{"family":"DeBari","given":"Annalisa"},{"family":"Berliner","given":"Jacob M."},{"family":"Zenyuk","given":"Iryna V."},{"family":"Rupnowski","given":"Peter"},{"family":"Matvichuk","given":"Larissa"},{"family":"Weber","given":"Adam Z."},{"family":"Bender","given":"Guido"}],"issued":{"date-parts":[["2019",3,29]]}}}],"schema":"https://github.com/citation-style-language/schema/raw/master/csl-citation.json"} </w:instrText>
      </w:r>
      <w:r w:rsidR="00E97E9D" w:rsidRPr="00BD20D6">
        <w:rPr>
          <w:color w:val="000000"/>
          <w:sz w:val="22"/>
          <w:szCs w:val="22"/>
          <w:shd w:val="clear" w:color="auto" w:fill="FFFFFF"/>
        </w:rPr>
        <w:fldChar w:fldCharType="separate"/>
      </w:r>
      <w:r w:rsidR="00E97E9D" w:rsidRPr="00BD20D6">
        <w:rPr>
          <w:noProof/>
          <w:color w:val="000000"/>
          <w:sz w:val="22"/>
          <w:szCs w:val="22"/>
          <w:shd w:val="clear" w:color="auto" w:fill="FFFFFF"/>
        </w:rPr>
        <w:t>[26]</w:t>
      </w:r>
      <w:r w:rsidR="00E97E9D" w:rsidRPr="00BD20D6">
        <w:rPr>
          <w:color w:val="000000"/>
          <w:sz w:val="22"/>
          <w:szCs w:val="22"/>
          <w:shd w:val="clear" w:color="auto" w:fill="FFFFFF"/>
        </w:rPr>
        <w:fldChar w:fldCharType="end"/>
      </w:r>
      <w:r w:rsidR="00AB7E53">
        <w:rPr>
          <w:color w:val="000000"/>
          <w:sz w:val="22"/>
          <w:szCs w:val="22"/>
          <w:shd w:val="clear" w:color="auto" w:fill="FFFFFF"/>
        </w:rPr>
        <w:t xml:space="preserve"> </w:t>
      </w:r>
      <w:r w:rsidR="00BD20C3">
        <w:rPr>
          <w:color w:val="000000"/>
          <w:sz w:val="22"/>
          <w:szCs w:val="22"/>
          <w:shd w:val="clear" w:color="auto" w:fill="FFFFFF"/>
        </w:rPr>
        <w:t>can</w:t>
      </w:r>
      <w:r w:rsidR="00E97E9D" w:rsidRPr="00BD20D6">
        <w:rPr>
          <w:color w:val="000000"/>
          <w:sz w:val="22"/>
          <w:szCs w:val="22"/>
          <w:shd w:val="clear" w:color="auto" w:fill="FFFFFF"/>
        </w:rPr>
        <w:t xml:space="preserve"> find pinholes in </w:t>
      </w:r>
      <w:r w:rsidR="00B37EF7" w:rsidRPr="00BD20D6">
        <w:rPr>
          <w:color w:val="000000"/>
          <w:sz w:val="22"/>
          <w:szCs w:val="22"/>
          <w:shd w:val="clear" w:color="auto" w:fill="FFFFFF"/>
        </w:rPr>
        <w:t xml:space="preserve">7.5 </w:t>
      </w:r>
      <w:r w:rsidR="001D1269">
        <w:rPr>
          <w:rFonts w:ascii="Symbol" w:eastAsia="Symbol" w:hAnsi="Symbol" w:cs="Symbol"/>
          <w:color w:val="000000"/>
          <w:sz w:val="22"/>
          <w:szCs w:val="22"/>
          <w:shd w:val="clear" w:color="auto" w:fill="FFFFFF"/>
        </w:rPr>
        <w:t></w:t>
      </w:r>
      <w:r w:rsidR="00B37EF7" w:rsidRPr="00BD20D6">
        <w:rPr>
          <w:color w:val="000000"/>
          <w:sz w:val="22"/>
          <w:szCs w:val="22"/>
          <w:shd w:val="clear" w:color="auto" w:fill="FFFFFF"/>
        </w:rPr>
        <w:t xml:space="preserve"> 7.5 cm samples</w:t>
      </w:r>
      <w:r w:rsidR="00E97E9D" w:rsidRPr="00BD20D6">
        <w:rPr>
          <w:color w:val="000000"/>
          <w:sz w:val="22"/>
          <w:szCs w:val="22"/>
          <w:shd w:val="clear" w:color="auto" w:fill="FFFFFF"/>
        </w:rPr>
        <w:t xml:space="preserve"> </w:t>
      </w:r>
      <w:r w:rsidR="003039D3" w:rsidRPr="00BD20D6">
        <w:rPr>
          <w:color w:val="000000"/>
          <w:sz w:val="22"/>
          <w:szCs w:val="22"/>
          <w:shd w:val="clear" w:color="auto" w:fill="FFFFFF"/>
        </w:rPr>
        <w:t xml:space="preserve">in a little over 5 seconds. </w:t>
      </w:r>
      <w:r w:rsidR="00892A03" w:rsidRPr="00BD20D6">
        <w:rPr>
          <w:color w:val="000000"/>
          <w:sz w:val="22"/>
          <w:szCs w:val="22"/>
          <w:shd w:val="clear" w:color="auto" w:fill="FFFFFF"/>
        </w:rPr>
        <w:t>A</w:t>
      </w:r>
      <w:r w:rsidR="00954225" w:rsidRPr="00BD20D6">
        <w:rPr>
          <w:color w:val="000000"/>
          <w:sz w:val="22"/>
          <w:szCs w:val="22"/>
          <w:shd w:val="clear" w:color="auto" w:fill="FFFFFF"/>
        </w:rPr>
        <w:t xml:space="preserve"> direct comparison between the two methods is difficult because </w:t>
      </w:r>
      <w:r w:rsidR="00686510" w:rsidRPr="00BD20D6">
        <w:rPr>
          <w:color w:val="000000"/>
          <w:sz w:val="22"/>
          <w:szCs w:val="22"/>
          <w:shd w:val="clear" w:color="auto" w:fill="FFFFFF"/>
        </w:rPr>
        <w:t>studies have not yet been performed on how</w:t>
      </w:r>
      <w:r w:rsidR="003039D3" w:rsidRPr="00BD20D6">
        <w:rPr>
          <w:color w:val="000000"/>
          <w:sz w:val="22"/>
          <w:szCs w:val="22"/>
          <w:shd w:val="clear" w:color="auto" w:fill="FFFFFF"/>
        </w:rPr>
        <w:t xml:space="preserve"> </w:t>
      </w:r>
      <w:r w:rsidR="00954225" w:rsidRPr="00BD20D6">
        <w:rPr>
          <w:color w:val="000000"/>
          <w:sz w:val="22"/>
          <w:szCs w:val="22"/>
          <w:shd w:val="clear" w:color="auto" w:fill="FFFFFF"/>
        </w:rPr>
        <w:t xml:space="preserve">time duration </w:t>
      </w:r>
      <w:r w:rsidR="00F354B4" w:rsidRPr="00BD20D6">
        <w:rPr>
          <w:color w:val="000000"/>
          <w:sz w:val="22"/>
          <w:szCs w:val="22"/>
          <w:shd w:val="clear" w:color="auto" w:fill="FFFFFF"/>
        </w:rPr>
        <w:t xml:space="preserve">of the reactive excitative method </w:t>
      </w:r>
      <w:r w:rsidR="003039D3" w:rsidRPr="00BD20D6">
        <w:rPr>
          <w:color w:val="000000"/>
          <w:sz w:val="22"/>
          <w:szCs w:val="22"/>
          <w:shd w:val="clear" w:color="auto" w:fill="FFFFFF"/>
        </w:rPr>
        <w:t xml:space="preserve">would scale up </w:t>
      </w:r>
      <w:r w:rsidR="00954225" w:rsidRPr="00BD20D6">
        <w:rPr>
          <w:color w:val="000000"/>
          <w:sz w:val="22"/>
          <w:szCs w:val="22"/>
          <w:shd w:val="clear" w:color="auto" w:fill="FFFFFF"/>
        </w:rPr>
        <w:t>as sample area increases</w:t>
      </w:r>
      <w:r w:rsidR="00FD6831" w:rsidRPr="00BD20D6">
        <w:rPr>
          <w:color w:val="000000"/>
          <w:sz w:val="22"/>
          <w:szCs w:val="22"/>
          <w:shd w:val="clear" w:color="auto" w:fill="FFFFFF"/>
        </w:rPr>
        <w:t xml:space="preserve"> to the sizes of the membranes used in this study</w:t>
      </w:r>
      <w:r w:rsidR="00444820" w:rsidRPr="00BD20D6">
        <w:rPr>
          <w:color w:val="000000"/>
          <w:sz w:val="22"/>
          <w:szCs w:val="22"/>
          <w:shd w:val="clear" w:color="auto" w:fill="FFFFFF"/>
        </w:rPr>
        <w:t>.</w:t>
      </w:r>
      <w:r w:rsidR="008C7E64" w:rsidRPr="00BD20D6">
        <w:rPr>
          <w:color w:val="000000"/>
          <w:sz w:val="22"/>
          <w:szCs w:val="22"/>
          <w:shd w:val="clear" w:color="auto" w:fill="FFFFFF"/>
        </w:rPr>
        <w:t xml:space="preserve"> </w:t>
      </w:r>
      <w:r w:rsidRPr="00BD20D6">
        <w:rPr>
          <w:color w:val="000000"/>
          <w:sz w:val="22"/>
          <w:szCs w:val="22"/>
          <w:shd w:val="clear" w:color="auto" w:fill="FFFFFF"/>
        </w:rPr>
        <w:t>However, i</w:t>
      </w:r>
      <w:r w:rsidR="00D50ED3" w:rsidRPr="00BD20D6">
        <w:rPr>
          <w:color w:val="000000"/>
          <w:sz w:val="22"/>
          <w:szCs w:val="22"/>
          <w:shd w:val="clear" w:color="auto" w:fill="FFFFFF"/>
        </w:rPr>
        <w:t xml:space="preserve">t can be </w:t>
      </w:r>
      <w:r w:rsidR="00AC2E64" w:rsidRPr="00BD20D6">
        <w:rPr>
          <w:color w:val="000000"/>
          <w:sz w:val="22"/>
          <w:szCs w:val="22"/>
          <w:shd w:val="clear" w:color="auto" w:fill="FFFFFF"/>
        </w:rPr>
        <w:t>estimated</w:t>
      </w:r>
      <w:r w:rsidR="00D50ED3" w:rsidRPr="00BD20D6">
        <w:rPr>
          <w:color w:val="000000"/>
          <w:sz w:val="22"/>
          <w:szCs w:val="22"/>
          <w:shd w:val="clear" w:color="auto" w:fill="FFFFFF"/>
        </w:rPr>
        <w:t xml:space="preserve"> that a 7.5</w:t>
      </w:r>
      <w:r w:rsidR="00851AF1" w:rsidRPr="289052C3">
        <w:rPr>
          <w:color w:val="000000" w:themeColor="text1"/>
          <w:sz w:val="22"/>
          <w:szCs w:val="22"/>
        </w:rPr>
        <w:t xml:space="preserve"> </w:t>
      </w:r>
      <w:r w:rsidR="00851AF1" w:rsidRPr="289052C3">
        <w:rPr>
          <w:rFonts w:ascii="Symbol" w:eastAsia="Symbol" w:hAnsi="Symbol" w:cs="Symbol"/>
          <w:color w:val="000000" w:themeColor="text1"/>
          <w:sz w:val="22"/>
          <w:szCs w:val="22"/>
        </w:rPr>
        <w:t></w:t>
      </w:r>
      <w:r w:rsidR="00851AF1" w:rsidRPr="289052C3">
        <w:rPr>
          <w:color w:val="000000" w:themeColor="text1"/>
          <w:sz w:val="22"/>
          <w:szCs w:val="22"/>
        </w:rPr>
        <w:t xml:space="preserve"> </w:t>
      </w:r>
      <w:r w:rsidR="00D50ED3" w:rsidRPr="00BD20D6">
        <w:rPr>
          <w:color w:val="000000"/>
          <w:sz w:val="22"/>
          <w:szCs w:val="22"/>
          <w:shd w:val="clear" w:color="auto" w:fill="FFFFFF"/>
        </w:rPr>
        <w:t xml:space="preserve">7.5 cm portion of the pinhole membrane would correspond to approximately </w:t>
      </w:r>
      <w:r w:rsidR="00A611D7" w:rsidRPr="00BD20D6">
        <w:rPr>
          <w:color w:val="000000"/>
          <w:sz w:val="22"/>
          <w:szCs w:val="22"/>
          <w:shd w:val="clear" w:color="auto" w:fill="FFFFFF"/>
        </w:rPr>
        <w:t>10</w:t>
      </w:r>
      <w:r w:rsidR="005E346A" w:rsidRPr="00BD20D6">
        <w:rPr>
          <w:color w:val="000000"/>
          <w:sz w:val="22"/>
          <w:szCs w:val="22"/>
          <w:shd w:val="clear" w:color="auto" w:fill="FFFFFF"/>
        </w:rPr>
        <w:t xml:space="preserve">4 </w:t>
      </w:r>
      <w:r w:rsidR="00D50ED3" w:rsidRPr="00BD20D6">
        <w:rPr>
          <w:color w:val="000000"/>
          <w:sz w:val="22"/>
          <w:szCs w:val="22"/>
          <w:shd w:val="clear" w:color="auto" w:fill="FFFFFF"/>
        </w:rPr>
        <w:t xml:space="preserve">sub-images, </w:t>
      </w:r>
      <w:r w:rsidR="00296A66" w:rsidRPr="289052C3">
        <w:rPr>
          <w:color w:val="000000" w:themeColor="text1"/>
          <w:sz w:val="22"/>
          <w:szCs w:val="22"/>
        </w:rPr>
        <w:t xml:space="preserve">so the amount </w:t>
      </w:r>
      <w:r w:rsidR="00D53445" w:rsidRPr="289052C3">
        <w:rPr>
          <w:color w:val="000000" w:themeColor="text1"/>
          <w:sz w:val="22"/>
          <w:szCs w:val="22"/>
        </w:rPr>
        <w:t>of time</w:t>
      </w:r>
      <m:oMath>
        <m:r>
          <w:rPr>
            <w:rFonts w:ascii="Cambria Math" w:hAnsi="Cambria Math"/>
            <w:color w:val="000000"/>
            <w:sz w:val="22"/>
            <w:szCs w:val="22"/>
            <w:shd w:val="clear" w:color="auto" w:fill="FFFFFF"/>
          </w:rPr>
          <m:t xml:space="preserve"> </m:t>
        </m:r>
      </m:oMath>
      <w:r w:rsidR="00D53445" w:rsidRPr="289052C3">
        <w:rPr>
          <w:color w:val="000000" w:themeColor="text1"/>
          <w:sz w:val="22"/>
          <w:szCs w:val="22"/>
        </w:rPr>
        <w:t>to inspect it would be approximately:</w:t>
      </w:r>
    </w:p>
    <w:p w14:paraId="2F52A972" w14:textId="77777777" w:rsidR="00CE12EA" w:rsidRDefault="00CE12EA" w:rsidP="00B7786D">
      <w:pPr>
        <w:ind w:firstLine="720"/>
        <w:rPr>
          <w:color w:val="000000"/>
          <w:sz w:val="22"/>
          <w:szCs w:val="22"/>
          <w:shd w:val="clear" w:color="auto" w:fill="FFFFFF"/>
        </w:rPr>
      </w:pPr>
    </w:p>
    <w:p w14:paraId="6964B839" w14:textId="554D8671" w:rsidR="00075BB7" w:rsidRPr="00BD20D6" w:rsidRDefault="00DA39FD" w:rsidP="00075BB7">
      <w:pPr>
        <w:jc w:val="center"/>
        <w:rPr>
          <w:color w:val="000000"/>
          <w:sz w:val="22"/>
          <w:szCs w:val="22"/>
          <w:shd w:val="clear" w:color="auto" w:fill="FFFFFF"/>
        </w:rPr>
      </w:pPr>
      <m:oMathPara>
        <m:oMath>
          <m:sSub>
            <m:sSubPr>
              <m:ctrlPr>
                <w:rPr>
                  <w:rFonts w:ascii="Cambria Math" w:hAnsi="Cambria Math"/>
                  <w:i/>
                  <w:color w:val="000000"/>
                  <w:sz w:val="22"/>
                  <w:szCs w:val="22"/>
                  <w:shd w:val="clear" w:color="auto" w:fill="FFFFFF"/>
                </w:rPr>
              </m:ctrlPr>
            </m:sSubPr>
            <m:e>
              <m:r>
                <w:rPr>
                  <w:rFonts w:ascii="Cambria Math" w:hAnsi="Cambria Math"/>
                  <w:color w:val="000000"/>
                  <w:sz w:val="22"/>
                  <w:szCs w:val="22"/>
                  <w:shd w:val="clear" w:color="auto" w:fill="FFFFFF"/>
                </w:rPr>
                <m:t>T</m:t>
              </m:r>
            </m:e>
            <m:sub>
              <m:r>
                <w:rPr>
                  <w:rFonts w:ascii="Cambria Math" w:hAnsi="Cambria Math"/>
                  <w:color w:val="000000"/>
                  <w:sz w:val="22"/>
                  <w:szCs w:val="22"/>
                  <w:shd w:val="clear" w:color="auto" w:fill="FFFFFF"/>
                </w:rPr>
                <m:t>total</m:t>
              </m:r>
            </m:sub>
          </m:sSub>
          <m:r>
            <w:rPr>
              <w:rFonts w:ascii="Cambria Math" w:hAnsi="Cambria Math"/>
              <w:color w:val="000000"/>
              <w:sz w:val="22"/>
              <w:szCs w:val="22"/>
              <w:shd w:val="clear" w:color="auto" w:fill="FFFFFF"/>
            </w:rPr>
            <m:t>≈</m:t>
          </m:r>
          <m:f>
            <m:fPr>
              <m:ctrlPr>
                <w:rPr>
                  <w:rFonts w:ascii="Cambria Math" w:hAnsi="Cambria Math"/>
                  <w:i/>
                  <w:color w:val="000000"/>
                  <w:sz w:val="22"/>
                  <w:szCs w:val="22"/>
                  <w:shd w:val="clear" w:color="auto" w:fill="FFFFFF"/>
                </w:rPr>
              </m:ctrlPr>
            </m:fPr>
            <m:num>
              <m:r>
                <w:rPr>
                  <w:rFonts w:ascii="Cambria Math" w:hAnsi="Cambria Math"/>
                  <w:color w:val="000000"/>
                  <w:sz w:val="22"/>
                  <w:szCs w:val="22"/>
                  <w:shd w:val="clear" w:color="auto" w:fill="FFFFFF"/>
                </w:rPr>
                <m:t>104</m:t>
              </m:r>
            </m:num>
            <m:den>
              <m:r>
                <w:rPr>
                  <w:rFonts w:ascii="Cambria Math" w:hAnsi="Cambria Math"/>
                  <w:color w:val="000000"/>
                  <w:sz w:val="22"/>
                  <w:szCs w:val="22"/>
                  <w:shd w:val="clear" w:color="auto" w:fill="FFFFFF"/>
                </w:rPr>
                <m:t>75</m:t>
              </m:r>
            </m:den>
          </m:f>
          <m:r>
            <w:rPr>
              <w:rFonts w:ascii="Cambria Math" w:hAnsi="Cambria Math"/>
              <w:color w:val="000000"/>
              <w:sz w:val="22"/>
              <w:szCs w:val="22"/>
              <w:shd w:val="clear" w:color="auto" w:fill="FFFFFF"/>
            </w:rPr>
            <m:t>1.6≈ 2.2 seconds</m:t>
          </m:r>
        </m:oMath>
      </m:oMathPara>
    </w:p>
    <w:p w14:paraId="5CC8D3B2" w14:textId="77777777" w:rsidR="00D53445" w:rsidRDefault="00D53445" w:rsidP="00B7786D">
      <w:pPr>
        <w:ind w:firstLine="720"/>
        <w:rPr>
          <w:color w:val="000000"/>
          <w:sz w:val="22"/>
          <w:szCs w:val="22"/>
          <w:shd w:val="clear" w:color="auto" w:fill="FFFFFF"/>
        </w:rPr>
      </w:pPr>
    </w:p>
    <w:p w14:paraId="5BA53AEE" w14:textId="4C4E06EC" w:rsidR="0089243C" w:rsidRPr="00BD20D6" w:rsidRDefault="00572DE5" w:rsidP="0098649E">
      <w:pPr>
        <w:rPr>
          <w:color w:val="000000"/>
          <w:sz w:val="22"/>
          <w:szCs w:val="22"/>
          <w:shd w:val="clear" w:color="auto" w:fill="FFFFFF"/>
        </w:rPr>
      </w:pPr>
      <w:commentRangeStart w:id="103"/>
      <w:r>
        <w:rPr>
          <w:color w:val="000000"/>
          <w:sz w:val="22"/>
          <w:szCs w:val="22"/>
          <w:shd w:val="clear" w:color="auto" w:fill="FFFFFF"/>
        </w:rPr>
        <w:t xml:space="preserve">Thus, PaDiM’s inspection time seems comparable to some </w:t>
      </w:r>
      <w:r w:rsidR="00A27274">
        <w:rPr>
          <w:color w:val="000000"/>
          <w:sz w:val="22"/>
          <w:szCs w:val="22"/>
          <w:shd w:val="clear" w:color="auto" w:fill="FFFFFF"/>
        </w:rPr>
        <w:t>IR thermography methods.</w:t>
      </w:r>
      <w:r w:rsidR="00B31BB1" w:rsidRPr="00BD20D6">
        <w:rPr>
          <w:color w:val="000000"/>
          <w:sz w:val="22"/>
          <w:szCs w:val="22"/>
          <w:shd w:val="clear" w:color="auto" w:fill="FFFFFF"/>
        </w:rPr>
        <w:t xml:space="preserve"> </w:t>
      </w:r>
      <w:commentRangeEnd w:id="103"/>
      <w:r w:rsidR="00C7260B">
        <w:rPr>
          <w:rStyle w:val="CommentReference"/>
          <w:rFonts w:asciiTheme="minorHAnsi" w:eastAsiaTheme="minorHAnsi" w:hAnsiTheme="minorHAnsi" w:cstheme="minorBidi"/>
        </w:rPr>
        <w:commentReference w:id="103"/>
      </w:r>
    </w:p>
    <w:p w14:paraId="62BD6177" w14:textId="53474108" w:rsidR="00AC2E64" w:rsidRPr="00BD20D6" w:rsidRDefault="00AC2E64" w:rsidP="00AC2E64">
      <w:pPr>
        <w:ind w:firstLine="720"/>
        <w:rPr>
          <w:color w:val="000000"/>
          <w:sz w:val="22"/>
          <w:szCs w:val="22"/>
          <w:shd w:val="clear" w:color="auto" w:fill="FFFFFF"/>
        </w:rPr>
      </w:pPr>
      <w:r w:rsidRPr="00BD20D6">
        <w:rPr>
          <w:color w:val="000000"/>
          <w:sz w:val="22"/>
          <w:szCs w:val="22"/>
          <w:shd w:val="clear" w:color="auto" w:fill="FFFFFF"/>
        </w:rPr>
        <w:t xml:space="preserve">Several other </w:t>
      </w:r>
      <w:r w:rsidR="003C1B2B">
        <w:rPr>
          <w:color w:val="000000"/>
          <w:sz w:val="22"/>
          <w:szCs w:val="22"/>
          <w:shd w:val="clear" w:color="auto" w:fill="FFFFFF"/>
        </w:rPr>
        <w:t>measures</w:t>
      </w:r>
      <w:r w:rsidR="003C1B2B" w:rsidRPr="00BD20D6">
        <w:rPr>
          <w:color w:val="000000"/>
          <w:sz w:val="22"/>
          <w:szCs w:val="22"/>
          <w:shd w:val="clear" w:color="auto" w:fill="FFFFFF"/>
        </w:rPr>
        <w:t xml:space="preserve"> </w:t>
      </w:r>
      <w:r w:rsidRPr="00BD20D6">
        <w:rPr>
          <w:color w:val="000000"/>
          <w:sz w:val="22"/>
          <w:szCs w:val="22"/>
          <w:shd w:val="clear" w:color="auto" w:fill="FFFFFF"/>
        </w:rPr>
        <w:t xml:space="preserve">can be taken to improve processing speed. </w:t>
      </w:r>
      <w:r w:rsidR="00115BE2">
        <w:rPr>
          <w:color w:val="000000"/>
          <w:sz w:val="22"/>
          <w:szCs w:val="22"/>
          <w:shd w:val="clear" w:color="auto" w:fill="FFFFFF"/>
        </w:rPr>
        <w:t>Other</w:t>
      </w:r>
      <w:r w:rsidRPr="00BD20D6">
        <w:rPr>
          <w:color w:val="000000"/>
          <w:sz w:val="22"/>
          <w:szCs w:val="22"/>
          <w:shd w:val="clear" w:color="auto" w:fill="FFFFFF"/>
        </w:rPr>
        <w:t xml:space="preserve"> </w:t>
      </w:r>
      <w:r w:rsidR="00111C48">
        <w:rPr>
          <w:color w:val="000000"/>
          <w:sz w:val="22"/>
          <w:szCs w:val="22"/>
          <w:shd w:val="clear" w:color="auto" w:fill="FFFFFF"/>
        </w:rPr>
        <w:t xml:space="preserve">more recent </w:t>
      </w:r>
      <w:r w:rsidR="001C43AD" w:rsidRPr="00BD20D6">
        <w:rPr>
          <w:color w:val="000000"/>
          <w:sz w:val="22"/>
          <w:szCs w:val="22"/>
          <w:shd w:val="clear" w:color="auto" w:fill="FFFFFF"/>
        </w:rPr>
        <w:t xml:space="preserve">unsupervised anomaly detection </w:t>
      </w:r>
      <w:r w:rsidRPr="00BD20D6">
        <w:rPr>
          <w:color w:val="000000"/>
          <w:sz w:val="22"/>
          <w:szCs w:val="22"/>
          <w:shd w:val="clear" w:color="auto" w:fill="FFFFFF"/>
        </w:rPr>
        <w:t>algorithms</w:t>
      </w:r>
      <w:r w:rsidR="00821DD8">
        <w:rPr>
          <w:color w:val="000000"/>
          <w:sz w:val="22"/>
          <w:szCs w:val="22"/>
          <w:shd w:val="clear" w:color="auto" w:fill="FFFFFF"/>
        </w:rPr>
        <w:t xml:space="preserve"> like Fastflow </w:t>
      </w:r>
      <w:r w:rsidR="00821DD8">
        <w:rPr>
          <w:color w:val="000000"/>
          <w:sz w:val="22"/>
          <w:szCs w:val="22"/>
          <w:shd w:val="clear" w:color="auto" w:fill="FFFFFF"/>
        </w:rPr>
        <w:fldChar w:fldCharType="begin"/>
      </w:r>
      <w:r w:rsidR="00CD0175">
        <w:rPr>
          <w:color w:val="000000"/>
          <w:sz w:val="22"/>
          <w:szCs w:val="22"/>
          <w:shd w:val="clear" w:color="auto" w:fill="FFFFFF"/>
        </w:rPr>
        <w:instrText xml:space="preserve"> ADDIN ZOTERO_ITEM CSL_CITATION {"citationID":"57sajXph","properties":{"formattedCitation":"[73]","plainCitation":"[73]","noteIndex":0},"citationItems":[{"id":28,"uris":["http://zotero.org/users/local/T2UwQAYq/items/GHV5Y2BR"],"itemData":{"id":28,"type":"article-journal","abstract":"Unsupervised anomaly detection and localization is crucial to the practical application when collecting and labeling sufficient anomaly data is infeasible. Most existing representation-based approaches extract normal image features with a deep convolutional neural network and characterize the corresponding distribution through non-parametric distribution estimation methods. The anomaly score is calculated by measuring the distance between the feature of the test image and the estimated distribution. However, current methods can not effectively map image features to a tractable base distribution and ignore the relationship between local and global features which are important to identify anomalies. To this end, we propose FastFlow implemented with 2D normalizing flows and use it as the probability distribution estimator. Our FastFlow can be used as a plug-in module with arbitrary deep feature extractors such as ResNet and vision transformer for unsupervised anomaly detection and localization. In training phase, FastFlow learns to transform the input visual feature into a tractable distribution and obtains the likelihood to recognize anomalies in inference phase. Extensive experimental results on the MVTec AD dataset show that FastFlow surpasses previous state-of-the-art methods in terms of accuracy and inference efficiency with various backbone networks. Our approach achieves 99.4% AUC in anomaly detection with high inference efficiency.","DOI":"10.48550/arXiv.2111.07677","language":"en","source":"arxiv.org","title":"FastFlow: Unsupervised Anomaly Detection and Localization via 2D Normalizing Flows","title-short":"FastFlow","URL":"https://arxiv.org/abs/2111.07677v2","author":[{"family":"Yu","given":"Jiawei"},{"family":"Zheng","given":"Ye"},{"family":"Wang","given":"Xiang"},{"family":"Li","given":"Wei"},{"family":"Wu","given":"Yushuang"},{"family":"Zhao","given":"Rui"},{"family":"Wu","given":"Liwei"}],"accessed":{"date-parts":[["2022",5,11]]},"issued":{"date-parts":[["2021",11,15]]}}}],"schema":"https://github.com/citation-style-language/schema/raw/master/csl-citation.json"} </w:instrText>
      </w:r>
      <w:r w:rsidR="00821DD8">
        <w:rPr>
          <w:color w:val="000000"/>
          <w:sz w:val="22"/>
          <w:szCs w:val="22"/>
          <w:shd w:val="clear" w:color="auto" w:fill="FFFFFF"/>
        </w:rPr>
        <w:fldChar w:fldCharType="separate"/>
      </w:r>
      <w:r w:rsidR="00CD0175">
        <w:rPr>
          <w:noProof/>
          <w:color w:val="000000"/>
          <w:sz w:val="22"/>
          <w:szCs w:val="22"/>
          <w:shd w:val="clear" w:color="auto" w:fill="FFFFFF"/>
        </w:rPr>
        <w:t>[73]</w:t>
      </w:r>
      <w:r w:rsidR="00821DD8">
        <w:rPr>
          <w:color w:val="000000"/>
          <w:sz w:val="22"/>
          <w:szCs w:val="22"/>
          <w:shd w:val="clear" w:color="auto" w:fill="FFFFFF"/>
        </w:rPr>
        <w:fldChar w:fldCharType="end"/>
      </w:r>
      <w:r w:rsidR="00821DD8">
        <w:rPr>
          <w:color w:val="000000"/>
          <w:sz w:val="22"/>
          <w:szCs w:val="22"/>
          <w:shd w:val="clear" w:color="auto" w:fill="FFFFFF"/>
        </w:rPr>
        <w:t xml:space="preserve"> and CFLOW-AD</w:t>
      </w:r>
      <w:r w:rsidRPr="00BD20D6">
        <w:rPr>
          <w:color w:val="000000"/>
          <w:sz w:val="22"/>
          <w:szCs w:val="22"/>
          <w:shd w:val="clear" w:color="auto" w:fill="FFFFFF"/>
        </w:rPr>
        <w:t xml:space="preserve"> </w:t>
      </w:r>
      <w:r w:rsidR="00821DD8">
        <w:rPr>
          <w:color w:val="000000"/>
          <w:sz w:val="22"/>
          <w:szCs w:val="22"/>
          <w:shd w:val="clear" w:color="auto" w:fill="FFFFFF"/>
        </w:rPr>
        <w:fldChar w:fldCharType="begin"/>
      </w:r>
      <w:r w:rsidR="00CD0175">
        <w:rPr>
          <w:color w:val="000000"/>
          <w:sz w:val="22"/>
          <w:szCs w:val="22"/>
          <w:shd w:val="clear" w:color="auto" w:fill="FFFFFF"/>
        </w:rPr>
        <w:instrText xml:space="preserve"> ADDIN ZOTERO_ITEM CSL_CITATION {"citationID":"p1AAgfBA","properties":{"formattedCitation":"[74]","plainCitation":"[74]","noteIndex":0},"citationItems":[{"id":210,"uris":["http://zotero.org/users/local/T2UwQAYq/items/2GJJZZ8P"],"itemData":{"id":210,"type":"report","abstract":"Unsupervised anomaly detection with localization has many practical applications when labeling is infeasible and, moreover, when anomaly examples are completely missing in the train data. While recently proposed models for such data setup achieve high accuracy metrics, their complexity is a limiting factor for real-time processing. In this paper, we propose a real-time model and analytically derive its relationship to prior methods. Our CFLOW-AD model is based on a conditional normalizing flow framework adopted for anomaly detection with localization. In particular, CFLOW-AD consists of a discriminatively pretrained encoder followed by a multi-scale generative decoders where the latter explicitly estimate likelihood of the encoded features. Our approach results in a computationally and memory-efficient model: CFLOW-AD is faster and smaller by a factor of 10x than prior state-of-the-art with the same input setting. Our experiments on the MVTec dataset show that CFLOW-AD outperforms previous methods by 0.36% AUROC in detection task, by 1.12% AUROC and 2.5% AUPRO in localization task, respectively. We open-source our code with fully reproducible experiments.","note":"DOI: 10.48550/arXiv.2107.12571\narXiv:2107.12571 [cs]\ntype: article","number":"arXiv:2107.12571","publisher":"arXiv","source":"arXiv.org","title":"CFLOW-AD: Real-Time Unsupervised Anomaly Detection with Localization via Conditional Normalizing Flows","title-short":"CFLOW-AD","URL":"http://arxiv.org/abs/2107.12571","author":[{"family":"Gudovskiy","given":"Denis"},{"family":"Ishizaka","given":"Shun"},{"family":"Kozuka","given":"Kazuki"}],"accessed":{"date-parts":[["2022",6,1]]},"issued":{"date-parts":[["2021",7,26]]}}}],"schema":"https://github.com/citation-style-language/schema/raw/master/csl-citation.json"} </w:instrText>
      </w:r>
      <w:r w:rsidR="00821DD8">
        <w:rPr>
          <w:color w:val="000000"/>
          <w:sz w:val="22"/>
          <w:szCs w:val="22"/>
          <w:shd w:val="clear" w:color="auto" w:fill="FFFFFF"/>
        </w:rPr>
        <w:fldChar w:fldCharType="separate"/>
      </w:r>
      <w:r w:rsidR="00CD0175">
        <w:rPr>
          <w:noProof/>
          <w:color w:val="000000"/>
          <w:sz w:val="22"/>
          <w:szCs w:val="22"/>
          <w:shd w:val="clear" w:color="auto" w:fill="FFFFFF"/>
        </w:rPr>
        <w:t>[74]</w:t>
      </w:r>
      <w:r w:rsidR="00821DD8">
        <w:rPr>
          <w:color w:val="000000"/>
          <w:sz w:val="22"/>
          <w:szCs w:val="22"/>
          <w:shd w:val="clear" w:color="auto" w:fill="FFFFFF"/>
        </w:rPr>
        <w:fldChar w:fldCharType="end"/>
      </w:r>
      <w:r w:rsidR="00821DD8">
        <w:rPr>
          <w:color w:val="000000"/>
          <w:sz w:val="22"/>
          <w:szCs w:val="22"/>
          <w:shd w:val="clear" w:color="auto" w:fill="FFFFFF"/>
        </w:rPr>
        <w:t xml:space="preserve"> </w:t>
      </w:r>
      <w:r w:rsidR="00CA01DC">
        <w:rPr>
          <w:color w:val="000000"/>
          <w:sz w:val="22"/>
          <w:szCs w:val="22"/>
          <w:shd w:val="clear" w:color="auto" w:fill="FFFFFF"/>
        </w:rPr>
        <w:t>might</w:t>
      </w:r>
      <w:r w:rsidRPr="00BD20D6">
        <w:rPr>
          <w:color w:val="000000"/>
          <w:sz w:val="22"/>
          <w:szCs w:val="22"/>
          <w:shd w:val="clear" w:color="auto" w:fill="FFFFFF"/>
        </w:rPr>
        <w:t xml:space="preserve"> yield improved accuracy and inference time over PaDiM. </w:t>
      </w:r>
      <w:r w:rsidR="003F7342" w:rsidRPr="00BD20D6">
        <w:rPr>
          <w:color w:val="000000"/>
          <w:sz w:val="22"/>
          <w:szCs w:val="22"/>
          <w:shd w:val="clear" w:color="auto" w:fill="FFFFFF"/>
        </w:rPr>
        <w:t xml:space="preserve">However, the </w:t>
      </w:r>
      <w:r w:rsidR="00E31AC2" w:rsidRPr="00BD20D6">
        <w:rPr>
          <w:color w:val="000000"/>
          <w:sz w:val="22"/>
          <w:szCs w:val="22"/>
          <w:shd w:val="clear" w:color="auto" w:fill="FFFFFF"/>
        </w:rPr>
        <w:t xml:space="preserve">parallelized </w:t>
      </w:r>
      <w:r w:rsidR="003F7342" w:rsidRPr="00BD20D6">
        <w:rPr>
          <w:color w:val="000000"/>
          <w:sz w:val="22"/>
          <w:szCs w:val="22"/>
          <w:shd w:val="clear" w:color="auto" w:fill="FFFFFF"/>
        </w:rPr>
        <w:t xml:space="preserve">PaDiM implementation in this study is also </w:t>
      </w:r>
      <w:r w:rsidR="008B4571" w:rsidRPr="00BD20D6">
        <w:rPr>
          <w:color w:val="000000"/>
          <w:sz w:val="22"/>
          <w:szCs w:val="22"/>
          <w:shd w:val="clear" w:color="auto" w:fill="FFFFFF"/>
        </w:rPr>
        <w:t xml:space="preserve">a </w:t>
      </w:r>
      <w:r w:rsidR="003F7342" w:rsidRPr="00BD20D6">
        <w:rPr>
          <w:color w:val="000000"/>
          <w:sz w:val="22"/>
          <w:szCs w:val="22"/>
          <w:shd w:val="clear" w:color="auto" w:fill="FFFFFF"/>
        </w:rPr>
        <w:t xml:space="preserve">magnitude faster than the original </w:t>
      </w:r>
      <w:r w:rsidR="00E31AC2" w:rsidRPr="00BD20D6">
        <w:rPr>
          <w:color w:val="000000"/>
          <w:sz w:val="22"/>
          <w:szCs w:val="22"/>
          <w:shd w:val="clear" w:color="auto" w:fill="FFFFFF"/>
        </w:rPr>
        <w:t>serial implementation</w:t>
      </w:r>
      <w:r w:rsidR="0033181D">
        <w:rPr>
          <w:color w:val="000000"/>
          <w:sz w:val="22"/>
          <w:szCs w:val="22"/>
          <w:shd w:val="clear" w:color="auto" w:fill="FFFFFF"/>
        </w:rPr>
        <w:t xml:space="preserve"> in Defard et al. </w:t>
      </w:r>
      <w:r w:rsidR="0033181D">
        <w:rPr>
          <w:color w:val="000000"/>
          <w:sz w:val="22"/>
          <w:szCs w:val="22"/>
          <w:shd w:val="clear" w:color="auto" w:fill="FFFFFF"/>
        </w:rPr>
        <w:fldChar w:fldCharType="begin"/>
      </w:r>
      <w:r w:rsidR="00CD0175">
        <w:rPr>
          <w:color w:val="000000"/>
          <w:sz w:val="22"/>
          <w:szCs w:val="22"/>
          <w:shd w:val="clear" w:color="auto" w:fill="FFFFFF"/>
        </w:rPr>
        <w:instrText xml:space="preserve"> ADDIN ZOTERO_ITEM CSL_CITATION {"citationID":"alGVjV8U","properties":{"formattedCitation":"[60]","plainCitation":"[60]","noteIndex":0},"citationItems":[{"id":22,"uris":["http://zotero.org/users/local/T2UwQAYq/items/TBQ8U5PG"],"itemData":{"id":22,"type":"article-journal","abstract":"We present a new framework for Patch Distribution Modeling, PaDiM, to concurrently detect and localize anomalies in images in a one-class learning setting. PaDiM makes use of a pretrained convolutional neural network (CNN) for patch embedding, and of multivariate Gaussian distributions to get a probabilistic representation of the normal class. It also exploits correlations between the different semantic levels of CNN to better localize anomalies. PaDiM outperforms current state-of-the-art approaches for both anomaly detection and localization on the MVTec AD and STC datasets. To match real-world visual industrial inspection, we extend the evaluation protocol to assess performance of anomaly localization algorithms on non-aligned dataset. The state-of-the-art performance and low complexity of PaDiM make it a good candidate for many industrial applications.","DOI":"10.48550/arXiv.2011.08785","language":"en","source":"arxiv.org","title":"PaDiM: a Patch Distribution Modeling Framework for Anomaly Detection and Localization","title-short":"PaDiM","URL":"https://arxiv.org/abs/2011.08785v1","author":[{"family":"Defard","given":"Thomas"},{"family":"Setkov","given":"Aleksandr"},{"family":"Loesch","given":"Angelique"},{"family":"Audigier","given":"Romaric"}],"accessed":{"date-parts":[["2022",5,11]]},"issued":{"date-parts":[["2020",11,17]]}}}],"schema":"https://github.com/citation-style-language/schema/raw/master/csl-citation.json"} </w:instrText>
      </w:r>
      <w:r w:rsidR="0033181D">
        <w:rPr>
          <w:color w:val="000000"/>
          <w:sz w:val="22"/>
          <w:szCs w:val="22"/>
          <w:shd w:val="clear" w:color="auto" w:fill="FFFFFF"/>
        </w:rPr>
        <w:fldChar w:fldCharType="separate"/>
      </w:r>
      <w:r w:rsidR="00CD0175">
        <w:rPr>
          <w:noProof/>
          <w:color w:val="000000"/>
          <w:sz w:val="22"/>
          <w:szCs w:val="22"/>
          <w:shd w:val="clear" w:color="auto" w:fill="FFFFFF"/>
        </w:rPr>
        <w:t>[60]</w:t>
      </w:r>
      <w:r w:rsidR="0033181D">
        <w:rPr>
          <w:color w:val="000000"/>
          <w:sz w:val="22"/>
          <w:szCs w:val="22"/>
          <w:shd w:val="clear" w:color="auto" w:fill="FFFFFF"/>
        </w:rPr>
        <w:fldChar w:fldCharType="end"/>
      </w:r>
      <w:r w:rsidR="00E31AC2" w:rsidRPr="00BD20D6">
        <w:rPr>
          <w:color w:val="000000"/>
          <w:sz w:val="22"/>
          <w:szCs w:val="22"/>
          <w:shd w:val="clear" w:color="auto" w:fill="FFFFFF"/>
        </w:rPr>
        <w:t xml:space="preserve">, </w:t>
      </w:r>
      <w:r w:rsidR="00D92C6F">
        <w:rPr>
          <w:color w:val="000000"/>
          <w:sz w:val="22"/>
          <w:szCs w:val="22"/>
          <w:shd w:val="clear" w:color="auto" w:fill="FFFFFF"/>
        </w:rPr>
        <w:t xml:space="preserve">so </w:t>
      </w:r>
      <w:r w:rsidR="00EB2ED7">
        <w:rPr>
          <w:color w:val="000000"/>
          <w:sz w:val="22"/>
          <w:szCs w:val="22"/>
          <w:shd w:val="clear" w:color="auto" w:fill="FFFFFF"/>
        </w:rPr>
        <w:t>Fastflow and CFLOW-AD are not guaranteed to be faster</w:t>
      </w:r>
      <w:r w:rsidR="008B4571" w:rsidRPr="00BD20D6">
        <w:rPr>
          <w:color w:val="000000"/>
          <w:sz w:val="22"/>
          <w:szCs w:val="22"/>
          <w:shd w:val="clear" w:color="auto" w:fill="FFFFFF"/>
        </w:rPr>
        <w:t xml:space="preserve">. </w:t>
      </w:r>
      <w:r w:rsidR="00EB797E">
        <w:rPr>
          <w:color w:val="000000"/>
          <w:sz w:val="22"/>
          <w:szCs w:val="22"/>
          <w:shd w:val="clear" w:color="auto" w:fill="FFFFFF"/>
        </w:rPr>
        <w:t>F</w:t>
      </w:r>
      <w:r w:rsidR="00F447EA">
        <w:rPr>
          <w:color w:val="000000"/>
          <w:sz w:val="22"/>
          <w:szCs w:val="22"/>
          <w:shd w:val="clear" w:color="auto" w:fill="FFFFFF"/>
        </w:rPr>
        <w:t xml:space="preserve">uture </w:t>
      </w:r>
      <w:r w:rsidRPr="00BD20D6">
        <w:rPr>
          <w:color w:val="000000"/>
          <w:sz w:val="22"/>
          <w:szCs w:val="22"/>
          <w:shd w:val="clear" w:color="auto" w:fill="FFFFFF"/>
        </w:rPr>
        <w:t xml:space="preserve">research could </w:t>
      </w:r>
      <w:r w:rsidR="00F447EA">
        <w:rPr>
          <w:color w:val="000000"/>
          <w:sz w:val="22"/>
          <w:szCs w:val="22"/>
          <w:shd w:val="clear" w:color="auto" w:fill="FFFFFF"/>
        </w:rPr>
        <w:t xml:space="preserve">also </w:t>
      </w:r>
      <w:r w:rsidRPr="00BD20D6">
        <w:rPr>
          <w:color w:val="000000"/>
          <w:sz w:val="22"/>
          <w:szCs w:val="22"/>
          <w:shd w:val="clear" w:color="auto" w:fill="FFFFFF"/>
        </w:rPr>
        <w:t>investigate parallelizing the inspection process with multiple cameras and</w:t>
      </w:r>
      <w:r w:rsidR="00E06514" w:rsidRPr="00BD20D6">
        <w:rPr>
          <w:color w:val="000000"/>
          <w:sz w:val="22"/>
          <w:szCs w:val="22"/>
          <w:shd w:val="clear" w:color="auto" w:fill="FFFFFF"/>
        </w:rPr>
        <w:t>/or</w:t>
      </w:r>
      <w:r w:rsidRPr="00BD20D6">
        <w:rPr>
          <w:color w:val="000000"/>
          <w:sz w:val="22"/>
          <w:szCs w:val="22"/>
          <w:shd w:val="clear" w:color="auto" w:fill="FFFFFF"/>
        </w:rPr>
        <w:t xml:space="preserve"> computers</w:t>
      </w:r>
      <w:r w:rsidR="00C4034E" w:rsidRPr="00BD20D6">
        <w:rPr>
          <w:color w:val="000000"/>
          <w:sz w:val="22"/>
          <w:szCs w:val="22"/>
          <w:shd w:val="clear" w:color="auto" w:fill="FFFFFF"/>
        </w:rPr>
        <w:t xml:space="preserve">, which could </w:t>
      </w:r>
      <w:r w:rsidR="002300C8" w:rsidRPr="00BD20D6">
        <w:rPr>
          <w:color w:val="000000"/>
          <w:sz w:val="22"/>
          <w:szCs w:val="22"/>
          <w:shd w:val="clear" w:color="auto" w:fill="FFFFFF"/>
        </w:rPr>
        <w:t xml:space="preserve">divide the processing time by 2 </w:t>
      </w:r>
      <w:r w:rsidR="00206D12" w:rsidRPr="00BD20D6">
        <w:rPr>
          <w:color w:val="000000"/>
          <w:sz w:val="22"/>
          <w:szCs w:val="22"/>
          <w:shd w:val="clear" w:color="auto" w:fill="FFFFFF"/>
        </w:rPr>
        <w:t>or</w:t>
      </w:r>
      <w:r w:rsidR="002300C8" w:rsidRPr="00BD20D6">
        <w:rPr>
          <w:color w:val="000000"/>
          <w:sz w:val="22"/>
          <w:szCs w:val="22"/>
          <w:shd w:val="clear" w:color="auto" w:fill="FFFFFF"/>
        </w:rPr>
        <w:t xml:space="preserve"> more</w:t>
      </w:r>
      <w:r w:rsidR="00C4034E" w:rsidRPr="00BD20D6">
        <w:rPr>
          <w:color w:val="000000"/>
          <w:sz w:val="22"/>
          <w:szCs w:val="22"/>
          <w:shd w:val="clear" w:color="auto" w:fill="FFFFFF"/>
        </w:rPr>
        <w:t>.</w:t>
      </w:r>
      <w:r w:rsidRPr="00BD20D6">
        <w:rPr>
          <w:color w:val="000000"/>
          <w:sz w:val="22"/>
          <w:szCs w:val="22"/>
          <w:shd w:val="clear" w:color="auto" w:fill="FFFFFF"/>
        </w:rPr>
        <w:t xml:space="preserve"> </w:t>
      </w:r>
      <w:r w:rsidR="002300C8" w:rsidRPr="00BD20D6">
        <w:rPr>
          <w:color w:val="000000"/>
          <w:sz w:val="22"/>
          <w:szCs w:val="22"/>
          <w:shd w:val="clear" w:color="auto" w:fill="FFFFFF"/>
        </w:rPr>
        <w:t>Minimizing</w:t>
      </w:r>
      <w:r w:rsidRPr="00BD20D6">
        <w:rPr>
          <w:color w:val="000000"/>
          <w:sz w:val="22"/>
          <w:szCs w:val="22"/>
          <w:shd w:val="clear" w:color="auto" w:fill="FFFFFF"/>
        </w:rPr>
        <w:t xml:space="preserve"> the </w:t>
      </w:r>
      <w:r w:rsidR="00D770B1" w:rsidRPr="00BD20D6">
        <w:rPr>
          <w:color w:val="000000"/>
          <w:sz w:val="22"/>
          <w:szCs w:val="22"/>
          <w:shd w:val="clear" w:color="auto" w:fill="FFFFFF"/>
        </w:rPr>
        <w:t xml:space="preserve">real-time </w:t>
      </w:r>
      <w:r w:rsidRPr="00BD20D6">
        <w:rPr>
          <w:color w:val="000000"/>
          <w:sz w:val="22"/>
          <w:szCs w:val="22"/>
          <w:shd w:val="clear" w:color="auto" w:fill="FFFFFF"/>
        </w:rPr>
        <w:t>image pre-processing needed</w:t>
      </w:r>
      <w:r w:rsidR="002300C8" w:rsidRPr="00BD20D6">
        <w:rPr>
          <w:color w:val="000000"/>
          <w:sz w:val="22"/>
          <w:szCs w:val="22"/>
          <w:shd w:val="clear" w:color="auto" w:fill="FFFFFF"/>
        </w:rPr>
        <w:t xml:space="preserve"> by training the PaDiM models on raw un-processed images could also </w:t>
      </w:r>
      <w:r w:rsidR="00206D12" w:rsidRPr="00BD20D6">
        <w:rPr>
          <w:color w:val="000000"/>
          <w:sz w:val="22"/>
          <w:szCs w:val="22"/>
          <w:shd w:val="clear" w:color="auto" w:fill="FFFFFF"/>
        </w:rPr>
        <w:t>optimize</w:t>
      </w:r>
      <w:r w:rsidR="002300C8" w:rsidRPr="00BD20D6">
        <w:rPr>
          <w:color w:val="000000"/>
          <w:sz w:val="22"/>
          <w:szCs w:val="22"/>
          <w:shd w:val="clear" w:color="auto" w:fill="FFFFFF"/>
        </w:rPr>
        <w:t xml:space="preserve"> processing time</w:t>
      </w:r>
      <w:r w:rsidRPr="00BD20D6">
        <w:rPr>
          <w:color w:val="000000"/>
          <w:sz w:val="22"/>
          <w:szCs w:val="22"/>
          <w:shd w:val="clear" w:color="auto" w:fill="FFFFFF"/>
        </w:rPr>
        <w:t xml:space="preserve">. </w:t>
      </w:r>
      <w:r w:rsidR="00206D12" w:rsidRPr="00BD20D6">
        <w:rPr>
          <w:color w:val="000000"/>
          <w:sz w:val="22"/>
          <w:szCs w:val="22"/>
          <w:shd w:val="clear" w:color="auto" w:fill="FFFFFF"/>
        </w:rPr>
        <w:t>For example,</w:t>
      </w:r>
      <w:r w:rsidR="0010577A" w:rsidRPr="00BD20D6">
        <w:rPr>
          <w:color w:val="000000"/>
          <w:sz w:val="22"/>
          <w:szCs w:val="22"/>
          <w:shd w:val="clear" w:color="auto" w:fill="FFFFFF"/>
        </w:rPr>
        <w:t xml:space="preserve"> Rupnowski et al.</w:t>
      </w:r>
      <w:r w:rsidR="008C769B" w:rsidRPr="00BD20D6">
        <w:rPr>
          <w:color w:val="000000"/>
          <w:sz w:val="22"/>
          <w:szCs w:val="22"/>
          <w:shd w:val="clear" w:color="auto" w:fill="FFFFFF"/>
        </w:rPr>
        <w:t xml:space="preserve"> </w:t>
      </w:r>
      <w:r w:rsidR="00EC74AC" w:rsidRPr="00BD20D6">
        <w:rPr>
          <w:color w:val="000000"/>
          <w:sz w:val="22"/>
          <w:szCs w:val="22"/>
          <w:shd w:val="clear" w:color="auto" w:fill="FFFFFF"/>
        </w:rPr>
        <w:fldChar w:fldCharType="begin"/>
      </w:r>
      <w:r w:rsidR="00CD0175">
        <w:rPr>
          <w:color w:val="000000"/>
          <w:sz w:val="22"/>
          <w:szCs w:val="22"/>
          <w:shd w:val="clear" w:color="auto" w:fill="FFFFFF"/>
        </w:rPr>
        <w:instrText xml:space="preserve"> ADDIN ZOTERO_ITEM CSL_CITATION {"citationID":"RFkz8IvD","properties":{"formattedCitation":"[35]","plainCitation":"[35]","noteIndex":0},"citationItems":[{"id":16,"uris":["http://zotero.org/users/local/T2UwQAYq/items/FYNJXG24"],"itemData":{"id":16,"type":"paper-conference","DOI":"10.1115/FUELCELL2015-49212","event":"ASME 2015 13th International Conference on Fuel Cell Science, Engineering and Technology collocated with the ASME 2015 Power Conference, the ASME 2015 9th International Conference on Energy Sustainability, and the ASME 2015 Nuclear Forum","language":"en","publisher":"American Society of Mechanical Engineers Digital Collection","source":"asmedigitalcollection.asme.org","title":"High Throughput and High Resolution In-Line Monitoring of PEMFC Materials by Means of Visible Light Diffuse Reflectance Imaging and Computer Vision","URL":"https://pressurevesseltech.asmedigitalcollection.asme.org/FUELCELL/proceedings/FUELCELL2015/56611/V001T04A002/232882","author":[{"family":"Rupnowski","given":"Peter"},{"family":"Ulsh","given":"Michael"},{"family":"Sopori","given":"Bhushan"}],"accessed":{"date-parts":[["2022",5,11]]},"issued":{"date-parts":[["2015",10,27]]}}}],"schema":"https://github.com/citation-style-language/schema/raw/master/csl-citation.json"} </w:instrText>
      </w:r>
      <w:r w:rsidR="00EC74AC" w:rsidRPr="00BD20D6">
        <w:rPr>
          <w:color w:val="000000"/>
          <w:sz w:val="22"/>
          <w:szCs w:val="22"/>
          <w:shd w:val="clear" w:color="auto" w:fill="FFFFFF"/>
        </w:rPr>
        <w:fldChar w:fldCharType="separate"/>
      </w:r>
      <w:r w:rsidR="00CD0175">
        <w:rPr>
          <w:noProof/>
          <w:color w:val="000000"/>
          <w:sz w:val="22"/>
          <w:szCs w:val="22"/>
          <w:shd w:val="clear" w:color="auto" w:fill="FFFFFF"/>
        </w:rPr>
        <w:t>[35]</w:t>
      </w:r>
      <w:r w:rsidR="00EC74AC" w:rsidRPr="00BD20D6">
        <w:rPr>
          <w:color w:val="000000"/>
          <w:sz w:val="22"/>
          <w:szCs w:val="22"/>
          <w:shd w:val="clear" w:color="auto" w:fill="FFFFFF"/>
        </w:rPr>
        <w:fldChar w:fldCharType="end"/>
      </w:r>
      <w:r w:rsidR="0010577A" w:rsidRPr="00BD20D6">
        <w:rPr>
          <w:color w:val="000000"/>
          <w:sz w:val="22"/>
          <w:szCs w:val="22"/>
          <w:shd w:val="clear" w:color="auto" w:fill="FFFFFF"/>
        </w:rPr>
        <w:t xml:space="preserve"> describes how sample</w:t>
      </w:r>
      <w:r w:rsidR="00206D12" w:rsidRPr="00BD20D6">
        <w:rPr>
          <w:color w:val="000000"/>
          <w:sz w:val="22"/>
          <w:szCs w:val="22"/>
          <w:shd w:val="clear" w:color="auto" w:fill="FFFFFF"/>
        </w:rPr>
        <w:t xml:space="preserve"> images may need to be calibrated due to </w:t>
      </w:r>
      <w:r w:rsidR="0010577A" w:rsidRPr="00BD20D6">
        <w:rPr>
          <w:color w:val="000000"/>
          <w:sz w:val="22"/>
          <w:szCs w:val="22"/>
          <w:shd w:val="clear" w:color="auto" w:fill="FFFFFF"/>
        </w:rPr>
        <w:t xml:space="preserve">differences in light intensity at different angles from the light source. </w:t>
      </w:r>
      <w:r w:rsidR="00E06514" w:rsidRPr="00BD20D6">
        <w:rPr>
          <w:color w:val="000000"/>
          <w:sz w:val="22"/>
          <w:szCs w:val="22"/>
          <w:shd w:val="clear" w:color="auto" w:fill="FFFFFF"/>
        </w:rPr>
        <w:t>Training</w:t>
      </w:r>
      <w:r w:rsidR="0010577A" w:rsidRPr="00BD20D6">
        <w:rPr>
          <w:color w:val="000000"/>
          <w:sz w:val="22"/>
          <w:szCs w:val="22"/>
          <w:shd w:val="clear" w:color="auto" w:fill="FFFFFF"/>
        </w:rPr>
        <w:t xml:space="preserve"> the models to on uncalibrated images </w:t>
      </w:r>
      <w:r w:rsidR="00E06514" w:rsidRPr="00BD20D6">
        <w:rPr>
          <w:color w:val="000000"/>
          <w:sz w:val="22"/>
          <w:szCs w:val="22"/>
          <w:shd w:val="clear" w:color="auto" w:fill="FFFFFF"/>
        </w:rPr>
        <w:t xml:space="preserve">instead </w:t>
      </w:r>
      <w:r w:rsidR="0010577A" w:rsidRPr="00BD20D6">
        <w:rPr>
          <w:color w:val="000000"/>
          <w:sz w:val="22"/>
          <w:szCs w:val="22"/>
          <w:shd w:val="clear" w:color="auto" w:fill="FFFFFF"/>
        </w:rPr>
        <w:t xml:space="preserve">may negate the need for calibration. </w:t>
      </w:r>
    </w:p>
    <w:p w14:paraId="059B4A5A" w14:textId="0ADE3832" w:rsidR="0044362F" w:rsidRPr="00BD20D6" w:rsidRDefault="003F08AE" w:rsidP="00626954">
      <w:pPr>
        <w:rPr>
          <w:color w:val="000000"/>
          <w:sz w:val="22"/>
          <w:szCs w:val="22"/>
          <w:shd w:val="clear" w:color="auto" w:fill="FFFFFF"/>
        </w:rPr>
      </w:pPr>
      <w:r w:rsidRPr="00BD20D6">
        <w:rPr>
          <w:color w:val="000000"/>
          <w:sz w:val="22"/>
          <w:szCs w:val="22"/>
          <w:shd w:val="clear" w:color="auto" w:fill="FFFFFF"/>
        </w:rPr>
        <w:tab/>
      </w:r>
      <w:r w:rsidR="008A1E20" w:rsidRPr="00BD20D6">
        <w:rPr>
          <w:color w:val="000000"/>
          <w:sz w:val="22"/>
          <w:szCs w:val="22"/>
          <w:shd w:val="clear" w:color="auto" w:fill="FFFFFF"/>
        </w:rPr>
        <w:t>A s</w:t>
      </w:r>
      <w:r w:rsidRPr="00BD20D6">
        <w:rPr>
          <w:color w:val="000000"/>
          <w:sz w:val="22"/>
          <w:szCs w:val="22"/>
          <w:shd w:val="clear" w:color="auto" w:fill="FFFFFF"/>
        </w:rPr>
        <w:t xml:space="preserve">imilar </w:t>
      </w:r>
      <w:r w:rsidR="008A1E20" w:rsidRPr="00BD20D6">
        <w:rPr>
          <w:color w:val="000000"/>
          <w:sz w:val="22"/>
          <w:szCs w:val="22"/>
          <w:shd w:val="clear" w:color="auto" w:fill="FFFFFF"/>
        </w:rPr>
        <w:t>calculation on processing time is made for</w:t>
      </w:r>
      <w:r w:rsidR="00C273AE" w:rsidRPr="00BD20D6">
        <w:rPr>
          <w:color w:val="000000"/>
          <w:sz w:val="22"/>
          <w:szCs w:val="22"/>
          <w:shd w:val="clear" w:color="auto" w:fill="FFFFFF"/>
        </w:rPr>
        <w:t xml:space="preserve"> object detection algorithms. </w:t>
      </w:r>
      <w:r w:rsidR="00AB767A" w:rsidRPr="00BD20D6">
        <w:rPr>
          <w:color w:val="000000"/>
          <w:sz w:val="22"/>
          <w:szCs w:val="22"/>
          <w:shd w:val="clear" w:color="auto" w:fill="FFFFFF"/>
        </w:rPr>
        <w:t xml:space="preserve">In this study, Faster-RCNN has </w:t>
      </w:r>
      <w:r w:rsidR="00C93FDA" w:rsidRPr="00BD20D6">
        <w:rPr>
          <w:color w:val="000000"/>
          <w:sz w:val="22"/>
          <w:szCs w:val="22"/>
          <w:shd w:val="clear" w:color="auto" w:fill="FFFFFF"/>
        </w:rPr>
        <w:t>a</w:t>
      </w:r>
      <w:r w:rsidR="00D003F9" w:rsidRPr="00BD20D6">
        <w:rPr>
          <w:color w:val="000000"/>
          <w:sz w:val="22"/>
          <w:szCs w:val="22"/>
          <w:shd w:val="clear" w:color="auto" w:fill="FFFFFF"/>
        </w:rPr>
        <w:t xml:space="preserve"> </w:t>
      </w:r>
      <w:r w:rsidR="008A1E20" w:rsidRPr="00BD20D6">
        <w:rPr>
          <w:color w:val="000000"/>
          <w:sz w:val="22"/>
          <w:szCs w:val="22"/>
          <w:shd w:val="clear" w:color="auto" w:fill="FFFFFF"/>
        </w:rPr>
        <w:t>reported inference time of 0.04</w:t>
      </w:r>
      <w:r w:rsidR="0022375B">
        <w:rPr>
          <w:color w:val="000000"/>
          <w:sz w:val="22"/>
          <w:szCs w:val="22"/>
          <w:shd w:val="clear" w:color="auto" w:fill="FFFFFF"/>
        </w:rPr>
        <w:t xml:space="preserve"> </w:t>
      </w:r>
      <w:r w:rsidR="00D96DFD">
        <w:rPr>
          <w:color w:val="000000"/>
          <w:sz w:val="22"/>
          <w:szCs w:val="22"/>
          <w:shd w:val="clear" w:color="auto" w:fill="FFFFFF"/>
        </w:rPr>
        <w:t>seconds</w:t>
      </w:r>
      <w:r w:rsidR="00A05BEF" w:rsidRPr="00BD20D6">
        <w:rPr>
          <w:color w:val="000000"/>
          <w:sz w:val="22"/>
          <w:szCs w:val="22"/>
          <w:shd w:val="clear" w:color="auto" w:fill="FFFFFF"/>
        </w:rPr>
        <w:t xml:space="preserve"> for</w:t>
      </w:r>
      <w:r w:rsidR="008A1E20" w:rsidRPr="00BD20D6">
        <w:rPr>
          <w:color w:val="000000"/>
          <w:sz w:val="22"/>
          <w:szCs w:val="22"/>
          <w:shd w:val="clear" w:color="auto" w:fill="FFFFFF"/>
        </w:rPr>
        <w:t xml:space="preserve"> 1 image. </w:t>
      </w:r>
      <w:r w:rsidR="00A05BEF" w:rsidRPr="00BD20D6">
        <w:rPr>
          <w:color w:val="000000"/>
          <w:sz w:val="22"/>
          <w:szCs w:val="22"/>
          <w:shd w:val="clear" w:color="auto" w:fill="FFFFFF"/>
        </w:rPr>
        <w:t xml:space="preserve">The images used to train and test the model </w:t>
      </w:r>
      <w:r w:rsidR="006B5DE4" w:rsidRPr="00BD20D6">
        <w:rPr>
          <w:color w:val="000000"/>
          <w:sz w:val="22"/>
          <w:szCs w:val="22"/>
          <w:shd w:val="clear" w:color="auto" w:fill="FFFFFF"/>
        </w:rPr>
        <w:t xml:space="preserve">were created from dividing </w:t>
      </w:r>
      <w:r w:rsidR="00E73911" w:rsidRPr="70D26EAE">
        <w:rPr>
          <w:color w:val="000000" w:themeColor="text1"/>
          <w:sz w:val="22"/>
          <w:szCs w:val="22"/>
        </w:rPr>
        <w:t xml:space="preserve">each </w:t>
      </w:r>
      <w:r w:rsidR="00851AF1" w:rsidRPr="70D26EAE">
        <w:rPr>
          <w:color w:val="000000" w:themeColor="text1"/>
          <w:sz w:val="22"/>
          <w:szCs w:val="22"/>
        </w:rPr>
        <w:t xml:space="preserve">of the </w:t>
      </w:r>
      <w:r w:rsidR="00480EBA" w:rsidRPr="70D26EAE">
        <w:rPr>
          <w:color w:val="000000" w:themeColor="text1"/>
          <w:sz w:val="22"/>
          <w:szCs w:val="22"/>
        </w:rPr>
        <w:t xml:space="preserve">four </w:t>
      </w:r>
      <w:r w:rsidR="00851AF1" w:rsidRPr="70D26EAE">
        <w:rPr>
          <w:color w:val="000000" w:themeColor="text1"/>
          <w:sz w:val="22"/>
          <w:szCs w:val="22"/>
        </w:rPr>
        <w:t xml:space="preserve">pinhole-containing </w:t>
      </w:r>
      <w:r w:rsidR="006B5DE4" w:rsidRPr="00BD20D6">
        <w:rPr>
          <w:color w:val="000000"/>
          <w:sz w:val="22"/>
          <w:szCs w:val="22"/>
          <w:shd w:val="clear" w:color="auto" w:fill="FFFFFF"/>
        </w:rPr>
        <w:t>membrane image</w:t>
      </w:r>
      <w:r w:rsidR="00851AF1" w:rsidRPr="70D26EAE">
        <w:rPr>
          <w:color w:val="000000" w:themeColor="text1"/>
          <w:sz w:val="22"/>
          <w:szCs w:val="22"/>
        </w:rPr>
        <w:t>s</w:t>
      </w:r>
      <w:r w:rsidR="006B5DE4" w:rsidRPr="00BD20D6">
        <w:rPr>
          <w:color w:val="000000"/>
          <w:sz w:val="22"/>
          <w:szCs w:val="22"/>
          <w:shd w:val="clear" w:color="auto" w:fill="FFFFFF"/>
        </w:rPr>
        <w:t xml:space="preserve"> into</w:t>
      </w:r>
      <w:r w:rsidR="00A05BEF" w:rsidRPr="00BD20D6">
        <w:rPr>
          <w:color w:val="000000"/>
          <w:sz w:val="22"/>
          <w:szCs w:val="22"/>
          <w:shd w:val="clear" w:color="auto" w:fill="FFFFFF"/>
        </w:rPr>
        <w:t xml:space="preserve"> </w:t>
      </w:r>
      <w:r w:rsidR="006B5DE4" w:rsidRPr="00BD20D6">
        <w:rPr>
          <w:color w:val="000000"/>
          <w:sz w:val="22"/>
          <w:szCs w:val="22"/>
          <w:shd w:val="clear" w:color="auto" w:fill="FFFFFF"/>
        </w:rPr>
        <w:t xml:space="preserve">size </w:t>
      </w:r>
      <w:r w:rsidR="00A05BEF" w:rsidRPr="00BD20D6">
        <w:rPr>
          <w:color w:val="000000"/>
          <w:sz w:val="22"/>
          <w:szCs w:val="22"/>
          <w:shd w:val="clear" w:color="auto" w:fill="FFFFFF"/>
        </w:rPr>
        <w:t>66</w:t>
      </w:r>
      <w:ins w:id="104" w:author="Yan, Alfred" w:date="2022-06-25T14:45:00Z">
        <w:r w:rsidR="00851AB9" w:rsidRPr="70D26EAE">
          <w:rPr>
            <w:color w:val="000000" w:themeColor="text1"/>
            <w:sz w:val="22"/>
            <w:szCs w:val="22"/>
          </w:rPr>
          <w:t xml:space="preserve"> </w:t>
        </w:r>
      </w:ins>
      <w:r w:rsidR="0047016F">
        <w:rPr>
          <w:rFonts w:ascii="Symbol" w:eastAsia="Symbol" w:hAnsi="Symbol" w:cs="Symbol"/>
          <w:color w:val="000000"/>
          <w:sz w:val="22"/>
          <w:szCs w:val="22"/>
          <w:shd w:val="clear" w:color="auto" w:fill="FFFFFF"/>
        </w:rPr>
        <w:t></w:t>
      </w:r>
      <w:ins w:id="105" w:author="Yan, Alfred" w:date="2022-06-25T14:45:00Z">
        <w:r w:rsidR="00851AB9" w:rsidRPr="70D26EAE">
          <w:rPr>
            <w:color w:val="000000" w:themeColor="text1"/>
            <w:sz w:val="22"/>
            <w:szCs w:val="22"/>
          </w:rPr>
          <w:t xml:space="preserve"> </w:t>
        </w:r>
      </w:ins>
      <w:r w:rsidR="00A05BEF" w:rsidRPr="00BD20D6">
        <w:rPr>
          <w:color w:val="000000"/>
          <w:sz w:val="22"/>
          <w:szCs w:val="22"/>
          <w:shd w:val="clear" w:color="auto" w:fill="FFFFFF"/>
        </w:rPr>
        <w:t xml:space="preserve">66 </w:t>
      </w:r>
      <w:r w:rsidR="006B5DE4" w:rsidRPr="00BD20D6">
        <w:rPr>
          <w:color w:val="000000"/>
          <w:sz w:val="22"/>
          <w:szCs w:val="22"/>
          <w:shd w:val="clear" w:color="auto" w:fill="FFFFFF"/>
        </w:rPr>
        <w:t xml:space="preserve">sub-images, </w:t>
      </w:r>
      <w:r w:rsidR="00925E2E" w:rsidRPr="70D26EAE">
        <w:rPr>
          <w:color w:val="000000" w:themeColor="text1"/>
          <w:sz w:val="22"/>
          <w:szCs w:val="22"/>
        </w:rPr>
        <w:t xml:space="preserve">which resulted in </w:t>
      </w:r>
      <w:commentRangeStart w:id="106"/>
      <w:r w:rsidR="00DA3C54" w:rsidRPr="00BD20D6">
        <w:rPr>
          <w:color w:val="000000"/>
          <w:sz w:val="22"/>
          <w:szCs w:val="22"/>
          <w:shd w:val="clear" w:color="auto" w:fill="FFFFFF"/>
        </w:rPr>
        <w:t xml:space="preserve">46,219 </w:t>
      </w:r>
      <w:r w:rsidR="00E73911" w:rsidRPr="70D26EAE">
        <w:rPr>
          <w:color w:val="000000" w:themeColor="text1"/>
          <w:sz w:val="22"/>
          <w:szCs w:val="22"/>
        </w:rPr>
        <w:t xml:space="preserve">66 </w:t>
      </w:r>
      <w:r w:rsidR="00851AF1" w:rsidRPr="70D26EAE">
        <w:rPr>
          <w:rFonts w:ascii="Symbol" w:eastAsia="Symbol" w:hAnsi="Symbol" w:cs="Symbol"/>
          <w:color w:val="000000" w:themeColor="text1"/>
          <w:sz w:val="22"/>
          <w:szCs w:val="22"/>
        </w:rPr>
        <w:t></w:t>
      </w:r>
      <w:r w:rsidR="00E73911" w:rsidRPr="70D26EAE">
        <w:rPr>
          <w:color w:val="000000" w:themeColor="text1"/>
          <w:sz w:val="22"/>
          <w:szCs w:val="22"/>
        </w:rPr>
        <w:t xml:space="preserve"> 66 pixel </w:t>
      </w:r>
      <w:commentRangeEnd w:id="106"/>
      <w:r w:rsidR="0014070E">
        <w:rPr>
          <w:rStyle w:val="CommentReference"/>
          <w:rFonts w:asciiTheme="minorHAnsi" w:eastAsiaTheme="minorHAnsi" w:hAnsiTheme="minorHAnsi" w:cstheme="minorBidi"/>
        </w:rPr>
        <w:commentReference w:id="106"/>
      </w:r>
      <w:r w:rsidR="00DA3C54" w:rsidRPr="00BD20D6">
        <w:rPr>
          <w:color w:val="000000"/>
          <w:sz w:val="22"/>
          <w:szCs w:val="22"/>
          <w:shd w:val="clear" w:color="auto" w:fill="FFFFFF"/>
        </w:rPr>
        <w:t xml:space="preserve">sub-images </w:t>
      </w:r>
      <w:r w:rsidR="00E73911" w:rsidRPr="70D26EAE">
        <w:rPr>
          <w:color w:val="000000" w:themeColor="text1"/>
          <w:sz w:val="22"/>
          <w:szCs w:val="22"/>
        </w:rPr>
        <w:t>total</w:t>
      </w:r>
      <w:r w:rsidR="00DA3C54" w:rsidRPr="00BD20D6">
        <w:rPr>
          <w:color w:val="000000"/>
          <w:sz w:val="22"/>
          <w:szCs w:val="22"/>
          <w:shd w:val="clear" w:color="auto" w:fill="FFFFFF"/>
        </w:rPr>
        <w:t xml:space="preserve">. </w:t>
      </w:r>
      <w:r w:rsidR="00D801FB" w:rsidRPr="00BD20D6">
        <w:rPr>
          <w:color w:val="000000"/>
          <w:sz w:val="22"/>
          <w:szCs w:val="22"/>
          <w:shd w:val="clear" w:color="auto" w:fill="FFFFFF"/>
        </w:rPr>
        <w:t xml:space="preserve">For the inference stage, it would take </w:t>
      </w:r>
      <w:r w:rsidR="00DA3C54" w:rsidRPr="00BD20D6">
        <w:rPr>
          <w:color w:val="000000"/>
          <w:sz w:val="22"/>
          <w:szCs w:val="22"/>
          <w:shd w:val="clear" w:color="auto" w:fill="FFFFFF"/>
        </w:rPr>
        <w:t>approximately 30.8 minutes</w:t>
      </w:r>
      <w:r w:rsidR="00D801FB" w:rsidRPr="00BD20D6">
        <w:rPr>
          <w:color w:val="000000"/>
          <w:sz w:val="22"/>
          <w:szCs w:val="22"/>
          <w:shd w:val="clear" w:color="auto" w:fill="FFFFFF"/>
        </w:rPr>
        <w:t xml:space="preserve"> </w:t>
      </w:r>
      <w:r w:rsidR="00D73663" w:rsidRPr="00BD20D6">
        <w:rPr>
          <w:color w:val="000000"/>
          <w:sz w:val="22"/>
          <w:szCs w:val="22"/>
          <w:shd w:val="clear" w:color="auto" w:fill="FFFFFF"/>
        </w:rPr>
        <w:t xml:space="preserve">to make a prediction </w:t>
      </w:r>
      <w:r w:rsidR="00D801FB" w:rsidRPr="00BD20D6">
        <w:rPr>
          <w:color w:val="000000"/>
          <w:sz w:val="22"/>
          <w:szCs w:val="22"/>
          <w:shd w:val="clear" w:color="auto" w:fill="FFFFFF"/>
        </w:rPr>
        <w:t xml:space="preserve">for all the 46,219 </w:t>
      </w:r>
      <w:r w:rsidR="00D73663" w:rsidRPr="00BD20D6">
        <w:rPr>
          <w:color w:val="000000"/>
          <w:sz w:val="22"/>
          <w:szCs w:val="22"/>
          <w:shd w:val="clear" w:color="auto" w:fill="FFFFFF"/>
        </w:rPr>
        <w:t>s</w:t>
      </w:r>
      <w:r w:rsidR="00D801FB" w:rsidRPr="00BD20D6">
        <w:rPr>
          <w:color w:val="000000"/>
          <w:sz w:val="22"/>
          <w:szCs w:val="22"/>
          <w:shd w:val="clear" w:color="auto" w:fill="FFFFFF"/>
        </w:rPr>
        <w:t>ub-images</w:t>
      </w:r>
      <w:r w:rsidR="00D73663" w:rsidRPr="00BD20D6">
        <w:rPr>
          <w:color w:val="000000"/>
          <w:sz w:val="22"/>
          <w:szCs w:val="22"/>
          <w:shd w:val="clear" w:color="auto" w:fill="FFFFFF"/>
        </w:rPr>
        <w:t>, which is too slow</w:t>
      </w:r>
      <w:r w:rsidR="008E110C" w:rsidRPr="00BD20D6">
        <w:rPr>
          <w:color w:val="000000"/>
          <w:sz w:val="22"/>
          <w:szCs w:val="22"/>
          <w:shd w:val="clear" w:color="auto" w:fill="FFFFFF"/>
        </w:rPr>
        <w:t xml:space="preserve"> to achieve real-time defect detection of pinholes. </w:t>
      </w:r>
      <w:r w:rsidR="00D801FB" w:rsidRPr="00BD20D6">
        <w:rPr>
          <w:color w:val="000000"/>
          <w:sz w:val="22"/>
          <w:szCs w:val="22"/>
          <w:shd w:val="clear" w:color="auto" w:fill="FFFFFF"/>
        </w:rPr>
        <w:t xml:space="preserve">For the scratches and scuffs, however, </w:t>
      </w:r>
      <w:r w:rsidR="00D73663" w:rsidRPr="00BD20D6">
        <w:rPr>
          <w:color w:val="000000"/>
          <w:sz w:val="22"/>
          <w:szCs w:val="22"/>
          <w:shd w:val="clear" w:color="auto" w:fill="FFFFFF"/>
        </w:rPr>
        <w:t xml:space="preserve">each membrane was divided into 18 sub-images, so it would take approximately </w:t>
      </w:r>
      <w:commentRangeStart w:id="107"/>
      <w:r w:rsidR="000E435E" w:rsidRPr="70D26EAE">
        <w:rPr>
          <w:color w:val="000000" w:themeColor="text1"/>
          <w:sz w:val="22"/>
          <w:szCs w:val="22"/>
        </w:rPr>
        <w:t>7.2</w:t>
      </w:r>
      <w:r w:rsidR="00D73663" w:rsidRPr="00BD20D6">
        <w:rPr>
          <w:color w:val="000000"/>
          <w:sz w:val="22"/>
          <w:szCs w:val="22"/>
          <w:shd w:val="clear" w:color="auto" w:fill="FFFFFF"/>
        </w:rPr>
        <w:t xml:space="preserve"> </w:t>
      </w:r>
      <w:commentRangeEnd w:id="107"/>
      <w:r w:rsidR="004F0B8B">
        <w:rPr>
          <w:rStyle w:val="CommentReference"/>
          <w:rFonts w:asciiTheme="minorHAnsi" w:eastAsiaTheme="minorHAnsi" w:hAnsiTheme="minorHAnsi" w:cstheme="minorBidi"/>
        </w:rPr>
        <w:commentReference w:id="107"/>
      </w:r>
      <w:r w:rsidR="00D73663" w:rsidRPr="00BD20D6">
        <w:rPr>
          <w:color w:val="000000"/>
          <w:sz w:val="22"/>
          <w:szCs w:val="22"/>
          <w:shd w:val="clear" w:color="auto" w:fill="FFFFFF"/>
        </w:rPr>
        <w:t>seconds to perform inference on all the sub-images fr</w:t>
      </w:r>
      <w:r w:rsidR="00EE05B9">
        <w:rPr>
          <w:color w:val="000000"/>
          <w:sz w:val="22"/>
          <w:szCs w:val="22"/>
          <w:shd w:val="clear" w:color="auto" w:fill="FFFFFF"/>
        </w:rPr>
        <w:t xml:space="preserve">om one </w:t>
      </w:r>
      <w:r w:rsidR="00D73663" w:rsidRPr="00BD20D6">
        <w:rPr>
          <w:color w:val="000000"/>
          <w:sz w:val="22"/>
          <w:szCs w:val="22"/>
          <w:shd w:val="clear" w:color="auto" w:fill="FFFFFF"/>
        </w:rPr>
        <w:t xml:space="preserve">membrane. </w:t>
      </w:r>
      <w:r w:rsidR="00064B11" w:rsidRPr="00BD20D6">
        <w:rPr>
          <w:color w:val="000000"/>
          <w:sz w:val="22"/>
          <w:szCs w:val="22"/>
          <w:shd w:val="clear" w:color="auto" w:fill="FFFFFF"/>
        </w:rPr>
        <w:t>It is clear that</w:t>
      </w:r>
      <w:r w:rsidR="00D73663" w:rsidRPr="00BD20D6">
        <w:rPr>
          <w:color w:val="000000"/>
          <w:sz w:val="22"/>
          <w:szCs w:val="22"/>
          <w:shd w:val="clear" w:color="auto" w:fill="FFFFFF"/>
        </w:rPr>
        <w:t xml:space="preserve"> increas</w:t>
      </w:r>
      <w:r w:rsidR="0022298F" w:rsidRPr="00BD20D6">
        <w:rPr>
          <w:color w:val="000000"/>
          <w:sz w:val="22"/>
          <w:szCs w:val="22"/>
          <w:shd w:val="clear" w:color="auto" w:fill="FFFFFF"/>
        </w:rPr>
        <w:t>ing the</w:t>
      </w:r>
      <w:r w:rsidR="00D73663" w:rsidRPr="00BD20D6">
        <w:rPr>
          <w:color w:val="000000"/>
          <w:sz w:val="22"/>
          <w:szCs w:val="22"/>
          <w:shd w:val="clear" w:color="auto" w:fill="FFFFFF"/>
        </w:rPr>
        <w:t xml:space="preserve"> image resolution greatly slows down the inspection time. </w:t>
      </w:r>
    </w:p>
    <w:p w14:paraId="2678D25E" w14:textId="77777777" w:rsidR="00D67C2A" w:rsidRPr="00BD20D6" w:rsidRDefault="00D67C2A" w:rsidP="00626954">
      <w:pPr>
        <w:rPr>
          <w:color w:val="000000"/>
          <w:sz w:val="22"/>
          <w:szCs w:val="22"/>
          <w:shd w:val="clear" w:color="auto" w:fill="FFFFFF"/>
        </w:rPr>
      </w:pPr>
    </w:p>
    <w:p w14:paraId="7A155BBF" w14:textId="1D6FCFF3" w:rsidR="00E02311" w:rsidRPr="00BD20D6" w:rsidRDefault="00E02311" w:rsidP="007A7CEF">
      <w:pPr>
        <w:pStyle w:val="ListParagraph"/>
        <w:numPr>
          <w:ilvl w:val="0"/>
          <w:numId w:val="4"/>
        </w:numPr>
        <w:rPr>
          <w:rFonts w:ascii="Times New Roman" w:hAnsi="Times New Roman" w:cs="Times New Roman"/>
          <w:color w:val="000000"/>
          <w:sz w:val="22"/>
          <w:szCs w:val="22"/>
          <w:shd w:val="clear" w:color="auto" w:fill="FFFFFF"/>
        </w:rPr>
      </w:pPr>
      <w:r w:rsidRPr="00BD20D6">
        <w:rPr>
          <w:rFonts w:ascii="Times New Roman" w:hAnsi="Times New Roman" w:cs="Times New Roman"/>
          <w:color w:val="000000"/>
          <w:sz w:val="22"/>
          <w:szCs w:val="22"/>
          <w:shd w:val="clear" w:color="auto" w:fill="FFFFFF"/>
        </w:rPr>
        <w:t>CONCL</w:t>
      </w:r>
      <w:commentRangeStart w:id="108"/>
      <w:r w:rsidRPr="00BD20D6">
        <w:rPr>
          <w:rFonts w:ascii="Times New Roman" w:hAnsi="Times New Roman" w:cs="Times New Roman"/>
          <w:color w:val="000000"/>
          <w:sz w:val="22"/>
          <w:szCs w:val="22"/>
          <w:shd w:val="clear" w:color="auto" w:fill="FFFFFF"/>
        </w:rPr>
        <w:t>USION</w:t>
      </w:r>
      <w:commentRangeEnd w:id="108"/>
      <w:r>
        <w:rPr>
          <w:rStyle w:val="CommentReference"/>
        </w:rPr>
        <w:commentReference w:id="108"/>
      </w:r>
    </w:p>
    <w:p w14:paraId="3AE621F7" w14:textId="5B50D40B" w:rsidR="00062AC4" w:rsidRDefault="00F7230C" w:rsidP="00E26132">
      <w:pPr>
        <w:rPr>
          <w:color w:val="000000"/>
          <w:sz w:val="22"/>
          <w:szCs w:val="22"/>
          <w:shd w:val="clear" w:color="auto" w:fill="FFFFFF"/>
        </w:rPr>
      </w:pPr>
      <w:r w:rsidRPr="00BD20D6">
        <w:rPr>
          <w:color w:val="000000"/>
          <w:sz w:val="22"/>
          <w:szCs w:val="22"/>
          <w:shd w:val="clear" w:color="auto" w:fill="FFFFFF"/>
        </w:rPr>
        <w:tab/>
      </w:r>
      <w:r w:rsidR="00F75057" w:rsidRPr="00BD20D6">
        <w:rPr>
          <w:color w:val="000000"/>
          <w:sz w:val="22"/>
          <w:szCs w:val="22"/>
          <w:shd w:val="clear" w:color="auto" w:fill="FFFFFF"/>
        </w:rPr>
        <w:t>The application</w:t>
      </w:r>
      <w:r w:rsidR="0021027F" w:rsidRPr="00BD20D6">
        <w:rPr>
          <w:color w:val="000000"/>
          <w:sz w:val="22"/>
          <w:szCs w:val="22"/>
          <w:shd w:val="clear" w:color="auto" w:fill="FFFFFF"/>
        </w:rPr>
        <w:t xml:space="preserve"> of deep learning for in-line defect detection is a promising are</w:t>
      </w:r>
      <w:r w:rsidR="00E02311" w:rsidRPr="00BD20D6">
        <w:rPr>
          <w:color w:val="000000"/>
          <w:sz w:val="22"/>
          <w:szCs w:val="22"/>
          <w:shd w:val="clear" w:color="auto" w:fill="FFFFFF"/>
        </w:rPr>
        <w:t>a</w:t>
      </w:r>
      <w:r w:rsidR="00ED16FC" w:rsidRPr="00BD20D6">
        <w:rPr>
          <w:color w:val="000000"/>
          <w:sz w:val="22"/>
          <w:szCs w:val="22"/>
          <w:shd w:val="clear" w:color="auto" w:fill="FFFFFF"/>
        </w:rPr>
        <w:t xml:space="preserve"> overall</w:t>
      </w:r>
      <w:r w:rsidR="00E26132" w:rsidRPr="00BD20D6">
        <w:rPr>
          <w:color w:val="000000"/>
          <w:sz w:val="22"/>
          <w:szCs w:val="22"/>
          <w:shd w:val="clear" w:color="auto" w:fill="FFFFFF"/>
        </w:rPr>
        <w:t>.</w:t>
      </w:r>
      <w:r w:rsidR="0022298F" w:rsidRPr="00BD20D6">
        <w:rPr>
          <w:color w:val="000000"/>
          <w:sz w:val="22"/>
          <w:szCs w:val="22"/>
          <w:shd w:val="clear" w:color="auto" w:fill="FFFFFF"/>
        </w:rPr>
        <w:t xml:space="preserve"> The anomaly detection model </w:t>
      </w:r>
      <w:r w:rsidR="00744BD1" w:rsidRPr="00BD20D6">
        <w:rPr>
          <w:color w:val="000000"/>
          <w:sz w:val="22"/>
          <w:szCs w:val="22"/>
          <w:shd w:val="clear" w:color="auto" w:fill="FFFFFF"/>
        </w:rPr>
        <w:t xml:space="preserve">PaDiM </w:t>
      </w:r>
      <w:r w:rsidR="0022298F" w:rsidRPr="00BD20D6">
        <w:rPr>
          <w:color w:val="000000"/>
          <w:sz w:val="22"/>
          <w:szCs w:val="22"/>
          <w:shd w:val="clear" w:color="auto" w:fill="FFFFFF"/>
        </w:rPr>
        <w:t xml:space="preserve">shows more promise than the </w:t>
      </w:r>
      <w:r w:rsidR="00FC1B58">
        <w:rPr>
          <w:color w:val="000000"/>
          <w:sz w:val="22"/>
          <w:szCs w:val="22"/>
          <w:shd w:val="clear" w:color="auto" w:fill="FFFFFF"/>
        </w:rPr>
        <w:t xml:space="preserve">Faster-RCNN </w:t>
      </w:r>
      <w:r w:rsidR="0022298F" w:rsidRPr="00BD20D6">
        <w:rPr>
          <w:color w:val="000000"/>
          <w:sz w:val="22"/>
          <w:szCs w:val="22"/>
          <w:shd w:val="clear" w:color="auto" w:fill="FFFFFF"/>
        </w:rPr>
        <w:t xml:space="preserve">model, being </w:t>
      </w:r>
      <w:r w:rsidR="007A1778">
        <w:rPr>
          <w:color w:val="000000"/>
          <w:sz w:val="22"/>
          <w:szCs w:val="22"/>
          <w:shd w:val="clear" w:color="auto" w:fill="FFFFFF"/>
        </w:rPr>
        <w:t xml:space="preserve">orders of </w:t>
      </w:r>
      <w:r w:rsidR="006A6938">
        <w:rPr>
          <w:color w:val="000000"/>
          <w:sz w:val="22"/>
          <w:szCs w:val="22"/>
          <w:shd w:val="clear" w:color="auto" w:fill="FFFFFF"/>
        </w:rPr>
        <w:t>magnitude faster</w:t>
      </w:r>
      <w:r w:rsidR="0022298F" w:rsidRPr="00BD20D6">
        <w:rPr>
          <w:color w:val="000000"/>
          <w:sz w:val="22"/>
          <w:szCs w:val="22"/>
          <w:shd w:val="clear" w:color="auto" w:fill="FFFFFF"/>
        </w:rPr>
        <w:t xml:space="preserve">. </w:t>
      </w:r>
      <w:r w:rsidR="006A6938">
        <w:rPr>
          <w:color w:val="000000"/>
          <w:sz w:val="22"/>
          <w:szCs w:val="22"/>
          <w:shd w:val="clear" w:color="auto" w:fill="FFFFFF"/>
        </w:rPr>
        <w:t>PaDiM</w:t>
      </w:r>
      <w:r w:rsidR="00062AC4" w:rsidRPr="00BD20D6">
        <w:rPr>
          <w:color w:val="000000"/>
          <w:sz w:val="22"/>
          <w:szCs w:val="22"/>
          <w:shd w:val="clear" w:color="auto" w:fill="FFFFFF"/>
        </w:rPr>
        <w:t xml:space="preserve"> </w:t>
      </w:r>
      <w:r w:rsidR="00887DA1" w:rsidRPr="00BD20D6">
        <w:rPr>
          <w:color w:val="000000"/>
          <w:sz w:val="22"/>
          <w:szCs w:val="22"/>
          <w:shd w:val="clear" w:color="auto" w:fill="FFFFFF"/>
        </w:rPr>
        <w:t>in this study could</w:t>
      </w:r>
      <w:r w:rsidR="00062AC4" w:rsidRPr="00BD20D6">
        <w:rPr>
          <w:color w:val="000000"/>
          <w:sz w:val="22"/>
          <w:szCs w:val="22"/>
          <w:shd w:val="clear" w:color="auto" w:fill="FFFFFF"/>
        </w:rPr>
        <w:t xml:space="preserve"> </w:t>
      </w:r>
      <w:r w:rsidR="006F1B95">
        <w:rPr>
          <w:color w:val="000000"/>
          <w:sz w:val="22"/>
          <w:szCs w:val="22"/>
          <w:shd w:val="clear" w:color="auto" w:fill="FFFFFF"/>
        </w:rPr>
        <w:t xml:space="preserve">detect </w:t>
      </w:r>
      <w:r w:rsidR="00062AC4" w:rsidRPr="00BD20D6">
        <w:rPr>
          <w:color w:val="000000"/>
          <w:sz w:val="22"/>
          <w:szCs w:val="22"/>
          <w:shd w:val="clear" w:color="auto" w:fill="FFFFFF"/>
        </w:rPr>
        <w:t>faint scratches</w:t>
      </w:r>
      <w:r w:rsidR="0096133E" w:rsidRPr="00BD20D6">
        <w:rPr>
          <w:color w:val="000000"/>
          <w:sz w:val="22"/>
          <w:szCs w:val="22"/>
          <w:shd w:val="clear" w:color="auto" w:fill="FFFFFF"/>
        </w:rPr>
        <w:t xml:space="preserve">, </w:t>
      </w:r>
      <w:r w:rsidR="00062AC4" w:rsidRPr="00BD20D6">
        <w:rPr>
          <w:color w:val="000000"/>
          <w:sz w:val="22"/>
          <w:szCs w:val="22"/>
          <w:shd w:val="clear" w:color="auto" w:fill="FFFFFF"/>
        </w:rPr>
        <w:t>scuffs</w:t>
      </w:r>
      <w:r w:rsidR="0096133E" w:rsidRPr="00BD20D6">
        <w:rPr>
          <w:color w:val="000000"/>
          <w:sz w:val="22"/>
          <w:szCs w:val="22"/>
          <w:shd w:val="clear" w:color="auto" w:fill="FFFFFF"/>
        </w:rPr>
        <w:t>, and</w:t>
      </w:r>
      <w:r w:rsidR="00062AC4" w:rsidRPr="00BD20D6">
        <w:rPr>
          <w:color w:val="000000"/>
          <w:sz w:val="22"/>
          <w:szCs w:val="22"/>
          <w:shd w:val="clear" w:color="auto" w:fill="FFFFFF"/>
        </w:rPr>
        <w:t xml:space="preserve"> artificially</w:t>
      </w:r>
      <w:r w:rsidR="006C2E84" w:rsidRPr="00BD20D6">
        <w:rPr>
          <w:color w:val="000000"/>
          <w:sz w:val="22"/>
          <w:szCs w:val="22"/>
          <w:shd w:val="clear" w:color="auto" w:fill="FFFFFF"/>
        </w:rPr>
        <w:t xml:space="preserve"> </w:t>
      </w:r>
      <w:r w:rsidR="00062AC4" w:rsidRPr="00BD20D6">
        <w:rPr>
          <w:color w:val="000000"/>
          <w:sz w:val="22"/>
          <w:szCs w:val="22"/>
          <w:shd w:val="clear" w:color="auto" w:fill="FFFFFF"/>
        </w:rPr>
        <w:t>induced pinholes</w:t>
      </w:r>
      <w:r w:rsidR="00A40DF5" w:rsidRPr="00BD20D6">
        <w:rPr>
          <w:color w:val="000000"/>
          <w:sz w:val="22"/>
          <w:szCs w:val="22"/>
          <w:shd w:val="clear" w:color="auto" w:fill="FFFFFF"/>
        </w:rPr>
        <w:t>,</w:t>
      </w:r>
      <w:r w:rsidR="00C57913" w:rsidRPr="00BD20D6">
        <w:rPr>
          <w:color w:val="000000"/>
          <w:sz w:val="22"/>
          <w:szCs w:val="22"/>
          <w:shd w:val="clear" w:color="auto" w:fill="FFFFFF"/>
        </w:rPr>
        <w:t xml:space="preserve"> the same defects that are usually found </w:t>
      </w:r>
      <w:r w:rsidR="00247DC3" w:rsidRPr="00BD20D6">
        <w:rPr>
          <w:color w:val="000000"/>
          <w:sz w:val="22"/>
          <w:szCs w:val="22"/>
          <w:shd w:val="clear" w:color="auto" w:fill="FFFFFF"/>
        </w:rPr>
        <w:t>using</w:t>
      </w:r>
      <w:r w:rsidR="00C57913" w:rsidRPr="00BD20D6">
        <w:rPr>
          <w:color w:val="000000"/>
          <w:sz w:val="22"/>
          <w:szCs w:val="22"/>
          <w:shd w:val="clear" w:color="auto" w:fill="FFFFFF"/>
        </w:rPr>
        <w:t xml:space="preserve"> infrared thermography</w:t>
      </w:r>
      <w:r w:rsidR="006F1B95">
        <w:rPr>
          <w:color w:val="000000"/>
          <w:sz w:val="22"/>
          <w:szCs w:val="22"/>
          <w:shd w:val="clear" w:color="auto" w:fill="FFFFFF"/>
        </w:rPr>
        <w:t xml:space="preserve"> </w:t>
      </w:r>
      <w:r w:rsidR="006F1B95">
        <w:rPr>
          <w:color w:val="000000"/>
          <w:sz w:val="22"/>
          <w:szCs w:val="22"/>
          <w:shd w:val="clear" w:color="auto" w:fill="FFFFFF"/>
        </w:rPr>
        <w:fldChar w:fldCharType="begin"/>
      </w:r>
      <w:r w:rsidR="006F1B95">
        <w:rPr>
          <w:color w:val="000000"/>
          <w:sz w:val="22"/>
          <w:szCs w:val="22"/>
          <w:shd w:val="clear" w:color="auto" w:fill="FFFFFF"/>
        </w:rPr>
        <w:instrText xml:space="preserve"> ADDIN ZOTERO_ITEM CSL_CITATION {"citationID":"L2hP0LbO","properties":{"formattedCitation":"[26]","plainCitation":"[26]","noteIndex":0},"citationItems":[{"id":10,"uris":["http://zotero.org/users/local/T2UwQAYq/items/TZHQQ7BN"],"itemData":{"id":10,"type":"article-journal","abstract":"As markets for polymer-electrolyte-membrane fuel cells (PEMFC) expand, there continues to be a need for the development and implementation of in-line quality inspection techniques to enable high-volume manufacturing methods for membrane-electrode assemblies (MEAs). These techniques mitigate the potential impact of poor quality on the cost of MEA components by real-time identification of process-induced irregularities, which can result from the manufacturing process or subsequent handling of the material during assembly into a full MEA. A particular type of irregularity known to impact MEA lifetime is loss of membrane integrity, e.g. via a pinhole. In this work, we focus on development of a technique to detect pinholes in membrane-containing MEA sub-assemblies – as opposed to in just the membrane – using a reactive excitation strategy coupled with infrared thermography for detection. A specialized device is introduced and, using various MEA sub-assemblies, is shown to enable detection of pinholes in stationary samples. Multi-physics modeling is utilized to understand and predict the impact of various design and operational parameters of this technique. The feasibility of the technique is demonstrated through both modeling and in-situ results. For example, a detectable (≥1 °C) thermal response for a membrane pinhole of approximately 90 μm in diameter is measured in a fraction of a second. The observed detection time is considered to be appropriate for further exploration of the technique in an in-line configuration.","container-title":"International Journal of Hydrogen Energy","DOI":"10.1016/j.ijhydene.2018.12.181","ISSN":"0360-3199","issue":"16","journalAbbreviation":"International Journal of Hydrogen Energy","language":"en","page":"8533-8547","source":"ScienceDirect","title":"“The development of a through-plane reactive excitation technique for detection of pinholes in membrane-containing MEA sub-assemblies”","volume":"44","author":[{"family":"Ulsh","given":"Michael"},{"family":"DeBari","given":"Annalisa"},{"family":"Berliner","given":"Jacob M."},{"family":"Zenyuk","given":"Iryna V."},{"family":"Rupnowski","given":"Peter"},{"family":"Matvichuk","given":"Larissa"},{"family":"Weber","given":"Adam Z."},{"family":"Bender","given":"Guido"}],"issued":{"date-parts":[["2019",3,29]]}}}],"schema":"https://github.com/citation-style-language/schema/raw/master/csl-citation.json"} </w:instrText>
      </w:r>
      <w:r w:rsidR="006F1B95">
        <w:rPr>
          <w:color w:val="000000"/>
          <w:sz w:val="22"/>
          <w:szCs w:val="22"/>
          <w:shd w:val="clear" w:color="auto" w:fill="FFFFFF"/>
        </w:rPr>
        <w:fldChar w:fldCharType="separate"/>
      </w:r>
      <w:r w:rsidR="006F1B95">
        <w:rPr>
          <w:noProof/>
          <w:color w:val="000000"/>
          <w:sz w:val="22"/>
          <w:szCs w:val="22"/>
          <w:shd w:val="clear" w:color="auto" w:fill="FFFFFF"/>
        </w:rPr>
        <w:t>[26]</w:t>
      </w:r>
      <w:r w:rsidR="006F1B95">
        <w:rPr>
          <w:color w:val="000000"/>
          <w:sz w:val="22"/>
          <w:szCs w:val="22"/>
          <w:shd w:val="clear" w:color="auto" w:fill="FFFFFF"/>
        </w:rPr>
        <w:fldChar w:fldCharType="end"/>
      </w:r>
      <w:r w:rsidR="00062AC4" w:rsidRPr="00BD20D6">
        <w:rPr>
          <w:color w:val="000000"/>
          <w:sz w:val="22"/>
          <w:szCs w:val="22"/>
          <w:shd w:val="clear" w:color="auto" w:fill="FFFFFF"/>
        </w:rPr>
        <w:t>.</w:t>
      </w:r>
      <w:r w:rsidR="00897EA3">
        <w:rPr>
          <w:color w:val="000000"/>
          <w:sz w:val="22"/>
          <w:szCs w:val="22"/>
          <w:shd w:val="clear" w:color="auto" w:fill="FFFFFF"/>
        </w:rPr>
        <w:t xml:space="preserve"> Furthermore, because feature selection was </w:t>
      </w:r>
      <w:r w:rsidR="00C5502E">
        <w:rPr>
          <w:color w:val="000000"/>
          <w:sz w:val="22"/>
          <w:szCs w:val="22"/>
          <w:shd w:val="clear" w:color="auto" w:fill="FFFFFF"/>
        </w:rPr>
        <w:t>not used</w:t>
      </w:r>
      <w:r w:rsidR="00C622E8" w:rsidRPr="70D26EAE">
        <w:rPr>
          <w:color w:val="000000" w:themeColor="text1"/>
          <w:sz w:val="22"/>
          <w:szCs w:val="22"/>
        </w:rPr>
        <w:t>, PaDiM</w:t>
      </w:r>
      <w:r w:rsidR="00C622E8">
        <w:rPr>
          <w:color w:val="000000"/>
          <w:sz w:val="22"/>
          <w:szCs w:val="22"/>
          <w:shd w:val="clear" w:color="auto" w:fill="FFFFFF"/>
        </w:rPr>
        <w:t xml:space="preserve"> will </w:t>
      </w:r>
      <w:r w:rsidR="00E93095">
        <w:rPr>
          <w:color w:val="000000"/>
          <w:sz w:val="22"/>
          <w:szCs w:val="22"/>
          <w:shd w:val="clear" w:color="auto" w:fill="FFFFFF"/>
        </w:rPr>
        <w:t xml:space="preserve">likely </w:t>
      </w:r>
      <w:r w:rsidR="00C622E8">
        <w:rPr>
          <w:color w:val="000000"/>
          <w:sz w:val="22"/>
          <w:szCs w:val="22"/>
          <w:shd w:val="clear" w:color="auto" w:fill="FFFFFF"/>
        </w:rPr>
        <w:t xml:space="preserve">generalize </w:t>
      </w:r>
      <w:r w:rsidR="00C5502E">
        <w:rPr>
          <w:color w:val="000000"/>
          <w:sz w:val="22"/>
          <w:szCs w:val="22"/>
          <w:shd w:val="clear" w:color="auto" w:fill="FFFFFF"/>
        </w:rPr>
        <w:t xml:space="preserve">well to </w:t>
      </w:r>
      <w:r w:rsidR="002C103B">
        <w:rPr>
          <w:color w:val="000000"/>
          <w:sz w:val="22"/>
          <w:szCs w:val="22"/>
          <w:shd w:val="clear" w:color="auto" w:fill="FFFFFF"/>
        </w:rPr>
        <w:t>other types of</w:t>
      </w:r>
      <w:r w:rsidR="00C5502E">
        <w:rPr>
          <w:color w:val="000000"/>
          <w:sz w:val="22"/>
          <w:szCs w:val="22"/>
          <w:shd w:val="clear" w:color="auto" w:fill="FFFFFF"/>
        </w:rPr>
        <w:t xml:space="preserve"> visible defects</w:t>
      </w:r>
      <w:r w:rsidR="00E93095">
        <w:rPr>
          <w:color w:val="000000"/>
          <w:sz w:val="22"/>
          <w:szCs w:val="22"/>
          <w:shd w:val="clear" w:color="auto" w:fill="FFFFFF"/>
        </w:rPr>
        <w:t xml:space="preserve"> besides pinholes, scratches, and scuffs</w:t>
      </w:r>
      <w:r w:rsidR="00C5502E">
        <w:rPr>
          <w:color w:val="000000"/>
          <w:sz w:val="22"/>
          <w:szCs w:val="22"/>
          <w:shd w:val="clear" w:color="auto" w:fill="FFFFFF"/>
        </w:rPr>
        <w:t>.</w:t>
      </w:r>
      <w:r w:rsidR="00480EBA">
        <w:rPr>
          <w:color w:val="000000"/>
          <w:sz w:val="22"/>
          <w:szCs w:val="22"/>
          <w:shd w:val="clear" w:color="auto" w:fill="FFFFFF"/>
        </w:rPr>
        <w:t xml:space="preserve"> However, </w:t>
      </w:r>
      <w:r w:rsidR="00480EBA" w:rsidRPr="70D26EAE">
        <w:rPr>
          <w:color w:val="000000" w:themeColor="text1"/>
          <w:sz w:val="22"/>
          <w:szCs w:val="22"/>
        </w:rPr>
        <w:t>the utility of deep computer</w:t>
      </w:r>
      <w:r w:rsidR="00480EBA" w:rsidRPr="00BD20D6">
        <w:rPr>
          <w:color w:val="000000"/>
          <w:sz w:val="22"/>
          <w:szCs w:val="22"/>
          <w:shd w:val="clear" w:color="auto" w:fill="FFFFFF"/>
        </w:rPr>
        <w:t xml:space="preserve"> vision is limited to visible defects that can be seen on camera. Invisible defects, like catalyst layer thickness irregularities on gas diffusion electrodes </w:t>
      </w:r>
      <w:ins w:id="109" w:author="Yan, Alfred" w:date="2022-07-02T21:44:00Z">
        <w:r w:rsidRPr="70D26EAE">
          <w:rPr>
            <w:color w:val="000000" w:themeColor="text1"/>
            <w:sz w:val="22"/>
            <w:szCs w:val="22"/>
          </w:rPr>
          <w:fldChar w:fldCharType="begin"/>
        </w:r>
        <w:r w:rsidRPr="70D26EAE">
          <w:rPr>
            <w:color w:val="000000" w:themeColor="text1"/>
            <w:sz w:val="22"/>
            <w:szCs w:val="22"/>
          </w:rPr>
          <w:instrText xml:space="preserve"> ADDIN ZOTERO_ITEM CSL_CITATION {"citationID":"fqoW43Ao","properties":{"formattedCitation":"[25]","plainCitation":"[25]","noteIndex":0},"citationItems":[{"id":12,"uris":["http://zotero.org/users/local/T2UwQAYq/items/V3AFZ3WK"],"itemData":{"id":12,"type":"article-journal","abstract":"Reactive impinging flow (RIF) is a novel quality-control method for defect detection (i.e., reduction in Pt catalyst loading) in gas-diffusion electrodes (GDEs) on weblines. The technique uses infrared thermography to detect temperature of a nonflammable (&lt;4% H2) reactive mixture of H2/O2 in N2 impinging and reacting on a Pt catalytic surface. In this paper, different GDE size defects (with catalyst-loading reductions of 25, 50, and 100%) are detected at various webline speeds (3.048 and 9.144 m min−1) and gas flowrates (32.5 or 50 standard L min−1). Furthermore, a model is developed and validated for the technique, and it is subsequently used to optimize operating conditions and explore the applicability of the technique to a range of defects. The model suggests that increased detection can be achieved by recting more of the impinging H2, which can be accomplished by placing blocking substrates on the top, bottom, or both of the GDE; placing a substrate on both results in a factor of four increase in the temperature differential, which is needed for smaller defect detection. Overall, the RIF technique is shown to be a promising route for in-line, high-speed, large-area detection of GDE defects on moving weblines.","container-title":"Journal of Power Sources","DOI":"10.1016/j.jpowsour.2016.09.109","ISSN":"0378-7753","journalAbbreviation":"Journal of Power Sources","language":"en","page":"372-382","source":"ScienceDirect","title":"Reactive impinging-flow technique for polymer-electrolyte-fuel-cell electrode-defect detection","volume":"332","author":[{"family":"Zenyuk","given":"Iryna V."},{"family":"Englund","given":"Nicholas"},{"family":"Bender","given":"Guido"},{"family":"Weber","given":"Adam Z."},{"family":"Ulsh","given":"Michael"}],"issued":{"date-parts":[["2016",11,15]]}}}],"schema":"https://github.com/citation-style-language/schema/raw/master/csl-citation.json"} </w:instrText>
        </w:r>
        <w:r w:rsidRPr="70D26EAE">
          <w:rPr>
            <w:color w:val="000000" w:themeColor="text1"/>
            <w:sz w:val="22"/>
            <w:szCs w:val="22"/>
          </w:rPr>
          <w:fldChar w:fldCharType="separate"/>
        </w:r>
      </w:ins>
      <w:r w:rsidR="00480EBA" w:rsidRPr="00BD20D6">
        <w:rPr>
          <w:noProof/>
          <w:color w:val="000000"/>
          <w:sz w:val="22"/>
          <w:szCs w:val="22"/>
          <w:shd w:val="clear" w:color="auto" w:fill="FFFFFF"/>
        </w:rPr>
        <w:t>[25]</w:t>
      </w:r>
      <w:ins w:id="110" w:author="Yan, Alfred" w:date="2022-07-02T21:44:00Z">
        <w:r w:rsidRPr="70D26EAE">
          <w:rPr>
            <w:color w:val="000000" w:themeColor="text1"/>
            <w:sz w:val="22"/>
            <w:szCs w:val="22"/>
          </w:rPr>
          <w:fldChar w:fldCharType="end"/>
        </w:r>
      </w:ins>
      <w:r w:rsidR="00480EBA" w:rsidRPr="00BD20D6">
        <w:rPr>
          <w:color w:val="000000"/>
          <w:sz w:val="22"/>
          <w:szCs w:val="22"/>
          <w:shd w:val="clear" w:color="auto" w:fill="FFFFFF"/>
        </w:rPr>
        <w:t>, will be less straightforward to detect</w:t>
      </w:r>
      <w:r w:rsidR="00480EBA">
        <w:rPr>
          <w:color w:val="000000"/>
          <w:sz w:val="22"/>
          <w:szCs w:val="22"/>
          <w:shd w:val="clear" w:color="auto" w:fill="FFFFFF"/>
        </w:rPr>
        <w:t xml:space="preserve"> through deep computer vision</w:t>
      </w:r>
      <w:r w:rsidR="00480EBA" w:rsidRPr="00BD20D6">
        <w:rPr>
          <w:color w:val="000000"/>
          <w:sz w:val="22"/>
          <w:szCs w:val="22"/>
          <w:shd w:val="clear" w:color="auto" w:fill="FFFFFF"/>
        </w:rPr>
        <w:t>.</w:t>
      </w:r>
    </w:p>
    <w:p w14:paraId="5FD756FF" w14:textId="16E2CE99" w:rsidR="007106A5" w:rsidRPr="00BD20D6" w:rsidRDefault="004F18BC" w:rsidP="00E26132">
      <w:pPr>
        <w:rPr>
          <w:color w:val="000000"/>
          <w:sz w:val="22"/>
          <w:szCs w:val="22"/>
          <w:shd w:val="clear" w:color="auto" w:fill="FFFFFF"/>
        </w:rPr>
      </w:pPr>
      <w:r>
        <w:rPr>
          <w:color w:val="000000"/>
          <w:sz w:val="22"/>
          <w:szCs w:val="22"/>
          <w:shd w:val="clear" w:color="auto" w:fill="FFFFFF"/>
        </w:rPr>
        <w:tab/>
        <w:t xml:space="preserve">The speed of PaDiM is within the magnitude of </w:t>
      </w:r>
      <w:r w:rsidR="000D192E">
        <w:rPr>
          <w:color w:val="000000"/>
          <w:sz w:val="22"/>
          <w:szCs w:val="22"/>
          <w:shd w:val="clear" w:color="auto" w:fill="FFFFFF"/>
        </w:rPr>
        <w:t>real-time detection speed</w:t>
      </w:r>
      <w:r w:rsidR="00655A84">
        <w:rPr>
          <w:color w:val="000000"/>
          <w:sz w:val="22"/>
          <w:szCs w:val="22"/>
          <w:shd w:val="clear" w:color="auto" w:fill="FFFFFF"/>
        </w:rPr>
        <w:t xml:space="preserve">, even when detecting pinholes </w:t>
      </w:r>
      <w:r w:rsidR="00BE0506">
        <w:rPr>
          <w:color w:val="000000"/>
          <w:sz w:val="22"/>
          <w:szCs w:val="22"/>
          <w:shd w:val="clear" w:color="auto" w:fill="FFFFFF"/>
        </w:rPr>
        <w:t>near</w:t>
      </w:r>
      <w:r w:rsidR="00655A84">
        <w:rPr>
          <w:color w:val="000000"/>
          <w:sz w:val="22"/>
          <w:szCs w:val="22"/>
          <w:shd w:val="clear" w:color="auto" w:fill="FFFFFF"/>
        </w:rPr>
        <w:t xml:space="preserve"> a microscopic scale</w:t>
      </w:r>
      <w:r w:rsidR="000D192E">
        <w:rPr>
          <w:color w:val="000000"/>
          <w:sz w:val="22"/>
          <w:szCs w:val="22"/>
          <w:shd w:val="clear" w:color="auto" w:fill="FFFFFF"/>
        </w:rPr>
        <w:t xml:space="preserve">. </w:t>
      </w:r>
      <w:r w:rsidR="002F3907">
        <w:rPr>
          <w:color w:val="000000"/>
          <w:sz w:val="22"/>
          <w:szCs w:val="22"/>
          <w:shd w:val="clear" w:color="auto" w:fill="FFFFFF"/>
        </w:rPr>
        <w:t>However, the</w:t>
      </w:r>
      <w:r w:rsidR="000D192E">
        <w:rPr>
          <w:color w:val="000000"/>
          <w:sz w:val="22"/>
          <w:szCs w:val="22"/>
          <w:shd w:val="clear" w:color="auto" w:fill="FFFFFF"/>
        </w:rPr>
        <w:t xml:space="preserve"> Faster-RCNN </w:t>
      </w:r>
      <w:r w:rsidR="002F3907">
        <w:rPr>
          <w:color w:val="000000"/>
          <w:sz w:val="22"/>
          <w:szCs w:val="22"/>
          <w:shd w:val="clear" w:color="auto" w:fill="FFFFFF"/>
        </w:rPr>
        <w:t xml:space="preserve">models are too slow. In the future, object detection can be improved by investigating </w:t>
      </w:r>
      <w:r w:rsidR="00734A08">
        <w:rPr>
          <w:color w:val="000000"/>
          <w:sz w:val="22"/>
          <w:szCs w:val="22"/>
          <w:shd w:val="clear" w:color="auto" w:fill="FFFFFF"/>
        </w:rPr>
        <w:t>more</w:t>
      </w:r>
      <w:r w:rsidR="002F3907">
        <w:rPr>
          <w:color w:val="000000"/>
          <w:sz w:val="22"/>
          <w:szCs w:val="22"/>
          <w:shd w:val="clear" w:color="auto" w:fill="FFFFFF"/>
        </w:rPr>
        <w:t xml:space="preserve"> recent object detection architecture</w:t>
      </w:r>
      <w:r w:rsidR="006F0F8D">
        <w:rPr>
          <w:color w:val="000000"/>
          <w:sz w:val="22"/>
          <w:szCs w:val="22"/>
          <w:shd w:val="clear" w:color="auto" w:fill="FFFFFF"/>
        </w:rPr>
        <w:t>s like YOLO</w:t>
      </w:r>
      <w:r w:rsidR="00734A08">
        <w:rPr>
          <w:color w:val="000000"/>
          <w:sz w:val="22"/>
          <w:szCs w:val="22"/>
          <w:shd w:val="clear" w:color="auto" w:fill="FFFFFF"/>
        </w:rPr>
        <w:t xml:space="preserve">v7 </w:t>
      </w:r>
      <w:r w:rsidR="005C51A9">
        <w:rPr>
          <w:color w:val="000000"/>
          <w:sz w:val="22"/>
          <w:szCs w:val="22"/>
          <w:shd w:val="clear" w:color="auto" w:fill="FFFFFF"/>
        </w:rPr>
        <w:t xml:space="preserve">with reported inference times as </w:t>
      </w:r>
      <w:r w:rsidR="00630D85">
        <w:rPr>
          <w:color w:val="000000"/>
          <w:sz w:val="22"/>
          <w:szCs w:val="22"/>
          <w:shd w:val="clear" w:color="auto" w:fill="FFFFFF"/>
        </w:rPr>
        <w:t xml:space="preserve">fast as </w:t>
      </w:r>
      <w:r w:rsidR="002358F1">
        <w:rPr>
          <w:color w:val="000000"/>
          <w:sz w:val="22"/>
          <w:szCs w:val="22"/>
          <w:shd w:val="clear" w:color="auto" w:fill="FFFFFF"/>
        </w:rPr>
        <w:t>286</w:t>
      </w:r>
      <w:r w:rsidR="00630D85">
        <w:rPr>
          <w:color w:val="000000"/>
          <w:sz w:val="22"/>
          <w:szCs w:val="22"/>
          <w:shd w:val="clear" w:color="auto" w:fill="FFFFFF"/>
        </w:rPr>
        <w:t xml:space="preserve"> FPS </w:t>
      </w:r>
      <w:r w:rsidR="00734A08">
        <w:rPr>
          <w:color w:val="000000"/>
          <w:sz w:val="22"/>
          <w:szCs w:val="22"/>
          <w:shd w:val="clear" w:color="auto" w:fill="FFFFFF"/>
        </w:rPr>
        <w:fldChar w:fldCharType="begin"/>
      </w:r>
      <w:r w:rsidR="00734A08">
        <w:rPr>
          <w:color w:val="000000"/>
          <w:sz w:val="22"/>
          <w:szCs w:val="22"/>
          <w:shd w:val="clear" w:color="auto" w:fill="FFFFFF"/>
        </w:rPr>
        <w:instrText xml:space="preserve"> ADDIN ZOTERO_ITEM CSL_CITATION {"citationID":"OSbBDtUM","properties":{"formattedCitation":"[75]","plainCitation":"[75]","noteIndex":0},"citationItems":[{"id":245,"uris":["http://zotero.org/users/local/T2UwQAYq/items/YUEX4LDT"],"itemData":{"id":245,"type":"report","abstract":"YOLOv7 surpasses all known object detectors in both speed and accuracy in the range from 5 FPS to 160 FPS and has the highest accuracy 56.8% AP among all known real-time object detectors with 30 FPS or higher on GPU V100. YOLOv7-E6 object detector (56 FPS V100, 55.9% AP) outperforms both transformer-based detector SWIN-L Cascade-Mask R-CNN (9.2 FPS A100, 53.9% AP) by 509% in speed and 2% in accuracy, and convolutional-based detector ConvNeXt-XL Cascade-Mask R-CNN (8.6 FPS A100, 55.2% AP) by 551% in speed and 0.7% AP in accuracy, as well as YOLOv7 outperforms: YOLOR, YOLOX, Scaled-YOLOv4, YOLOv5, DETR, Deformable DETR, DINO-5scale-R50, ViT-Adapter-B and many other object detectors in speed and accuracy. Moreover, we train YOLOv7 only on MS COCO dataset from scratch without using any other datasets or pre-trained weights. Source code is released in https://github.com/WongKinYiu/yolov7.","note":"DOI: 10.48550/arXiv.2207.02696\narXiv:2207.02696 [cs]\ntype: article","number":"arXiv:2207.02696","publisher":"arXiv","source":"arXiv.org","title":"YOLOv7: Trainable bag-of-freebies sets new state-of-the-art for real-time object detectors","title-short":"YOLOv7","URL":"http://arxiv.org/abs/2207.02696","author":[{"family":"Wang","given":"Chien-Yao"},{"family":"Bochkovskiy","given":"Alexey"},{"family":"Liao","given":"Hong-Yuan Mark"}],"accessed":{"date-parts":[["2022",7,19]]},"issued":{"date-parts":[["2022",7,6]]}}}],"schema":"https://github.com/citation-style-language/schema/raw/master/csl-citation.json"} </w:instrText>
      </w:r>
      <w:r w:rsidR="00734A08">
        <w:rPr>
          <w:color w:val="000000"/>
          <w:sz w:val="22"/>
          <w:szCs w:val="22"/>
          <w:shd w:val="clear" w:color="auto" w:fill="FFFFFF"/>
        </w:rPr>
        <w:fldChar w:fldCharType="separate"/>
      </w:r>
      <w:r w:rsidR="00734A08">
        <w:rPr>
          <w:noProof/>
          <w:color w:val="000000"/>
          <w:sz w:val="22"/>
          <w:szCs w:val="22"/>
          <w:shd w:val="clear" w:color="auto" w:fill="FFFFFF"/>
        </w:rPr>
        <w:t>[75]</w:t>
      </w:r>
      <w:r w:rsidR="00734A08">
        <w:rPr>
          <w:color w:val="000000"/>
          <w:sz w:val="22"/>
          <w:szCs w:val="22"/>
          <w:shd w:val="clear" w:color="auto" w:fill="FFFFFF"/>
        </w:rPr>
        <w:fldChar w:fldCharType="end"/>
      </w:r>
      <w:r w:rsidR="006F0F8D">
        <w:rPr>
          <w:color w:val="000000"/>
          <w:sz w:val="22"/>
          <w:szCs w:val="22"/>
          <w:shd w:val="clear" w:color="auto" w:fill="FFFFFF"/>
        </w:rPr>
        <w:t xml:space="preserve">. </w:t>
      </w:r>
      <w:r w:rsidR="00130FA1">
        <w:rPr>
          <w:color w:val="000000"/>
          <w:sz w:val="22"/>
          <w:szCs w:val="22"/>
          <w:shd w:val="clear" w:color="auto" w:fill="FFFFFF"/>
        </w:rPr>
        <w:t>Performance</w:t>
      </w:r>
      <w:r w:rsidR="007E0780">
        <w:rPr>
          <w:color w:val="000000"/>
          <w:sz w:val="22"/>
          <w:szCs w:val="22"/>
          <w:shd w:val="clear" w:color="auto" w:fill="FFFFFF"/>
        </w:rPr>
        <w:t xml:space="preserve"> at lower resolutions could al</w:t>
      </w:r>
      <w:r w:rsidR="00130FA1">
        <w:rPr>
          <w:color w:val="000000"/>
          <w:sz w:val="22"/>
          <w:szCs w:val="22"/>
          <w:shd w:val="clear" w:color="auto" w:fill="FFFFFF"/>
        </w:rPr>
        <w:t>so be investigated.</w:t>
      </w:r>
    </w:p>
    <w:p w14:paraId="270A4B81" w14:textId="58E05E40" w:rsidR="00C55F41" w:rsidDel="00480EBA" w:rsidRDefault="00062AC4" w:rsidP="44460319">
      <w:pPr>
        <w:rPr>
          <w:color w:val="000000" w:themeColor="text1"/>
          <w:sz w:val="22"/>
          <w:szCs w:val="22"/>
        </w:rPr>
      </w:pPr>
      <w:r w:rsidRPr="00BD20D6">
        <w:rPr>
          <w:color w:val="000000"/>
          <w:sz w:val="22"/>
          <w:szCs w:val="22"/>
          <w:shd w:val="clear" w:color="auto" w:fill="FFFFFF"/>
        </w:rPr>
        <w:tab/>
      </w:r>
      <w:r w:rsidR="009F7143">
        <w:rPr>
          <w:color w:val="000000"/>
          <w:sz w:val="22"/>
          <w:szCs w:val="22"/>
          <w:shd w:val="clear" w:color="auto" w:fill="FFFFFF"/>
        </w:rPr>
        <w:t>The</w:t>
      </w:r>
      <w:r w:rsidR="0DED8839" w:rsidRPr="00BD20D6">
        <w:rPr>
          <w:color w:val="000000"/>
          <w:sz w:val="22"/>
          <w:szCs w:val="22"/>
          <w:shd w:val="clear" w:color="auto" w:fill="FFFFFF"/>
        </w:rPr>
        <w:t xml:space="preserve"> main obstacle</w:t>
      </w:r>
      <w:r w:rsidR="2268EAAB" w:rsidRPr="00BD20D6">
        <w:rPr>
          <w:color w:val="000000"/>
          <w:sz w:val="22"/>
          <w:szCs w:val="22"/>
          <w:shd w:val="clear" w:color="auto" w:fill="FFFFFF"/>
        </w:rPr>
        <w:t xml:space="preserve"> </w:t>
      </w:r>
      <w:r w:rsidR="3171D893" w:rsidRPr="00BD20D6">
        <w:rPr>
          <w:color w:val="000000"/>
          <w:sz w:val="22"/>
          <w:szCs w:val="22"/>
          <w:shd w:val="clear" w:color="auto" w:fill="FFFFFF"/>
        </w:rPr>
        <w:t xml:space="preserve">for detecting visible defects </w:t>
      </w:r>
      <w:r w:rsidR="2268EAAB" w:rsidRPr="00BD20D6">
        <w:rPr>
          <w:color w:val="000000"/>
          <w:sz w:val="22"/>
          <w:szCs w:val="22"/>
          <w:shd w:val="clear" w:color="auto" w:fill="FFFFFF"/>
        </w:rPr>
        <w:t>is</w:t>
      </w:r>
      <w:r w:rsidR="0DED8839" w:rsidRPr="00BD20D6">
        <w:rPr>
          <w:color w:val="000000"/>
          <w:sz w:val="22"/>
          <w:szCs w:val="22"/>
          <w:shd w:val="clear" w:color="auto" w:fill="FFFFFF"/>
        </w:rPr>
        <w:t xml:space="preserve"> “noisy” baselines: sample images may have very bright spots which are not supposed to be defects and can cause false positives. </w:t>
      </w:r>
      <w:r w:rsidR="2268EAAB" w:rsidRPr="00BD20D6">
        <w:rPr>
          <w:color w:val="000000"/>
          <w:sz w:val="22"/>
          <w:szCs w:val="22"/>
          <w:shd w:val="clear" w:color="auto" w:fill="FFFFFF"/>
        </w:rPr>
        <w:t xml:space="preserve">Although they are not of interest as harmful defects, they are nevertheless “anomalous” in a sense that their location and occurrence can be unpredictable. It was found that even if training data contained </w:t>
      </w:r>
      <w:r w:rsidR="3F6EADA8" w:rsidRPr="00BD20D6">
        <w:rPr>
          <w:color w:val="000000"/>
          <w:sz w:val="22"/>
          <w:szCs w:val="22"/>
          <w:shd w:val="clear" w:color="auto" w:fill="FFFFFF"/>
        </w:rPr>
        <w:t xml:space="preserve">random </w:t>
      </w:r>
      <w:r w:rsidR="2268EAAB" w:rsidRPr="00BD20D6">
        <w:rPr>
          <w:color w:val="000000"/>
          <w:sz w:val="22"/>
          <w:szCs w:val="22"/>
          <w:shd w:val="clear" w:color="auto" w:fill="FFFFFF"/>
        </w:rPr>
        <w:t xml:space="preserve">bright spots, </w:t>
      </w:r>
      <w:r w:rsidR="119E5DA9" w:rsidRPr="00BD20D6">
        <w:rPr>
          <w:color w:val="000000"/>
          <w:sz w:val="22"/>
          <w:szCs w:val="22"/>
          <w:shd w:val="clear" w:color="auto" w:fill="FFFFFF"/>
        </w:rPr>
        <w:t xml:space="preserve">other </w:t>
      </w:r>
      <w:r w:rsidR="2268EAAB" w:rsidRPr="00BD20D6">
        <w:rPr>
          <w:color w:val="000000"/>
          <w:sz w:val="22"/>
          <w:szCs w:val="22"/>
          <w:shd w:val="clear" w:color="auto" w:fill="FFFFFF"/>
        </w:rPr>
        <w:t xml:space="preserve">bright spots in the test data were still labeled as anomalous. </w:t>
      </w:r>
      <w:r w:rsidR="62534247" w:rsidRPr="00BD20D6">
        <w:rPr>
          <w:color w:val="000000"/>
          <w:sz w:val="22"/>
          <w:szCs w:val="22"/>
          <w:shd w:val="clear" w:color="auto" w:fill="FFFFFF"/>
        </w:rPr>
        <w:t>A l</w:t>
      </w:r>
      <w:r w:rsidR="03F8DBC7" w:rsidRPr="00BD20D6">
        <w:rPr>
          <w:color w:val="000000"/>
          <w:sz w:val="22"/>
          <w:szCs w:val="22"/>
          <w:shd w:val="clear" w:color="auto" w:fill="FFFFFF"/>
        </w:rPr>
        <w:t>ow</w:t>
      </w:r>
      <w:r w:rsidR="62534247" w:rsidRPr="00BD20D6">
        <w:rPr>
          <w:color w:val="000000"/>
          <w:sz w:val="22"/>
          <w:szCs w:val="22"/>
          <w:shd w:val="clear" w:color="auto" w:fill="FFFFFF"/>
        </w:rPr>
        <w:t>er</w:t>
      </w:r>
      <w:r w:rsidR="03F8DBC7" w:rsidRPr="00BD20D6">
        <w:rPr>
          <w:color w:val="000000"/>
          <w:sz w:val="22"/>
          <w:szCs w:val="22"/>
          <w:shd w:val="clear" w:color="auto" w:fill="FFFFFF"/>
        </w:rPr>
        <w:t xml:space="preserve"> frequency of bright spots likely </w:t>
      </w:r>
      <w:r w:rsidR="03F8DBC7" w:rsidRPr="00BD20D6">
        <w:rPr>
          <w:color w:val="000000"/>
          <w:sz w:val="22"/>
          <w:szCs w:val="22"/>
          <w:shd w:val="clear" w:color="auto" w:fill="FFFFFF"/>
        </w:rPr>
        <w:lastRenderedPageBreak/>
        <w:t>allowed</w:t>
      </w:r>
      <w:r w:rsidR="3F6EADA8" w:rsidRPr="00BD20D6">
        <w:rPr>
          <w:color w:val="000000"/>
          <w:sz w:val="22"/>
          <w:szCs w:val="22"/>
          <w:shd w:val="clear" w:color="auto" w:fill="FFFFFF"/>
        </w:rPr>
        <w:t xml:space="preserve"> the model to perform well on the pinhole-containing samples</w:t>
      </w:r>
      <w:r w:rsidR="492FBC5C" w:rsidRPr="00BD20D6">
        <w:rPr>
          <w:color w:val="000000"/>
          <w:sz w:val="22"/>
          <w:szCs w:val="22"/>
          <w:shd w:val="clear" w:color="auto" w:fill="FFFFFF"/>
        </w:rPr>
        <w:t>,</w:t>
      </w:r>
      <w:r w:rsidR="3F6EADA8" w:rsidRPr="00BD20D6">
        <w:rPr>
          <w:color w:val="000000"/>
          <w:sz w:val="22"/>
          <w:szCs w:val="22"/>
          <w:shd w:val="clear" w:color="auto" w:fill="FFFFFF"/>
        </w:rPr>
        <w:t xml:space="preserve"> and</w:t>
      </w:r>
      <w:r w:rsidR="492FBC5C" w:rsidRPr="00BD20D6">
        <w:rPr>
          <w:color w:val="000000"/>
          <w:sz w:val="22"/>
          <w:szCs w:val="22"/>
          <w:shd w:val="clear" w:color="auto" w:fill="FFFFFF"/>
        </w:rPr>
        <w:t xml:space="preserve"> </w:t>
      </w:r>
      <w:r w:rsidR="55C4DA4B" w:rsidRPr="00BD20D6">
        <w:rPr>
          <w:color w:val="000000"/>
          <w:sz w:val="22"/>
          <w:szCs w:val="22"/>
          <w:shd w:val="clear" w:color="auto" w:fill="FFFFFF"/>
        </w:rPr>
        <w:t xml:space="preserve">a </w:t>
      </w:r>
      <w:r w:rsidR="492FBC5C" w:rsidRPr="00BD20D6">
        <w:rPr>
          <w:color w:val="000000"/>
          <w:sz w:val="22"/>
          <w:szCs w:val="22"/>
          <w:shd w:val="clear" w:color="auto" w:fill="FFFFFF"/>
        </w:rPr>
        <w:t>high frequency caused the model to perform</w:t>
      </w:r>
      <w:r w:rsidR="3F6EADA8" w:rsidRPr="00BD20D6">
        <w:rPr>
          <w:color w:val="000000"/>
          <w:sz w:val="22"/>
          <w:szCs w:val="22"/>
          <w:shd w:val="clear" w:color="auto" w:fill="FFFFFF"/>
        </w:rPr>
        <w:t xml:space="preserve"> </w:t>
      </w:r>
      <w:r w:rsidR="03F8DBC7" w:rsidRPr="00BD20D6">
        <w:rPr>
          <w:color w:val="000000"/>
          <w:sz w:val="22"/>
          <w:szCs w:val="22"/>
          <w:shd w:val="clear" w:color="auto" w:fill="FFFFFF"/>
        </w:rPr>
        <w:t>more poorly</w:t>
      </w:r>
      <w:r w:rsidR="3F6EADA8">
        <w:rPr>
          <w:color w:val="000000"/>
          <w:sz w:val="22"/>
          <w:szCs w:val="22"/>
          <w:shd w:val="clear" w:color="auto" w:fill="FFFFFF"/>
        </w:rPr>
        <w:t xml:space="preserve"> on the scratches/scuffs</w:t>
      </w:r>
      <w:r w:rsidR="5127A930" w:rsidRPr="70D26EAE">
        <w:rPr>
          <w:color w:val="000000" w:themeColor="text1"/>
          <w:sz w:val="22"/>
          <w:szCs w:val="22"/>
        </w:rPr>
        <w:t>-</w:t>
      </w:r>
      <w:r w:rsidR="3F6EADA8" w:rsidRPr="44460319">
        <w:rPr>
          <w:color w:val="000000" w:themeColor="text1"/>
          <w:sz w:val="22"/>
          <w:szCs w:val="22"/>
        </w:rPr>
        <w:t>containing samples.</w:t>
      </w:r>
    </w:p>
    <w:p w14:paraId="39F9047E" w14:textId="35E18818" w:rsidR="00C55F41" w:rsidDel="00480EBA" w:rsidRDefault="00062AC4" w:rsidP="70D26EAE">
      <w:pPr>
        <w:rPr>
          <w:color w:val="000000"/>
          <w:sz w:val="22"/>
          <w:szCs w:val="22"/>
          <w:shd w:val="clear" w:color="auto" w:fill="FFFFFF"/>
        </w:rPr>
      </w:pPr>
      <w:r>
        <w:rPr>
          <w:color w:val="000000"/>
          <w:sz w:val="22"/>
          <w:szCs w:val="22"/>
          <w:shd w:val="clear" w:color="auto" w:fill="FFFFFF"/>
        </w:rPr>
        <w:tab/>
      </w:r>
      <w:r w:rsidR="73E44C39">
        <w:rPr>
          <w:color w:val="000000"/>
          <w:sz w:val="22"/>
          <w:szCs w:val="22"/>
          <w:shd w:val="clear" w:color="auto" w:fill="FFFFFF"/>
        </w:rPr>
        <w:t xml:space="preserve">It may be worthwhile investigating </w:t>
      </w:r>
      <w:r w:rsidR="73E44C39" w:rsidRPr="44460319">
        <w:rPr>
          <w:color w:val="000000" w:themeColor="text1"/>
          <w:sz w:val="22"/>
          <w:szCs w:val="22"/>
        </w:rPr>
        <w:t xml:space="preserve">more hybrid approaches combining image preprocessing using computer vision algorithms and deep learning. For example, adjusting image contrast may assist in detecting faint defects, and smoothing algorithms may help remove background noise. However, researchers should be cautious to ensure that such preprocessing generalizes well and does not accidentally improve detection for some defects at the cost of obscuring other defects. </w:t>
      </w:r>
    </w:p>
    <w:p w14:paraId="2C765A9F" w14:textId="7032F39F" w:rsidR="00AE2441" w:rsidRPr="00BD20D6" w:rsidRDefault="00AE2441" w:rsidP="5C1111E6">
      <w:pPr>
        <w:rPr>
          <w:color w:val="000000"/>
          <w:sz w:val="22"/>
          <w:szCs w:val="22"/>
          <w:shd w:val="clear" w:color="auto" w:fill="FFFFFF"/>
        </w:rPr>
      </w:pPr>
      <w:r w:rsidRPr="00BD20D6">
        <w:rPr>
          <w:color w:val="000000"/>
          <w:sz w:val="22"/>
          <w:szCs w:val="22"/>
          <w:shd w:val="clear" w:color="auto" w:fill="FFFFFF"/>
        </w:rPr>
        <w:tab/>
      </w:r>
      <w:r w:rsidR="334B18B2" w:rsidRPr="00BD20D6">
        <w:rPr>
          <w:color w:val="000000"/>
          <w:sz w:val="22"/>
          <w:szCs w:val="22"/>
          <w:shd w:val="clear" w:color="auto" w:fill="FFFFFF"/>
        </w:rPr>
        <w:t xml:space="preserve">Further studies could do a more direct comparison between the optical methods used in this study and infrared thermography methods, such as </w:t>
      </w:r>
      <w:r w:rsidR="4F4B0C7B" w:rsidRPr="00BD20D6">
        <w:rPr>
          <w:color w:val="000000"/>
          <w:sz w:val="22"/>
          <w:szCs w:val="22"/>
          <w:shd w:val="clear" w:color="auto" w:fill="FFFFFF"/>
        </w:rPr>
        <w:t>analyzing the energy</w:t>
      </w:r>
      <w:r w:rsidR="03F8DBC7" w:rsidRPr="00BD20D6">
        <w:rPr>
          <w:color w:val="000000"/>
          <w:sz w:val="22"/>
          <w:szCs w:val="22"/>
          <w:shd w:val="clear" w:color="auto" w:fill="FFFFFF"/>
        </w:rPr>
        <w:t xml:space="preserve"> and resource</w:t>
      </w:r>
      <w:r w:rsidR="4F4B0C7B" w:rsidRPr="00BD20D6">
        <w:rPr>
          <w:color w:val="000000"/>
          <w:sz w:val="22"/>
          <w:szCs w:val="22"/>
          <w:shd w:val="clear" w:color="auto" w:fill="FFFFFF"/>
        </w:rPr>
        <w:t xml:space="preserve"> consumption of </w:t>
      </w:r>
      <w:r w:rsidR="389FA4A5" w:rsidRPr="00BD20D6">
        <w:rPr>
          <w:color w:val="000000"/>
          <w:sz w:val="22"/>
          <w:szCs w:val="22"/>
          <w:shd w:val="clear" w:color="auto" w:fill="FFFFFF"/>
        </w:rPr>
        <w:t>the two</w:t>
      </w:r>
      <w:r w:rsidR="03F8DBC7" w:rsidRPr="00BD20D6">
        <w:rPr>
          <w:color w:val="000000"/>
          <w:sz w:val="22"/>
          <w:szCs w:val="22"/>
          <w:shd w:val="clear" w:color="auto" w:fill="FFFFFF"/>
        </w:rPr>
        <w:t>. Infrared thermography methods need a steady supply of reactive gas like H2, energy to pump the gas through the material and purge it, as well a</w:t>
      </w:r>
      <w:r w:rsidR="48048816" w:rsidRPr="00BD20D6">
        <w:rPr>
          <w:color w:val="000000"/>
          <w:sz w:val="22"/>
          <w:szCs w:val="22"/>
          <w:shd w:val="clear" w:color="auto" w:fill="FFFFFF"/>
        </w:rPr>
        <w:t>n</w:t>
      </w:r>
      <w:r w:rsidR="03F8DBC7" w:rsidRPr="00BD20D6">
        <w:rPr>
          <w:color w:val="000000"/>
          <w:sz w:val="22"/>
          <w:szCs w:val="22"/>
          <w:shd w:val="clear" w:color="auto" w:fill="FFFFFF"/>
        </w:rPr>
        <w:t xml:space="preserve"> IR camera. </w:t>
      </w:r>
      <w:r w:rsidR="48048816" w:rsidRPr="00BD20D6">
        <w:rPr>
          <w:color w:val="000000"/>
          <w:sz w:val="22"/>
          <w:szCs w:val="22"/>
          <w:shd w:val="clear" w:color="auto" w:fill="FFFFFF"/>
        </w:rPr>
        <w:t xml:space="preserve">On the other hand, </w:t>
      </w:r>
      <w:r w:rsidR="03F8DBC7" w:rsidRPr="00BD20D6">
        <w:rPr>
          <w:color w:val="000000"/>
          <w:sz w:val="22"/>
          <w:szCs w:val="22"/>
          <w:shd w:val="clear" w:color="auto" w:fill="FFFFFF"/>
        </w:rPr>
        <w:t>optical detection methods in this study</w:t>
      </w:r>
      <w:r w:rsidR="011B6F84" w:rsidRPr="00BD20D6">
        <w:rPr>
          <w:color w:val="000000"/>
          <w:sz w:val="22"/>
          <w:szCs w:val="22"/>
          <w:shd w:val="clear" w:color="auto" w:fill="FFFFFF"/>
        </w:rPr>
        <w:t xml:space="preserve"> </w:t>
      </w:r>
      <w:r w:rsidR="48048816" w:rsidRPr="00BD20D6">
        <w:rPr>
          <w:color w:val="000000"/>
          <w:sz w:val="22"/>
          <w:szCs w:val="22"/>
          <w:shd w:val="clear" w:color="auto" w:fill="FFFFFF"/>
        </w:rPr>
        <w:t>need</w:t>
      </w:r>
      <w:r w:rsidR="03F8DBC7" w:rsidRPr="00BD20D6">
        <w:rPr>
          <w:color w:val="000000"/>
          <w:sz w:val="22"/>
          <w:szCs w:val="22"/>
          <w:shd w:val="clear" w:color="auto" w:fill="FFFFFF"/>
        </w:rPr>
        <w:t xml:space="preserve"> </w:t>
      </w:r>
      <w:r w:rsidR="48048816" w:rsidRPr="00BD20D6">
        <w:rPr>
          <w:color w:val="000000"/>
          <w:sz w:val="22"/>
          <w:szCs w:val="22"/>
          <w:shd w:val="clear" w:color="auto" w:fill="FFFFFF"/>
        </w:rPr>
        <w:t xml:space="preserve">a </w:t>
      </w:r>
      <w:r w:rsidR="03F8DBC7" w:rsidRPr="00BD20D6">
        <w:rPr>
          <w:color w:val="000000"/>
          <w:sz w:val="22"/>
          <w:szCs w:val="22"/>
          <w:shd w:val="clear" w:color="auto" w:fill="FFFFFF"/>
        </w:rPr>
        <w:t>camera</w:t>
      </w:r>
      <w:r w:rsidR="48048816" w:rsidRPr="00BD20D6">
        <w:rPr>
          <w:color w:val="000000"/>
          <w:sz w:val="22"/>
          <w:szCs w:val="22"/>
          <w:shd w:val="clear" w:color="auto" w:fill="FFFFFF"/>
        </w:rPr>
        <w:t xml:space="preserve"> and light source to capture the images,</w:t>
      </w:r>
      <w:r w:rsidR="03F8DBC7" w:rsidRPr="00BD20D6">
        <w:rPr>
          <w:color w:val="000000"/>
          <w:sz w:val="22"/>
          <w:szCs w:val="22"/>
          <w:shd w:val="clear" w:color="auto" w:fill="FFFFFF"/>
        </w:rPr>
        <w:t xml:space="preserve"> </w:t>
      </w:r>
      <w:r w:rsidR="48048816" w:rsidRPr="00BD20D6">
        <w:rPr>
          <w:color w:val="000000"/>
          <w:sz w:val="22"/>
          <w:szCs w:val="22"/>
          <w:shd w:val="clear" w:color="auto" w:fill="FFFFFF"/>
        </w:rPr>
        <w:t xml:space="preserve">and </w:t>
      </w:r>
      <w:r w:rsidR="519196D5" w:rsidRPr="00BD20D6">
        <w:rPr>
          <w:color w:val="000000"/>
          <w:sz w:val="22"/>
          <w:szCs w:val="22"/>
          <w:shd w:val="clear" w:color="auto" w:fill="FFFFFF"/>
        </w:rPr>
        <w:t>a computer with</w:t>
      </w:r>
      <w:r w:rsidR="03F8DBC7" w:rsidRPr="00BD20D6">
        <w:rPr>
          <w:color w:val="000000"/>
          <w:sz w:val="22"/>
          <w:szCs w:val="22"/>
          <w:shd w:val="clear" w:color="auto" w:fill="FFFFFF"/>
        </w:rPr>
        <w:t xml:space="preserve"> </w:t>
      </w:r>
      <w:r w:rsidR="48048816" w:rsidRPr="00BD20D6">
        <w:rPr>
          <w:color w:val="000000"/>
          <w:sz w:val="22"/>
          <w:szCs w:val="22"/>
          <w:shd w:val="clear" w:color="auto" w:fill="FFFFFF"/>
        </w:rPr>
        <w:t xml:space="preserve">GPUs for the model to make calculations. </w:t>
      </w:r>
      <w:r w:rsidR="32777833" w:rsidRPr="00BD20D6">
        <w:rPr>
          <w:color w:val="000000"/>
          <w:sz w:val="22"/>
          <w:szCs w:val="22"/>
          <w:shd w:val="clear" w:color="auto" w:fill="FFFFFF"/>
        </w:rPr>
        <w:t>While</w:t>
      </w:r>
      <w:r w:rsidR="48048816" w:rsidRPr="00BD20D6">
        <w:rPr>
          <w:color w:val="000000"/>
          <w:sz w:val="22"/>
          <w:szCs w:val="22"/>
          <w:shd w:val="clear" w:color="auto" w:fill="FFFFFF"/>
        </w:rPr>
        <w:t xml:space="preserve"> </w:t>
      </w:r>
      <w:r w:rsidR="519196D5" w:rsidRPr="00BD20D6">
        <w:rPr>
          <w:color w:val="000000"/>
          <w:sz w:val="22"/>
          <w:szCs w:val="22"/>
          <w:shd w:val="clear" w:color="auto" w:fill="FFFFFF"/>
        </w:rPr>
        <w:t xml:space="preserve">deep learning negates the need for reactive gas, the many calculations needed </w:t>
      </w:r>
      <w:r w:rsidR="7E3F51ED" w:rsidRPr="00BD20D6">
        <w:rPr>
          <w:color w:val="000000"/>
          <w:sz w:val="22"/>
          <w:szCs w:val="22"/>
          <w:shd w:val="clear" w:color="auto" w:fill="FFFFFF"/>
        </w:rPr>
        <w:t>might</w:t>
      </w:r>
      <w:r w:rsidR="519196D5" w:rsidRPr="00BD20D6">
        <w:rPr>
          <w:color w:val="000000"/>
          <w:sz w:val="22"/>
          <w:szCs w:val="22"/>
          <w:shd w:val="clear" w:color="auto" w:fill="FFFFFF"/>
        </w:rPr>
        <w:t xml:space="preserve"> be energy intensive</w:t>
      </w:r>
      <w:r w:rsidR="03F8DBC7" w:rsidRPr="00BD20D6">
        <w:rPr>
          <w:color w:val="000000"/>
          <w:sz w:val="22"/>
          <w:szCs w:val="22"/>
          <w:shd w:val="clear" w:color="auto" w:fill="FFFFFF"/>
        </w:rPr>
        <w:t xml:space="preserve">. </w:t>
      </w:r>
    </w:p>
    <w:p w14:paraId="726F7EC9" w14:textId="19BD9A5B" w:rsidR="00E71BD9" w:rsidRPr="00BD20D6" w:rsidRDefault="66953405" w:rsidP="004A0F3D">
      <w:pPr>
        <w:ind w:firstLine="720"/>
        <w:rPr>
          <w:color w:val="000000"/>
          <w:sz w:val="22"/>
          <w:szCs w:val="22"/>
          <w:shd w:val="clear" w:color="auto" w:fill="FFFFFF"/>
        </w:rPr>
      </w:pPr>
      <w:r w:rsidRPr="00BD20D6">
        <w:rPr>
          <w:color w:val="000000"/>
          <w:sz w:val="22"/>
          <w:szCs w:val="22"/>
          <w:shd w:val="clear" w:color="auto" w:fill="FFFFFF"/>
        </w:rPr>
        <w:t>Finally, c</w:t>
      </w:r>
      <w:r w:rsidR="4ECAC609" w:rsidRPr="00BD20D6">
        <w:rPr>
          <w:color w:val="000000"/>
          <w:sz w:val="22"/>
          <w:szCs w:val="22"/>
          <w:shd w:val="clear" w:color="auto" w:fill="FFFFFF"/>
        </w:rPr>
        <w:t xml:space="preserve">ollaboration between machine learning engineers and experimentalists that have developed infrared thermography methods would be </w:t>
      </w:r>
      <w:r w:rsidR="0DA140A6" w:rsidRPr="00BD20D6">
        <w:rPr>
          <w:color w:val="000000"/>
          <w:sz w:val="22"/>
          <w:szCs w:val="22"/>
          <w:shd w:val="clear" w:color="auto" w:fill="FFFFFF"/>
        </w:rPr>
        <w:t>beneficial</w:t>
      </w:r>
      <w:r w:rsidR="4ECAC609" w:rsidRPr="00BD20D6">
        <w:rPr>
          <w:color w:val="000000"/>
          <w:sz w:val="22"/>
          <w:szCs w:val="22"/>
          <w:shd w:val="clear" w:color="auto" w:fill="FFFFFF"/>
        </w:rPr>
        <w:t xml:space="preserve">: expertise in the characterization and </w:t>
      </w:r>
      <w:r w:rsidR="497243E2">
        <w:rPr>
          <w:color w:val="000000"/>
          <w:sz w:val="22"/>
          <w:szCs w:val="22"/>
          <w:shd w:val="clear" w:color="auto" w:fill="FFFFFF"/>
        </w:rPr>
        <w:t xml:space="preserve">the </w:t>
      </w:r>
      <w:r w:rsidR="4ECAC609" w:rsidRPr="00BD20D6">
        <w:rPr>
          <w:color w:val="000000"/>
          <w:sz w:val="22"/>
          <w:szCs w:val="22"/>
          <w:shd w:val="clear" w:color="auto" w:fill="FFFFFF"/>
        </w:rPr>
        <w:t>effect</w:t>
      </w:r>
      <w:r w:rsidR="497243E2">
        <w:rPr>
          <w:color w:val="000000"/>
          <w:sz w:val="22"/>
          <w:szCs w:val="22"/>
          <w:shd w:val="clear" w:color="auto" w:fill="FFFFFF"/>
        </w:rPr>
        <w:t>s</w:t>
      </w:r>
      <w:r w:rsidR="4ECAC609" w:rsidRPr="00BD20D6">
        <w:rPr>
          <w:color w:val="000000"/>
          <w:sz w:val="22"/>
          <w:szCs w:val="22"/>
          <w:shd w:val="clear" w:color="auto" w:fill="FFFFFF"/>
        </w:rPr>
        <w:t xml:space="preserve"> of different defects would help create </w:t>
      </w:r>
      <w:r w:rsidR="5662CBD0">
        <w:rPr>
          <w:color w:val="000000"/>
          <w:sz w:val="22"/>
          <w:szCs w:val="22"/>
          <w:shd w:val="clear" w:color="auto" w:fill="FFFFFF"/>
        </w:rPr>
        <w:t xml:space="preserve">realistic, accurate </w:t>
      </w:r>
      <w:r w:rsidR="4ECAC609" w:rsidRPr="00BD20D6">
        <w:rPr>
          <w:color w:val="000000"/>
          <w:sz w:val="22"/>
          <w:szCs w:val="22"/>
          <w:shd w:val="clear" w:color="auto" w:fill="FFFFFF"/>
        </w:rPr>
        <w:t>datasets</w:t>
      </w:r>
      <w:r w:rsidR="50F0F104" w:rsidRPr="00BD20D6">
        <w:rPr>
          <w:color w:val="000000"/>
          <w:sz w:val="22"/>
          <w:szCs w:val="22"/>
          <w:shd w:val="clear" w:color="auto" w:fill="FFFFFF"/>
        </w:rPr>
        <w:t xml:space="preserve">. Additionally, a tight feedback loop between experimentalists and programmers could greatly </w:t>
      </w:r>
      <w:r w:rsidR="7CB1D8A8" w:rsidRPr="00BD20D6">
        <w:rPr>
          <w:color w:val="000000"/>
          <w:sz w:val="22"/>
          <w:szCs w:val="22"/>
          <w:shd w:val="clear" w:color="auto" w:fill="FFFFFF"/>
        </w:rPr>
        <w:t>enable</w:t>
      </w:r>
      <w:r w:rsidR="50F0F104" w:rsidRPr="00BD20D6">
        <w:rPr>
          <w:color w:val="000000"/>
          <w:sz w:val="22"/>
          <w:szCs w:val="22"/>
          <w:shd w:val="clear" w:color="auto" w:fill="FFFFFF"/>
        </w:rPr>
        <w:t xml:space="preserve"> the rapid acquisition of new membrane samples to be used as training data.</w:t>
      </w:r>
      <w:r w:rsidR="4ECAC609" w:rsidRPr="00BD20D6">
        <w:rPr>
          <w:color w:val="000000"/>
          <w:sz w:val="22"/>
          <w:szCs w:val="22"/>
          <w:shd w:val="clear" w:color="auto" w:fill="FFFFFF"/>
        </w:rPr>
        <w:t xml:space="preserve"> </w:t>
      </w:r>
      <w:r w:rsidR="2FA05156" w:rsidRPr="00BD20D6">
        <w:rPr>
          <w:color w:val="000000"/>
          <w:sz w:val="22"/>
          <w:szCs w:val="22"/>
          <w:shd w:val="clear" w:color="auto" w:fill="FFFFFF"/>
        </w:rPr>
        <w:t>Overall, the application of deep learning for defect detection in PEMs will likely require m</w:t>
      </w:r>
      <w:r w:rsidR="0825363C">
        <w:rPr>
          <w:color w:val="000000"/>
          <w:sz w:val="22"/>
          <w:szCs w:val="22"/>
          <w:shd w:val="clear" w:color="auto" w:fill="FFFFFF"/>
        </w:rPr>
        <w:t xml:space="preserve">ore collaborative and </w:t>
      </w:r>
      <w:r w:rsidR="2FA05156" w:rsidRPr="00BD20D6">
        <w:rPr>
          <w:color w:val="000000"/>
          <w:sz w:val="22"/>
          <w:szCs w:val="22"/>
          <w:shd w:val="clear" w:color="auto" w:fill="FFFFFF"/>
        </w:rPr>
        <w:t>interdisciplinary effort</w:t>
      </w:r>
      <w:r w:rsidR="0825363C">
        <w:rPr>
          <w:color w:val="000000"/>
          <w:sz w:val="22"/>
          <w:szCs w:val="22"/>
          <w:shd w:val="clear" w:color="auto" w:fill="FFFFFF"/>
        </w:rPr>
        <w:t>s</w:t>
      </w:r>
      <w:r w:rsidR="3B89FD51" w:rsidRPr="00BD20D6">
        <w:rPr>
          <w:color w:val="000000"/>
          <w:sz w:val="22"/>
          <w:szCs w:val="22"/>
          <w:shd w:val="clear" w:color="auto" w:fill="FFFFFF"/>
        </w:rPr>
        <w:t xml:space="preserve">. </w:t>
      </w:r>
      <w:r w:rsidR="7BF8A9C6" w:rsidRPr="00BD20D6">
        <w:rPr>
          <w:color w:val="000000"/>
          <w:sz w:val="22"/>
          <w:szCs w:val="22"/>
          <w:shd w:val="clear" w:color="auto" w:fill="FFFFFF"/>
        </w:rPr>
        <w:t>However, i</w:t>
      </w:r>
      <w:r w:rsidR="5065A70A" w:rsidRPr="00BD20D6">
        <w:rPr>
          <w:color w:val="000000"/>
          <w:sz w:val="22"/>
          <w:szCs w:val="22"/>
          <w:shd w:val="clear" w:color="auto" w:fill="FFFFFF"/>
        </w:rPr>
        <w:t>f successful</w:t>
      </w:r>
      <w:r w:rsidR="3B89FD51" w:rsidRPr="00BD20D6">
        <w:rPr>
          <w:color w:val="000000"/>
          <w:sz w:val="22"/>
          <w:szCs w:val="22"/>
          <w:shd w:val="clear" w:color="auto" w:fill="FFFFFF"/>
        </w:rPr>
        <w:t xml:space="preserve">, </w:t>
      </w:r>
      <w:r w:rsidR="5065A70A" w:rsidRPr="00BD20D6">
        <w:rPr>
          <w:color w:val="000000"/>
          <w:sz w:val="22"/>
          <w:szCs w:val="22"/>
          <w:shd w:val="clear" w:color="auto" w:fill="FFFFFF"/>
        </w:rPr>
        <w:t xml:space="preserve">the applicability of optical methods for detecting defects could be greatly enhanced. </w:t>
      </w:r>
    </w:p>
    <w:p w14:paraId="015EE407" w14:textId="77777777" w:rsidR="00D90779" w:rsidRPr="00BD20D6" w:rsidRDefault="00D90779" w:rsidP="00E73F4B">
      <w:pPr>
        <w:shd w:val="clear" w:color="auto" w:fill="FFFFFF" w:themeFill="background1"/>
        <w:rPr>
          <w:color w:val="000000"/>
          <w:sz w:val="22"/>
          <w:szCs w:val="22"/>
          <w:shd w:val="clear" w:color="auto" w:fill="FFFFFF"/>
        </w:rPr>
      </w:pPr>
    </w:p>
    <w:p w14:paraId="0A668B37" w14:textId="306CFCAD" w:rsidR="00E5494F" w:rsidRPr="00D06AE7" w:rsidRDefault="00C67233" w:rsidP="00D06AE7">
      <w:pPr>
        <w:shd w:val="clear" w:color="auto" w:fill="FFFFFF" w:themeFill="background1"/>
        <w:rPr>
          <w:color w:val="000000" w:themeColor="text1"/>
          <w:sz w:val="22"/>
          <w:szCs w:val="22"/>
        </w:rPr>
      </w:pPr>
      <w:r w:rsidRPr="00D06AE7">
        <w:rPr>
          <w:color w:val="000000" w:themeColor="text1"/>
          <w:sz w:val="22"/>
          <w:szCs w:val="22"/>
          <w:shd w:val="clear" w:color="auto" w:fill="E6E6E6"/>
        </w:rPr>
        <w:t>Acknowledgements</w:t>
      </w:r>
    </w:p>
    <w:p w14:paraId="69295CCA" w14:textId="259D4042" w:rsidR="00E5494F" w:rsidRPr="00D06AE7" w:rsidRDefault="00403FAF" w:rsidP="00E5494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color w:val="000000" w:themeColor="text1"/>
          <w:sz w:val="22"/>
          <w:szCs w:val="22"/>
        </w:rPr>
      </w:pPr>
      <w:r>
        <w:rPr>
          <w:rFonts w:eastAsiaTheme="minorHAnsi"/>
          <w:color w:val="000000" w:themeColor="text1"/>
          <w:sz w:val="22"/>
          <w:szCs w:val="22"/>
        </w:rPr>
        <w:tab/>
      </w:r>
      <w:r w:rsidR="00E5494F" w:rsidRPr="00D06AE7">
        <w:rPr>
          <w:rFonts w:eastAsiaTheme="minorHAnsi"/>
          <w:color w:val="000000" w:themeColor="text1"/>
          <w:sz w:val="22"/>
          <w:szCs w:val="22"/>
        </w:rPr>
        <w:t xml:space="preserve">This work was authored by the National Renewable Energy Laboratory, operated by Alliance for Sustainable Energy, LLC, for the U.S. Department of Energy (DOE) under Contract No. DE-AC36-08GO28308. Funding provided by the U.S. Department of Energy Office of Energy Efficiency and Renewable Energy </w:t>
      </w:r>
      <w:r w:rsidR="00EB24F7" w:rsidRPr="00D06AE7">
        <w:rPr>
          <w:rFonts w:eastAsiaTheme="minorHAnsi"/>
          <w:color w:val="000000" w:themeColor="text1"/>
          <w:sz w:val="22"/>
          <w:szCs w:val="22"/>
        </w:rPr>
        <w:t>and</w:t>
      </w:r>
      <w:r w:rsidR="00832112" w:rsidRPr="00D06AE7">
        <w:rPr>
          <w:rFonts w:eastAsiaTheme="minorHAnsi"/>
          <w:color w:val="000000" w:themeColor="text1"/>
          <w:sz w:val="22"/>
          <w:szCs w:val="22"/>
        </w:rPr>
        <w:t xml:space="preserve"> the </w:t>
      </w:r>
      <w:r w:rsidR="00E5494F" w:rsidRPr="00D06AE7">
        <w:rPr>
          <w:rFonts w:eastAsiaTheme="minorHAnsi"/>
          <w:color w:val="000000" w:themeColor="text1"/>
          <w:sz w:val="22"/>
          <w:szCs w:val="22"/>
        </w:rPr>
        <w:t xml:space="preserve">Hydrogen and Fuel Cell Technologies Office. </w:t>
      </w:r>
      <w:r w:rsidR="00370678" w:rsidRPr="00D06AE7">
        <w:rPr>
          <w:color w:val="000000" w:themeColor="text1"/>
          <w:sz w:val="22"/>
          <w:szCs w:val="22"/>
        </w:rPr>
        <w:t>This work was also sponsored by the Office of Science</w:t>
      </w:r>
      <w:r w:rsidR="00E93D8E" w:rsidRPr="00D06AE7">
        <w:rPr>
          <w:color w:val="000000" w:themeColor="text1"/>
          <w:sz w:val="22"/>
          <w:szCs w:val="22"/>
        </w:rPr>
        <w:t xml:space="preserve"> and the </w:t>
      </w:r>
      <w:r w:rsidR="00370678" w:rsidRPr="00D06AE7">
        <w:rPr>
          <w:color w:val="000000" w:themeColor="text1"/>
          <w:sz w:val="22"/>
          <w:szCs w:val="22"/>
        </w:rPr>
        <w:t>Office of Workforce Development for Teachers and Scientists (WDTS) under the Science Undergraduate Laboratory Internship (SULI) program</w:t>
      </w:r>
      <w:r w:rsidR="00E93D8E" w:rsidRPr="00D06AE7">
        <w:rPr>
          <w:color w:val="000000" w:themeColor="text1"/>
          <w:sz w:val="22"/>
          <w:szCs w:val="22"/>
        </w:rPr>
        <w:t xml:space="preserve">. </w:t>
      </w:r>
      <w:r w:rsidR="00E5494F" w:rsidRPr="00D06AE7">
        <w:rPr>
          <w:rFonts w:eastAsiaTheme="minorHAnsi"/>
          <w:color w:val="000000" w:themeColor="text1"/>
          <w:sz w:val="22"/>
          <w:szCs w:val="22"/>
        </w:rPr>
        <w:t xml:space="preserve">The views expressed in the article do not necessarily represent the views of the DOE or the U.S. Government. The U.S. Government retains and the publisher, by accepting the article for publication, acknowledges that the U.S. Government retains a nonexclusive, paid-up, irrevocable, worldwide license to publish or reproduce the published form of this work, or allow others to do so, for U.S. Government purposes. </w:t>
      </w:r>
    </w:p>
    <w:p w14:paraId="2618F5F5" w14:textId="77777777" w:rsidR="00E5494F" w:rsidRPr="00D06AE7" w:rsidRDefault="00E5494F" w:rsidP="00E5494F">
      <w:pPr>
        <w:rPr>
          <w:color w:val="000000" w:themeColor="text1"/>
          <w:sz w:val="22"/>
          <w:szCs w:val="22"/>
        </w:rPr>
      </w:pPr>
    </w:p>
    <w:p w14:paraId="3044D1CE" w14:textId="1C7379C2" w:rsidR="00E0281B" w:rsidRPr="00D06AE7" w:rsidRDefault="00190264" w:rsidP="001660A0">
      <w:pPr>
        <w:rPr>
          <w:color w:val="000000" w:themeColor="text1"/>
          <w:sz w:val="22"/>
          <w:szCs w:val="22"/>
        </w:rPr>
      </w:pPr>
      <w:r w:rsidRPr="00D06AE7">
        <w:rPr>
          <w:color w:val="000000" w:themeColor="text1"/>
          <w:sz w:val="22"/>
          <w:szCs w:val="22"/>
          <w:shd w:val="clear" w:color="auto" w:fill="E6E6E6"/>
        </w:rPr>
        <w:t>References</w:t>
      </w:r>
    </w:p>
    <w:p w14:paraId="165B0150" w14:textId="77777777" w:rsidR="00E0281B" w:rsidRPr="00E73F4B" w:rsidRDefault="00E0281B" w:rsidP="00E0281B">
      <w:pPr>
        <w:rPr>
          <w:sz w:val="22"/>
          <w:szCs w:val="22"/>
        </w:rPr>
      </w:pPr>
    </w:p>
    <w:p w14:paraId="0F4C3FE5" w14:textId="77777777" w:rsidR="00CC73E7" w:rsidRPr="00CC73E7" w:rsidRDefault="00CC3B03" w:rsidP="00CC73E7">
      <w:pPr>
        <w:pStyle w:val="Bibliography"/>
      </w:pPr>
      <w:r w:rsidRPr="001C64A3">
        <w:rPr>
          <w:color w:val="2B579A"/>
          <w:sz w:val="22"/>
          <w:szCs w:val="22"/>
          <w:shd w:val="clear" w:color="auto" w:fill="E6E6E6"/>
        </w:rPr>
        <w:fldChar w:fldCharType="begin"/>
      </w:r>
      <w:r w:rsidR="00CC73E7">
        <w:rPr>
          <w:sz w:val="22"/>
          <w:szCs w:val="22"/>
        </w:rPr>
        <w:instrText xml:space="preserve"> ADDIN ZOTERO_BIBL {"uncited":[],"omitted":[],"custom":[]} CSL_BIBLIOGRAPHY </w:instrText>
      </w:r>
      <w:r w:rsidRPr="001C64A3">
        <w:rPr>
          <w:color w:val="2B579A"/>
          <w:sz w:val="22"/>
          <w:szCs w:val="22"/>
          <w:shd w:val="clear" w:color="auto" w:fill="E6E6E6"/>
        </w:rPr>
        <w:fldChar w:fldCharType="separate"/>
      </w:r>
      <w:r w:rsidR="00CC73E7" w:rsidRPr="00CC73E7">
        <w:t>[1]</w:t>
      </w:r>
      <w:r w:rsidR="00CC73E7" w:rsidRPr="00CC73E7">
        <w:tab/>
        <w:t>X.-Z. Yuan, C. Nayoze-Coynel, N. Shaigan, D. Fisher, N. Zhao, N. Zamel, P. Gazdzicki, M. Ulsh, K.A. Friedrich, F. Girard, U. Groos, A review of functions, attributes, properties and measurements for the quality control of proton exchange membrane fuel cell components, J. Power Sources. 491 (2021) 229540. https://doi.org/10.1016/j.jpowsour.2021.229540.</w:t>
      </w:r>
    </w:p>
    <w:p w14:paraId="7B3BE87D" w14:textId="77777777" w:rsidR="00CC73E7" w:rsidRPr="00CC73E7" w:rsidRDefault="00CC73E7" w:rsidP="00CC73E7">
      <w:pPr>
        <w:pStyle w:val="Bibliography"/>
      </w:pPr>
      <w:r w:rsidRPr="00CC73E7">
        <w:t>[2]</w:t>
      </w:r>
      <w:r w:rsidRPr="00CC73E7">
        <w:tab/>
        <w:t>Y.-H. Cho, H.-S. Park, J. Kim, Y.-H. Cho, S.W. Cha, Y.-E. Sung, The Operation Characteristics of MEAs with Pinholes for Polymer Electrolyte Membrane Fuel Cells, Electrochem. Solid-State Lett. 11 (2008) B153. https://doi.org/10.1149/1.2937450.</w:t>
      </w:r>
    </w:p>
    <w:p w14:paraId="4452FB5F" w14:textId="77777777" w:rsidR="00CC73E7" w:rsidRPr="00CC73E7" w:rsidRDefault="00CC73E7" w:rsidP="00CC73E7">
      <w:pPr>
        <w:pStyle w:val="Bibliography"/>
      </w:pPr>
      <w:r w:rsidRPr="00CC73E7">
        <w:t>[3]</w:t>
      </w:r>
      <w:r w:rsidRPr="00CC73E7">
        <w:tab/>
        <w:t>A.M. Niroumand, H. Homayouni, G. Goransson, M. Olfert, M. Eikerling, In-situ diagnostic tools for hydrogen transfer leak characterization in PEM fuel cell stacks part III: Manufacturing applications, J. Power Sources. 448 (2020) 227359. https://doi.org/10.1016/j.jpowsour.2019.227359.</w:t>
      </w:r>
    </w:p>
    <w:p w14:paraId="3E823E02" w14:textId="77777777" w:rsidR="00CC73E7" w:rsidRPr="00CC73E7" w:rsidRDefault="00CC73E7" w:rsidP="00CC73E7">
      <w:pPr>
        <w:pStyle w:val="Bibliography"/>
      </w:pPr>
      <w:r w:rsidRPr="00CC73E7">
        <w:lastRenderedPageBreak/>
        <w:t>[4]</w:t>
      </w:r>
      <w:r w:rsidRPr="00CC73E7">
        <w:tab/>
        <w:t>S. Kreitmeier, M. Michiardi, A. Wokaun, F.N. Büchi, Factors determining the gas crossover through pinholes in polymer electrolyte fuel cell membranes, Electrochimica Acta. 80 (2012) 240–247. https://doi.org/10.1016/j.electacta.2012.07.013.</w:t>
      </w:r>
    </w:p>
    <w:p w14:paraId="2591AC0B" w14:textId="77777777" w:rsidR="00CC73E7" w:rsidRPr="00CC73E7" w:rsidRDefault="00CC73E7" w:rsidP="00CC73E7">
      <w:pPr>
        <w:pStyle w:val="Bibliography"/>
      </w:pPr>
      <w:r w:rsidRPr="00CC73E7">
        <w:t>[5]</w:t>
      </w:r>
      <w:r w:rsidRPr="00CC73E7">
        <w:tab/>
        <w:t>W. Zheng, L. Xu, Z. Hu, Y. Ding, J. Li, M. Ouyang, Dynamic modeling of chemical membrane degradation in polymer electrolyte fuel cells: Effect of pinhole formation, J. Power Sources. 487 (2021) 229367. https://doi.org/10.1016/j.jpowsour.2020.229367.</w:t>
      </w:r>
    </w:p>
    <w:p w14:paraId="6081E940" w14:textId="77777777" w:rsidR="00CC73E7" w:rsidRPr="00CC73E7" w:rsidRDefault="00CC73E7" w:rsidP="00CC73E7">
      <w:pPr>
        <w:pStyle w:val="Bibliography"/>
      </w:pPr>
      <w:r w:rsidRPr="00CC73E7">
        <w:t>[6]</w:t>
      </w:r>
      <w:r w:rsidRPr="00CC73E7">
        <w:tab/>
        <w:t>V.M. Ehlinger, A. Kusoglu, A.Z. Weber, Modeling Coupled Durability and Performance in Polymer-Electrolyte Fuel Cells: Membrane Effects, J. Electrochem. Soc. 166 (2019) F3255. https://doi.org/10.1149/2.0281907jes.</w:t>
      </w:r>
    </w:p>
    <w:p w14:paraId="72DE327C" w14:textId="77777777" w:rsidR="00CC73E7" w:rsidRPr="00CC73E7" w:rsidRDefault="00CC73E7" w:rsidP="00CC73E7">
      <w:pPr>
        <w:pStyle w:val="Bibliography"/>
      </w:pPr>
      <w:r w:rsidRPr="00CC73E7">
        <w:t>[7]</w:t>
      </w:r>
      <w:r w:rsidRPr="00CC73E7">
        <w:tab/>
        <w:t>M. p. Arcot, K. Zheng, J. McGrory, M. w. Fowler, M. d. Pritzker, Investigation of catalyst layer defects in catalyst-coated membrane for PEMFC application: Non-destructive method, Int. J. Energy Res. 42 (2018) 3615–3632. https://doi.org/10.1002/er.4107.</w:t>
      </w:r>
    </w:p>
    <w:p w14:paraId="5143B103" w14:textId="77777777" w:rsidR="00CC73E7" w:rsidRPr="00CC73E7" w:rsidRDefault="00CC73E7" w:rsidP="00CC73E7">
      <w:pPr>
        <w:pStyle w:val="Bibliography"/>
      </w:pPr>
      <w:r w:rsidRPr="00CC73E7">
        <w:t>[8]</w:t>
      </w:r>
      <w:r w:rsidRPr="00CC73E7">
        <w:tab/>
        <w:t>J. Shi, Z. Zhan, D. Zhang, Y. Yu, X. Yang, L. He, M. Pan, Effects of Cracks on the Mass Transfer of Polymer Electrolyte Membrane Fuel Cell with High Performance Membrane Electrode Assembly, J. Wuhan Univ. Technol.-Mater Sci Ed. 36 (2021) 318–330. https://doi.org/10.1007/s11595-021-2412-z.</w:t>
      </w:r>
    </w:p>
    <w:p w14:paraId="2CEAA492" w14:textId="77777777" w:rsidR="00CC73E7" w:rsidRPr="00CC73E7" w:rsidRDefault="00CC73E7" w:rsidP="00CC73E7">
      <w:pPr>
        <w:pStyle w:val="Bibliography"/>
      </w:pPr>
      <w:r w:rsidRPr="00CC73E7">
        <w:t>[9]</w:t>
      </w:r>
      <w:r w:rsidRPr="00CC73E7">
        <w:tab/>
        <w:t>A.P. Soleymani, J. Chen, M. Ricketts, J. Waldecker, J. Jankovic, Failure Analysis and Defects Characterization of Polymer Electrolyte Membrane Fuel Cells after Relative Humidity Cycling, ECS Trans. 98 (2020) 109. https://doi.org/10.1149/09809.0109ecst.</w:t>
      </w:r>
    </w:p>
    <w:p w14:paraId="40B83EC5" w14:textId="77777777" w:rsidR="00CC73E7" w:rsidRPr="00CC73E7" w:rsidRDefault="00CC73E7" w:rsidP="00CC73E7">
      <w:pPr>
        <w:pStyle w:val="Bibliography"/>
      </w:pPr>
      <w:r w:rsidRPr="00CC73E7">
        <w:t>[10]</w:t>
      </w:r>
      <w:r w:rsidRPr="00CC73E7">
        <w:tab/>
        <w:t>Q. Tang, B. Li, D. Yang, P. Ming, C. Zhang, Y. Wang, Review of hydrogen crossover through the polymer electrolyte membrane, Int. J. Hydrog. Energy. 46 (2021) 22040–22061. https://doi.org/10.1016/j.ijhydene.2021.04.050.</w:t>
      </w:r>
    </w:p>
    <w:p w14:paraId="774CDB36" w14:textId="77777777" w:rsidR="00CC73E7" w:rsidRPr="00CC73E7" w:rsidRDefault="00CC73E7" w:rsidP="00CC73E7">
      <w:pPr>
        <w:pStyle w:val="Bibliography"/>
      </w:pPr>
      <w:r w:rsidRPr="00CC73E7">
        <w:t>[11]</w:t>
      </w:r>
      <w:r w:rsidRPr="00CC73E7">
        <w:tab/>
        <w:t>A. Phillips, M. Ulsh, J. Mackay, T. Harris, N. Shrivastava, A. Chatterjee, J. Porter, G. Bender, The Effect of Membrane Casting Irregularities on Initial Fuel Cell Performance, Fuel Cells. 20 (2020) 60–69. https://doi.org/10.1002/fuce.201900149.</w:t>
      </w:r>
    </w:p>
    <w:p w14:paraId="5A82AA0A" w14:textId="77777777" w:rsidR="00CC73E7" w:rsidRPr="00CC73E7" w:rsidRDefault="00CC73E7" w:rsidP="00CC73E7">
      <w:pPr>
        <w:pStyle w:val="Bibliography"/>
      </w:pPr>
      <w:r w:rsidRPr="00CC73E7">
        <w:t>[12]</w:t>
      </w:r>
      <w:r w:rsidRPr="00CC73E7">
        <w:tab/>
        <w:t>M. Wang, G. Rome, S. Medina, J.R. Pfeilsticker, Z. Kang, S. Pylypenko, M. Ulsh, G. Bender, Impact of electrode thick spot irregularities on polymer electrolyte membrane fuel cell initial performance, J. Power Sources. 466 (2020) 228344. https://doi.org/10.1016/j.jpowsour.2020.228344.</w:t>
      </w:r>
    </w:p>
    <w:p w14:paraId="61C2328C" w14:textId="77777777" w:rsidR="00CC73E7" w:rsidRPr="00CC73E7" w:rsidRDefault="00CC73E7" w:rsidP="00CC73E7">
      <w:pPr>
        <w:pStyle w:val="Bibliography"/>
      </w:pPr>
      <w:r w:rsidRPr="00CC73E7">
        <w:t>[13]</w:t>
      </w:r>
      <w:r w:rsidRPr="00CC73E7">
        <w:tab/>
        <w:t>S. Shi, X. Sun, Q. Lin, J. Chen, Y. Fu, X. Hong, C. Li, X. Guo, G. Chen, X. Chen, Fatigue crack propagation behavior of fuel cell membranes after chemical degradation, Int. J. Hydrog. Energy. 45 (2020) 27653–27664. https://doi.org/10.1016/j.ijhydene.2020.07.113.</w:t>
      </w:r>
    </w:p>
    <w:p w14:paraId="721A1ACB" w14:textId="77777777" w:rsidR="00CC73E7" w:rsidRPr="00CC73E7" w:rsidRDefault="00CC73E7" w:rsidP="00CC73E7">
      <w:pPr>
        <w:pStyle w:val="Bibliography"/>
      </w:pPr>
      <w:r w:rsidRPr="00CC73E7">
        <w:t>[14]</w:t>
      </w:r>
      <w:r w:rsidRPr="00CC73E7">
        <w:tab/>
        <w:t>S. Ma, Y. Qin, Y. Liu, L. Sun, Q. Guo, Y. Yin, Delamination evolution of PEM fuel cell membrane/CL interface under asymmetric RH cycling and CL crack location, Appl. Energy. 310 (2022) 118551. https://doi.org/10.1016/j.apenergy.2022.118551.</w:t>
      </w:r>
    </w:p>
    <w:p w14:paraId="6E82DA33" w14:textId="77777777" w:rsidR="00CC73E7" w:rsidRPr="00CC73E7" w:rsidRDefault="00CC73E7" w:rsidP="00CC73E7">
      <w:pPr>
        <w:pStyle w:val="Bibliography"/>
      </w:pPr>
      <w:r w:rsidRPr="00CC73E7">
        <w:t>[15]</w:t>
      </w:r>
      <w:r w:rsidRPr="00CC73E7">
        <w:tab/>
        <w:t>R. Banan, J. Zu, A. Bazylak, Humidity and Temperature Cycling Effects on Cracks and Delaminations in PEMFCs, Fuel Cells. 15 (2015) 327–336. https://doi.org/10.1002/fuce.201400118.</w:t>
      </w:r>
    </w:p>
    <w:p w14:paraId="2CF9CB7E" w14:textId="77777777" w:rsidR="00CC73E7" w:rsidRPr="00CC73E7" w:rsidRDefault="00CC73E7" w:rsidP="00CC73E7">
      <w:pPr>
        <w:pStyle w:val="Bibliography"/>
      </w:pPr>
      <w:r w:rsidRPr="00CC73E7">
        <w:t>[16]</w:t>
      </w:r>
      <w:r w:rsidRPr="00CC73E7">
        <w:tab/>
        <w:t>A. Tavassoli, C. Lim, J. Kolodziej, M. Lauritzen, S. Knights, G.G. Wang, E. Kjeang, Effect of catalyst layer defects on local membrane degradation in polymer electrolyte fuel cells, J. Power Sources. 322 (2016) 17–25. https://doi.org/10.1016/j.jpowsour.2016.05.016.</w:t>
      </w:r>
    </w:p>
    <w:p w14:paraId="06006915" w14:textId="77777777" w:rsidR="00CC73E7" w:rsidRPr="00CC73E7" w:rsidRDefault="00CC73E7" w:rsidP="00CC73E7">
      <w:pPr>
        <w:pStyle w:val="Bibliography"/>
      </w:pPr>
      <w:r w:rsidRPr="00CC73E7">
        <w:t>[17]</w:t>
      </w:r>
      <w:r w:rsidRPr="00CC73E7">
        <w:tab/>
        <w:t>A. Phillips, M. Ulsh, J. Porter, G. Bender, Utilizing a Segmented Fuel Cell to Study the Effects of Electrode Coating Irregularities on PEM Fuel Cell Initial Performance, Fuel Cells. 17 (2017) 288–298. https://doi.org/10.1002/fuce.201600214.</w:t>
      </w:r>
    </w:p>
    <w:p w14:paraId="58CC08F8" w14:textId="77777777" w:rsidR="00CC73E7" w:rsidRPr="00CC73E7" w:rsidRDefault="00CC73E7" w:rsidP="00CC73E7">
      <w:pPr>
        <w:pStyle w:val="Bibliography"/>
      </w:pPr>
      <w:r w:rsidRPr="00CC73E7">
        <w:t>[18]</w:t>
      </w:r>
      <w:r w:rsidRPr="00CC73E7">
        <w:tab/>
        <w:t xml:space="preserve">A. Phillips, M. Ulsh, K.C. Neyerlin, J. Porter, G. Bender, Impacts of electrode coating irregularities on polymer electrolyte membrane fuel cell lifetime using quasi in-situ infrared </w:t>
      </w:r>
      <w:r w:rsidRPr="00CC73E7">
        <w:lastRenderedPageBreak/>
        <w:t>thermography and accelerated stress testing, Int. J. Hydrog. Energy. 43 (2018) 6390–6399. https://doi.org/10.1016/j.ijhydene.2018.02.050.</w:t>
      </w:r>
    </w:p>
    <w:p w14:paraId="2680F0BB" w14:textId="77777777" w:rsidR="00CC73E7" w:rsidRPr="00CC73E7" w:rsidRDefault="00CC73E7" w:rsidP="00CC73E7">
      <w:pPr>
        <w:pStyle w:val="Bibliography"/>
      </w:pPr>
      <w:r w:rsidRPr="00CC73E7">
        <w:t>[19]</w:t>
      </w:r>
      <w:r w:rsidRPr="00CC73E7">
        <w:tab/>
        <w:t>S.R. Choi, W.Y. An, S. Choi, K. Park, S.-D. Yim, J.-Y. Park, Assessing the degradation pattern and mechanism of membranes in polymer electrolyte membrane fuel cells using open-circuit voltage hold and humidity cycle test protocols, Mater. Sci. Energy Technol. 5 (2022) 66–73. https://doi.org/10.1016/j.mset.2021.12.001.</w:t>
      </w:r>
    </w:p>
    <w:p w14:paraId="3B9FF938" w14:textId="77777777" w:rsidR="00CC73E7" w:rsidRPr="00CC73E7" w:rsidRDefault="00CC73E7" w:rsidP="00CC73E7">
      <w:pPr>
        <w:pStyle w:val="Bibliography"/>
      </w:pPr>
      <w:r w:rsidRPr="00CC73E7">
        <w:t>[20]</w:t>
      </w:r>
      <w:r w:rsidRPr="00CC73E7">
        <w:tab/>
        <w:t>Q. Lin, S. Shi, L. Wang, X. Chen, G. Chen, Biaxial fatigue crack propagation behavior of perfluorosulfonic-acid membranes, J. Power Sources. 384 (2018) 58–65. https://doi.org/10.1016/j.jpowsour.2018.02.002.</w:t>
      </w:r>
    </w:p>
    <w:p w14:paraId="0328B788" w14:textId="77777777" w:rsidR="00CC73E7" w:rsidRPr="00CC73E7" w:rsidRDefault="00CC73E7" w:rsidP="00CC73E7">
      <w:pPr>
        <w:pStyle w:val="Bibliography"/>
      </w:pPr>
      <w:r w:rsidRPr="00CC73E7">
        <w:t>[21]</w:t>
      </w:r>
      <w:r w:rsidRPr="00CC73E7">
        <w:tab/>
        <w:t>S. Shi, J. Li, B. Gao, H. Dai, Q. Lin, X. Chen, Effect of catalyst layer on fatigue life and fracture mechanisms of fuel cell membrane, Fatigue Fract. Eng. Mater. Struct. 45 (2022) 687–700. https://doi.org/10.1111/ffe.13626.</w:t>
      </w:r>
    </w:p>
    <w:p w14:paraId="4C159C3F" w14:textId="77777777" w:rsidR="00CC73E7" w:rsidRPr="00CC73E7" w:rsidRDefault="00CC73E7" w:rsidP="00CC73E7">
      <w:pPr>
        <w:pStyle w:val="Bibliography"/>
      </w:pPr>
      <w:r w:rsidRPr="00CC73E7">
        <w:t>[22]</w:t>
      </w:r>
      <w:r w:rsidRPr="00CC73E7">
        <w:tab/>
        <w:t>M. Wang, S. Medina, J. Ochoa-Lozano, S. Mauger, S. Pylypenko, M. Ulsh, G. Bender, Visualization, understanding, and mitigation of process-induced-membrane irregularities in gas diffusion electrode-based polymer electrolyte membrane fuel cells, Int. J. Hydrog. Energy. 46 (2021) 14699–14712. https://doi.org/10.1016/j.ijhydene.2021.01.186.</w:t>
      </w:r>
    </w:p>
    <w:p w14:paraId="7417ED6F" w14:textId="77777777" w:rsidR="00CC73E7" w:rsidRPr="00CC73E7" w:rsidRDefault="00CC73E7" w:rsidP="00CC73E7">
      <w:pPr>
        <w:pStyle w:val="Bibliography"/>
      </w:pPr>
      <w:r w:rsidRPr="00CC73E7">
        <w:t>[23]</w:t>
      </w:r>
      <w:r w:rsidRPr="00CC73E7">
        <w:tab/>
        <w:t>M. Ulsh, J.M. Porter, D.C. Bittinat, G. Bender, Defect Detection in Fuel Cell Gas Diffusion Electrodes Using Infrared Thermography, Fuel Cells. 16 (2016) 170–178. https://doi.org/10.1002/fuce.201500137.</w:t>
      </w:r>
    </w:p>
    <w:p w14:paraId="54FCB648" w14:textId="77777777" w:rsidR="00CC73E7" w:rsidRPr="00CC73E7" w:rsidRDefault="00CC73E7" w:rsidP="00CC73E7">
      <w:pPr>
        <w:pStyle w:val="Bibliography"/>
      </w:pPr>
      <w:r w:rsidRPr="00CC73E7">
        <w:t>[24]</w:t>
      </w:r>
      <w:r w:rsidRPr="00CC73E7">
        <w:tab/>
        <w:t>M. Obermaier, K. Jozwiak, M. Rauber, A. Bauer, C. Scheu, Comparative study of pinhole detection methods for automotive fuel cell degradation analysis, J. Power Sources. 488 (2021) 229405. https://doi.org/10.1016/j.jpowsour.2020.229405.</w:t>
      </w:r>
    </w:p>
    <w:p w14:paraId="7DE9C4D7" w14:textId="77777777" w:rsidR="00CC73E7" w:rsidRPr="00CC73E7" w:rsidRDefault="00CC73E7" w:rsidP="00CC73E7">
      <w:pPr>
        <w:pStyle w:val="Bibliography"/>
      </w:pPr>
      <w:r w:rsidRPr="00CC73E7">
        <w:t>[25]</w:t>
      </w:r>
      <w:r w:rsidRPr="00CC73E7">
        <w:tab/>
        <w:t>I.V. Zenyuk, N. Englund, G. Bender, A.Z. Weber, M. Ulsh, Reactive impinging-flow technique for polymer-electrolyte-fuel-cell electrode-defect detection, J. Power Sources. 332 (2016) 372–382. https://doi.org/10.1016/j.jpowsour.2016.09.109.</w:t>
      </w:r>
    </w:p>
    <w:p w14:paraId="0C316066" w14:textId="77777777" w:rsidR="00CC73E7" w:rsidRPr="00CC73E7" w:rsidRDefault="00CC73E7" w:rsidP="00CC73E7">
      <w:pPr>
        <w:pStyle w:val="Bibliography"/>
      </w:pPr>
      <w:r w:rsidRPr="00CC73E7">
        <w:t>[26]</w:t>
      </w:r>
      <w:r w:rsidRPr="00CC73E7">
        <w:tab/>
        <w:t>M. Ulsh, A. DeBari, J.M. Berliner, I.V. Zenyuk, P. Rupnowski, L. Matvichuk, A.Z. Weber, G. Bender, “The development of a through-plane reactive excitation technique for detection of pinholes in membrane-containing MEA sub-assemblies,” Int. J. Hydrog. Energy. 44 (2019) 8533–8547. https://doi.org/10.1016/j.ijhydene.2018.12.181.</w:t>
      </w:r>
    </w:p>
    <w:p w14:paraId="5D4BD8EF" w14:textId="77777777" w:rsidR="00CC73E7" w:rsidRPr="00CC73E7" w:rsidRDefault="00CC73E7" w:rsidP="00CC73E7">
      <w:pPr>
        <w:pStyle w:val="Bibliography"/>
      </w:pPr>
      <w:r w:rsidRPr="00CC73E7">
        <w:t>[27]</w:t>
      </w:r>
      <w:r w:rsidRPr="00CC73E7">
        <w:tab/>
        <w:t>R. Su, M. Kirillin, E.W. Chang, E. Sergeeva, S.H. Yun, L. Mattsson, Perspectives of mid-infrared optical coherence tomography for inspection and micrometrology of industrial ceramics, Opt. Express. 22 (2014) 15804–15819. https://doi.org/10.1364/OE.22.015804.</w:t>
      </w:r>
    </w:p>
    <w:p w14:paraId="41CE2549" w14:textId="77777777" w:rsidR="00CC73E7" w:rsidRPr="00CC73E7" w:rsidRDefault="00CC73E7" w:rsidP="00CC73E7">
      <w:pPr>
        <w:pStyle w:val="Bibliography"/>
      </w:pPr>
      <w:r w:rsidRPr="00CC73E7">
        <w:t>[28]</w:t>
      </w:r>
      <w:r w:rsidRPr="00CC73E7">
        <w:tab/>
        <w:t>P. Rupnowski, M. Ulsh, B. Sopori, B.G. Green, D.L. Wood, J. Li, Y. Sheng, In-line monitoring of Li-ion battery electrode porosity and areal loading using active thermal scanning - modeling and initial experiment, J. Power Sources. 375 (2018) 138–148. https://doi.org/10.1016/j.jpowsour.2017.07.084.</w:t>
      </w:r>
    </w:p>
    <w:p w14:paraId="1C7940E8" w14:textId="77777777" w:rsidR="00CC73E7" w:rsidRPr="00CC73E7" w:rsidRDefault="00CC73E7" w:rsidP="00CC73E7">
      <w:pPr>
        <w:pStyle w:val="Bibliography"/>
      </w:pPr>
      <w:r w:rsidRPr="00CC73E7">
        <w:t>[29]</w:t>
      </w:r>
      <w:r w:rsidRPr="00CC73E7">
        <w:tab/>
        <w:t>B.L. Sopori, M.J. Ulsh, P. Rupnowski, G. Bender, M.M. Penev, J. Li, D.L.W. III, C. Daniel, Batch and continuous methods for evaluating the physical and thermal properties of films, US10684128B2, 2020. https://patents.google.com/patent/US10684128B2/en (accessed May 16, 2022).</w:t>
      </w:r>
    </w:p>
    <w:p w14:paraId="72BBC085" w14:textId="77777777" w:rsidR="00CC73E7" w:rsidRPr="00CC73E7" w:rsidRDefault="00CC73E7" w:rsidP="00CC73E7">
      <w:pPr>
        <w:pStyle w:val="Bibliography"/>
      </w:pPr>
      <w:r w:rsidRPr="00CC73E7">
        <w:t>[30]</w:t>
      </w:r>
      <w:r w:rsidRPr="00CC73E7">
        <w:tab/>
        <w:t>P. Rupnowski, M.J. Ulsh, Thickness mapping using multispectral imaging, US10480935B2, 2019. https://patents.google.com/patent/US10480935B2/en (accessed May 12, 2022).</w:t>
      </w:r>
    </w:p>
    <w:p w14:paraId="27D5B005" w14:textId="77777777" w:rsidR="00CC73E7" w:rsidRPr="00CC73E7" w:rsidRDefault="00CC73E7" w:rsidP="00CC73E7">
      <w:pPr>
        <w:pStyle w:val="Bibliography"/>
      </w:pPr>
      <w:r w:rsidRPr="00CC73E7">
        <w:t>[31]</w:t>
      </w:r>
      <w:r w:rsidRPr="00CC73E7">
        <w:tab/>
        <w:t xml:space="preserve">B. Sopori, P. Rupnowski, M. Ulsh, On-line, continuous monitoring in solar cell and fuel cell manufacturing using spectral reflectance imaging, National Renewable Energy Lab. (NREL), Golden, CO (United States), 2016. </w:t>
      </w:r>
      <w:r w:rsidRPr="00CC73E7">
        <w:lastRenderedPageBreak/>
        <w:t>https://www.osti.gov/doepatents/biblio/1234545-line-continuous-monitoring-solar-cell-fuel-cell-manufacturing-using-spectral-reflectance-imaging (accessed May 12, 2022).</w:t>
      </w:r>
    </w:p>
    <w:p w14:paraId="4BCE737A" w14:textId="77777777" w:rsidR="00CC73E7" w:rsidRPr="00CC73E7" w:rsidRDefault="00CC73E7" w:rsidP="00CC73E7">
      <w:pPr>
        <w:pStyle w:val="Bibliography"/>
      </w:pPr>
      <w:r w:rsidRPr="00CC73E7">
        <w:t>[32]</w:t>
      </w:r>
      <w:r w:rsidRPr="00CC73E7">
        <w:tab/>
        <w:t>B. Sopori, M. Ulsh, P. Rupnowski, Optical techniques for monitoring continuous manufacturing of proton exchange membrane fuel cell components, US20130226330A1, 2013. https://patents.google.com/patent/US20130226330A1/en (accessed May 16, 2022).</w:t>
      </w:r>
    </w:p>
    <w:p w14:paraId="4A30E9FC" w14:textId="77777777" w:rsidR="00CC73E7" w:rsidRPr="00CC73E7" w:rsidRDefault="00CC73E7" w:rsidP="00CC73E7">
      <w:pPr>
        <w:pStyle w:val="Bibliography"/>
      </w:pPr>
      <w:r w:rsidRPr="00CC73E7">
        <w:t>[33]</w:t>
      </w:r>
      <w:r w:rsidRPr="00CC73E7">
        <w:tab/>
        <w:t>D. Choi, Y.-J. Jeon, S.H. Kim, S. Moon, J.P. Yun, S.W. Kim, Detection of Pinholes in Steel Slabs Using Gabor Filter Combination and Morphological Features, ISIJ Int. 57 (2017) 1045–1053. https://doi.org/10.2355/isijinternational.ISIJINT-2016-160.</w:t>
      </w:r>
    </w:p>
    <w:p w14:paraId="518D3A25" w14:textId="77777777" w:rsidR="00CC73E7" w:rsidRPr="00CC73E7" w:rsidRDefault="00CC73E7" w:rsidP="00CC73E7">
      <w:pPr>
        <w:pStyle w:val="Bibliography"/>
      </w:pPr>
      <w:r w:rsidRPr="00CC73E7">
        <w:t>[34]</w:t>
      </w:r>
      <w:r w:rsidRPr="00CC73E7">
        <w:tab/>
        <w:t>W.-T. Chen, R.A. Chowdhury, J. Youngblood, G.T.-C. Chiu, A Two-step Thresholding Algorithm for Image-based Defect Detection in Roll-to-Roll Coating of Cellulose Nanocrystal Films, in: 2018 Annu. Am. Control Conf. ACC, 2018: pp. 4440–4445. https://doi.org/10.23919/ACC.2018.8431596.</w:t>
      </w:r>
    </w:p>
    <w:p w14:paraId="31FC6FDD" w14:textId="77777777" w:rsidR="00CC73E7" w:rsidRPr="00CC73E7" w:rsidRDefault="00CC73E7" w:rsidP="00CC73E7">
      <w:pPr>
        <w:pStyle w:val="Bibliography"/>
      </w:pPr>
      <w:r w:rsidRPr="00CC73E7">
        <w:t>[35]</w:t>
      </w:r>
      <w:r w:rsidRPr="00CC73E7">
        <w:tab/>
        <w:t>P. Rupnowski, M. Ulsh, B. Sopori, High Throughput and High Resolution In-Line Monitoring of PEMFC Materials by Means of Visible Light Diffuse Reflectance Imaging and Computer Vision, in: American Society of Mechanical Engineers Digital Collection, 2015. https://doi.org/10.1115/FUELCELL2015-49212.</w:t>
      </w:r>
    </w:p>
    <w:p w14:paraId="3C5C43A2" w14:textId="77777777" w:rsidR="00CC73E7" w:rsidRPr="00CC73E7" w:rsidRDefault="00CC73E7" w:rsidP="00CC73E7">
      <w:pPr>
        <w:pStyle w:val="Bibliography"/>
      </w:pPr>
      <w:r w:rsidRPr="00CC73E7">
        <w:t>[36]</w:t>
      </w:r>
      <w:r w:rsidRPr="00CC73E7">
        <w:tab/>
        <w:t>johnson_jay_t_200912_mast.pdf, (n.d.). https://smartech.gatech.edu/bitstream/handle/1853/37234/johnson_jay_t_200912_mast.pdf (accessed May 11, 2022).</w:t>
      </w:r>
    </w:p>
    <w:p w14:paraId="3A9B693B" w14:textId="77777777" w:rsidR="00CC73E7" w:rsidRPr="00CC73E7" w:rsidRDefault="00CC73E7" w:rsidP="00CC73E7">
      <w:pPr>
        <w:pStyle w:val="Bibliography"/>
      </w:pPr>
      <w:r w:rsidRPr="00CC73E7">
        <w:t>[37]</w:t>
      </w:r>
      <w:r w:rsidRPr="00CC73E7">
        <w:tab/>
        <w:t>M.T.N. Truong, S. Kim, Automatic image thresholding using Otsu’s method and entropy weighting scheme for surface defect detection, Soft Comput. 22 (2018) 4197–4203. https://doi.org/10.1007/s00500-017-2709-1.</w:t>
      </w:r>
    </w:p>
    <w:p w14:paraId="7720CBEE" w14:textId="77777777" w:rsidR="00CC73E7" w:rsidRPr="00CC73E7" w:rsidRDefault="00CC73E7" w:rsidP="00CC73E7">
      <w:pPr>
        <w:pStyle w:val="Bibliography"/>
      </w:pPr>
      <w:r w:rsidRPr="00CC73E7">
        <w:t>[38]</w:t>
      </w:r>
      <w:r w:rsidRPr="00CC73E7">
        <w:tab/>
        <w:t>A.S. Tolba, H.M. Raafat, Multiscale image quality measures for defect detection in thin films, Int. J. Adv. Manuf. Technol. 79 (2015) 113–122. https://doi.org/10.1007/s00170-014-6758-7.</w:t>
      </w:r>
    </w:p>
    <w:p w14:paraId="403C5EF3" w14:textId="77777777" w:rsidR="00CC73E7" w:rsidRPr="00CC73E7" w:rsidRDefault="00CC73E7" w:rsidP="00CC73E7">
      <w:pPr>
        <w:pStyle w:val="Bibliography"/>
      </w:pPr>
      <w:r w:rsidRPr="00CC73E7">
        <w:t>[39]</w:t>
      </w:r>
      <w:r w:rsidRPr="00CC73E7">
        <w:tab/>
        <w:t>Y. Wang, B. Seo, B. Wang, N. Zamel, K. Jiao, X.C. Adroher, Fundamentals, materials, and machine learning of polymer electrolyte membrane fuel cell technology, Energy AI. 1 (2020) 100014. https://doi.org/10.1016/j.egyai.2020.100014.</w:t>
      </w:r>
    </w:p>
    <w:p w14:paraId="671362EC" w14:textId="77777777" w:rsidR="00CC73E7" w:rsidRPr="00CC73E7" w:rsidRDefault="00CC73E7" w:rsidP="00CC73E7">
      <w:pPr>
        <w:pStyle w:val="Bibliography"/>
      </w:pPr>
      <w:r w:rsidRPr="00CC73E7">
        <w:t>[40]</w:t>
      </w:r>
      <w:r w:rsidRPr="00CC73E7">
        <w:tab/>
        <w:t>S. Zhou, P.R. Shearing, D.J.L. Brett, R. Jervis, Machine learning as an online diagnostic tool for proton exchange membrane fuel cells, Curr. Opin. Electrochem. 31 (2022) 100867. https://doi.org/10.1016/j.coelec.2021.100867.</w:t>
      </w:r>
    </w:p>
    <w:p w14:paraId="6DC6DEFC" w14:textId="77777777" w:rsidR="00CC73E7" w:rsidRPr="00CC73E7" w:rsidRDefault="00CC73E7" w:rsidP="00CC73E7">
      <w:pPr>
        <w:pStyle w:val="Bibliography"/>
      </w:pPr>
      <w:r w:rsidRPr="00CC73E7">
        <w:t>[41]</w:t>
      </w:r>
      <w:r w:rsidRPr="00CC73E7">
        <w:tab/>
        <w:t>Y. Xing, B. Wang, Z. Gong, Z. Hou, F. Xi, G. Mou, Q. Du, F. Gao, K. Jiao, Data-driven Fault Diagnosis for PEM Fuel Cell System Using Sensor Pre-Selection Method and Artificial Neural Network Model, IEEE Trans. Energy Convers. (2022) 1–1. https://doi.org/10.1109/TEC.2022.3143163.</w:t>
      </w:r>
    </w:p>
    <w:p w14:paraId="01654EEE" w14:textId="77777777" w:rsidR="00CC73E7" w:rsidRPr="00CC73E7" w:rsidRDefault="00CC73E7" w:rsidP="00CC73E7">
      <w:pPr>
        <w:pStyle w:val="Bibliography"/>
      </w:pPr>
      <w:r w:rsidRPr="00CC73E7">
        <w:t>[42]</w:t>
      </w:r>
      <w:r w:rsidRPr="00CC73E7">
        <w:tab/>
        <w:t>J.Y. Park, I.S. Lim, E.J. Choi, M.S. Kim, Fault diagnosis of thermal management system in a polymer electrolyte membrane fuel cell, Energy. 214 (2021) 119062. https://doi.org/10.1016/j.energy.2020.119062.</w:t>
      </w:r>
    </w:p>
    <w:p w14:paraId="2691AACC" w14:textId="77777777" w:rsidR="00CC73E7" w:rsidRPr="00CC73E7" w:rsidRDefault="00CC73E7" w:rsidP="00CC73E7">
      <w:pPr>
        <w:pStyle w:val="Bibliography"/>
      </w:pPr>
      <w:r w:rsidRPr="00CC73E7">
        <w:t>[43]</w:t>
      </w:r>
      <w:r w:rsidRPr="00CC73E7">
        <w:tab/>
        <w:t>J. Liu, Q. Li, W. Chen, Y. Yan, X. Wang, A Fast Fault Diagnosis Method of the PEMFC System Based on Extreme Learning Machine and Dempster–Shafer Evidence Theory, IEEE Trans. Transp. Electrification. 5 (2019) 271–284. https://doi.org/10.1109/TTE.2018.2886153.</w:t>
      </w:r>
    </w:p>
    <w:p w14:paraId="3D521FA4" w14:textId="77777777" w:rsidR="00CC73E7" w:rsidRPr="00CC73E7" w:rsidRDefault="00CC73E7" w:rsidP="00CC73E7">
      <w:pPr>
        <w:pStyle w:val="Bibliography"/>
      </w:pPr>
      <w:r w:rsidRPr="00CC73E7">
        <w:t>[44]</w:t>
      </w:r>
      <w:r w:rsidRPr="00CC73E7">
        <w:tab/>
        <w:t>S. Zhou, Y. Lu, D. Bao, K. Wang, J. Shan, Z. Hou, Real-time data-driven fault diagnosis of proton exchange membrane fuel cell system based on binary encoding convolutional neural network, Int. J. Hydrog. Energy. 47 (2022) 10976–10989. https://doi.org/10.1016/j.ijhydene.2022.01.145.</w:t>
      </w:r>
    </w:p>
    <w:p w14:paraId="12949928" w14:textId="77777777" w:rsidR="00CC73E7" w:rsidRPr="00CC73E7" w:rsidRDefault="00CC73E7" w:rsidP="00CC73E7">
      <w:pPr>
        <w:pStyle w:val="Bibliography"/>
      </w:pPr>
      <w:r w:rsidRPr="00CC73E7">
        <w:lastRenderedPageBreak/>
        <w:t>[45]</w:t>
      </w:r>
      <w:r w:rsidRPr="00CC73E7">
        <w:tab/>
        <w:t>J. Xie, C. Wang, W. Zhu, H. Yuan, A Multi-Stage Fault Diagnosis Method for Proton Exchange Membrane Fuel Cell Based on Support Vector Machine with Binary Tree, Energies. 14 (2021) 6526. https://doi.org/10.3390/en14206526.</w:t>
      </w:r>
    </w:p>
    <w:p w14:paraId="69C442BC" w14:textId="77777777" w:rsidR="00CC73E7" w:rsidRPr="00CC73E7" w:rsidRDefault="00CC73E7" w:rsidP="00CC73E7">
      <w:pPr>
        <w:pStyle w:val="Bibliography"/>
      </w:pPr>
      <w:r w:rsidRPr="00CC73E7">
        <w:t>[46]</w:t>
      </w:r>
      <w:r w:rsidRPr="00CC73E7">
        <w:tab/>
        <w:t>W. Fan, B. Xu, H. Li, G. Lu, Z. Liu, A novel surrogate model for channel geometry optimization of PEM fuel cell based on Bagging-SVM Ensemble Regression, Int. J. Hydrog. Energy. 47 (2022) 14971–14982. https://doi.org/10.1016/j.ijhydene.2022.02.239.</w:t>
      </w:r>
    </w:p>
    <w:p w14:paraId="294110C6" w14:textId="77777777" w:rsidR="00CC73E7" w:rsidRPr="00CC73E7" w:rsidRDefault="00CC73E7" w:rsidP="00CC73E7">
      <w:pPr>
        <w:pStyle w:val="Bibliography"/>
      </w:pPr>
      <w:r w:rsidRPr="00CC73E7">
        <w:t>[47]</w:t>
      </w:r>
      <w:r w:rsidRPr="00CC73E7">
        <w:tab/>
        <w:t>L.A. Briceno-Mena, G. Venugopalan, J.A. Romagnoli, C.G. Arges, Machine learning for guiding high-temperature PEM fuel cells with greater power density, Patterns. 2 (2021) 100187. https://doi.org/10.1016/j.patter.2020.100187.</w:t>
      </w:r>
    </w:p>
    <w:p w14:paraId="402D33AD" w14:textId="77777777" w:rsidR="00CC73E7" w:rsidRPr="00CC73E7" w:rsidRDefault="00CC73E7" w:rsidP="00CC73E7">
      <w:pPr>
        <w:pStyle w:val="Bibliography"/>
      </w:pPr>
      <w:r w:rsidRPr="00CC73E7">
        <w:t>[48]</w:t>
      </w:r>
      <w:r w:rsidRPr="00CC73E7">
        <w:tab/>
        <w:t>B. Wang, B. Xie, J. Xuan, K. Jiao, AI-based optimization of PEM fuel cell catalyst layers for maximum power density via data-driven surrogate modeling, Energy Convers. Manag. 205 (2020) 112460. https://doi.org/10.1016/j.enconman.2019.112460.</w:t>
      </w:r>
    </w:p>
    <w:p w14:paraId="21245315" w14:textId="77777777" w:rsidR="00CC73E7" w:rsidRPr="00CC73E7" w:rsidRDefault="00CC73E7" w:rsidP="00CC73E7">
      <w:pPr>
        <w:pStyle w:val="Bibliography"/>
      </w:pPr>
      <w:r w:rsidRPr="00CC73E7">
        <w:t>[49]</w:t>
      </w:r>
      <w:r w:rsidRPr="00CC73E7">
        <w:tab/>
        <w:t>M. Derbeli, C. Napole, O. Barambones, Machine Learning Approach for Modeling and Control of a Commercial Heliocentris FC50 PEM Fuel Cell System, Mathematics. 9 (2021) 2068. https://doi.org/10.3390/math9172068.</w:t>
      </w:r>
    </w:p>
    <w:p w14:paraId="0994214D" w14:textId="77777777" w:rsidR="00CC73E7" w:rsidRPr="00CC73E7" w:rsidRDefault="00CC73E7" w:rsidP="00CC73E7">
      <w:pPr>
        <w:pStyle w:val="Bibliography"/>
      </w:pPr>
      <w:r w:rsidRPr="00CC73E7">
        <w:t>[50]</w:t>
      </w:r>
      <w:r w:rsidRPr="00CC73E7">
        <w:tab/>
        <w:t>J. Wang, R. Ding, F. Cao, J. Li, H. Dong, T. Shi, L. Xing, J. Liu, Comparison of state-of-the-art machine learning algorithms and data-driven optimization methods for mitigating nitrogen crossover in PEM fuel cells, Chem. Eng. J. 442 (2022) 136064. https://doi.org/10.1016/j.cej.2022.136064.</w:t>
      </w:r>
    </w:p>
    <w:p w14:paraId="12CE4431" w14:textId="77777777" w:rsidR="00CC73E7" w:rsidRPr="00CC73E7" w:rsidRDefault="00CC73E7" w:rsidP="00CC73E7">
      <w:pPr>
        <w:pStyle w:val="Bibliography"/>
      </w:pPr>
      <w:r w:rsidRPr="00CC73E7">
        <w:t>[51]</w:t>
      </w:r>
      <w:r w:rsidRPr="00CC73E7">
        <w:tab/>
        <w:t>A. Morán-Durán, A. Martínez-Sibaja, J.P. Rodríguez-Jarquin, R. Posada-Gómez, O.S. González, PEM Fuel Cell Voltage Neural Control Based on Hydrogen Pressure Regulation, Processes. 7 (2019) 434. https://doi.org/10.3390/pr7070434.</w:t>
      </w:r>
    </w:p>
    <w:p w14:paraId="0E1ACEA4" w14:textId="77777777" w:rsidR="00CC73E7" w:rsidRPr="00CC73E7" w:rsidRDefault="00CC73E7" w:rsidP="00CC73E7">
      <w:pPr>
        <w:pStyle w:val="Bibliography"/>
      </w:pPr>
      <w:r w:rsidRPr="00CC73E7">
        <w:t>[52]</w:t>
      </w:r>
      <w:r w:rsidRPr="00CC73E7">
        <w:tab/>
        <w:t>T. Czimmermann, G. Ciuti, M. Milazzo, M. Chiurazzi, S. Roccella, C.M. Oddo, P. Dario, Visual-Based Defect Detection and Classification Approaches for Industrial Applications—A SURVEY, Sensors. 20 (2020) 1459. https://doi.org/10.3390/s20051459.</w:t>
      </w:r>
    </w:p>
    <w:p w14:paraId="35761DF4" w14:textId="77777777" w:rsidR="00CC73E7" w:rsidRPr="00CC73E7" w:rsidRDefault="00CC73E7" w:rsidP="00CC73E7">
      <w:pPr>
        <w:pStyle w:val="Bibliography"/>
      </w:pPr>
      <w:r w:rsidRPr="00CC73E7">
        <w:t>[53]</w:t>
      </w:r>
      <w:r w:rsidRPr="00CC73E7">
        <w:tab/>
        <w:t>T. Wang, Y. Chen, M. Qiao, H. Snoussi, A fast and robust convolutional neural network-based defect detection model in product quality control, Int. J. Adv. Manuf. Technol. 94 (2018) 3465–3471. https://doi.org/10.1007/s00170-017-0882-0.</w:t>
      </w:r>
    </w:p>
    <w:p w14:paraId="0F67F236" w14:textId="77777777" w:rsidR="00CC73E7" w:rsidRPr="00CC73E7" w:rsidRDefault="00CC73E7" w:rsidP="00CC73E7">
      <w:pPr>
        <w:pStyle w:val="Bibliography"/>
      </w:pPr>
      <w:r w:rsidRPr="00CC73E7">
        <w:t>[54]</w:t>
      </w:r>
      <w:r w:rsidRPr="00CC73E7">
        <w:tab/>
        <w:t>X. Fang, Q. Luo, B. Zhou, C. Li, L. Tian, Research Progress of Automated Visual Surface Defect Detection for Industrial Metal Planar Materials, Sensors. 20 (2020) 5136. https://doi.org/10.3390/s20185136.</w:t>
      </w:r>
    </w:p>
    <w:p w14:paraId="21C3A98E" w14:textId="77777777" w:rsidR="00CC73E7" w:rsidRPr="00CC73E7" w:rsidRDefault="00CC73E7" w:rsidP="00CC73E7">
      <w:pPr>
        <w:pStyle w:val="Bibliography"/>
      </w:pPr>
      <w:r w:rsidRPr="00CC73E7">
        <w:t>[55]</w:t>
      </w:r>
      <w:r w:rsidRPr="00CC73E7">
        <w:tab/>
        <w:t>S. Shahrabadi, Y. Castilla, M. Guevara, L.G. Magalhães, D. Gonzalez, T. Adão, Defect detection in the textile industry using image-based machine learning methods: a brief review, J. Phys. Conf. Ser. 2224 (2022) 012010. https://doi.org/10.1088/1742-6596/2224/1/012010.</w:t>
      </w:r>
    </w:p>
    <w:p w14:paraId="6A4C7F4E" w14:textId="77777777" w:rsidR="00CC73E7" w:rsidRPr="00CC73E7" w:rsidRDefault="00CC73E7" w:rsidP="00CC73E7">
      <w:pPr>
        <w:pStyle w:val="Bibliography"/>
      </w:pPr>
      <w:r w:rsidRPr="00CC73E7">
        <w:t>[56]</w:t>
      </w:r>
      <w:r w:rsidRPr="00CC73E7">
        <w:tab/>
        <w:t>E. Westphal, H. Seitz, A machine learning method for defect detection and visualization in selective laser sintering based on convolutional neural networks, Addit. Manuf. 41 (2021) 101965. https://doi.org/10.1016/j.addma.2021.101965.</w:t>
      </w:r>
    </w:p>
    <w:p w14:paraId="13BCC18F" w14:textId="77777777" w:rsidR="00CC73E7" w:rsidRPr="00CC73E7" w:rsidRDefault="00CC73E7" w:rsidP="00CC73E7">
      <w:pPr>
        <w:pStyle w:val="Bibliography"/>
      </w:pPr>
      <w:r w:rsidRPr="00CC73E7">
        <w:t>[57]</w:t>
      </w:r>
      <w:r w:rsidRPr="00CC73E7">
        <w:tab/>
        <w:t>P.M. Bhatt, R.K. Malhan, P. Rajendran, B.C. Shah, S. Thakar, Y.J. Yoon, S.K. Gupta, Image-Based Surface Defect Detection Using Deep Learning: A Review, J. Comput. Inf. Sci. Eng. 21 (2021). https://doi.org/10.1115/1.4049535.</w:t>
      </w:r>
    </w:p>
    <w:p w14:paraId="4B5A45D8" w14:textId="77777777" w:rsidR="00CC73E7" w:rsidRPr="00CC73E7" w:rsidRDefault="00CC73E7" w:rsidP="00CC73E7">
      <w:pPr>
        <w:pStyle w:val="Bibliography"/>
      </w:pPr>
      <w:r w:rsidRPr="00CC73E7">
        <w:t>[58]</w:t>
      </w:r>
      <w:r w:rsidRPr="00CC73E7">
        <w:tab/>
        <w:t>B. Si, M. Yasengjiang, H. Wu, Deep learning-based defect detection for hot-rolled strip steel, J. Phys. Conf. Ser. 2246 (2022) 012073. https://doi.org/10.1088/1742-6596/2246/1/012073.</w:t>
      </w:r>
    </w:p>
    <w:p w14:paraId="61364077" w14:textId="77777777" w:rsidR="00CC73E7" w:rsidRPr="00CC73E7" w:rsidRDefault="00CC73E7" w:rsidP="00CC73E7">
      <w:pPr>
        <w:pStyle w:val="Bibliography"/>
      </w:pPr>
      <w:r w:rsidRPr="00CC73E7">
        <w:t>[59]</w:t>
      </w:r>
      <w:r w:rsidRPr="00CC73E7">
        <w:tab/>
        <w:t xml:space="preserve">P. Bergmann, K. Batzner, M. Fauser, D. Sattlegger, C. Steger, The MVTec Anomaly Detection Dataset: A Comprehensive Real-World Dataset for Unsupervised Anomaly </w:t>
      </w:r>
      <w:r w:rsidRPr="00CC73E7">
        <w:lastRenderedPageBreak/>
        <w:t>Detection, Int. J. Comput. Vis. 129 (2021) 1038–1059. https://doi.org/10.1007/s11263-020-01400-4.</w:t>
      </w:r>
    </w:p>
    <w:p w14:paraId="7953FCA1" w14:textId="77777777" w:rsidR="00CC73E7" w:rsidRPr="00CC73E7" w:rsidRDefault="00CC73E7" w:rsidP="00CC73E7">
      <w:pPr>
        <w:pStyle w:val="Bibliography"/>
      </w:pPr>
      <w:r w:rsidRPr="00CC73E7">
        <w:t>[60]</w:t>
      </w:r>
      <w:r w:rsidRPr="00CC73E7">
        <w:tab/>
        <w:t>T. Defard, A. Setkov, A. Loesch, R. Audigier, PaDiM: a Patch Distribution Modeling Framework for Anomaly Detection and Localization, (2020). https://doi.org/10.48550/arXiv.2011.08785.</w:t>
      </w:r>
    </w:p>
    <w:p w14:paraId="260F9FCE" w14:textId="77777777" w:rsidR="00CC73E7" w:rsidRPr="00CC73E7" w:rsidRDefault="00CC73E7" w:rsidP="00CC73E7">
      <w:pPr>
        <w:pStyle w:val="Bibliography"/>
      </w:pPr>
      <w:r w:rsidRPr="00CC73E7">
        <w:t>[61]</w:t>
      </w:r>
      <w:r w:rsidRPr="00CC73E7">
        <w:tab/>
        <w:t>S. Ren, K. He, R. Girshick, J. Sun, Faster R-CNN: Towards Real-Time Object Detection with Region Proposal Networks, arXiv, 2016. https://doi.org/10.48550/arXiv.1506.01497.</w:t>
      </w:r>
    </w:p>
    <w:p w14:paraId="40726A4B" w14:textId="77777777" w:rsidR="00CC73E7" w:rsidRPr="00CC73E7" w:rsidRDefault="00CC73E7" w:rsidP="00CC73E7">
      <w:pPr>
        <w:pStyle w:val="Bibliography"/>
      </w:pPr>
      <w:r w:rsidRPr="00CC73E7">
        <w:t>[62]</w:t>
      </w:r>
      <w:r w:rsidRPr="00CC73E7">
        <w:tab/>
        <w:t>J. Redmon, S. Divvala, R. Girshick, A. Farhadi, You Only Look Once: Unified, Real-Time Object Detection, arXiv, 2016. https://doi.org/10.48550/arXiv.1506.02640.</w:t>
      </w:r>
    </w:p>
    <w:p w14:paraId="00648B87" w14:textId="77777777" w:rsidR="00CC73E7" w:rsidRPr="00CC73E7" w:rsidRDefault="00CC73E7" w:rsidP="00CC73E7">
      <w:pPr>
        <w:pStyle w:val="Bibliography"/>
      </w:pPr>
      <w:r w:rsidRPr="00CC73E7">
        <w:t>[63]</w:t>
      </w:r>
      <w:r w:rsidRPr="00CC73E7">
        <w:tab/>
        <w:t>J. Deng, W. Dong, R. Socher, L.-J. Li, K. Li, L. Fei-Fei, ImageNet: A large-scale hierarchical image database, in: 2009 IEEE Conf. Comput. Vis. Pattern Recognit., 2009: pp. 248–255. https://doi.org/10.1109/CVPR.2009.5206848.</w:t>
      </w:r>
    </w:p>
    <w:p w14:paraId="2C496A13" w14:textId="77777777" w:rsidR="00CC73E7" w:rsidRPr="00CC73E7" w:rsidRDefault="00CC73E7" w:rsidP="00CC73E7">
      <w:pPr>
        <w:pStyle w:val="Bibliography"/>
      </w:pPr>
      <w:r w:rsidRPr="00CC73E7">
        <w:t>[64]</w:t>
      </w:r>
      <w:r w:rsidRPr="00CC73E7">
        <w:tab/>
        <w:t>M. Tan, Q.V. Le, EfficientNet: Rethinking Model Scaling for Convolutional Neural Networks, ArXiv190511946 Cs Stat. (2020). http://arxiv.org/abs/1905.11946 (accessed May 12, 2022).</w:t>
      </w:r>
    </w:p>
    <w:p w14:paraId="17771EF1" w14:textId="77777777" w:rsidR="00CC73E7" w:rsidRPr="00CC73E7" w:rsidRDefault="00CC73E7" w:rsidP="00CC73E7">
      <w:pPr>
        <w:pStyle w:val="Bibliography"/>
      </w:pPr>
      <w:r w:rsidRPr="00CC73E7">
        <w:t>[65]</w:t>
      </w:r>
      <w:r w:rsidRPr="00CC73E7">
        <w:tab/>
        <w:t>ingbeeedd, PaDiM-EfficientNet, 2022. https://github.com/ingbeeedd/PaDiM-EfficientNet (accessed June 4, 2022).</w:t>
      </w:r>
    </w:p>
    <w:p w14:paraId="4FEAC2B7" w14:textId="77777777" w:rsidR="00CC73E7" w:rsidRPr="00CC73E7" w:rsidRDefault="00CC73E7" w:rsidP="00CC73E7">
      <w:pPr>
        <w:pStyle w:val="Bibliography"/>
      </w:pPr>
      <w:r w:rsidRPr="00CC73E7">
        <w:t>[66]</w:t>
      </w:r>
      <w:r w:rsidRPr="00CC73E7">
        <w:tab/>
        <w:t>P.C. Mahalanobis, On the generalized distance in Statistics, (1936). http://localhost:8080/xmlui/handle/10263/6765 (accessed June 21, 2022).</w:t>
      </w:r>
    </w:p>
    <w:p w14:paraId="7C3CC509" w14:textId="77777777" w:rsidR="00CC73E7" w:rsidRPr="00CC73E7" w:rsidRDefault="00CC73E7" w:rsidP="00CC73E7">
      <w:pPr>
        <w:pStyle w:val="Bibliography"/>
      </w:pPr>
      <w:r w:rsidRPr="00CC73E7">
        <w:t>[67]</w:t>
      </w:r>
      <w:r w:rsidRPr="00CC73E7">
        <w:tab/>
        <w:t>P. Bergmann, M. Fauser, D. Sattlegger, C. Steger, Uninformed Students: Student-Teacher Anomaly Detection with Discriminative Latent Embeddings, in: 2020 IEEECVF Conf. Comput. Vis. Pattern Recognit. CVPR, 2020: pp. 4182–4191. https://doi.org/10.1109/CVPR42600.2020.00424.</w:t>
      </w:r>
    </w:p>
    <w:p w14:paraId="425FF350" w14:textId="77777777" w:rsidR="00CC73E7" w:rsidRPr="00CC73E7" w:rsidRDefault="00CC73E7" w:rsidP="00CC73E7">
      <w:pPr>
        <w:pStyle w:val="Bibliography"/>
      </w:pPr>
      <w:r w:rsidRPr="00CC73E7">
        <w:t>[68]</w:t>
      </w:r>
      <w:r w:rsidRPr="00CC73E7">
        <w:tab/>
        <w:t>Y. Shi, J. Yang, Z. Qi, Unsupervised anomaly segmentation via deep feature reconstruction, Neurocomputing. 424 (2021) 9–22. https://doi.org/10.1016/j.neucom.2020.11.018.</w:t>
      </w:r>
    </w:p>
    <w:p w14:paraId="76062671" w14:textId="77777777" w:rsidR="00CC73E7" w:rsidRPr="00CC73E7" w:rsidRDefault="00CC73E7" w:rsidP="00CC73E7">
      <w:pPr>
        <w:pStyle w:val="Bibliography"/>
      </w:pPr>
      <w:r w:rsidRPr="00CC73E7">
        <w:t>[69]</w:t>
      </w:r>
      <w:r w:rsidRPr="00CC73E7">
        <w:tab/>
        <w:t>Z.C. Lipton, C. Elkan, B. Narayanaswamy, Thresholding Classifiers to Maximize F1 Score, arXiv, 2014. https://doi.org/10.48550/arXiv.1402.1892.</w:t>
      </w:r>
    </w:p>
    <w:p w14:paraId="64FDA9D8" w14:textId="77777777" w:rsidR="00CC73E7" w:rsidRPr="00CC73E7" w:rsidRDefault="00CC73E7" w:rsidP="00CC73E7">
      <w:pPr>
        <w:pStyle w:val="Bibliography"/>
      </w:pPr>
      <w:r w:rsidRPr="00CC73E7">
        <w:t>[70]</w:t>
      </w:r>
      <w:r w:rsidRPr="00CC73E7">
        <w:tab/>
        <w:t>X. Wang, T.E. Huang, T. Darrell, J.E. Gonzalez, F. Yu, Frustratingly Simple Few-Shot Object Detection, (2020). https://doi.org/10.48550/arXiv.2003.06957.</w:t>
      </w:r>
    </w:p>
    <w:p w14:paraId="7269B9C7" w14:textId="77777777" w:rsidR="00CC73E7" w:rsidRPr="00CC73E7" w:rsidRDefault="00CC73E7" w:rsidP="00CC73E7">
      <w:pPr>
        <w:pStyle w:val="Bibliography"/>
      </w:pPr>
      <w:r w:rsidRPr="00CC73E7">
        <w:t>[71]</w:t>
      </w:r>
      <w:r w:rsidRPr="00CC73E7">
        <w:tab/>
        <w:t>N.-D. Nguyen, T. Do, T.D. Ngo, D.-D. Le, An Evaluation of Deep Learning Methods for Small Object Detection, J. Electr. Comput. Eng. 2020 (2020) e3189691. https://doi.org/10.1155/2020/3189691.</w:t>
      </w:r>
    </w:p>
    <w:p w14:paraId="5D09003A" w14:textId="77777777" w:rsidR="00CC73E7" w:rsidRPr="00CC73E7" w:rsidRDefault="00CC73E7" w:rsidP="00CC73E7">
      <w:pPr>
        <w:pStyle w:val="Bibliography"/>
      </w:pPr>
      <w:r w:rsidRPr="00CC73E7">
        <w:t>[72]</w:t>
      </w:r>
      <w:r w:rsidRPr="00CC73E7">
        <w:tab/>
        <w:t>J. Cartucho, R. Ventura, M. Veloso, Robust Object Recognition Through Symbiotic Deep Learning In Mobile Robots, in: 2018 IEEERSJ Int. Conf. Intell. Robots Syst. IROS, 2018: pp. 2336–2341. https://doi.org/10.1109/IROS.2018.8594067.</w:t>
      </w:r>
    </w:p>
    <w:p w14:paraId="3D5A9181" w14:textId="77777777" w:rsidR="00CC73E7" w:rsidRPr="00CC73E7" w:rsidRDefault="00CC73E7" w:rsidP="00CC73E7">
      <w:pPr>
        <w:pStyle w:val="Bibliography"/>
      </w:pPr>
      <w:r w:rsidRPr="00CC73E7">
        <w:t>[73]</w:t>
      </w:r>
      <w:r w:rsidRPr="00CC73E7">
        <w:tab/>
        <w:t>J. Yu, Y. Zheng, X. Wang, W. Li, Y. Wu, R. Zhao, L. Wu, FastFlow: Unsupervised Anomaly Detection and Localization via 2D Normalizing Flows, (2021). https://doi.org/10.48550/arXiv.2111.07677.</w:t>
      </w:r>
    </w:p>
    <w:p w14:paraId="568CD2EF" w14:textId="77777777" w:rsidR="00CC73E7" w:rsidRPr="00CC73E7" w:rsidRDefault="00CC73E7" w:rsidP="00CC73E7">
      <w:pPr>
        <w:pStyle w:val="Bibliography"/>
      </w:pPr>
      <w:r w:rsidRPr="00CC73E7">
        <w:t>[74]</w:t>
      </w:r>
      <w:r w:rsidRPr="00CC73E7">
        <w:tab/>
        <w:t>D. Gudovskiy, S. Ishizaka, K. Kozuka, CFLOW-AD: Real-Time Unsupervised Anomaly Detection with Localization via Conditional Normalizing Flows, arXiv, 2021. https://doi.org/10.48550/arXiv.2107.12571.</w:t>
      </w:r>
    </w:p>
    <w:p w14:paraId="73850931" w14:textId="77777777" w:rsidR="00CC73E7" w:rsidRPr="00CC73E7" w:rsidRDefault="00CC73E7" w:rsidP="00CC73E7">
      <w:pPr>
        <w:pStyle w:val="Bibliography"/>
      </w:pPr>
      <w:r w:rsidRPr="00CC73E7">
        <w:t>[75]</w:t>
      </w:r>
      <w:r w:rsidRPr="00CC73E7">
        <w:tab/>
        <w:t>C.-Y. Wang, A. Bochkovskiy, H.-Y.M. Liao, YOLOv7: Trainable bag-of-freebies sets new state-of-the-art for real-time object detectors, arXiv, 2022. https://doi.org/10.48550/arXiv.2207.02696.</w:t>
      </w:r>
    </w:p>
    <w:p w14:paraId="46A63B1B" w14:textId="1DCEFED2" w:rsidR="003C2A81" w:rsidRPr="001C64A3" w:rsidRDefault="00CC3B03">
      <w:pPr>
        <w:rPr>
          <w:sz w:val="22"/>
          <w:szCs w:val="22"/>
        </w:rPr>
      </w:pPr>
      <w:r w:rsidRPr="001C64A3">
        <w:rPr>
          <w:color w:val="2B579A"/>
          <w:sz w:val="22"/>
          <w:szCs w:val="22"/>
          <w:shd w:val="clear" w:color="auto" w:fill="E6E6E6"/>
        </w:rPr>
        <w:fldChar w:fldCharType="end"/>
      </w:r>
    </w:p>
    <w:sectPr w:rsidR="003C2A81" w:rsidRPr="001C64A3">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2" w:author="Nag, Ambarish" w:date="2022-06-19T07:49:00Z" w:initials="NA">
    <w:p w14:paraId="4B7BE7C4" w14:textId="3AD9B035" w:rsidR="00D174D4" w:rsidRDefault="00D174D4">
      <w:pPr>
        <w:pStyle w:val="CommentText"/>
      </w:pPr>
      <w:r>
        <w:rPr>
          <w:rStyle w:val="CommentReference"/>
        </w:rPr>
        <w:annotationRef/>
      </w:r>
      <w:r>
        <w:t>Needs a little more clarification, what scores are these ?</w:t>
      </w:r>
    </w:p>
  </w:comment>
  <w:comment w:id="4" w:author="Nag, Ambarish" w:date="2022-06-19T07:55:00Z" w:initials="NA">
    <w:p w14:paraId="459F2614" w14:textId="5158E902" w:rsidR="00377142" w:rsidRDefault="00377142">
      <w:pPr>
        <w:pStyle w:val="CommentText"/>
      </w:pPr>
      <w:r>
        <w:rPr>
          <w:rStyle w:val="CommentReference"/>
        </w:rPr>
        <w:annotationRef/>
      </w:r>
      <w:r w:rsidR="002B42F2">
        <w:t>Add ‘et al.’ unles it is a single author paper</w:t>
      </w:r>
    </w:p>
  </w:comment>
  <w:comment w:id="5" w:author="Yan, Alfred" w:date="2022-06-21T16:44:00Z" w:initials="YA">
    <w:p w14:paraId="192F3B41" w14:textId="77777777" w:rsidR="00967740" w:rsidRDefault="00967740">
      <w:r>
        <w:rPr>
          <w:rStyle w:val="CommentReference"/>
        </w:rPr>
        <w:annotationRef/>
      </w:r>
      <w:r>
        <w:rPr>
          <w:rFonts w:asciiTheme="minorHAnsi" w:eastAsiaTheme="minorHAnsi" w:hAnsiTheme="minorHAnsi" w:cstheme="minorBidi"/>
          <w:sz w:val="20"/>
          <w:szCs w:val="20"/>
        </w:rPr>
        <w:t>It is single-author</w:t>
      </w:r>
    </w:p>
  </w:comment>
  <w:comment w:id="6" w:author="Nag, Ambarish" w:date="2022-06-19T08:02:00Z" w:initials="NA">
    <w:p w14:paraId="0664D7B4" w14:textId="4400E0B0" w:rsidR="00707EEC" w:rsidRDefault="00707EEC">
      <w:pPr>
        <w:pStyle w:val="CommentText"/>
      </w:pPr>
      <w:r>
        <w:rPr>
          <w:rStyle w:val="CommentReference"/>
        </w:rPr>
        <w:annotationRef/>
      </w:r>
      <w:r>
        <w:t xml:space="preserve">Add reference </w:t>
      </w:r>
    </w:p>
  </w:comment>
  <w:comment w:id="7" w:author="Nag, Ambarish" w:date="2022-06-19T08:07:00Z" w:initials="NA">
    <w:p w14:paraId="411DD44C" w14:textId="7312338A" w:rsidR="000E46BF" w:rsidRDefault="000E46BF">
      <w:pPr>
        <w:pStyle w:val="CommentText"/>
      </w:pPr>
      <w:r>
        <w:rPr>
          <w:rStyle w:val="CommentReference"/>
        </w:rPr>
        <w:annotationRef/>
      </w:r>
      <w:r>
        <w:t>Add refs.</w:t>
      </w:r>
    </w:p>
  </w:comment>
  <w:comment w:id="9" w:author="Nag, Ambarish" w:date="2022-06-19T08:09:00Z" w:initials="NA">
    <w:p w14:paraId="679BDC7E" w14:textId="5D6A9004" w:rsidR="00F5492B" w:rsidRDefault="00F5492B">
      <w:pPr>
        <w:pStyle w:val="CommentText"/>
      </w:pPr>
      <w:r>
        <w:rPr>
          <w:rStyle w:val="CommentReference"/>
        </w:rPr>
        <w:annotationRef/>
      </w:r>
      <w:r>
        <w:t>Add citation</w:t>
      </w:r>
      <w:r>
        <w:rPr>
          <w:rStyle w:val="CommentReference"/>
        </w:rPr>
        <w:annotationRef/>
      </w:r>
    </w:p>
  </w:comment>
  <w:comment w:id="10" w:author="Nag, Ambarish" w:date="2022-06-19T08:09:00Z" w:initials="NA">
    <w:p w14:paraId="608D148A" w14:textId="6C6E70CC" w:rsidR="00A73CDB" w:rsidRDefault="00A73CDB">
      <w:pPr>
        <w:pStyle w:val="CommentText"/>
      </w:pPr>
      <w:r>
        <w:rPr>
          <w:rStyle w:val="CommentReference"/>
        </w:rPr>
        <w:annotationRef/>
      </w:r>
      <w:r>
        <w:t>Add reference, I assume it is a dataset ?</w:t>
      </w:r>
      <w:r>
        <w:rPr>
          <w:rStyle w:val="CommentReference"/>
        </w:rPr>
        <w:annotationRef/>
      </w:r>
    </w:p>
  </w:comment>
  <w:comment w:id="12" w:author="Nag, Ambarish" w:date="2022-06-19T08:10:00Z" w:initials="NA">
    <w:p w14:paraId="32BEB2E7" w14:textId="6D28D7DC" w:rsidR="00FD0C1C" w:rsidRDefault="00FD0C1C">
      <w:pPr>
        <w:pStyle w:val="CommentText"/>
      </w:pPr>
      <w:r>
        <w:rPr>
          <w:rStyle w:val="CommentReference"/>
        </w:rPr>
        <w:annotationRef/>
      </w:r>
      <w:r>
        <w:t>What is special about these blocks, why not other blocks ?</w:t>
      </w:r>
      <w:r>
        <w:rPr>
          <w:rStyle w:val="CommentReference"/>
        </w:rPr>
        <w:annotationRef/>
      </w:r>
      <w:r>
        <w:rPr>
          <w:rStyle w:val="CommentReference"/>
        </w:rPr>
        <w:annotationRef/>
      </w:r>
    </w:p>
  </w:comment>
  <w:comment w:id="14" w:author="Nag, Ambarish" w:date="2022-06-19T08:16:00Z" w:initials="NA">
    <w:p w14:paraId="73FD25A9" w14:textId="29AB748C" w:rsidR="003731D8" w:rsidRDefault="003731D8">
      <w:pPr>
        <w:pStyle w:val="CommentText"/>
      </w:pPr>
      <w:r>
        <w:rPr>
          <w:rStyle w:val="CommentReference"/>
        </w:rPr>
        <w:annotationRef/>
      </w:r>
      <w:r>
        <w:t>Add ref.</w:t>
      </w:r>
      <w:r>
        <w:rPr>
          <w:rStyle w:val="CommentReference"/>
        </w:rPr>
        <w:annotationRef/>
      </w:r>
    </w:p>
  </w:comment>
  <w:comment w:id="20" w:author="Nag, Ambarish" w:date="2022-07-13T23:05:00Z" w:initials="NA">
    <w:p w14:paraId="48C09139" w14:textId="7F703299" w:rsidR="002D0F08" w:rsidRDefault="002D0F08" w:rsidP="00473FF1">
      <w:pPr>
        <w:pStyle w:val="CommentText"/>
      </w:pPr>
      <w:r>
        <w:rPr>
          <w:rStyle w:val="CommentReference"/>
        </w:rPr>
        <w:annotationRef/>
      </w:r>
      <w:r>
        <w:rPr>
          <w:color w:val="2B579A"/>
          <w:shd w:val="clear" w:color="auto" w:fill="E6E6E6"/>
        </w:rPr>
        <w:fldChar w:fldCharType="begin"/>
      </w:r>
      <w:r>
        <w:instrText xml:space="preserve"> HYPERLINK "mailto:ayan@nrel.gov"</w:instrText>
      </w:r>
      <w:bookmarkStart w:id="21" w:name="_@_4279A8125FE94D10B8047097AAD7095BZ"/>
      <w:r>
        <w:rPr>
          <w:color w:val="2B579A"/>
          <w:shd w:val="clear" w:color="auto" w:fill="E6E6E6"/>
        </w:rPr>
        <w:fldChar w:fldCharType="separate"/>
      </w:r>
      <w:bookmarkEnd w:id="21"/>
      <w:r w:rsidR="3E136BA2" w:rsidRPr="3E136BA2">
        <w:rPr>
          <w:rStyle w:val="Mention"/>
          <w:noProof/>
        </w:rPr>
        <w:t>@Yan, Alfred</w:t>
      </w:r>
      <w:r>
        <w:rPr>
          <w:color w:val="2B579A"/>
          <w:shd w:val="clear" w:color="auto" w:fill="E6E6E6"/>
        </w:rPr>
        <w:fldChar w:fldCharType="end"/>
      </w:r>
      <w:r w:rsidR="3E136BA2">
        <w:t xml:space="preserve"> please explain in a sentence where this class imbalance is arising from.</w:t>
      </w:r>
      <w:r>
        <w:rPr>
          <w:rStyle w:val="CommentReference"/>
        </w:rPr>
        <w:annotationRef/>
      </w:r>
      <w:r>
        <w:rPr>
          <w:rStyle w:val="CommentReference"/>
        </w:rPr>
        <w:annotationRef/>
      </w:r>
    </w:p>
  </w:comment>
  <w:comment w:id="16" w:author="Nag, Ambarish" w:date="2022-06-19T10:37:00Z" w:initials="NA">
    <w:p w14:paraId="660CF65C" w14:textId="7928E794" w:rsidR="000C7E41" w:rsidRDefault="000C7E41">
      <w:pPr>
        <w:pStyle w:val="CommentText"/>
      </w:pPr>
      <w:r>
        <w:rPr>
          <w:rStyle w:val="CommentReference"/>
        </w:rPr>
        <w:annotationRef/>
      </w:r>
      <w:r>
        <w:t xml:space="preserve">Without resampling, </w:t>
      </w:r>
      <w:r w:rsidR="00D81CC9">
        <w:t>it is a 50:50 train test split and with resampli</w:t>
      </w:r>
      <w:r w:rsidR="00395E97">
        <w:t>ng it is a 2:1 train test split, why are you not using a 70:30 or a 80</w:t>
      </w:r>
      <w:r w:rsidR="004B3D91">
        <w:t>:20 train test split ?</w:t>
      </w:r>
    </w:p>
  </w:comment>
  <w:comment w:id="17" w:author="Yan, Alfred" w:date="2022-06-25T16:19:00Z" w:initials="YA">
    <w:p w14:paraId="01121E33" w14:textId="77777777" w:rsidR="00D86184" w:rsidRDefault="00D86184" w:rsidP="00890F64">
      <w:r>
        <w:rPr>
          <w:rStyle w:val="CommentReference"/>
        </w:rPr>
        <w:annotationRef/>
      </w:r>
      <w:r>
        <w:rPr>
          <w:rFonts w:asciiTheme="minorHAnsi" w:eastAsiaTheme="minorHAnsi" w:hAnsiTheme="minorHAnsi" w:cstheme="minorBidi"/>
          <w:sz w:val="20"/>
          <w:szCs w:val="20"/>
        </w:rPr>
        <w:t>I’m a little confused because there seem to be different meanings of “resampling” that are getting mixed up here. Overall, I have 18 baseline training images, 18 baseline test images and 36 defective test images. I’m duplicating each baseline image in the test data (oversampling) so that the numbers of defective and baseline images in the test set are the same</w:t>
      </w:r>
    </w:p>
  </w:comment>
  <w:comment w:id="18" w:author="Yan, Alfred" w:date="2022-07-15T13:14:00Z" w:initials="YA">
    <w:p w14:paraId="06292744" w14:textId="78129EA6" w:rsidR="7C543A22" w:rsidRDefault="7C543A22">
      <w:pPr>
        <w:pStyle w:val="CommentText"/>
      </w:pPr>
      <w:r>
        <w:t>edit this sentence</w:t>
      </w:r>
      <w:r>
        <w:rPr>
          <w:rStyle w:val="CommentReference"/>
        </w:rPr>
        <w:annotationRef/>
      </w:r>
    </w:p>
  </w:comment>
  <w:comment w:id="23" w:author="Nag, Ambarish" w:date="2022-06-19T10:41:00Z" w:initials="NA">
    <w:p w14:paraId="52FE0E13" w14:textId="2F1D44E6" w:rsidR="0058345F" w:rsidRDefault="0058345F">
      <w:pPr>
        <w:pStyle w:val="CommentText"/>
      </w:pPr>
      <w:r>
        <w:rPr>
          <w:rStyle w:val="CommentReference"/>
        </w:rPr>
        <w:annotationRef/>
      </w:r>
      <w:r>
        <w:t>Add a short description of F1 score and a reference.</w:t>
      </w:r>
    </w:p>
  </w:comment>
  <w:comment w:id="25" w:author="Nag, Ambarish" w:date="2022-06-20T08:11:00Z" w:initials="NA">
    <w:p w14:paraId="438844C1" w14:textId="56829E03" w:rsidR="006B2E70" w:rsidRDefault="006B2E70">
      <w:pPr>
        <w:pStyle w:val="CommentText"/>
      </w:pPr>
      <w:r>
        <w:rPr>
          <w:rStyle w:val="CommentReference"/>
        </w:rPr>
        <w:annotationRef/>
      </w:r>
      <w:r>
        <w:t>There should be more images for training than for testing, it is difficult to justify why you have more testing rather tha trining images.</w:t>
      </w:r>
      <w:r>
        <w:rPr>
          <w:rStyle w:val="CommentReference"/>
        </w:rPr>
        <w:annotationRef/>
      </w:r>
    </w:p>
  </w:comment>
  <w:comment w:id="26" w:author="Yan, Alfred" w:date="2022-06-21T17:49:00Z" w:initials="YA">
    <w:p w14:paraId="7FA0A49F" w14:textId="77777777" w:rsidR="006123AB" w:rsidRDefault="006123AB">
      <w:r>
        <w:rPr>
          <w:rStyle w:val="CommentReference"/>
        </w:rPr>
        <w:annotationRef/>
      </w:r>
      <w:r>
        <w:rPr>
          <w:rFonts w:asciiTheme="minorHAnsi" w:eastAsiaTheme="minorHAnsi" w:hAnsiTheme="minorHAnsi" w:cstheme="minorBidi"/>
          <w:sz w:val="20"/>
          <w:szCs w:val="20"/>
        </w:rPr>
        <w:t>As seen in the results, 18 training images is enough to produce decent scores. I used to use more baseline images for training and less for testing, but then the test dataset was too small and the model required a very large number of repeated runs for the scores to converge to an average. I believe using 18 training and 54 testing images is a good balance for producing high scores that are also stable.</w:t>
      </w:r>
      <w:r>
        <w:rPr>
          <w:rStyle w:val="CommentReference"/>
        </w:rPr>
        <w:annotationRef/>
      </w:r>
    </w:p>
  </w:comment>
  <w:comment w:id="27" w:author="Yan, Alfred" w:date="2022-06-21T18:12:00Z" w:initials="YA">
    <w:p w14:paraId="52F35E78" w14:textId="77777777" w:rsidR="00E828D6" w:rsidRDefault="00E828D6">
      <w:r>
        <w:rPr>
          <w:rStyle w:val="CommentReference"/>
        </w:rPr>
        <w:annotationRef/>
      </w:r>
      <w:r>
        <w:rPr>
          <w:rFonts w:asciiTheme="minorHAnsi" w:eastAsiaTheme="minorHAnsi" w:hAnsiTheme="minorHAnsi" w:cstheme="minorBidi"/>
          <w:sz w:val="20"/>
          <w:szCs w:val="20"/>
        </w:rPr>
        <w:t>I think it is okay if there are more testing images than training. I believe if the training dataset is small, a test dataset that is relatively large can help evaluate whether the model can generalize to many unseen examples (ref: https://towardsdatascience.com/why-training-set-should-always-be-smaller-than-test-set-61f087ed203c)</w:t>
      </w:r>
      <w:r>
        <w:rPr>
          <w:rStyle w:val="CommentReference"/>
        </w:rPr>
        <w:annotationRef/>
      </w:r>
    </w:p>
  </w:comment>
  <w:comment w:id="28" w:author="Nag, Ambarish" w:date="2022-07-14T10:33:00Z" w:initials="NA">
    <w:p w14:paraId="2D0AFEAB" w14:textId="107CAF09" w:rsidR="6EA8E83D" w:rsidRDefault="6EA8E83D">
      <w:pPr>
        <w:pStyle w:val="CommentText"/>
      </w:pPr>
      <w:r>
        <w:fldChar w:fldCharType="begin"/>
      </w:r>
      <w:r>
        <w:instrText xml:space="preserve"> HYPERLINK "mailto:ayan@nrel.gov"</w:instrText>
      </w:r>
      <w:bookmarkStart w:id="29" w:name="_@_2AB6D99EC2FC45A1A241DB9770A1A620Z"/>
      <w:r>
        <w:fldChar w:fldCharType="separate"/>
      </w:r>
      <w:bookmarkEnd w:id="29"/>
      <w:r w:rsidRPr="6EA8E83D">
        <w:rPr>
          <w:rStyle w:val="Mention"/>
          <w:noProof/>
        </w:rPr>
        <w:t>@Yan, Alfred</w:t>
      </w:r>
      <w:r>
        <w:fldChar w:fldCharType="end"/>
      </w:r>
      <w:r>
        <w:t xml:space="preserve"> , I think you should use majority of the baseline images (may be use a 70:30 or 60:40 split rather than a 50:50 split) in the training set and see if that increases the accuracy </w:t>
      </w:r>
      <w:r>
        <w:rPr>
          <w:rStyle w:val="CommentReference"/>
        </w:rPr>
        <w:annotationRef/>
      </w:r>
      <w:r>
        <w:rPr>
          <w:rStyle w:val="CommentReference"/>
        </w:rPr>
        <w:annotationRef/>
      </w:r>
    </w:p>
  </w:comment>
  <w:comment w:id="30" w:author="Nag, Ambarish" w:date="2022-07-14T09:44:00Z" w:initials="NA">
    <w:p w14:paraId="1639EAD3" w14:textId="4FBA1F65" w:rsidR="6EA8E83D" w:rsidRDefault="6EA8E83D">
      <w:pPr>
        <w:pStyle w:val="CommentText"/>
      </w:pPr>
      <w:r>
        <w:fldChar w:fldCharType="begin"/>
      </w:r>
      <w:r>
        <w:instrText xml:space="preserve"> HYPERLINK "mailto:ayan@nrel.gov"</w:instrText>
      </w:r>
      <w:bookmarkStart w:id="31" w:name="_@_3200BE4F8E7D4BD0ACECE7C98AAB06D1Z"/>
      <w:r>
        <w:fldChar w:fldCharType="separate"/>
      </w:r>
      <w:bookmarkEnd w:id="31"/>
      <w:r w:rsidRPr="6EA8E83D">
        <w:rPr>
          <w:rStyle w:val="Mention"/>
          <w:noProof/>
        </w:rPr>
        <w:t>@Yan, Alfred</w:t>
      </w:r>
      <w:r>
        <w:fldChar w:fldCharType="end"/>
      </w:r>
      <w:r>
        <w:t xml:space="preserve"> , is there any training in the outer loop or just evaluation on the lone image? </w:t>
      </w:r>
      <w:r>
        <w:rPr>
          <w:rStyle w:val="CommentReference"/>
        </w:rPr>
        <w:annotationRef/>
      </w:r>
      <w:r>
        <w:rPr>
          <w:rStyle w:val="CommentReference"/>
        </w:rPr>
        <w:annotationRef/>
      </w:r>
    </w:p>
  </w:comment>
  <w:comment w:id="32" w:author="Nag, Ambarish" w:date="2022-06-20T08:18:00Z" w:initials="NA">
    <w:p w14:paraId="678330FA" w14:textId="5D7BFEE1" w:rsidR="00041698" w:rsidRDefault="00041698">
      <w:pPr>
        <w:pStyle w:val="CommentText"/>
      </w:pPr>
      <w:r>
        <w:rPr>
          <w:rStyle w:val="CommentReference"/>
        </w:rPr>
        <w:annotationRef/>
      </w:r>
      <w:r>
        <w:t>This is the first time you mention features, what are the featu</w:t>
      </w:r>
      <w:r w:rsidR="00437326">
        <w:t>res, the overall set ?</w:t>
      </w:r>
      <w:r>
        <w:rPr>
          <w:rStyle w:val="CommentReference"/>
        </w:rPr>
        <w:annotationRef/>
      </w:r>
    </w:p>
  </w:comment>
  <w:comment w:id="33" w:author="Yan, Alfred" w:date="2022-06-21T22:57:00Z" w:initials="YA">
    <w:p w14:paraId="5DBF7E16" w14:textId="77777777" w:rsidR="00356BD4" w:rsidRDefault="00356BD4">
      <w:r>
        <w:rPr>
          <w:rStyle w:val="CommentReference"/>
        </w:rPr>
        <w:annotationRef/>
      </w:r>
      <w:r>
        <w:rPr>
          <w:rFonts w:asciiTheme="minorHAnsi" w:eastAsiaTheme="minorHAnsi" w:hAnsiTheme="minorHAnsi" w:cstheme="minorBidi"/>
          <w:sz w:val="20"/>
          <w:szCs w:val="20"/>
        </w:rPr>
        <w:t>I’ve included a more detailed description on dimensionality reduction in the paragraph above</w:t>
      </w:r>
      <w:r>
        <w:rPr>
          <w:rStyle w:val="CommentReference"/>
        </w:rPr>
        <w:annotationRef/>
      </w:r>
    </w:p>
  </w:comment>
  <w:comment w:id="34" w:author="Nag, Ambarish" w:date="2022-07-14T09:23:00Z" w:initials="NA">
    <w:p w14:paraId="7C759FA2" w14:textId="7EFC5E3C" w:rsidR="000C27B2" w:rsidRDefault="000C27B2" w:rsidP="00473FF1">
      <w:pPr>
        <w:pStyle w:val="CommentText"/>
      </w:pPr>
      <w:r>
        <w:rPr>
          <w:rStyle w:val="CommentReference"/>
        </w:rPr>
        <w:annotationRef/>
      </w:r>
      <w:r>
        <w:fldChar w:fldCharType="begin"/>
      </w:r>
      <w:r>
        <w:instrText xml:space="preserve"> HYPERLINK "mailto:ayan@nrel.gov"</w:instrText>
      </w:r>
      <w:bookmarkStart w:id="35" w:name="_@_0ED6DB8DD40242198DCBDA2FFEFB6B99Z"/>
      <w:r>
        <w:fldChar w:fldCharType="separate"/>
      </w:r>
      <w:bookmarkEnd w:id="35"/>
      <w:r w:rsidR="6EA8E83D" w:rsidRPr="6EA8E83D">
        <w:rPr>
          <w:rStyle w:val="Mention"/>
          <w:noProof/>
        </w:rPr>
        <w:t>@Yan, Alfred</w:t>
      </w:r>
      <w:r>
        <w:fldChar w:fldCharType="end"/>
      </w:r>
      <w:r w:rsidR="6EA8E83D">
        <w:t xml:space="preserve"> In part 1a, blue figure should say 18 “inner” train images ??</w:t>
      </w:r>
      <w:r>
        <w:rPr>
          <w:rStyle w:val="CommentReference"/>
        </w:rPr>
        <w:annotationRef/>
      </w:r>
    </w:p>
  </w:comment>
  <w:comment w:id="36" w:author="Nag, Ambarish" w:date="2022-06-20T08:22:00Z" w:initials="NA">
    <w:p w14:paraId="11A93794" w14:textId="349AD657" w:rsidR="00B91D20" w:rsidRDefault="00B91D20">
      <w:pPr>
        <w:pStyle w:val="CommentText"/>
      </w:pPr>
      <w:r>
        <w:rPr>
          <w:rStyle w:val="CommentReference"/>
        </w:rPr>
        <w:annotationRef/>
      </w:r>
      <w:r>
        <w:t>Divide this figure into (a), (b) and (c)  parts</w:t>
      </w:r>
      <w:r>
        <w:rPr>
          <w:rStyle w:val="CommentReference"/>
        </w:rPr>
        <w:annotationRef/>
      </w:r>
    </w:p>
  </w:comment>
  <w:comment w:id="37" w:author="Nag, Ambarish" w:date="2022-06-20T12:51:00Z" w:initials="NA">
    <w:p w14:paraId="3406C5C4" w14:textId="0C6B2DB0" w:rsidR="00F74400" w:rsidRDefault="00F74400">
      <w:pPr>
        <w:pStyle w:val="CommentText"/>
      </w:pPr>
      <w:r>
        <w:rPr>
          <w:rStyle w:val="CommentReference"/>
        </w:rPr>
        <w:annotationRef/>
      </w:r>
      <w:r>
        <w:t xml:space="preserve">Not clear, we need to talk about this </w:t>
      </w:r>
    </w:p>
  </w:comment>
  <w:comment w:id="38" w:author="Yan, Alfred" w:date="2022-06-29T01:47:00Z" w:initials="YA">
    <w:p w14:paraId="24D7929A" w14:textId="77777777" w:rsidR="00040155" w:rsidRDefault="00040155" w:rsidP="00890F64">
      <w:r>
        <w:rPr>
          <w:rStyle w:val="CommentReference"/>
        </w:rPr>
        <w:annotationRef/>
      </w:r>
      <w:r>
        <w:rPr>
          <w:rFonts w:asciiTheme="minorHAnsi" w:eastAsiaTheme="minorHAnsi" w:hAnsiTheme="minorHAnsi" w:cstheme="minorBidi"/>
          <w:sz w:val="20"/>
          <w:szCs w:val="20"/>
        </w:rPr>
        <w:t>I just split the images into a grid (6c x 3c) as usual, I was experimenting with other ways to extract sub-images but just realized I didn’t actually use them in the final trials</w:t>
      </w:r>
    </w:p>
  </w:comment>
  <w:comment w:id="39" w:author="Nag, Ambarish" w:date="2022-06-20T12:58:00Z" w:initials="NA">
    <w:p w14:paraId="1CF0CA77" w14:textId="7D1FE02E" w:rsidR="007512DB" w:rsidRDefault="007512DB">
      <w:pPr>
        <w:pStyle w:val="CommentText"/>
      </w:pPr>
      <w:r>
        <w:rPr>
          <w:rStyle w:val="CommentReference"/>
        </w:rPr>
        <w:annotationRef/>
      </w:r>
      <w:r>
        <w:t>of what ?</w:t>
      </w:r>
    </w:p>
  </w:comment>
  <w:comment w:id="40" w:author="Yan, Alfred" w:date="2022-06-21T19:20:00Z" w:initials="YA">
    <w:p w14:paraId="29A86899" w14:textId="77777777" w:rsidR="00207718" w:rsidRDefault="00207718">
      <w:r>
        <w:rPr>
          <w:rStyle w:val="CommentReference"/>
        </w:rPr>
        <w:annotationRef/>
      </w:r>
      <w:r>
        <w:rPr>
          <w:rFonts w:asciiTheme="minorHAnsi" w:eastAsiaTheme="minorHAnsi" w:hAnsiTheme="minorHAnsi" w:cstheme="minorBidi"/>
          <w:sz w:val="20"/>
          <w:szCs w:val="20"/>
        </w:rPr>
        <w:t>I changed ‘classes’ to ‘object classes’</w:t>
      </w:r>
    </w:p>
  </w:comment>
  <w:comment w:id="41" w:author="Nag, Ambarish" w:date="2022-06-20T13:47:00Z" w:initials="NA">
    <w:p w14:paraId="52AAFA2A" w14:textId="77777777" w:rsidR="00DE286B" w:rsidRDefault="00DE286B" w:rsidP="00DE286B">
      <w:pPr>
        <w:pStyle w:val="CommentText"/>
      </w:pPr>
      <w:r>
        <w:rPr>
          <w:rStyle w:val="CommentReference"/>
        </w:rPr>
        <w:annotationRef/>
      </w:r>
      <w:r>
        <w:t>Add citation</w:t>
      </w:r>
    </w:p>
  </w:comment>
  <w:comment w:id="43" w:author="Yan, Alfred" w:date="2022-07-02T21:34:00Z" w:initials="YA">
    <w:p w14:paraId="339E92A1" w14:textId="77777777" w:rsidR="00397665" w:rsidRDefault="00480EBA" w:rsidP="00890F64">
      <w:r>
        <w:rPr>
          <w:rStyle w:val="CommentReference"/>
        </w:rPr>
        <w:annotationRef/>
      </w:r>
      <w:r w:rsidR="00397665">
        <w:rPr>
          <w:rFonts w:asciiTheme="minorHAnsi" w:eastAsiaTheme="minorHAnsi" w:hAnsiTheme="minorHAnsi" w:cstheme="minorBidi"/>
          <w:sz w:val="20"/>
          <w:szCs w:val="20"/>
        </w:rPr>
        <w:t>For the rounding, I’ve rounded the average scores down to the nearest hundredth and the intervals up to the nearest hundredth. I ‘m not sure if there is a better way to round, I might change it again in the future.</w:t>
      </w:r>
    </w:p>
  </w:comment>
  <w:comment w:id="44" w:author="Nag, Ambarish" w:date="2022-07-14T11:09:00Z" w:initials="NA">
    <w:p w14:paraId="31790322" w14:textId="77777777" w:rsidR="00B46A72" w:rsidRDefault="00B46A72">
      <w:r>
        <w:rPr>
          <w:rStyle w:val="CommentReference"/>
        </w:rPr>
        <w:annotationRef/>
      </w:r>
      <w:r>
        <w:rPr>
          <w:rFonts w:asciiTheme="minorHAnsi" w:eastAsiaTheme="minorHAnsi" w:hAnsiTheme="minorHAnsi" w:cstheme="minorBidi"/>
          <w:sz w:val="20"/>
          <w:szCs w:val="20"/>
        </w:rPr>
        <w:t>What is the value of threshold PRO score, is it 1 ?</w:t>
      </w:r>
    </w:p>
  </w:comment>
  <w:comment w:id="45" w:author="Yan, Alfred" w:date="2022-07-15T13:29:00Z" w:initials="YA">
    <w:p w14:paraId="33BFF156" w14:textId="65AC020E" w:rsidR="7C543A22" w:rsidRDefault="7C543A22">
      <w:pPr>
        <w:pStyle w:val="CommentText"/>
      </w:pPr>
      <w:r>
        <w:t>mention maximum PRO score</w:t>
      </w:r>
      <w:r>
        <w:rPr>
          <w:rStyle w:val="CommentReference"/>
        </w:rPr>
        <w:annotationRef/>
      </w:r>
    </w:p>
  </w:comment>
  <w:comment w:id="46" w:author="Nag, Ambarish" w:date="2022-07-14T11:08:00Z" w:initials="NA">
    <w:p w14:paraId="265D5C84" w14:textId="1641EE7F" w:rsidR="0039199F" w:rsidRDefault="0039199F">
      <w:r>
        <w:rPr>
          <w:rStyle w:val="CommentReference"/>
        </w:rPr>
        <w:annotationRef/>
      </w:r>
      <w:r>
        <w:rPr>
          <w:rFonts w:asciiTheme="minorHAnsi" w:eastAsiaTheme="minorHAnsi" w:hAnsiTheme="minorHAnsi" w:cstheme="minorBidi"/>
          <w:sz w:val="20"/>
          <w:szCs w:val="20"/>
        </w:rPr>
        <w:t>Why no error bars in Table 1 unlike other tables ?</w:t>
      </w:r>
    </w:p>
  </w:comment>
  <w:comment w:id="47" w:author="Yan, Alfred" w:date="2022-07-15T13:30:00Z" w:initials="YA">
    <w:p w14:paraId="2117E8E4" w14:textId="2649FA81" w:rsidR="7C543A22" w:rsidRDefault="7C543A22">
      <w:pPr>
        <w:pStyle w:val="CommentText"/>
      </w:pPr>
      <w:r>
        <w:t>explain in figure caption</w:t>
      </w:r>
      <w:r>
        <w:rPr>
          <w:rStyle w:val="CommentReference"/>
        </w:rPr>
        <w:annotationRef/>
      </w:r>
    </w:p>
  </w:comment>
  <w:comment w:id="48" w:author="Nag, Ambarish" w:date="2022-06-20T13:52:00Z" w:initials="NA">
    <w:p w14:paraId="09D73829" w14:textId="395FE2EC" w:rsidR="00943A3E" w:rsidRDefault="00943A3E">
      <w:pPr>
        <w:pStyle w:val="CommentText"/>
      </w:pPr>
      <w:r>
        <w:rPr>
          <w:rStyle w:val="CommentReference"/>
        </w:rPr>
        <w:annotationRef/>
      </w:r>
      <w:r>
        <w:t xml:space="preserve">How do you justify </w:t>
      </w:r>
      <w:r w:rsidR="00113D95">
        <w:t>almost an order of magnitude difference in the number of runs for c=1 vs c=3,5 ?</w:t>
      </w:r>
    </w:p>
  </w:comment>
  <w:comment w:id="49" w:author="Yan, Alfred" w:date="2022-07-02T22:57:00Z" w:initials="YA">
    <w:p w14:paraId="4646B266" w14:textId="77777777" w:rsidR="00A31B1C" w:rsidRDefault="00A31B1C" w:rsidP="00890F64">
      <w:r>
        <w:rPr>
          <w:rStyle w:val="CommentReference"/>
        </w:rPr>
        <w:annotationRef/>
      </w:r>
      <w:r>
        <w:rPr>
          <w:rFonts w:asciiTheme="minorHAnsi" w:eastAsiaTheme="minorHAnsi" w:hAnsiTheme="minorHAnsi" w:cstheme="minorBidi"/>
          <w:sz w:val="20"/>
          <w:szCs w:val="20"/>
        </w:rPr>
        <w:t>With c=3,5 the dataset sizes are as large as that of the benchmark dataset from the original paper. The original study did not do repeated runs so I don’t think it would be necessary here either.</w:t>
      </w:r>
    </w:p>
  </w:comment>
  <w:comment w:id="50" w:author="Yan, Alfred" w:date="2022-07-15T13:31:00Z" w:initials="YA">
    <w:p w14:paraId="0A415D98" w14:textId="157605B6" w:rsidR="7C543A22" w:rsidRDefault="7C543A22">
      <w:pPr>
        <w:pStyle w:val="CommentText"/>
      </w:pPr>
      <w:r>
        <w:t>explain in figure caption</w:t>
      </w:r>
      <w:r>
        <w:rPr>
          <w:rStyle w:val="CommentReference"/>
        </w:rPr>
        <w:annotationRef/>
      </w:r>
    </w:p>
  </w:comment>
  <w:comment w:id="51" w:author="Nag, Ambarish" w:date="2022-07-14T11:06:00Z" w:initials="NA">
    <w:p w14:paraId="25485349" w14:textId="77777777" w:rsidR="00B932FC" w:rsidRDefault="00B932FC">
      <w:r>
        <w:rPr>
          <w:rStyle w:val="CommentReference"/>
        </w:rPr>
        <w:annotationRef/>
      </w:r>
      <w:r>
        <w:rPr>
          <w:rFonts w:asciiTheme="minorHAnsi" w:eastAsiaTheme="minorHAnsi" w:hAnsiTheme="minorHAnsi" w:cstheme="minorBidi"/>
          <w:sz w:val="20"/>
          <w:szCs w:val="20"/>
        </w:rPr>
        <w:t>Pls remove the zeros at the very left, make sure the tables are consistent with the journal guidelines, not sure you can create tables by copy + paste</w:t>
      </w:r>
    </w:p>
  </w:comment>
  <w:comment w:id="52" w:author="Nag, Ambarish" w:date="2022-06-20T13:55:00Z" w:initials="NA">
    <w:p w14:paraId="3DBFD6FA" w14:textId="1D002C86" w:rsidR="00D338B5" w:rsidRDefault="00D338B5">
      <w:pPr>
        <w:pStyle w:val="CommentText"/>
      </w:pPr>
      <w:r>
        <w:rPr>
          <w:rStyle w:val="CommentReference"/>
        </w:rPr>
        <w:annotationRef/>
      </w:r>
      <w:r>
        <w:t xml:space="preserve">Not sure why class imbalance is related to small size </w:t>
      </w:r>
      <w:r>
        <w:rPr>
          <w:rStyle w:val="CommentReference"/>
        </w:rPr>
        <w:annotationRef/>
      </w:r>
    </w:p>
  </w:comment>
  <w:comment w:id="53" w:author="Yan, Alfred" w:date="2022-06-24T00:15:00Z" w:initials="YA">
    <w:p w14:paraId="74C0E060" w14:textId="77777777" w:rsidR="00D20203" w:rsidRDefault="00D20203">
      <w:r>
        <w:rPr>
          <w:rStyle w:val="CommentReference"/>
        </w:rPr>
        <w:annotationRef/>
      </w:r>
      <w:r>
        <w:rPr>
          <w:rFonts w:asciiTheme="minorHAnsi" w:eastAsiaTheme="minorHAnsi" w:hAnsiTheme="minorHAnsi" w:cstheme="minorBidi"/>
          <w:sz w:val="20"/>
          <w:szCs w:val="20"/>
        </w:rPr>
        <w:t>I’ve changed the section to be clearer</w:t>
      </w:r>
      <w:r>
        <w:rPr>
          <w:rStyle w:val="CommentReference"/>
        </w:rPr>
        <w:annotationRef/>
      </w:r>
    </w:p>
  </w:comment>
  <w:comment w:id="55" w:author="Nag, Ambarish" w:date="2022-06-22T16:18:00Z" w:initials="NA">
    <w:p w14:paraId="6FFB94F4" w14:textId="218E560B" w:rsidR="00C07485" w:rsidRDefault="00C07485">
      <w:pPr>
        <w:pStyle w:val="CommentText"/>
      </w:pPr>
      <w:r>
        <w:rPr>
          <w:rStyle w:val="CommentReference"/>
        </w:rPr>
        <w:annotationRef/>
      </w:r>
    </w:p>
  </w:comment>
  <w:comment w:id="56" w:author="Nag, Ambarish" w:date="2022-06-22T16:18:00Z" w:initials="NA">
    <w:p w14:paraId="64C048BA" w14:textId="5E3F23E0" w:rsidR="00C07485" w:rsidRDefault="00C07485">
      <w:pPr>
        <w:pStyle w:val="CommentText"/>
      </w:pPr>
      <w:r>
        <w:rPr>
          <w:rStyle w:val="CommentReference"/>
        </w:rPr>
        <w:annotationRef/>
      </w:r>
      <w:r>
        <w:t>How do you classify anomaly scores as high or low? If there is a threshold value that you are using, please mention it.</w:t>
      </w:r>
    </w:p>
  </w:comment>
  <w:comment w:id="54" w:author="Yan, Alfred" w:date="2022-06-24T00:15:00Z" w:initials="YA">
    <w:p w14:paraId="76444D6F" w14:textId="77777777" w:rsidR="00462985" w:rsidRDefault="00462985">
      <w:r>
        <w:rPr>
          <w:rStyle w:val="CommentReference"/>
        </w:rPr>
        <w:annotationRef/>
      </w:r>
      <w:r>
        <w:rPr>
          <w:rFonts w:asciiTheme="minorHAnsi" w:eastAsiaTheme="minorHAnsi" w:hAnsiTheme="minorHAnsi" w:cstheme="minorBidi"/>
          <w:sz w:val="20"/>
          <w:szCs w:val="20"/>
        </w:rPr>
        <w:t>I’ve changed the section to better explain it</w:t>
      </w:r>
    </w:p>
  </w:comment>
  <w:comment w:id="62" w:author="Nag, Ambarish" w:date="2022-06-20T14:04:00Z" w:initials="NA">
    <w:p w14:paraId="604C109F" w14:textId="355B80EE" w:rsidR="000F1777" w:rsidRDefault="000F1777">
      <w:pPr>
        <w:pStyle w:val="CommentText"/>
      </w:pPr>
      <w:r>
        <w:rPr>
          <w:rStyle w:val="CommentReference"/>
        </w:rPr>
        <w:annotationRef/>
      </w:r>
      <w:r w:rsidR="00941272">
        <w:t>Can you please explain why one pinhole was completely missed but not the other, their sizes look pretty similar</w:t>
      </w:r>
    </w:p>
  </w:comment>
  <w:comment w:id="63" w:author="Nag, Ambarish" w:date="2022-07-14T16:06:00Z" w:initials="NA">
    <w:p w14:paraId="43FBA49C" w14:textId="77777777" w:rsidR="003A14E6" w:rsidRDefault="003A14E6">
      <w:r>
        <w:rPr>
          <w:rStyle w:val="CommentReference"/>
        </w:rPr>
        <w:annotationRef/>
      </w:r>
      <w:r>
        <w:rPr>
          <w:rFonts w:asciiTheme="minorHAnsi" w:eastAsiaTheme="minorHAnsi" w:hAnsiTheme="minorHAnsi" w:cstheme="minorBidi"/>
          <w:sz w:val="20"/>
          <w:szCs w:val="20"/>
        </w:rPr>
        <w:t>Please avoid statements like ‘’some false positives’, please try to quantify the number of false positives.</w:t>
      </w:r>
      <w:r>
        <w:rPr>
          <w:rStyle w:val="CommentReference"/>
        </w:rPr>
        <w:annotationRef/>
      </w:r>
    </w:p>
  </w:comment>
  <w:comment w:id="64" w:author="Rupnowski, Peter" w:date="2022-06-30T09:47:00Z" w:initials="RP">
    <w:p w14:paraId="67DAE936" w14:textId="3E282072" w:rsidR="004F26A5" w:rsidRDefault="004F26A5" w:rsidP="00890F64">
      <w:pPr>
        <w:pStyle w:val="CommentText"/>
      </w:pPr>
      <w:r>
        <w:rPr>
          <w:rStyle w:val="CommentReference"/>
        </w:rPr>
        <w:annotationRef/>
      </w:r>
      <w:r>
        <w:t>If possible, I would boost contrast on these images. Similar poor contrast issue can be observed on segmented results in Figs 5 and 6.</w:t>
      </w:r>
    </w:p>
  </w:comment>
  <w:comment w:id="65" w:author="Yan, Alfred" w:date="2022-07-02T22:01:00Z" w:initials="YA">
    <w:p w14:paraId="1C0E2AD6" w14:textId="77777777" w:rsidR="00480EBA" w:rsidRDefault="00480EBA" w:rsidP="00890F64">
      <w:r>
        <w:rPr>
          <w:rStyle w:val="CommentReference"/>
        </w:rPr>
        <w:annotationRef/>
      </w:r>
      <w:r>
        <w:rPr>
          <w:rFonts w:asciiTheme="minorHAnsi" w:eastAsiaTheme="minorHAnsi" w:hAnsiTheme="minorHAnsi" w:cstheme="minorBidi"/>
          <w:sz w:val="20"/>
          <w:szCs w:val="20"/>
        </w:rPr>
        <w:t>I think it is possible that would help. However, doing different studies investigating the performance effects of using computer vision algorithms like adjusting contrast may be more than what I have time to do during this internship. I have mentioned your suggestion in the conclusion, however. Furthermore, deep learning algorithms are supposed to “learn” to do things like adjusting contrast by themselves, so I would count the algorithms inability to do so as a failure of the algorithm itself as well.</w:t>
      </w:r>
    </w:p>
  </w:comment>
  <w:comment w:id="67" w:author="Nag, Ambarish" w:date="2022-06-22T08:31:00Z" w:initials="NA">
    <w:p w14:paraId="2E027D43" w14:textId="4D9CA85C" w:rsidR="0042199F" w:rsidRDefault="0042199F">
      <w:pPr>
        <w:pStyle w:val="CommentText"/>
      </w:pPr>
      <w:r>
        <w:rPr>
          <w:rStyle w:val="CommentReference"/>
        </w:rPr>
        <w:annotationRef/>
      </w:r>
      <w:r>
        <w:t>As the scaling factor increases, does it not become easier to detect smaller defects</w:t>
      </w:r>
      <w:r w:rsidR="002D07B7">
        <w:t xml:space="preserve"> ? I</w:t>
      </w:r>
      <w:r>
        <w:t xml:space="preserve">t should be </w:t>
      </w:r>
      <w:r w:rsidR="002D07B7">
        <w:t>the outcome of two competing factors, more smaller images being detected and</w:t>
      </w:r>
      <w:r w:rsidR="00C75A6C">
        <w:t xml:space="preserve"> more defects being cut off from being spread out.</w:t>
      </w:r>
      <w:r w:rsidR="002D07B7">
        <w:t xml:space="preserve"> </w:t>
      </w:r>
    </w:p>
  </w:comment>
  <w:comment w:id="68" w:author="Yan, Alfred" w:date="2022-06-24T00:14:00Z" w:initials="YA">
    <w:p w14:paraId="6E67578E" w14:textId="77777777" w:rsidR="005831FD" w:rsidRDefault="005831FD">
      <w:r>
        <w:rPr>
          <w:rStyle w:val="CommentReference"/>
        </w:rPr>
        <w:annotationRef/>
      </w:r>
      <w:r>
        <w:rPr>
          <w:rFonts w:asciiTheme="minorHAnsi" w:eastAsiaTheme="minorHAnsi" w:hAnsiTheme="minorHAnsi" w:cstheme="minorBidi"/>
          <w:sz w:val="20"/>
          <w:szCs w:val="20"/>
        </w:rPr>
        <w:t>Yes, I’ve modified the analysis accordingly</w:t>
      </w:r>
    </w:p>
  </w:comment>
  <w:comment w:id="69" w:author="Rupnowski, Peter" w:date="2022-06-30T09:48:00Z" w:initials="RP">
    <w:p w14:paraId="14ADCB98" w14:textId="77777777" w:rsidR="004F26A5" w:rsidRDefault="004F26A5" w:rsidP="00890F64">
      <w:pPr>
        <w:pStyle w:val="CommentText"/>
      </w:pPr>
      <w:r>
        <w:rPr>
          <w:rStyle w:val="CommentReference"/>
        </w:rPr>
        <w:annotationRef/>
      </w:r>
      <w:r>
        <w:t>Here the ground truth and predicted mask look totally black. Is this correct?</w:t>
      </w:r>
    </w:p>
  </w:comment>
  <w:comment w:id="70" w:author="Yan, Alfred" w:date="2022-07-02T18:44:00Z" w:initials="YA">
    <w:p w14:paraId="1DE3CACD" w14:textId="77777777" w:rsidR="00480EBA" w:rsidRDefault="00480EBA" w:rsidP="00890F64">
      <w:r>
        <w:rPr>
          <w:rStyle w:val="CommentReference"/>
        </w:rPr>
        <w:annotationRef/>
      </w:r>
      <w:r>
        <w:rPr>
          <w:rFonts w:asciiTheme="minorHAnsi" w:eastAsiaTheme="minorHAnsi" w:hAnsiTheme="minorHAnsi" w:cstheme="minorBidi"/>
          <w:sz w:val="20"/>
          <w:szCs w:val="20"/>
        </w:rPr>
        <w:t xml:space="preserve">A small sliver of a defect is highlighted in the ground truth, I’ve modified the caption to be clearer. </w:t>
      </w:r>
    </w:p>
  </w:comment>
  <w:comment w:id="71" w:author="Yan, Alfred" w:date="2022-07-15T13:42:00Z" w:initials="YA">
    <w:p w14:paraId="4F8500D0" w14:textId="0DAF12F2" w:rsidR="7C543A22" w:rsidRDefault="7C543A22">
      <w:pPr>
        <w:pStyle w:val="CommentText"/>
      </w:pPr>
      <w:r>
        <w:t>edit later</w:t>
      </w:r>
      <w:r>
        <w:rPr>
          <w:rStyle w:val="CommentReference"/>
        </w:rPr>
        <w:annotationRef/>
      </w:r>
    </w:p>
  </w:comment>
  <w:comment w:id="72" w:author="Nag, Ambarish" w:date="2022-07-15T10:35:00Z" w:initials="NA">
    <w:p w14:paraId="224D1974" w14:textId="77777777" w:rsidR="00297F87" w:rsidRDefault="00297F87">
      <w:r>
        <w:rPr>
          <w:rStyle w:val="CommentReference"/>
        </w:rPr>
        <w:annotationRef/>
      </w:r>
      <w:r>
        <w:rPr>
          <w:rFonts w:asciiTheme="minorHAnsi" w:eastAsiaTheme="minorHAnsi" w:hAnsiTheme="minorHAnsi" w:cstheme="minorBidi"/>
          <w:sz w:val="20"/>
          <w:szCs w:val="20"/>
        </w:rPr>
        <w:t>What about the pinhole dataset, why are the corresponding PRO scores more similar to each other in the pinhole dataset ?</w:t>
      </w:r>
    </w:p>
  </w:comment>
  <w:comment w:id="73" w:author="Yan, Alfred" w:date="2022-07-15T13:44:00Z" w:initials="YA">
    <w:p w14:paraId="4BFE2FA4" w14:textId="1BE1AD5C" w:rsidR="7C543A22" w:rsidRDefault="7C543A22">
      <w:pPr>
        <w:pStyle w:val="CommentText"/>
      </w:pPr>
      <w:r>
        <w:t>write about pinhole dataset PRO scores</w:t>
      </w:r>
      <w:r>
        <w:rPr>
          <w:rStyle w:val="CommentReference"/>
        </w:rPr>
        <w:annotationRef/>
      </w:r>
    </w:p>
  </w:comment>
  <w:comment w:id="75" w:author="Nag, Ambarish" w:date="2022-06-22T12:48:00Z" w:initials="NA">
    <w:p w14:paraId="2BF23DA8" w14:textId="46526EC7" w:rsidR="00D161D6" w:rsidRDefault="00D161D6">
      <w:pPr>
        <w:pStyle w:val="CommentText"/>
      </w:pPr>
      <w:r>
        <w:rPr>
          <w:rStyle w:val="CommentReference"/>
        </w:rPr>
        <w:annotationRef/>
      </w:r>
      <w:r w:rsidR="00920557">
        <w:t xml:space="preserve">Please add a line on what these mean, what </w:t>
      </w:r>
      <w:r w:rsidR="00C95A31">
        <w:t xml:space="preserve">values of AP scores correspond to </w:t>
      </w:r>
      <w:r w:rsidR="009740CA">
        <w:t>high object detection performance ?</w:t>
      </w:r>
    </w:p>
  </w:comment>
  <w:comment w:id="76" w:author="Yan, Alfred" w:date="2022-07-15T13:55:00Z" w:initials="YA">
    <w:p w14:paraId="435925CF" w14:textId="01ED7DB8" w:rsidR="076957D0" w:rsidRDefault="076957D0">
      <w:pPr>
        <w:pStyle w:val="CommentText"/>
      </w:pPr>
      <w:r>
        <w:t>describe metrics more</w:t>
      </w:r>
      <w:r>
        <w:rPr>
          <w:rStyle w:val="CommentReference"/>
        </w:rPr>
        <w:annotationRef/>
      </w:r>
    </w:p>
  </w:comment>
  <w:comment w:id="91" w:author="Nag, Ambarish" w:date="2022-06-23T00:01:00Z" w:initials="NA">
    <w:p w14:paraId="529E3688" w14:textId="2A185854" w:rsidR="00B81D79" w:rsidRDefault="00B81D79">
      <w:pPr>
        <w:pStyle w:val="CommentText"/>
      </w:pPr>
      <w:r>
        <w:rPr>
          <w:rStyle w:val="CommentReference"/>
        </w:rPr>
        <w:annotationRef/>
      </w:r>
      <w:r>
        <w:t>Add citation</w:t>
      </w:r>
    </w:p>
  </w:comment>
  <w:comment w:id="93" w:author="Nag, Ambarish" w:date="2022-06-23T00:01:00Z" w:initials="NA">
    <w:p w14:paraId="75F35BB6" w14:textId="4F689C70" w:rsidR="00AE723A" w:rsidRDefault="00AE723A">
      <w:pPr>
        <w:pStyle w:val="CommentText"/>
      </w:pPr>
      <w:r>
        <w:rPr>
          <w:rStyle w:val="CommentReference"/>
        </w:rPr>
        <w:annotationRef/>
      </w:r>
      <w:r w:rsidR="00246A86">
        <w:t>Why more images in testing rather than training set ?</w:t>
      </w:r>
      <w:r>
        <w:rPr>
          <w:rStyle w:val="CommentReference"/>
        </w:rPr>
        <w:annotationRef/>
      </w:r>
    </w:p>
  </w:comment>
  <w:comment w:id="92" w:author="Yan, Alfred" w:date="2022-06-23T23:52:00Z" w:initials="YA">
    <w:p w14:paraId="06B6812A" w14:textId="77777777" w:rsidR="00D25756" w:rsidRDefault="00D25756">
      <w:r>
        <w:rPr>
          <w:rStyle w:val="CommentReference"/>
        </w:rPr>
        <w:annotationRef/>
      </w:r>
      <w:r>
        <w:rPr>
          <w:rFonts w:asciiTheme="minorHAnsi" w:eastAsiaTheme="minorHAnsi" w:hAnsiTheme="minorHAnsi" w:cstheme="minorBidi"/>
          <w:sz w:val="20"/>
          <w:szCs w:val="20"/>
        </w:rPr>
        <w:t>I am doing 5-shot learning, which is where 5 images are used for training, which has been done before the the literature. In the original study that my methods are based off (</w:t>
      </w:r>
      <w:hyperlink r:id="rId1" w:history="1">
        <w:r w:rsidRPr="00031214">
          <w:rPr>
            <w:rStyle w:val="Hyperlink"/>
            <w:rFonts w:asciiTheme="minorHAnsi" w:eastAsiaTheme="minorHAnsi" w:hAnsiTheme="minorHAnsi" w:cstheme="minorBidi"/>
            <w:sz w:val="20"/>
            <w:szCs w:val="20"/>
          </w:rPr>
          <w:t>https://arxiv.org/pdf/2003.06957.pdf</w:t>
        </w:r>
      </w:hyperlink>
      <w:r>
        <w:rPr>
          <w:rFonts w:asciiTheme="minorHAnsi" w:eastAsiaTheme="minorHAnsi" w:hAnsiTheme="minorHAnsi" w:cstheme="minorBidi"/>
          <w:sz w:val="20"/>
          <w:szCs w:val="20"/>
        </w:rPr>
        <w:t>), 5-shot learning is implemented and the test datasets are much larger than the training datasets.</w:t>
      </w:r>
      <w:r>
        <w:rPr>
          <w:rStyle w:val="CommentReference"/>
        </w:rPr>
        <w:annotationRef/>
      </w:r>
    </w:p>
  </w:comment>
  <w:comment w:id="96" w:author="Nag, Ambarish" w:date="2022-06-23T10:28:00Z" w:initials="NA">
    <w:p w14:paraId="78C47BEC" w14:textId="51A8388F" w:rsidR="00D809A5" w:rsidRDefault="00D809A5">
      <w:pPr>
        <w:pStyle w:val="CommentText"/>
      </w:pPr>
      <w:r>
        <w:rPr>
          <w:rStyle w:val="CommentReference"/>
        </w:rPr>
        <w:annotationRef/>
      </w:r>
      <w:r w:rsidR="00E24BCF">
        <w:t>This the first instance that you mention transer learning, if you have used transfer learning please mention it clearly in the Methods section</w:t>
      </w:r>
    </w:p>
  </w:comment>
  <w:comment w:id="100" w:author="Nag, Ambarish" w:date="2022-06-24T16:41:00Z" w:initials="NA">
    <w:p w14:paraId="60F1D2A1" w14:textId="38EEF460" w:rsidR="00E64C10" w:rsidRDefault="00E64C10">
      <w:pPr>
        <w:pStyle w:val="CommentText"/>
      </w:pPr>
      <w:r>
        <w:rPr>
          <w:rStyle w:val="CommentReference"/>
        </w:rPr>
        <w:annotationRef/>
      </w:r>
      <w:r w:rsidR="00B85FA1">
        <w:t>Are the tiles the same as sub-images? If they are please use one of them consistently and not both interchangeably, not clear how you go from 3924 to 4181</w:t>
      </w:r>
      <w:r>
        <w:rPr>
          <w:rStyle w:val="CommentReference"/>
        </w:rPr>
        <w:annotationRef/>
      </w:r>
    </w:p>
  </w:comment>
  <w:comment w:id="101" w:author="Rupnowski, Peter" w:date="2022-06-30T09:50:00Z" w:initials="RP">
    <w:p w14:paraId="7F9A911D" w14:textId="77777777" w:rsidR="004F26A5" w:rsidRDefault="004F26A5" w:rsidP="00890F64">
      <w:pPr>
        <w:pStyle w:val="CommentText"/>
      </w:pPr>
      <w:r>
        <w:rPr>
          <w:rStyle w:val="CommentReference"/>
        </w:rPr>
        <w:annotationRef/>
      </w:r>
      <w:r>
        <w:t>Do you mean 4x11" or 4  where each is 11" long?</w:t>
      </w:r>
    </w:p>
  </w:comment>
  <w:comment w:id="102" w:author="Yan, Alfred" w:date="2022-07-02T18:45:00Z" w:initials="YA">
    <w:p w14:paraId="0F51E8A4" w14:textId="77777777" w:rsidR="00480EBA" w:rsidRDefault="00480EBA" w:rsidP="00890F64">
      <w:r>
        <w:rPr>
          <w:rStyle w:val="CommentReference"/>
        </w:rPr>
        <w:annotationRef/>
      </w:r>
      <w:r>
        <w:rPr>
          <w:rFonts w:asciiTheme="minorHAnsi" w:eastAsiaTheme="minorHAnsi" w:hAnsiTheme="minorHAnsi" w:cstheme="minorBidi"/>
          <w:sz w:val="20"/>
          <w:szCs w:val="20"/>
        </w:rPr>
        <w:t>4 samples where each is 11” long</w:t>
      </w:r>
    </w:p>
  </w:comment>
  <w:comment w:id="103" w:author="Nag, Ambarish" w:date="2022-06-24T16:54:00Z" w:initials="NA">
    <w:p w14:paraId="35B1DFC6" w14:textId="5456A741" w:rsidR="00C7260B" w:rsidRDefault="00C7260B">
      <w:pPr>
        <w:pStyle w:val="CommentText"/>
      </w:pPr>
      <w:r>
        <w:rPr>
          <w:rStyle w:val="CommentReference"/>
        </w:rPr>
        <w:annotationRef/>
      </w:r>
      <w:r w:rsidR="00DB5869">
        <w:t>May be you show the calculation 2.1</w:t>
      </w:r>
      <w:r w:rsidR="00321617">
        <w:t xml:space="preserve"> sec</w:t>
      </w:r>
      <w:r w:rsidR="00DB5869">
        <w:t xml:space="preserve"> * 4181/104 = </w:t>
      </w:r>
      <w:r w:rsidR="00321617">
        <w:rPr>
          <w:rFonts w:ascii="Menlo" w:hAnsi="Menlo" w:cs="Menlo"/>
          <w:color w:val="000000"/>
          <w:sz w:val="28"/>
          <w:szCs w:val="28"/>
        </w:rPr>
        <w:t>84.42 sec, it is not clear otherwise</w:t>
      </w:r>
    </w:p>
  </w:comment>
  <w:comment w:id="106" w:author="Nag, Ambarish" w:date="2022-06-24T17:00:00Z" w:initials="NA">
    <w:p w14:paraId="4E2217F9" w14:textId="05B31E68" w:rsidR="0014070E" w:rsidRDefault="0014070E">
      <w:pPr>
        <w:pStyle w:val="CommentText"/>
      </w:pPr>
      <w:r>
        <w:rPr>
          <w:rStyle w:val="CommentReference"/>
        </w:rPr>
        <w:annotationRef/>
      </w:r>
      <w:r>
        <w:t>How do you get this number ?</w:t>
      </w:r>
    </w:p>
  </w:comment>
  <w:comment w:id="107" w:author="Nag, Ambarish" w:date="2022-06-24T17:02:00Z" w:initials="NA">
    <w:p w14:paraId="0F638891" w14:textId="35E45CAF" w:rsidR="004F0B8B" w:rsidRDefault="004F0B8B">
      <w:pPr>
        <w:pStyle w:val="CommentText"/>
      </w:pPr>
      <w:r>
        <w:rPr>
          <w:rStyle w:val="CommentReference"/>
        </w:rPr>
        <w:annotationRef/>
      </w:r>
      <w:r>
        <w:t>Why not 7.2s (18 * 0.04s) ?</w:t>
      </w:r>
    </w:p>
  </w:comment>
  <w:comment w:id="108" w:author="Yan, Alfred" w:date="2022-07-15T14:04:00Z" w:initials="YA">
    <w:p w14:paraId="776CA6DC" w14:textId="789B6003" w:rsidR="289052C3" w:rsidRDefault="289052C3">
      <w:pPr>
        <w:pStyle w:val="CommentText"/>
      </w:pPr>
      <w:r>
        <w:t>takeaway for time calculations</w:t>
      </w: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B7BE7C4" w15:done="1"/>
  <w15:commentEx w15:paraId="459F2614" w15:done="1"/>
  <w15:commentEx w15:paraId="192F3B41" w15:paraIdParent="459F2614" w15:done="1"/>
  <w15:commentEx w15:paraId="0664D7B4" w15:done="1"/>
  <w15:commentEx w15:paraId="411DD44C" w15:done="1"/>
  <w15:commentEx w15:paraId="679BDC7E" w15:done="1"/>
  <w15:commentEx w15:paraId="608D148A" w15:done="1"/>
  <w15:commentEx w15:paraId="32BEB2E7" w15:done="1"/>
  <w15:commentEx w15:paraId="73FD25A9" w15:done="1"/>
  <w15:commentEx w15:paraId="48C09139" w15:done="1"/>
  <w15:commentEx w15:paraId="660CF65C" w15:done="1"/>
  <w15:commentEx w15:paraId="01121E33" w15:paraIdParent="660CF65C" w15:done="1"/>
  <w15:commentEx w15:paraId="06292744" w15:paraIdParent="660CF65C" w15:done="1"/>
  <w15:commentEx w15:paraId="52FE0E13" w15:done="1"/>
  <w15:commentEx w15:paraId="438844C1" w15:done="1"/>
  <w15:commentEx w15:paraId="7FA0A49F" w15:paraIdParent="438844C1" w15:done="1"/>
  <w15:commentEx w15:paraId="52F35E78" w15:paraIdParent="438844C1" w15:done="1"/>
  <w15:commentEx w15:paraId="2D0AFEAB" w15:paraIdParent="438844C1" w15:done="1"/>
  <w15:commentEx w15:paraId="1639EAD3" w15:done="1"/>
  <w15:commentEx w15:paraId="678330FA" w15:done="1"/>
  <w15:commentEx w15:paraId="5DBF7E16" w15:paraIdParent="678330FA" w15:done="1"/>
  <w15:commentEx w15:paraId="7C759FA2" w15:done="1"/>
  <w15:commentEx w15:paraId="11A93794" w15:done="1"/>
  <w15:commentEx w15:paraId="3406C5C4" w15:done="1"/>
  <w15:commentEx w15:paraId="24D7929A" w15:paraIdParent="3406C5C4" w15:done="1"/>
  <w15:commentEx w15:paraId="1CF0CA77" w15:done="1"/>
  <w15:commentEx w15:paraId="29A86899" w15:paraIdParent="1CF0CA77" w15:done="1"/>
  <w15:commentEx w15:paraId="52AAFA2A" w15:done="1"/>
  <w15:commentEx w15:paraId="339E92A1" w15:done="1"/>
  <w15:commentEx w15:paraId="31790322" w15:done="1"/>
  <w15:commentEx w15:paraId="33BFF156" w15:paraIdParent="31790322" w15:done="1"/>
  <w15:commentEx w15:paraId="265D5C84" w15:done="1"/>
  <w15:commentEx w15:paraId="2117E8E4" w15:paraIdParent="265D5C84" w15:done="1"/>
  <w15:commentEx w15:paraId="09D73829" w15:done="1"/>
  <w15:commentEx w15:paraId="4646B266" w15:paraIdParent="09D73829" w15:done="1"/>
  <w15:commentEx w15:paraId="0A415D98" w15:paraIdParent="09D73829" w15:done="1"/>
  <w15:commentEx w15:paraId="25485349" w15:done="1"/>
  <w15:commentEx w15:paraId="3DBFD6FA" w15:done="1"/>
  <w15:commentEx w15:paraId="74C0E060" w15:paraIdParent="3DBFD6FA" w15:done="1"/>
  <w15:commentEx w15:paraId="6FFB94F4" w15:done="1"/>
  <w15:commentEx w15:paraId="64C048BA" w15:paraIdParent="6FFB94F4" w15:done="1"/>
  <w15:commentEx w15:paraId="76444D6F" w15:paraIdParent="6FFB94F4" w15:done="1"/>
  <w15:commentEx w15:paraId="604C109F" w15:done="1"/>
  <w15:commentEx w15:paraId="43FBA49C" w15:done="1"/>
  <w15:commentEx w15:paraId="67DAE936" w15:done="1"/>
  <w15:commentEx w15:paraId="1C0E2AD6" w15:paraIdParent="67DAE936" w15:done="1"/>
  <w15:commentEx w15:paraId="2E027D43" w15:done="1"/>
  <w15:commentEx w15:paraId="6E67578E" w15:paraIdParent="2E027D43" w15:done="1"/>
  <w15:commentEx w15:paraId="14ADCB98" w15:done="1"/>
  <w15:commentEx w15:paraId="1DE3CACD" w15:paraIdParent="14ADCB98" w15:done="1"/>
  <w15:commentEx w15:paraId="4F8500D0" w15:paraIdParent="14ADCB98" w15:done="1"/>
  <w15:commentEx w15:paraId="224D1974" w15:done="1"/>
  <w15:commentEx w15:paraId="4BFE2FA4" w15:paraIdParent="224D1974" w15:done="1"/>
  <w15:commentEx w15:paraId="2BF23DA8" w15:done="1"/>
  <w15:commentEx w15:paraId="435925CF" w15:paraIdParent="2BF23DA8" w15:done="1"/>
  <w15:commentEx w15:paraId="529E3688" w15:done="1"/>
  <w15:commentEx w15:paraId="75F35BB6" w15:done="1"/>
  <w15:commentEx w15:paraId="06B6812A" w15:paraIdParent="75F35BB6" w15:done="1"/>
  <w15:commentEx w15:paraId="78C47BEC" w15:done="1"/>
  <w15:commentEx w15:paraId="60F1D2A1" w15:done="1"/>
  <w15:commentEx w15:paraId="7F9A911D" w15:done="1"/>
  <w15:commentEx w15:paraId="0F51E8A4" w15:paraIdParent="7F9A911D" w15:done="1"/>
  <w15:commentEx w15:paraId="35B1DFC6" w15:done="1"/>
  <w15:commentEx w15:paraId="4E2217F9" w15:done="1"/>
  <w15:commentEx w15:paraId="0F638891" w15:done="1"/>
  <w15:commentEx w15:paraId="776CA6DC"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59538E" w16cex:dateUtc="2022-06-19T13:49:00Z"/>
  <w16cex:commentExtensible w16cex:durableId="265954E2" w16cex:dateUtc="2022-06-19T13:55:00Z"/>
  <w16cex:commentExtensible w16cex:durableId="265C73F3" w16cex:dateUtc="2022-06-21T20:44:00Z"/>
  <w16cex:commentExtensible w16cex:durableId="265956A4" w16cex:dateUtc="2022-06-19T14:02:00Z"/>
  <w16cex:commentExtensible w16cex:durableId="265957BF" w16cex:dateUtc="2022-06-19T14:07:00Z"/>
  <w16cex:commentExtensible w16cex:durableId="2659581E" w16cex:dateUtc="2022-06-19T14:09:00Z"/>
  <w16cex:commentExtensible w16cex:durableId="26595851" w16cex:dateUtc="2022-06-19T14:09:00Z"/>
  <w16cex:commentExtensible w16cex:durableId="2659587D" w16cex:dateUtc="2022-06-19T14:10:00Z"/>
  <w16cex:commentExtensible w16cex:durableId="265959CB" w16cex:dateUtc="2022-06-19T14:16:00Z"/>
  <w16cex:commentExtensible w16cex:durableId="2679CE1D" w16cex:dateUtc="2022-07-14T05:05:00Z"/>
  <w16cex:commentExtensible w16cex:durableId="26597AEF" w16cex:dateUtc="2022-06-19T16:37:00Z"/>
  <w16cex:commentExtensible w16cex:durableId="2661B409" w16cex:dateUtc="2022-06-25T20:19:00Z"/>
  <w16cex:commentExtensible w16cex:durableId="2072A606" w16cex:dateUtc="2022-07-15T17:14:00Z"/>
  <w16cex:commentExtensible w16cex:durableId="26597BCE" w16cex:dateUtc="2022-06-19T16:41:00Z"/>
  <w16cex:commentExtensible w16cex:durableId="265AAA24" w16cex:dateUtc="2022-06-20T14:11:00Z"/>
  <w16cex:commentExtensible w16cex:durableId="265C831C" w16cex:dateUtc="2022-06-21T21:49:00Z"/>
  <w16cex:commentExtensible w16cex:durableId="265C8877" w16cex:dateUtc="2022-06-21T22:12:00Z"/>
  <w16cex:commentExtensible w16cex:durableId="06B8A1D1" w16cex:dateUtc="2022-07-14T16:33:00Z"/>
  <w16cex:commentExtensible w16cex:durableId="5C0ACAF4" w16cex:dateUtc="2022-07-14T15:44:00Z"/>
  <w16cex:commentExtensible w16cex:durableId="265AABE7" w16cex:dateUtc="2022-06-20T14:18:00Z"/>
  <w16cex:commentExtensible w16cex:durableId="265CCB47" w16cex:dateUtc="2022-06-22T02:57:00Z"/>
  <w16cex:commentExtensible w16cex:durableId="267A5F01" w16cex:dateUtc="2022-07-14T15:23:00Z"/>
  <w16cex:commentExtensible w16cex:durableId="265AACB6" w16cex:dateUtc="2022-06-20T14:22:00Z"/>
  <w16cex:commentExtensible w16cex:durableId="265AEBD7" w16cex:dateUtc="2022-06-20T18:51:00Z"/>
  <w16cex:commentExtensible w16cex:durableId="26662DB7" w16cex:dateUtc="2022-06-29T05:47:00Z"/>
  <w16cex:commentExtensible w16cex:durableId="265AED6D" w16cex:dateUtc="2022-06-20T18:58:00Z"/>
  <w16cex:commentExtensible w16cex:durableId="265C9889" w16cex:dateUtc="2022-06-21T23:20:00Z"/>
  <w16cex:commentExtensible w16cex:durableId="26859DC0" w16cex:dateUtc="2022-06-20T19:47:00Z"/>
  <w16cex:commentExtensible w16cex:durableId="266B3868" w16cex:dateUtc="2022-07-03T01:34:00Z"/>
  <w16cex:commentExtensible w16cex:durableId="267A77CF" w16cex:dateUtc="2022-07-14T17:09:00Z"/>
  <w16cex:commentExtensible w16cex:durableId="1EDE7A9B" w16cex:dateUtc="2022-07-15T17:29:00Z"/>
  <w16cex:commentExtensible w16cex:durableId="267A7791" w16cex:dateUtc="2022-07-14T17:08:00Z"/>
  <w16cex:commentExtensible w16cex:durableId="1AA2FA40" w16cex:dateUtc="2022-07-15T17:30:00Z"/>
  <w16cex:commentExtensible w16cex:durableId="265AFA3B" w16cex:dateUtc="2022-06-20T19:52:00Z"/>
  <w16cex:commentExtensible w16cex:durableId="266B4BC7" w16cex:dateUtc="2022-07-03T02:57:00Z"/>
  <w16cex:commentExtensible w16cex:durableId="3DB7F486" w16cex:dateUtc="2022-07-15T17:31:00Z"/>
  <w16cex:commentExtensible w16cex:durableId="267A773A" w16cex:dateUtc="2022-07-14T17:06:00Z"/>
  <w16cex:commentExtensible w16cex:durableId="265AFADF" w16cex:dateUtc="2022-06-20T19:55:00Z"/>
  <w16cex:commentExtensible w16cex:durableId="265F80AA" w16cex:dateUtc="2022-06-24T04:15:00Z"/>
  <w16cex:commentExtensible w16cex:durableId="265DBF43" w16cex:dateUtc="2022-06-22T22:18:00Z"/>
  <w16cex:commentExtensible w16cex:durableId="265DBF44" w16cex:dateUtc="2022-06-22T22:18:00Z"/>
  <w16cex:commentExtensible w16cex:durableId="265F8093" w16cex:dateUtc="2022-06-24T04:15:00Z"/>
  <w16cex:commentExtensible w16cex:durableId="265AFCE6" w16cex:dateUtc="2022-06-20T20:04:00Z"/>
  <w16cex:commentExtensible w16cex:durableId="267ABD82" w16cex:dateUtc="2022-07-14T22:06:00Z"/>
  <w16cex:commentExtensible w16cex:durableId="2667EF96" w16cex:dateUtc="2022-06-30T15:47:00Z"/>
  <w16cex:commentExtensible w16cex:durableId="266B3ED5" w16cex:dateUtc="2022-07-03T02:01:00Z"/>
  <w16cex:commentExtensible w16cex:durableId="265D51E7" w16cex:dateUtc="2022-06-22T14:31:00Z"/>
  <w16cex:commentExtensible w16cex:durableId="265F8056" w16cex:dateUtc="2022-06-24T04:14:00Z"/>
  <w16cex:commentExtensible w16cex:durableId="2667EFF2" w16cex:dateUtc="2022-06-30T15:48:00Z"/>
  <w16cex:commentExtensible w16cex:durableId="266B1076" w16cex:dateUtc="2022-07-02T22:44:00Z"/>
  <w16cex:commentExtensible w16cex:durableId="1B97C826" w16cex:dateUtc="2022-07-15T17:42:00Z"/>
  <w16cex:commentExtensible w16cex:durableId="267BC18B" w16cex:dateUtc="2022-07-15T16:35:00Z"/>
  <w16cex:commentExtensible w16cex:durableId="14A25626" w16cex:dateUtc="2022-07-15T17:44:00Z"/>
  <w16cex:commentExtensible w16cex:durableId="265D8E2C" w16cex:dateUtc="2022-06-22T18:48:00Z"/>
  <w16cex:commentExtensible w16cex:durableId="37AE9026" w16cex:dateUtc="2022-07-15T17:55:00Z"/>
  <w16cex:commentExtensible w16cex:durableId="265E2BD8" w16cex:dateUtc="2022-06-23T06:01:00Z"/>
  <w16cex:commentExtensible w16cex:durableId="265E2BF3" w16cex:dateUtc="2022-06-23T06:01:00Z"/>
  <w16cex:commentExtensible w16cex:durableId="265F7B22" w16cex:dateUtc="2022-06-24T03:52:00Z"/>
  <w16cex:commentExtensible w16cex:durableId="265EBEC8" w16cex:dateUtc="2022-06-23T16:28:00Z"/>
  <w16cex:commentExtensible w16cex:durableId="266067B4" w16cex:dateUtc="2022-06-24T22:41:00Z"/>
  <w16cex:commentExtensible w16cex:durableId="2667F068" w16cex:dateUtc="2022-06-30T15:50:00Z"/>
  <w16cex:commentExtensible w16cex:durableId="266B10C1" w16cex:dateUtc="2022-07-02T22:45:00Z"/>
  <w16cex:commentExtensible w16cex:durableId="26606ABE" w16cex:dateUtc="2022-06-24T22:54:00Z"/>
  <w16cex:commentExtensible w16cex:durableId="26606C36" w16cex:dateUtc="2022-06-24T23:00:00Z"/>
  <w16cex:commentExtensible w16cex:durableId="26606CB1" w16cex:dateUtc="2022-06-24T23:02:00Z"/>
  <w16cex:commentExtensible w16cex:durableId="36833D90" w16cex:dateUtc="2022-07-15T18: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B7BE7C4" w16cid:durableId="2659538E"/>
  <w16cid:commentId w16cid:paraId="459F2614" w16cid:durableId="265954E2"/>
  <w16cid:commentId w16cid:paraId="192F3B41" w16cid:durableId="265C73F3"/>
  <w16cid:commentId w16cid:paraId="0664D7B4" w16cid:durableId="265956A4"/>
  <w16cid:commentId w16cid:paraId="411DD44C" w16cid:durableId="265957BF"/>
  <w16cid:commentId w16cid:paraId="679BDC7E" w16cid:durableId="2659581E"/>
  <w16cid:commentId w16cid:paraId="608D148A" w16cid:durableId="26595851"/>
  <w16cid:commentId w16cid:paraId="32BEB2E7" w16cid:durableId="2659587D"/>
  <w16cid:commentId w16cid:paraId="73FD25A9" w16cid:durableId="265959CB"/>
  <w16cid:commentId w16cid:paraId="48C09139" w16cid:durableId="2679CE1D"/>
  <w16cid:commentId w16cid:paraId="660CF65C" w16cid:durableId="26597AEF"/>
  <w16cid:commentId w16cid:paraId="01121E33" w16cid:durableId="2661B409"/>
  <w16cid:commentId w16cid:paraId="06292744" w16cid:durableId="2072A606"/>
  <w16cid:commentId w16cid:paraId="52FE0E13" w16cid:durableId="26597BCE"/>
  <w16cid:commentId w16cid:paraId="438844C1" w16cid:durableId="265AAA24"/>
  <w16cid:commentId w16cid:paraId="7FA0A49F" w16cid:durableId="265C831C"/>
  <w16cid:commentId w16cid:paraId="52F35E78" w16cid:durableId="265C8877"/>
  <w16cid:commentId w16cid:paraId="2D0AFEAB" w16cid:durableId="06B8A1D1"/>
  <w16cid:commentId w16cid:paraId="1639EAD3" w16cid:durableId="5C0ACAF4"/>
  <w16cid:commentId w16cid:paraId="678330FA" w16cid:durableId="265AABE7"/>
  <w16cid:commentId w16cid:paraId="5DBF7E16" w16cid:durableId="265CCB47"/>
  <w16cid:commentId w16cid:paraId="7C759FA2" w16cid:durableId="267A5F01"/>
  <w16cid:commentId w16cid:paraId="11A93794" w16cid:durableId="265AACB6"/>
  <w16cid:commentId w16cid:paraId="3406C5C4" w16cid:durableId="265AEBD7"/>
  <w16cid:commentId w16cid:paraId="24D7929A" w16cid:durableId="26662DB7"/>
  <w16cid:commentId w16cid:paraId="1CF0CA77" w16cid:durableId="265AED6D"/>
  <w16cid:commentId w16cid:paraId="29A86899" w16cid:durableId="265C9889"/>
  <w16cid:commentId w16cid:paraId="52AAFA2A" w16cid:durableId="26859DC0"/>
  <w16cid:commentId w16cid:paraId="339E92A1" w16cid:durableId="266B3868"/>
  <w16cid:commentId w16cid:paraId="31790322" w16cid:durableId="267A77CF"/>
  <w16cid:commentId w16cid:paraId="33BFF156" w16cid:durableId="1EDE7A9B"/>
  <w16cid:commentId w16cid:paraId="265D5C84" w16cid:durableId="267A7791"/>
  <w16cid:commentId w16cid:paraId="2117E8E4" w16cid:durableId="1AA2FA40"/>
  <w16cid:commentId w16cid:paraId="09D73829" w16cid:durableId="265AFA3B"/>
  <w16cid:commentId w16cid:paraId="4646B266" w16cid:durableId="266B4BC7"/>
  <w16cid:commentId w16cid:paraId="0A415D98" w16cid:durableId="3DB7F486"/>
  <w16cid:commentId w16cid:paraId="25485349" w16cid:durableId="267A773A"/>
  <w16cid:commentId w16cid:paraId="3DBFD6FA" w16cid:durableId="265AFADF"/>
  <w16cid:commentId w16cid:paraId="74C0E060" w16cid:durableId="265F80AA"/>
  <w16cid:commentId w16cid:paraId="6FFB94F4" w16cid:durableId="265DBF43"/>
  <w16cid:commentId w16cid:paraId="64C048BA" w16cid:durableId="265DBF44"/>
  <w16cid:commentId w16cid:paraId="76444D6F" w16cid:durableId="265F8093"/>
  <w16cid:commentId w16cid:paraId="604C109F" w16cid:durableId="265AFCE6"/>
  <w16cid:commentId w16cid:paraId="43FBA49C" w16cid:durableId="267ABD82"/>
  <w16cid:commentId w16cid:paraId="67DAE936" w16cid:durableId="2667EF96"/>
  <w16cid:commentId w16cid:paraId="1C0E2AD6" w16cid:durableId="266B3ED5"/>
  <w16cid:commentId w16cid:paraId="2E027D43" w16cid:durableId="265D51E7"/>
  <w16cid:commentId w16cid:paraId="6E67578E" w16cid:durableId="265F8056"/>
  <w16cid:commentId w16cid:paraId="14ADCB98" w16cid:durableId="2667EFF2"/>
  <w16cid:commentId w16cid:paraId="1DE3CACD" w16cid:durableId="266B1076"/>
  <w16cid:commentId w16cid:paraId="4F8500D0" w16cid:durableId="1B97C826"/>
  <w16cid:commentId w16cid:paraId="224D1974" w16cid:durableId="267BC18B"/>
  <w16cid:commentId w16cid:paraId="4BFE2FA4" w16cid:durableId="14A25626"/>
  <w16cid:commentId w16cid:paraId="2BF23DA8" w16cid:durableId="265D8E2C"/>
  <w16cid:commentId w16cid:paraId="435925CF" w16cid:durableId="37AE9026"/>
  <w16cid:commentId w16cid:paraId="529E3688" w16cid:durableId="265E2BD8"/>
  <w16cid:commentId w16cid:paraId="75F35BB6" w16cid:durableId="265E2BF3"/>
  <w16cid:commentId w16cid:paraId="06B6812A" w16cid:durableId="265F7B22"/>
  <w16cid:commentId w16cid:paraId="78C47BEC" w16cid:durableId="265EBEC8"/>
  <w16cid:commentId w16cid:paraId="60F1D2A1" w16cid:durableId="266067B4"/>
  <w16cid:commentId w16cid:paraId="7F9A911D" w16cid:durableId="2667F068"/>
  <w16cid:commentId w16cid:paraId="0F51E8A4" w16cid:durableId="266B10C1"/>
  <w16cid:commentId w16cid:paraId="35B1DFC6" w16cid:durableId="26606ABE"/>
  <w16cid:commentId w16cid:paraId="4E2217F9" w16cid:durableId="26606C36"/>
  <w16cid:commentId w16cid:paraId="0F638891" w16cid:durableId="26606CB1"/>
  <w16cid:commentId w16cid:paraId="776CA6DC" w16cid:durableId="36833D90"/>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B5B5F0" w14:textId="77777777" w:rsidR="00DA39FD" w:rsidRDefault="00DA39FD" w:rsidP="00D1539D">
      <w:r>
        <w:separator/>
      </w:r>
    </w:p>
  </w:endnote>
  <w:endnote w:type="continuationSeparator" w:id="0">
    <w:p w14:paraId="6C387B8F" w14:textId="77777777" w:rsidR="00DA39FD" w:rsidRDefault="00DA39FD" w:rsidP="00D1539D">
      <w:r>
        <w:continuationSeparator/>
      </w:r>
    </w:p>
  </w:endnote>
  <w:endnote w:type="continuationNotice" w:id="1">
    <w:p w14:paraId="016F65BF" w14:textId="77777777" w:rsidR="00DA39FD" w:rsidRDefault="00DA39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Helvetica Neue">
    <w:altName w:val="Sylfaen"/>
    <w:charset w:val="00"/>
    <w:family w:val="auto"/>
    <w:pitch w:val="variable"/>
    <w:sig w:usb0="E50002FF" w:usb1="500079DB" w:usb2="00000010" w:usb3="00000000" w:csb0="00000001" w:csb1="00000000"/>
  </w:font>
  <w:font w:name="Menlo">
    <w:charset w:val="00"/>
    <w:family w:val="modern"/>
    <w:pitch w:val="fixed"/>
    <w:sig w:usb0="E60022FF" w:usb1="D200F9FB" w:usb2="02000028" w:usb3="00000000" w:csb0="000001D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9AFFE2" w14:textId="77777777" w:rsidR="00DA39FD" w:rsidRDefault="00DA39FD" w:rsidP="00D1539D">
      <w:r>
        <w:separator/>
      </w:r>
    </w:p>
  </w:footnote>
  <w:footnote w:type="continuationSeparator" w:id="0">
    <w:p w14:paraId="0595E6B7" w14:textId="77777777" w:rsidR="00DA39FD" w:rsidRDefault="00DA39FD" w:rsidP="00D1539D">
      <w:r>
        <w:continuationSeparator/>
      </w:r>
    </w:p>
  </w:footnote>
  <w:footnote w:type="continuationNotice" w:id="1">
    <w:p w14:paraId="14AD83E1" w14:textId="77777777" w:rsidR="00DA39FD" w:rsidRDefault="00DA39FD"/>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8E5927"/>
    <w:multiLevelType w:val="hybridMultilevel"/>
    <w:tmpl w:val="E43A2824"/>
    <w:lvl w:ilvl="0" w:tplc="17F8EC9C">
      <w:start w:val="1"/>
      <w:numFmt w:val="decimal"/>
      <w:lvlText w:val="%1."/>
      <w:lvlJc w:val="left"/>
      <w:pPr>
        <w:ind w:left="720" w:hanging="360"/>
      </w:pPr>
      <w:rPr>
        <w:rFonts w:hint="default"/>
        <w:color w:val="333333"/>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AF6F86"/>
    <w:multiLevelType w:val="hybridMultilevel"/>
    <w:tmpl w:val="50FE81DA"/>
    <w:lvl w:ilvl="0" w:tplc="F3583E2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A44BCA"/>
    <w:multiLevelType w:val="hybridMultilevel"/>
    <w:tmpl w:val="B5FAE3C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0D2181E"/>
    <w:multiLevelType w:val="hybridMultilevel"/>
    <w:tmpl w:val="06DC8C60"/>
    <w:lvl w:ilvl="0" w:tplc="4FFAA24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438E6835"/>
    <w:multiLevelType w:val="multilevel"/>
    <w:tmpl w:val="E43A2824"/>
    <w:styleLink w:val="CurrentList1"/>
    <w:lvl w:ilvl="0">
      <w:start w:val="1"/>
      <w:numFmt w:val="decimal"/>
      <w:lvlText w:val="%1."/>
      <w:lvlJc w:val="left"/>
      <w:pPr>
        <w:ind w:left="720" w:hanging="360"/>
      </w:pPr>
      <w:rPr>
        <w:rFonts w:hint="default"/>
        <w:color w:val="33333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D0A7476"/>
    <w:multiLevelType w:val="hybridMultilevel"/>
    <w:tmpl w:val="3EE41C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F014ABB"/>
    <w:multiLevelType w:val="hybridMultilevel"/>
    <w:tmpl w:val="267CE38A"/>
    <w:lvl w:ilvl="0" w:tplc="86C47FF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6"/>
  </w:num>
  <w:num w:numId="4">
    <w:abstractNumId w:val="0"/>
  </w:num>
  <w:num w:numId="5">
    <w:abstractNumId w:val="4"/>
  </w:num>
  <w:num w:numId="6">
    <w:abstractNumId w:val="5"/>
  </w:num>
  <w:num w:numId="7">
    <w:abstractNumId w:val="2"/>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Yan, Alfred">
    <w15:presenceInfo w15:providerId="AD" w15:userId="S::ayan@nrel.gov::19188f3b-9f96-4a58-bafb-71687c67702a"/>
  </w15:person>
  <w15:person w15:author="Nag, Ambarish">
    <w15:presenceInfo w15:providerId="AD" w15:userId="S::anag@nrel.gov::82af9823-ea24-4456-9d0c-9a66c577c995"/>
  </w15:person>
  <w15:person w15:author="Rupnowski, Peter">
    <w15:presenceInfo w15:providerId="AD" w15:userId="S::prupnows@nrel.gov::dd9b7c2b-fb0e-4c18-b3c1-b74ecde663f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E"/>
    <w:rsid w:val="000004B4"/>
    <w:rsid w:val="00000728"/>
    <w:rsid w:val="000014F4"/>
    <w:rsid w:val="00001AFA"/>
    <w:rsid w:val="00001F3B"/>
    <w:rsid w:val="00002249"/>
    <w:rsid w:val="000024EB"/>
    <w:rsid w:val="00002E40"/>
    <w:rsid w:val="00002EC7"/>
    <w:rsid w:val="00003015"/>
    <w:rsid w:val="0000330E"/>
    <w:rsid w:val="0000388E"/>
    <w:rsid w:val="000043E0"/>
    <w:rsid w:val="0000443A"/>
    <w:rsid w:val="00004D20"/>
    <w:rsid w:val="00004D8D"/>
    <w:rsid w:val="0000626E"/>
    <w:rsid w:val="00006D25"/>
    <w:rsid w:val="00007C7A"/>
    <w:rsid w:val="00007E20"/>
    <w:rsid w:val="00007EB8"/>
    <w:rsid w:val="0001036F"/>
    <w:rsid w:val="000109E2"/>
    <w:rsid w:val="000111EF"/>
    <w:rsid w:val="000113B3"/>
    <w:rsid w:val="00011755"/>
    <w:rsid w:val="0001189D"/>
    <w:rsid w:val="00011A5E"/>
    <w:rsid w:val="00011CE8"/>
    <w:rsid w:val="00011E65"/>
    <w:rsid w:val="000123F7"/>
    <w:rsid w:val="00013175"/>
    <w:rsid w:val="0001428B"/>
    <w:rsid w:val="000144C5"/>
    <w:rsid w:val="000156A0"/>
    <w:rsid w:val="0001579F"/>
    <w:rsid w:val="00015A40"/>
    <w:rsid w:val="000161C1"/>
    <w:rsid w:val="000167D6"/>
    <w:rsid w:val="000169F9"/>
    <w:rsid w:val="000170BB"/>
    <w:rsid w:val="00017686"/>
    <w:rsid w:val="00017792"/>
    <w:rsid w:val="00020626"/>
    <w:rsid w:val="00020682"/>
    <w:rsid w:val="000206C7"/>
    <w:rsid w:val="0002153B"/>
    <w:rsid w:val="000218F3"/>
    <w:rsid w:val="0002194D"/>
    <w:rsid w:val="00021B71"/>
    <w:rsid w:val="00022256"/>
    <w:rsid w:val="000232C1"/>
    <w:rsid w:val="00023343"/>
    <w:rsid w:val="00023350"/>
    <w:rsid w:val="0002411F"/>
    <w:rsid w:val="00024F85"/>
    <w:rsid w:val="00025445"/>
    <w:rsid w:val="000261F8"/>
    <w:rsid w:val="00026B35"/>
    <w:rsid w:val="00026BBC"/>
    <w:rsid w:val="00026E6A"/>
    <w:rsid w:val="00026EFC"/>
    <w:rsid w:val="0002715E"/>
    <w:rsid w:val="0002726C"/>
    <w:rsid w:val="00027282"/>
    <w:rsid w:val="000273D5"/>
    <w:rsid w:val="000279CB"/>
    <w:rsid w:val="00027AB9"/>
    <w:rsid w:val="00027DBB"/>
    <w:rsid w:val="00027E30"/>
    <w:rsid w:val="00030239"/>
    <w:rsid w:val="00030802"/>
    <w:rsid w:val="00031316"/>
    <w:rsid w:val="0003198A"/>
    <w:rsid w:val="000320AA"/>
    <w:rsid w:val="000320BF"/>
    <w:rsid w:val="00032625"/>
    <w:rsid w:val="0003280E"/>
    <w:rsid w:val="00033374"/>
    <w:rsid w:val="000334CB"/>
    <w:rsid w:val="000337D6"/>
    <w:rsid w:val="00033B0E"/>
    <w:rsid w:val="00034172"/>
    <w:rsid w:val="000346E4"/>
    <w:rsid w:val="0003471C"/>
    <w:rsid w:val="000349AB"/>
    <w:rsid w:val="00035098"/>
    <w:rsid w:val="0003550A"/>
    <w:rsid w:val="00035C21"/>
    <w:rsid w:val="00035CBB"/>
    <w:rsid w:val="00035D75"/>
    <w:rsid w:val="00036792"/>
    <w:rsid w:val="000374F6"/>
    <w:rsid w:val="00040001"/>
    <w:rsid w:val="00040155"/>
    <w:rsid w:val="00040B21"/>
    <w:rsid w:val="00040FC0"/>
    <w:rsid w:val="000414F6"/>
    <w:rsid w:val="00041698"/>
    <w:rsid w:val="00041F5C"/>
    <w:rsid w:val="00043021"/>
    <w:rsid w:val="00043672"/>
    <w:rsid w:val="00043A73"/>
    <w:rsid w:val="000444A2"/>
    <w:rsid w:val="00044742"/>
    <w:rsid w:val="00044914"/>
    <w:rsid w:val="00044E69"/>
    <w:rsid w:val="00044F3C"/>
    <w:rsid w:val="00045592"/>
    <w:rsid w:val="00045E6E"/>
    <w:rsid w:val="000465D3"/>
    <w:rsid w:val="000466B2"/>
    <w:rsid w:val="00047153"/>
    <w:rsid w:val="0004771C"/>
    <w:rsid w:val="00047C51"/>
    <w:rsid w:val="00047E9B"/>
    <w:rsid w:val="00047FDF"/>
    <w:rsid w:val="0005020F"/>
    <w:rsid w:val="0005023C"/>
    <w:rsid w:val="000518C9"/>
    <w:rsid w:val="0005209F"/>
    <w:rsid w:val="000526A2"/>
    <w:rsid w:val="00052A43"/>
    <w:rsid w:val="00052EAF"/>
    <w:rsid w:val="00053298"/>
    <w:rsid w:val="00053573"/>
    <w:rsid w:val="000538E9"/>
    <w:rsid w:val="00053E99"/>
    <w:rsid w:val="00054266"/>
    <w:rsid w:val="000555EB"/>
    <w:rsid w:val="0005591D"/>
    <w:rsid w:val="00055CFF"/>
    <w:rsid w:val="0005671C"/>
    <w:rsid w:val="00056D0A"/>
    <w:rsid w:val="00056F2B"/>
    <w:rsid w:val="00056FD5"/>
    <w:rsid w:val="0005704D"/>
    <w:rsid w:val="0005712B"/>
    <w:rsid w:val="00057A50"/>
    <w:rsid w:val="00057BCE"/>
    <w:rsid w:val="00060E0D"/>
    <w:rsid w:val="000619B5"/>
    <w:rsid w:val="00062691"/>
    <w:rsid w:val="00062AC4"/>
    <w:rsid w:val="00062D7F"/>
    <w:rsid w:val="00063462"/>
    <w:rsid w:val="00063921"/>
    <w:rsid w:val="00063FAE"/>
    <w:rsid w:val="00064B11"/>
    <w:rsid w:val="000658C3"/>
    <w:rsid w:val="00065B93"/>
    <w:rsid w:val="00065D63"/>
    <w:rsid w:val="000662C9"/>
    <w:rsid w:val="0006680D"/>
    <w:rsid w:val="00066B4D"/>
    <w:rsid w:val="00066D73"/>
    <w:rsid w:val="00067271"/>
    <w:rsid w:val="0006782E"/>
    <w:rsid w:val="00067857"/>
    <w:rsid w:val="00067938"/>
    <w:rsid w:val="00067AEF"/>
    <w:rsid w:val="00067FC1"/>
    <w:rsid w:val="000702E6"/>
    <w:rsid w:val="00070AE9"/>
    <w:rsid w:val="00070E6F"/>
    <w:rsid w:val="00071226"/>
    <w:rsid w:val="00071728"/>
    <w:rsid w:val="000733ED"/>
    <w:rsid w:val="0007386C"/>
    <w:rsid w:val="0007443E"/>
    <w:rsid w:val="000744F0"/>
    <w:rsid w:val="00074C63"/>
    <w:rsid w:val="000752E4"/>
    <w:rsid w:val="0007538E"/>
    <w:rsid w:val="00075BB7"/>
    <w:rsid w:val="0007724A"/>
    <w:rsid w:val="000772AB"/>
    <w:rsid w:val="000773A8"/>
    <w:rsid w:val="000777A0"/>
    <w:rsid w:val="00077CC7"/>
    <w:rsid w:val="0008020A"/>
    <w:rsid w:val="00080A98"/>
    <w:rsid w:val="00080AA6"/>
    <w:rsid w:val="00080DE5"/>
    <w:rsid w:val="00081F67"/>
    <w:rsid w:val="000823AA"/>
    <w:rsid w:val="00083243"/>
    <w:rsid w:val="000835D6"/>
    <w:rsid w:val="00083907"/>
    <w:rsid w:val="0008392D"/>
    <w:rsid w:val="00083E05"/>
    <w:rsid w:val="00084764"/>
    <w:rsid w:val="00084900"/>
    <w:rsid w:val="00084DB6"/>
    <w:rsid w:val="00085540"/>
    <w:rsid w:val="000855F2"/>
    <w:rsid w:val="00085737"/>
    <w:rsid w:val="00085746"/>
    <w:rsid w:val="00086103"/>
    <w:rsid w:val="00086302"/>
    <w:rsid w:val="00086779"/>
    <w:rsid w:val="000867E8"/>
    <w:rsid w:val="00087FDB"/>
    <w:rsid w:val="000910CB"/>
    <w:rsid w:val="00091436"/>
    <w:rsid w:val="00091ACB"/>
    <w:rsid w:val="000921B5"/>
    <w:rsid w:val="000922EF"/>
    <w:rsid w:val="00092AA4"/>
    <w:rsid w:val="00093251"/>
    <w:rsid w:val="0009331E"/>
    <w:rsid w:val="00093880"/>
    <w:rsid w:val="00093C49"/>
    <w:rsid w:val="0009439D"/>
    <w:rsid w:val="00094989"/>
    <w:rsid w:val="00095411"/>
    <w:rsid w:val="00095729"/>
    <w:rsid w:val="00095A2D"/>
    <w:rsid w:val="00095D13"/>
    <w:rsid w:val="0009670B"/>
    <w:rsid w:val="00096895"/>
    <w:rsid w:val="00096CFC"/>
    <w:rsid w:val="00096D86"/>
    <w:rsid w:val="000A0210"/>
    <w:rsid w:val="000A1FD8"/>
    <w:rsid w:val="000A201A"/>
    <w:rsid w:val="000A2DD1"/>
    <w:rsid w:val="000A3087"/>
    <w:rsid w:val="000A397D"/>
    <w:rsid w:val="000A3CD5"/>
    <w:rsid w:val="000A3F75"/>
    <w:rsid w:val="000A3FEC"/>
    <w:rsid w:val="000A468D"/>
    <w:rsid w:val="000A4913"/>
    <w:rsid w:val="000A511A"/>
    <w:rsid w:val="000A59D1"/>
    <w:rsid w:val="000A5DDF"/>
    <w:rsid w:val="000A69A3"/>
    <w:rsid w:val="000A70F3"/>
    <w:rsid w:val="000A78C3"/>
    <w:rsid w:val="000B12BE"/>
    <w:rsid w:val="000B13E9"/>
    <w:rsid w:val="000B1533"/>
    <w:rsid w:val="000B1594"/>
    <w:rsid w:val="000B15B6"/>
    <w:rsid w:val="000B1A07"/>
    <w:rsid w:val="000B261B"/>
    <w:rsid w:val="000B2EBE"/>
    <w:rsid w:val="000B2FE2"/>
    <w:rsid w:val="000B330A"/>
    <w:rsid w:val="000B42CD"/>
    <w:rsid w:val="000B4308"/>
    <w:rsid w:val="000B43E6"/>
    <w:rsid w:val="000B465A"/>
    <w:rsid w:val="000B48EA"/>
    <w:rsid w:val="000B4B6F"/>
    <w:rsid w:val="000B4B80"/>
    <w:rsid w:val="000B4EE8"/>
    <w:rsid w:val="000B5C83"/>
    <w:rsid w:val="000B5FD6"/>
    <w:rsid w:val="000B6296"/>
    <w:rsid w:val="000B6A56"/>
    <w:rsid w:val="000B6EC3"/>
    <w:rsid w:val="000B75D5"/>
    <w:rsid w:val="000B778D"/>
    <w:rsid w:val="000C0B39"/>
    <w:rsid w:val="000C0BF1"/>
    <w:rsid w:val="000C0D3A"/>
    <w:rsid w:val="000C0DCF"/>
    <w:rsid w:val="000C1471"/>
    <w:rsid w:val="000C1FBE"/>
    <w:rsid w:val="000C2660"/>
    <w:rsid w:val="000C273C"/>
    <w:rsid w:val="000C27B2"/>
    <w:rsid w:val="000C2CCA"/>
    <w:rsid w:val="000C2D15"/>
    <w:rsid w:val="000C30E4"/>
    <w:rsid w:val="000C3AF6"/>
    <w:rsid w:val="000C514A"/>
    <w:rsid w:val="000C54E8"/>
    <w:rsid w:val="000C59C7"/>
    <w:rsid w:val="000C6E80"/>
    <w:rsid w:val="000C7046"/>
    <w:rsid w:val="000C70BA"/>
    <w:rsid w:val="000C753A"/>
    <w:rsid w:val="000C7E41"/>
    <w:rsid w:val="000D00A2"/>
    <w:rsid w:val="000D02AF"/>
    <w:rsid w:val="000D0A7E"/>
    <w:rsid w:val="000D192E"/>
    <w:rsid w:val="000D1A02"/>
    <w:rsid w:val="000D1B02"/>
    <w:rsid w:val="000D1B06"/>
    <w:rsid w:val="000D2863"/>
    <w:rsid w:val="000D2943"/>
    <w:rsid w:val="000D32F3"/>
    <w:rsid w:val="000D36EC"/>
    <w:rsid w:val="000D3F7B"/>
    <w:rsid w:val="000D4893"/>
    <w:rsid w:val="000D4943"/>
    <w:rsid w:val="000D4A20"/>
    <w:rsid w:val="000D4D1C"/>
    <w:rsid w:val="000D5A0F"/>
    <w:rsid w:val="000D5C6F"/>
    <w:rsid w:val="000D5D1C"/>
    <w:rsid w:val="000D6239"/>
    <w:rsid w:val="000D7286"/>
    <w:rsid w:val="000D76E7"/>
    <w:rsid w:val="000D78CE"/>
    <w:rsid w:val="000E003F"/>
    <w:rsid w:val="000E04DD"/>
    <w:rsid w:val="000E0CE2"/>
    <w:rsid w:val="000E13AA"/>
    <w:rsid w:val="000E1824"/>
    <w:rsid w:val="000E20B1"/>
    <w:rsid w:val="000E2C28"/>
    <w:rsid w:val="000E3427"/>
    <w:rsid w:val="000E36A6"/>
    <w:rsid w:val="000E37EC"/>
    <w:rsid w:val="000E380F"/>
    <w:rsid w:val="000E3D03"/>
    <w:rsid w:val="000E435E"/>
    <w:rsid w:val="000E46BF"/>
    <w:rsid w:val="000E46F1"/>
    <w:rsid w:val="000E5079"/>
    <w:rsid w:val="000E58BF"/>
    <w:rsid w:val="000E670A"/>
    <w:rsid w:val="000E7053"/>
    <w:rsid w:val="000E7322"/>
    <w:rsid w:val="000E74B7"/>
    <w:rsid w:val="000E7949"/>
    <w:rsid w:val="000E7CBD"/>
    <w:rsid w:val="000F0D94"/>
    <w:rsid w:val="000F1777"/>
    <w:rsid w:val="000F17A2"/>
    <w:rsid w:val="000F1BB9"/>
    <w:rsid w:val="000F24C6"/>
    <w:rsid w:val="000F2B3E"/>
    <w:rsid w:val="000F2D5B"/>
    <w:rsid w:val="000F3710"/>
    <w:rsid w:val="000F378B"/>
    <w:rsid w:val="000F46A7"/>
    <w:rsid w:val="000F4FE6"/>
    <w:rsid w:val="000F55DC"/>
    <w:rsid w:val="000F5BF8"/>
    <w:rsid w:val="000F5D14"/>
    <w:rsid w:val="000F6B27"/>
    <w:rsid w:val="000F70CD"/>
    <w:rsid w:val="000F729D"/>
    <w:rsid w:val="000F7AB7"/>
    <w:rsid w:val="000F7CAD"/>
    <w:rsid w:val="000F7FE3"/>
    <w:rsid w:val="00100952"/>
    <w:rsid w:val="0010175C"/>
    <w:rsid w:val="00101DD9"/>
    <w:rsid w:val="00102124"/>
    <w:rsid w:val="001038AB"/>
    <w:rsid w:val="001042CE"/>
    <w:rsid w:val="0010577A"/>
    <w:rsid w:val="00105F6C"/>
    <w:rsid w:val="001060FC"/>
    <w:rsid w:val="00106741"/>
    <w:rsid w:val="00106815"/>
    <w:rsid w:val="00106862"/>
    <w:rsid w:val="00106B61"/>
    <w:rsid w:val="001102CD"/>
    <w:rsid w:val="001108AB"/>
    <w:rsid w:val="00111242"/>
    <w:rsid w:val="00111682"/>
    <w:rsid w:val="001119D3"/>
    <w:rsid w:val="00111C48"/>
    <w:rsid w:val="00111E4E"/>
    <w:rsid w:val="00112232"/>
    <w:rsid w:val="00112312"/>
    <w:rsid w:val="00113291"/>
    <w:rsid w:val="00113616"/>
    <w:rsid w:val="0011378B"/>
    <w:rsid w:val="00113D95"/>
    <w:rsid w:val="0011444F"/>
    <w:rsid w:val="00115093"/>
    <w:rsid w:val="001151DB"/>
    <w:rsid w:val="00115226"/>
    <w:rsid w:val="001153E8"/>
    <w:rsid w:val="001156D6"/>
    <w:rsid w:val="00115739"/>
    <w:rsid w:val="00115BE2"/>
    <w:rsid w:val="00115E2B"/>
    <w:rsid w:val="0011611A"/>
    <w:rsid w:val="001169D8"/>
    <w:rsid w:val="00116D82"/>
    <w:rsid w:val="00116FFE"/>
    <w:rsid w:val="0011758E"/>
    <w:rsid w:val="00117613"/>
    <w:rsid w:val="00117EA6"/>
    <w:rsid w:val="00120366"/>
    <w:rsid w:val="0012081F"/>
    <w:rsid w:val="00120D11"/>
    <w:rsid w:val="00120EDF"/>
    <w:rsid w:val="001212EC"/>
    <w:rsid w:val="0012177F"/>
    <w:rsid w:val="0012182F"/>
    <w:rsid w:val="00121B24"/>
    <w:rsid w:val="00121BD3"/>
    <w:rsid w:val="00121ECA"/>
    <w:rsid w:val="00122677"/>
    <w:rsid w:val="00122F4C"/>
    <w:rsid w:val="00124768"/>
    <w:rsid w:val="001249A2"/>
    <w:rsid w:val="00125225"/>
    <w:rsid w:val="00125953"/>
    <w:rsid w:val="00125968"/>
    <w:rsid w:val="0012639C"/>
    <w:rsid w:val="00126F41"/>
    <w:rsid w:val="00127044"/>
    <w:rsid w:val="00127985"/>
    <w:rsid w:val="00127C26"/>
    <w:rsid w:val="0013000A"/>
    <w:rsid w:val="001305E1"/>
    <w:rsid w:val="00130FA1"/>
    <w:rsid w:val="001320EA"/>
    <w:rsid w:val="001322FB"/>
    <w:rsid w:val="00132C7D"/>
    <w:rsid w:val="00132DC8"/>
    <w:rsid w:val="001337B9"/>
    <w:rsid w:val="001341E2"/>
    <w:rsid w:val="00134954"/>
    <w:rsid w:val="00134D8D"/>
    <w:rsid w:val="00135EBA"/>
    <w:rsid w:val="0013627B"/>
    <w:rsid w:val="0013680D"/>
    <w:rsid w:val="00136D40"/>
    <w:rsid w:val="00137816"/>
    <w:rsid w:val="00137ED6"/>
    <w:rsid w:val="0014070E"/>
    <w:rsid w:val="00140E67"/>
    <w:rsid w:val="00141090"/>
    <w:rsid w:val="0014144A"/>
    <w:rsid w:val="001417B2"/>
    <w:rsid w:val="001419E0"/>
    <w:rsid w:val="00141CDE"/>
    <w:rsid w:val="00142F5B"/>
    <w:rsid w:val="001433C4"/>
    <w:rsid w:val="0014359E"/>
    <w:rsid w:val="0014362E"/>
    <w:rsid w:val="00143E2B"/>
    <w:rsid w:val="00144DA9"/>
    <w:rsid w:val="0014577B"/>
    <w:rsid w:val="001458A0"/>
    <w:rsid w:val="00145975"/>
    <w:rsid w:val="00145F80"/>
    <w:rsid w:val="0014610A"/>
    <w:rsid w:val="001472C4"/>
    <w:rsid w:val="0014761B"/>
    <w:rsid w:val="00147D15"/>
    <w:rsid w:val="00147FAE"/>
    <w:rsid w:val="00151745"/>
    <w:rsid w:val="001518B8"/>
    <w:rsid w:val="00152006"/>
    <w:rsid w:val="00152A11"/>
    <w:rsid w:val="00152CDF"/>
    <w:rsid w:val="00153315"/>
    <w:rsid w:val="001536B7"/>
    <w:rsid w:val="001541BE"/>
    <w:rsid w:val="0015534F"/>
    <w:rsid w:val="00155966"/>
    <w:rsid w:val="00156198"/>
    <w:rsid w:val="001575C5"/>
    <w:rsid w:val="00157887"/>
    <w:rsid w:val="00157A6F"/>
    <w:rsid w:val="0016051F"/>
    <w:rsid w:val="00160947"/>
    <w:rsid w:val="00160C40"/>
    <w:rsid w:val="00160CE5"/>
    <w:rsid w:val="0016175F"/>
    <w:rsid w:val="00161B72"/>
    <w:rsid w:val="00161E7E"/>
    <w:rsid w:val="00162569"/>
    <w:rsid w:val="001628AA"/>
    <w:rsid w:val="00162AC5"/>
    <w:rsid w:val="001630E0"/>
    <w:rsid w:val="00163401"/>
    <w:rsid w:val="0016349F"/>
    <w:rsid w:val="001639B6"/>
    <w:rsid w:val="0016440E"/>
    <w:rsid w:val="00164C90"/>
    <w:rsid w:val="00164E90"/>
    <w:rsid w:val="00165994"/>
    <w:rsid w:val="00165C80"/>
    <w:rsid w:val="00165E12"/>
    <w:rsid w:val="0016603B"/>
    <w:rsid w:val="001660A0"/>
    <w:rsid w:val="0016619E"/>
    <w:rsid w:val="001661E3"/>
    <w:rsid w:val="001663EA"/>
    <w:rsid w:val="00166473"/>
    <w:rsid w:val="001679ED"/>
    <w:rsid w:val="001705ED"/>
    <w:rsid w:val="00170EEF"/>
    <w:rsid w:val="00171053"/>
    <w:rsid w:val="00171498"/>
    <w:rsid w:val="001719B2"/>
    <w:rsid w:val="00172D8D"/>
    <w:rsid w:val="001738A8"/>
    <w:rsid w:val="00173ED8"/>
    <w:rsid w:val="00173FCF"/>
    <w:rsid w:val="0017429F"/>
    <w:rsid w:val="00174EF1"/>
    <w:rsid w:val="001751D9"/>
    <w:rsid w:val="00175B90"/>
    <w:rsid w:val="00176653"/>
    <w:rsid w:val="00176B43"/>
    <w:rsid w:val="00177662"/>
    <w:rsid w:val="00180FA0"/>
    <w:rsid w:val="00180FE4"/>
    <w:rsid w:val="001817AA"/>
    <w:rsid w:val="00181E7E"/>
    <w:rsid w:val="0018245A"/>
    <w:rsid w:val="001824C3"/>
    <w:rsid w:val="00182542"/>
    <w:rsid w:val="001826AD"/>
    <w:rsid w:val="00182714"/>
    <w:rsid w:val="001828CA"/>
    <w:rsid w:val="00182AB6"/>
    <w:rsid w:val="00182C69"/>
    <w:rsid w:val="00182D8A"/>
    <w:rsid w:val="00182E23"/>
    <w:rsid w:val="00184286"/>
    <w:rsid w:val="00184584"/>
    <w:rsid w:val="00184744"/>
    <w:rsid w:val="00185064"/>
    <w:rsid w:val="0018509F"/>
    <w:rsid w:val="0018567D"/>
    <w:rsid w:val="001858D7"/>
    <w:rsid w:val="00185BF5"/>
    <w:rsid w:val="001862A8"/>
    <w:rsid w:val="00186552"/>
    <w:rsid w:val="00186721"/>
    <w:rsid w:val="00190264"/>
    <w:rsid w:val="0019028B"/>
    <w:rsid w:val="001909A4"/>
    <w:rsid w:val="001910DC"/>
    <w:rsid w:val="001917E1"/>
    <w:rsid w:val="00192149"/>
    <w:rsid w:val="00192269"/>
    <w:rsid w:val="00192620"/>
    <w:rsid w:val="00192D65"/>
    <w:rsid w:val="0019330A"/>
    <w:rsid w:val="00193AEE"/>
    <w:rsid w:val="0019411B"/>
    <w:rsid w:val="001956FE"/>
    <w:rsid w:val="00195ABF"/>
    <w:rsid w:val="00195DC9"/>
    <w:rsid w:val="00196304"/>
    <w:rsid w:val="00196912"/>
    <w:rsid w:val="00197B90"/>
    <w:rsid w:val="001A0EBE"/>
    <w:rsid w:val="001A2BF7"/>
    <w:rsid w:val="001A2DC8"/>
    <w:rsid w:val="001A3936"/>
    <w:rsid w:val="001A4AEC"/>
    <w:rsid w:val="001A4FEF"/>
    <w:rsid w:val="001A526D"/>
    <w:rsid w:val="001A5944"/>
    <w:rsid w:val="001A594E"/>
    <w:rsid w:val="001A5E49"/>
    <w:rsid w:val="001A5E67"/>
    <w:rsid w:val="001A7134"/>
    <w:rsid w:val="001A71DD"/>
    <w:rsid w:val="001A7373"/>
    <w:rsid w:val="001B00C9"/>
    <w:rsid w:val="001B032C"/>
    <w:rsid w:val="001B0851"/>
    <w:rsid w:val="001B0CC6"/>
    <w:rsid w:val="001B0CC9"/>
    <w:rsid w:val="001B1945"/>
    <w:rsid w:val="001B1AF1"/>
    <w:rsid w:val="001B200B"/>
    <w:rsid w:val="001B218F"/>
    <w:rsid w:val="001B2386"/>
    <w:rsid w:val="001B27E0"/>
    <w:rsid w:val="001B2FF3"/>
    <w:rsid w:val="001B33D6"/>
    <w:rsid w:val="001B351C"/>
    <w:rsid w:val="001B3877"/>
    <w:rsid w:val="001B3D47"/>
    <w:rsid w:val="001B3F73"/>
    <w:rsid w:val="001B4981"/>
    <w:rsid w:val="001B646E"/>
    <w:rsid w:val="001B6EC6"/>
    <w:rsid w:val="001B7144"/>
    <w:rsid w:val="001B77DE"/>
    <w:rsid w:val="001B7D19"/>
    <w:rsid w:val="001C0D15"/>
    <w:rsid w:val="001C11BA"/>
    <w:rsid w:val="001C12DA"/>
    <w:rsid w:val="001C1455"/>
    <w:rsid w:val="001C156A"/>
    <w:rsid w:val="001C1ADA"/>
    <w:rsid w:val="001C20BA"/>
    <w:rsid w:val="001C2FB5"/>
    <w:rsid w:val="001C3061"/>
    <w:rsid w:val="001C36EC"/>
    <w:rsid w:val="001C43AD"/>
    <w:rsid w:val="001C43F1"/>
    <w:rsid w:val="001C47B0"/>
    <w:rsid w:val="001C490D"/>
    <w:rsid w:val="001C4DAE"/>
    <w:rsid w:val="001C4E2E"/>
    <w:rsid w:val="001C5E56"/>
    <w:rsid w:val="001C6428"/>
    <w:rsid w:val="001C64A3"/>
    <w:rsid w:val="001C68FD"/>
    <w:rsid w:val="001C6ADB"/>
    <w:rsid w:val="001C715A"/>
    <w:rsid w:val="001C789B"/>
    <w:rsid w:val="001C78CD"/>
    <w:rsid w:val="001C7DCE"/>
    <w:rsid w:val="001D1269"/>
    <w:rsid w:val="001D1469"/>
    <w:rsid w:val="001D1DD5"/>
    <w:rsid w:val="001D2C47"/>
    <w:rsid w:val="001D356F"/>
    <w:rsid w:val="001D383A"/>
    <w:rsid w:val="001D38A8"/>
    <w:rsid w:val="001D4BE1"/>
    <w:rsid w:val="001D506D"/>
    <w:rsid w:val="001D5A15"/>
    <w:rsid w:val="001D5AFA"/>
    <w:rsid w:val="001D65A5"/>
    <w:rsid w:val="001D73A6"/>
    <w:rsid w:val="001D74BD"/>
    <w:rsid w:val="001D78B7"/>
    <w:rsid w:val="001D7CD2"/>
    <w:rsid w:val="001E057F"/>
    <w:rsid w:val="001E1205"/>
    <w:rsid w:val="001E1E73"/>
    <w:rsid w:val="001E1E79"/>
    <w:rsid w:val="001E2049"/>
    <w:rsid w:val="001E23A7"/>
    <w:rsid w:val="001E2CBD"/>
    <w:rsid w:val="001E2E19"/>
    <w:rsid w:val="001E3126"/>
    <w:rsid w:val="001E34ED"/>
    <w:rsid w:val="001E35AB"/>
    <w:rsid w:val="001E38D3"/>
    <w:rsid w:val="001E43CB"/>
    <w:rsid w:val="001E458E"/>
    <w:rsid w:val="001E5532"/>
    <w:rsid w:val="001E55B3"/>
    <w:rsid w:val="001E59A5"/>
    <w:rsid w:val="001E5B4A"/>
    <w:rsid w:val="001E5C01"/>
    <w:rsid w:val="001E5DEF"/>
    <w:rsid w:val="001E63CE"/>
    <w:rsid w:val="001E66D2"/>
    <w:rsid w:val="001E6772"/>
    <w:rsid w:val="001E6FCF"/>
    <w:rsid w:val="001E7177"/>
    <w:rsid w:val="001E7969"/>
    <w:rsid w:val="001F0E11"/>
    <w:rsid w:val="001F1C8E"/>
    <w:rsid w:val="001F2397"/>
    <w:rsid w:val="001F2821"/>
    <w:rsid w:val="001F2C03"/>
    <w:rsid w:val="001F44BA"/>
    <w:rsid w:val="001F4938"/>
    <w:rsid w:val="001F5637"/>
    <w:rsid w:val="001F59D7"/>
    <w:rsid w:val="001F5B98"/>
    <w:rsid w:val="001F681D"/>
    <w:rsid w:val="0020003F"/>
    <w:rsid w:val="002000F8"/>
    <w:rsid w:val="002002D3"/>
    <w:rsid w:val="002003D0"/>
    <w:rsid w:val="00201425"/>
    <w:rsid w:val="0020264C"/>
    <w:rsid w:val="002029FD"/>
    <w:rsid w:val="00202A8A"/>
    <w:rsid w:val="00202F3E"/>
    <w:rsid w:val="002035E2"/>
    <w:rsid w:val="002036BF"/>
    <w:rsid w:val="00203FB8"/>
    <w:rsid w:val="0020478A"/>
    <w:rsid w:val="00205D92"/>
    <w:rsid w:val="00205DC9"/>
    <w:rsid w:val="002061A5"/>
    <w:rsid w:val="00206BD0"/>
    <w:rsid w:val="00206D12"/>
    <w:rsid w:val="0020738C"/>
    <w:rsid w:val="00207718"/>
    <w:rsid w:val="00207A03"/>
    <w:rsid w:val="0021027F"/>
    <w:rsid w:val="002104B7"/>
    <w:rsid w:val="00211B32"/>
    <w:rsid w:val="002129D2"/>
    <w:rsid w:val="00212D28"/>
    <w:rsid w:val="00213085"/>
    <w:rsid w:val="002145D7"/>
    <w:rsid w:val="002149C3"/>
    <w:rsid w:val="00216C3F"/>
    <w:rsid w:val="00216C81"/>
    <w:rsid w:val="00216D09"/>
    <w:rsid w:val="002171EA"/>
    <w:rsid w:val="00217B4D"/>
    <w:rsid w:val="0022061F"/>
    <w:rsid w:val="00220B22"/>
    <w:rsid w:val="0022298F"/>
    <w:rsid w:val="00222DB5"/>
    <w:rsid w:val="00222E5D"/>
    <w:rsid w:val="00222E8F"/>
    <w:rsid w:val="002231BE"/>
    <w:rsid w:val="0022375B"/>
    <w:rsid w:val="00223FC0"/>
    <w:rsid w:val="002241AD"/>
    <w:rsid w:val="0022423B"/>
    <w:rsid w:val="00224410"/>
    <w:rsid w:val="0022502F"/>
    <w:rsid w:val="00225083"/>
    <w:rsid w:val="002252E2"/>
    <w:rsid w:val="00226195"/>
    <w:rsid w:val="002267BD"/>
    <w:rsid w:val="00226A36"/>
    <w:rsid w:val="00226E9D"/>
    <w:rsid w:val="00227019"/>
    <w:rsid w:val="0022710F"/>
    <w:rsid w:val="00227111"/>
    <w:rsid w:val="002273F4"/>
    <w:rsid w:val="002300C8"/>
    <w:rsid w:val="002302CE"/>
    <w:rsid w:val="00230749"/>
    <w:rsid w:val="00230F6D"/>
    <w:rsid w:val="00230F84"/>
    <w:rsid w:val="00230FF6"/>
    <w:rsid w:val="002315FE"/>
    <w:rsid w:val="002316AF"/>
    <w:rsid w:val="0023193F"/>
    <w:rsid w:val="00232C95"/>
    <w:rsid w:val="00233F05"/>
    <w:rsid w:val="00234471"/>
    <w:rsid w:val="00234D93"/>
    <w:rsid w:val="00234F90"/>
    <w:rsid w:val="002353DC"/>
    <w:rsid w:val="002358F1"/>
    <w:rsid w:val="002368ED"/>
    <w:rsid w:val="00236BFF"/>
    <w:rsid w:val="00237CDE"/>
    <w:rsid w:val="00237F5E"/>
    <w:rsid w:val="00240498"/>
    <w:rsid w:val="00240501"/>
    <w:rsid w:val="00241691"/>
    <w:rsid w:val="00241B4B"/>
    <w:rsid w:val="00241FAA"/>
    <w:rsid w:val="0024240F"/>
    <w:rsid w:val="00242A63"/>
    <w:rsid w:val="00242AE2"/>
    <w:rsid w:val="00242D9E"/>
    <w:rsid w:val="00242FB6"/>
    <w:rsid w:val="0024435E"/>
    <w:rsid w:val="00244A23"/>
    <w:rsid w:val="00245055"/>
    <w:rsid w:val="002450FB"/>
    <w:rsid w:val="002453A9"/>
    <w:rsid w:val="002458EB"/>
    <w:rsid w:val="00245A41"/>
    <w:rsid w:val="00245E2A"/>
    <w:rsid w:val="002465C7"/>
    <w:rsid w:val="0024664D"/>
    <w:rsid w:val="0024681B"/>
    <w:rsid w:val="00246A39"/>
    <w:rsid w:val="00246A86"/>
    <w:rsid w:val="002472CD"/>
    <w:rsid w:val="00247DC3"/>
    <w:rsid w:val="002509AF"/>
    <w:rsid w:val="00251346"/>
    <w:rsid w:val="0025147D"/>
    <w:rsid w:val="002526CA"/>
    <w:rsid w:val="0025292D"/>
    <w:rsid w:val="00252B05"/>
    <w:rsid w:val="00252DA1"/>
    <w:rsid w:val="002533EB"/>
    <w:rsid w:val="002543B3"/>
    <w:rsid w:val="0025450C"/>
    <w:rsid w:val="00254844"/>
    <w:rsid w:val="00254AE8"/>
    <w:rsid w:val="002554CC"/>
    <w:rsid w:val="00255999"/>
    <w:rsid w:val="00255BC2"/>
    <w:rsid w:val="00255D11"/>
    <w:rsid w:val="00256267"/>
    <w:rsid w:val="002562A4"/>
    <w:rsid w:val="00256602"/>
    <w:rsid w:val="0025684D"/>
    <w:rsid w:val="002568AB"/>
    <w:rsid w:val="0025703C"/>
    <w:rsid w:val="0025704A"/>
    <w:rsid w:val="00257284"/>
    <w:rsid w:val="002572B2"/>
    <w:rsid w:val="00257675"/>
    <w:rsid w:val="00260489"/>
    <w:rsid w:val="002607E6"/>
    <w:rsid w:val="00260996"/>
    <w:rsid w:val="00260A04"/>
    <w:rsid w:val="00260D6A"/>
    <w:rsid w:val="00260E9E"/>
    <w:rsid w:val="00261366"/>
    <w:rsid w:val="00261A97"/>
    <w:rsid w:val="0026213D"/>
    <w:rsid w:val="00262DA2"/>
    <w:rsid w:val="002637BA"/>
    <w:rsid w:val="00263FAB"/>
    <w:rsid w:val="0026427E"/>
    <w:rsid w:val="0026528D"/>
    <w:rsid w:val="0026635E"/>
    <w:rsid w:val="002665B9"/>
    <w:rsid w:val="00266607"/>
    <w:rsid w:val="00266864"/>
    <w:rsid w:val="00266C42"/>
    <w:rsid w:val="00267595"/>
    <w:rsid w:val="002675FA"/>
    <w:rsid w:val="00267A82"/>
    <w:rsid w:val="00267CF6"/>
    <w:rsid w:val="002702C9"/>
    <w:rsid w:val="002706DF"/>
    <w:rsid w:val="002708D8"/>
    <w:rsid w:val="002708FB"/>
    <w:rsid w:val="002709BD"/>
    <w:rsid w:val="00271058"/>
    <w:rsid w:val="00272539"/>
    <w:rsid w:val="00272704"/>
    <w:rsid w:val="00272B1C"/>
    <w:rsid w:val="002730EB"/>
    <w:rsid w:val="002737BE"/>
    <w:rsid w:val="0027395A"/>
    <w:rsid w:val="00273CA4"/>
    <w:rsid w:val="00273D07"/>
    <w:rsid w:val="00273E45"/>
    <w:rsid w:val="00274917"/>
    <w:rsid w:val="002749E6"/>
    <w:rsid w:val="002750D1"/>
    <w:rsid w:val="0027568C"/>
    <w:rsid w:val="00275ED0"/>
    <w:rsid w:val="00276244"/>
    <w:rsid w:val="00276FF9"/>
    <w:rsid w:val="00277A56"/>
    <w:rsid w:val="00277C9D"/>
    <w:rsid w:val="00281627"/>
    <w:rsid w:val="00281EFD"/>
    <w:rsid w:val="002822FF"/>
    <w:rsid w:val="002824C9"/>
    <w:rsid w:val="00282B85"/>
    <w:rsid w:val="002839B5"/>
    <w:rsid w:val="00283B60"/>
    <w:rsid w:val="00284754"/>
    <w:rsid w:val="00284A85"/>
    <w:rsid w:val="00284E0D"/>
    <w:rsid w:val="00285043"/>
    <w:rsid w:val="002859C2"/>
    <w:rsid w:val="00285CF0"/>
    <w:rsid w:val="00285D67"/>
    <w:rsid w:val="002866C1"/>
    <w:rsid w:val="00286B90"/>
    <w:rsid w:val="00286BA6"/>
    <w:rsid w:val="00286C93"/>
    <w:rsid w:val="00287945"/>
    <w:rsid w:val="00287F6C"/>
    <w:rsid w:val="002909BA"/>
    <w:rsid w:val="00290CD2"/>
    <w:rsid w:val="00291095"/>
    <w:rsid w:val="0029112E"/>
    <w:rsid w:val="002912FA"/>
    <w:rsid w:val="002914C6"/>
    <w:rsid w:val="002914DA"/>
    <w:rsid w:val="002919C7"/>
    <w:rsid w:val="00291FD1"/>
    <w:rsid w:val="002931D3"/>
    <w:rsid w:val="002932FB"/>
    <w:rsid w:val="00295606"/>
    <w:rsid w:val="00295EE3"/>
    <w:rsid w:val="00295F8B"/>
    <w:rsid w:val="00296817"/>
    <w:rsid w:val="00296A66"/>
    <w:rsid w:val="00296E02"/>
    <w:rsid w:val="00297515"/>
    <w:rsid w:val="00297F87"/>
    <w:rsid w:val="002A0399"/>
    <w:rsid w:val="002A0815"/>
    <w:rsid w:val="002A0A54"/>
    <w:rsid w:val="002A0FB7"/>
    <w:rsid w:val="002A1999"/>
    <w:rsid w:val="002A1C5E"/>
    <w:rsid w:val="002A2306"/>
    <w:rsid w:val="002A3846"/>
    <w:rsid w:val="002A3E14"/>
    <w:rsid w:val="002A3FBD"/>
    <w:rsid w:val="002A3FDE"/>
    <w:rsid w:val="002A5F03"/>
    <w:rsid w:val="002A640F"/>
    <w:rsid w:val="002A6473"/>
    <w:rsid w:val="002A7535"/>
    <w:rsid w:val="002A7572"/>
    <w:rsid w:val="002A7874"/>
    <w:rsid w:val="002B11E3"/>
    <w:rsid w:val="002B142B"/>
    <w:rsid w:val="002B2676"/>
    <w:rsid w:val="002B29A1"/>
    <w:rsid w:val="002B335C"/>
    <w:rsid w:val="002B3F44"/>
    <w:rsid w:val="002B42F2"/>
    <w:rsid w:val="002B4514"/>
    <w:rsid w:val="002B53A8"/>
    <w:rsid w:val="002B5E69"/>
    <w:rsid w:val="002B6026"/>
    <w:rsid w:val="002B64E2"/>
    <w:rsid w:val="002B6CC5"/>
    <w:rsid w:val="002B6F69"/>
    <w:rsid w:val="002B734F"/>
    <w:rsid w:val="002B75CD"/>
    <w:rsid w:val="002B7875"/>
    <w:rsid w:val="002B7DD9"/>
    <w:rsid w:val="002C00DA"/>
    <w:rsid w:val="002C0778"/>
    <w:rsid w:val="002C103B"/>
    <w:rsid w:val="002C1639"/>
    <w:rsid w:val="002C1B17"/>
    <w:rsid w:val="002C1ED4"/>
    <w:rsid w:val="002C2272"/>
    <w:rsid w:val="002C2469"/>
    <w:rsid w:val="002C3030"/>
    <w:rsid w:val="002C5DA1"/>
    <w:rsid w:val="002C6577"/>
    <w:rsid w:val="002C6913"/>
    <w:rsid w:val="002C6CCB"/>
    <w:rsid w:val="002C6CF7"/>
    <w:rsid w:val="002C6DD3"/>
    <w:rsid w:val="002C6E9B"/>
    <w:rsid w:val="002C6F45"/>
    <w:rsid w:val="002C7807"/>
    <w:rsid w:val="002C7B3B"/>
    <w:rsid w:val="002D02CC"/>
    <w:rsid w:val="002D07B7"/>
    <w:rsid w:val="002D0AEE"/>
    <w:rsid w:val="002D0CDF"/>
    <w:rsid w:val="002D0F08"/>
    <w:rsid w:val="002D1177"/>
    <w:rsid w:val="002D1312"/>
    <w:rsid w:val="002D1523"/>
    <w:rsid w:val="002D17AD"/>
    <w:rsid w:val="002D1C6F"/>
    <w:rsid w:val="002D2351"/>
    <w:rsid w:val="002D24BE"/>
    <w:rsid w:val="002D24E3"/>
    <w:rsid w:val="002D43DD"/>
    <w:rsid w:val="002D45E8"/>
    <w:rsid w:val="002D5A1D"/>
    <w:rsid w:val="002D63F1"/>
    <w:rsid w:val="002D6D36"/>
    <w:rsid w:val="002D7665"/>
    <w:rsid w:val="002E01D5"/>
    <w:rsid w:val="002E0660"/>
    <w:rsid w:val="002E0D75"/>
    <w:rsid w:val="002E17BD"/>
    <w:rsid w:val="002E18CD"/>
    <w:rsid w:val="002E4332"/>
    <w:rsid w:val="002E47A0"/>
    <w:rsid w:val="002E51BC"/>
    <w:rsid w:val="002E5283"/>
    <w:rsid w:val="002E5A3A"/>
    <w:rsid w:val="002E5C24"/>
    <w:rsid w:val="002E6020"/>
    <w:rsid w:val="002E61D1"/>
    <w:rsid w:val="002E66E4"/>
    <w:rsid w:val="002E6FE7"/>
    <w:rsid w:val="002E7079"/>
    <w:rsid w:val="002E7A0A"/>
    <w:rsid w:val="002E7B47"/>
    <w:rsid w:val="002E7D38"/>
    <w:rsid w:val="002E7D3A"/>
    <w:rsid w:val="002F09D0"/>
    <w:rsid w:val="002F1306"/>
    <w:rsid w:val="002F1599"/>
    <w:rsid w:val="002F1B4A"/>
    <w:rsid w:val="002F1B6A"/>
    <w:rsid w:val="002F20C6"/>
    <w:rsid w:val="002F20FE"/>
    <w:rsid w:val="002F2EB3"/>
    <w:rsid w:val="002F31DC"/>
    <w:rsid w:val="002F36CD"/>
    <w:rsid w:val="002F37E6"/>
    <w:rsid w:val="002F3837"/>
    <w:rsid w:val="002F3907"/>
    <w:rsid w:val="002F3D0E"/>
    <w:rsid w:val="002F3D9B"/>
    <w:rsid w:val="002F439A"/>
    <w:rsid w:val="002F4602"/>
    <w:rsid w:val="002F47CD"/>
    <w:rsid w:val="002F52DB"/>
    <w:rsid w:val="002F59B0"/>
    <w:rsid w:val="002F5BFB"/>
    <w:rsid w:val="002F5ED2"/>
    <w:rsid w:val="002F60D3"/>
    <w:rsid w:val="002F6448"/>
    <w:rsid w:val="002F64B6"/>
    <w:rsid w:val="002F7300"/>
    <w:rsid w:val="002F79C1"/>
    <w:rsid w:val="003001B9"/>
    <w:rsid w:val="0030078A"/>
    <w:rsid w:val="00301BE5"/>
    <w:rsid w:val="00301C97"/>
    <w:rsid w:val="00301F62"/>
    <w:rsid w:val="00302338"/>
    <w:rsid w:val="003024CB"/>
    <w:rsid w:val="003027AC"/>
    <w:rsid w:val="00302B62"/>
    <w:rsid w:val="00302D90"/>
    <w:rsid w:val="003039D3"/>
    <w:rsid w:val="00303D17"/>
    <w:rsid w:val="00304524"/>
    <w:rsid w:val="003046C2"/>
    <w:rsid w:val="00304726"/>
    <w:rsid w:val="00304F36"/>
    <w:rsid w:val="00305230"/>
    <w:rsid w:val="003068D8"/>
    <w:rsid w:val="00306AE3"/>
    <w:rsid w:val="00306E73"/>
    <w:rsid w:val="003078B7"/>
    <w:rsid w:val="00307BD9"/>
    <w:rsid w:val="00307D0B"/>
    <w:rsid w:val="00307D3A"/>
    <w:rsid w:val="00310C59"/>
    <w:rsid w:val="0031125F"/>
    <w:rsid w:val="003121B1"/>
    <w:rsid w:val="0031272B"/>
    <w:rsid w:val="00312F16"/>
    <w:rsid w:val="003133D0"/>
    <w:rsid w:val="0031370D"/>
    <w:rsid w:val="0031387E"/>
    <w:rsid w:val="00313A08"/>
    <w:rsid w:val="00313D3A"/>
    <w:rsid w:val="00314A11"/>
    <w:rsid w:val="003152F8"/>
    <w:rsid w:val="00315538"/>
    <w:rsid w:val="00315F2D"/>
    <w:rsid w:val="003164C1"/>
    <w:rsid w:val="00316799"/>
    <w:rsid w:val="00316E6E"/>
    <w:rsid w:val="003173CF"/>
    <w:rsid w:val="00317B51"/>
    <w:rsid w:val="00317E1C"/>
    <w:rsid w:val="00320C58"/>
    <w:rsid w:val="00320D2E"/>
    <w:rsid w:val="00321324"/>
    <w:rsid w:val="00321617"/>
    <w:rsid w:val="00321679"/>
    <w:rsid w:val="0032198C"/>
    <w:rsid w:val="003220FD"/>
    <w:rsid w:val="00322D02"/>
    <w:rsid w:val="00323317"/>
    <w:rsid w:val="0032343D"/>
    <w:rsid w:val="00323670"/>
    <w:rsid w:val="00323676"/>
    <w:rsid w:val="00323810"/>
    <w:rsid w:val="00323FB6"/>
    <w:rsid w:val="0032409B"/>
    <w:rsid w:val="003242FE"/>
    <w:rsid w:val="00324C60"/>
    <w:rsid w:val="00324C80"/>
    <w:rsid w:val="00325059"/>
    <w:rsid w:val="0032564A"/>
    <w:rsid w:val="00325710"/>
    <w:rsid w:val="003257C0"/>
    <w:rsid w:val="00325D6E"/>
    <w:rsid w:val="003268F4"/>
    <w:rsid w:val="00326A7D"/>
    <w:rsid w:val="00326BC4"/>
    <w:rsid w:val="00326CEE"/>
    <w:rsid w:val="00326F4A"/>
    <w:rsid w:val="003272C7"/>
    <w:rsid w:val="003279C2"/>
    <w:rsid w:val="00327E7F"/>
    <w:rsid w:val="00330182"/>
    <w:rsid w:val="00330676"/>
    <w:rsid w:val="00330F1C"/>
    <w:rsid w:val="0033157B"/>
    <w:rsid w:val="0033181D"/>
    <w:rsid w:val="00331F6F"/>
    <w:rsid w:val="003321DD"/>
    <w:rsid w:val="003324FA"/>
    <w:rsid w:val="0033267E"/>
    <w:rsid w:val="0033276E"/>
    <w:rsid w:val="00332CDB"/>
    <w:rsid w:val="00332DF8"/>
    <w:rsid w:val="0033335B"/>
    <w:rsid w:val="00333406"/>
    <w:rsid w:val="00334136"/>
    <w:rsid w:val="003350CD"/>
    <w:rsid w:val="00335425"/>
    <w:rsid w:val="0033557C"/>
    <w:rsid w:val="0033674F"/>
    <w:rsid w:val="00336B67"/>
    <w:rsid w:val="003373E3"/>
    <w:rsid w:val="0033780D"/>
    <w:rsid w:val="00337A04"/>
    <w:rsid w:val="0034058D"/>
    <w:rsid w:val="003405A3"/>
    <w:rsid w:val="00340703"/>
    <w:rsid w:val="00340940"/>
    <w:rsid w:val="003419F6"/>
    <w:rsid w:val="003422FE"/>
    <w:rsid w:val="00342DAD"/>
    <w:rsid w:val="0034316C"/>
    <w:rsid w:val="00343C48"/>
    <w:rsid w:val="00343E8D"/>
    <w:rsid w:val="00343E9C"/>
    <w:rsid w:val="00344E8A"/>
    <w:rsid w:val="003452A7"/>
    <w:rsid w:val="00345607"/>
    <w:rsid w:val="00345F48"/>
    <w:rsid w:val="003461CF"/>
    <w:rsid w:val="003471C6"/>
    <w:rsid w:val="0034759B"/>
    <w:rsid w:val="003475AE"/>
    <w:rsid w:val="0034782C"/>
    <w:rsid w:val="00347978"/>
    <w:rsid w:val="00347E41"/>
    <w:rsid w:val="003501B9"/>
    <w:rsid w:val="00350772"/>
    <w:rsid w:val="003509DE"/>
    <w:rsid w:val="00350A8A"/>
    <w:rsid w:val="00350E06"/>
    <w:rsid w:val="003516C2"/>
    <w:rsid w:val="00351C4C"/>
    <w:rsid w:val="00352318"/>
    <w:rsid w:val="00353CE1"/>
    <w:rsid w:val="0035431A"/>
    <w:rsid w:val="00354DA1"/>
    <w:rsid w:val="0035535B"/>
    <w:rsid w:val="00355572"/>
    <w:rsid w:val="003566DB"/>
    <w:rsid w:val="00356BD4"/>
    <w:rsid w:val="00356BF3"/>
    <w:rsid w:val="00356ED3"/>
    <w:rsid w:val="00360A8D"/>
    <w:rsid w:val="00360AF8"/>
    <w:rsid w:val="003616FD"/>
    <w:rsid w:val="00361AA5"/>
    <w:rsid w:val="003629BD"/>
    <w:rsid w:val="00362C40"/>
    <w:rsid w:val="00362FC7"/>
    <w:rsid w:val="00363069"/>
    <w:rsid w:val="00364745"/>
    <w:rsid w:val="0036487B"/>
    <w:rsid w:val="0036493E"/>
    <w:rsid w:val="00364B9D"/>
    <w:rsid w:val="00365677"/>
    <w:rsid w:val="00365747"/>
    <w:rsid w:val="0036625B"/>
    <w:rsid w:val="00366794"/>
    <w:rsid w:val="00366E6C"/>
    <w:rsid w:val="00366F57"/>
    <w:rsid w:val="00367E7B"/>
    <w:rsid w:val="00370561"/>
    <w:rsid w:val="00370678"/>
    <w:rsid w:val="00370EFF"/>
    <w:rsid w:val="00370F1B"/>
    <w:rsid w:val="003710EC"/>
    <w:rsid w:val="00371245"/>
    <w:rsid w:val="003719B7"/>
    <w:rsid w:val="00372191"/>
    <w:rsid w:val="0037235D"/>
    <w:rsid w:val="003725AA"/>
    <w:rsid w:val="00372BAA"/>
    <w:rsid w:val="003731D8"/>
    <w:rsid w:val="0037374C"/>
    <w:rsid w:val="003739D1"/>
    <w:rsid w:val="003747DD"/>
    <w:rsid w:val="00374F5B"/>
    <w:rsid w:val="00374FBB"/>
    <w:rsid w:val="00376D34"/>
    <w:rsid w:val="00377142"/>
    <w:rsid w:val="00380468"/>
    <w:rsid w:val="003804B2"/>
    <w:rsid w:val="0038099F"/>
    <w:rsid w:val="0038197B"/>
    <w:rsid w:val="00381A7D"/>
    <w:rsid w:val="00381B4F"/>
    <w:rsid w:val="00381C6C"/>
    <w:rsid w:val="003825A4"/>
    <w:rsid w:val="0038274B"/>
    <w:rsid w:val="00383EF5"/>
    <w:rsid w:val="00384102"/>
    <w:rsid w:val="0038422C"/>
    <w:rsid w:val="003848AA"/>
    <w:rsid w:val="0038491F"/>
    <w:rsid w:val="00384925"/>
    <w:rsid w:val="00384ECE"/>
    <w:rsid w:val="00384F0F"/>
    <w:rsid w:val="003859CF"/>
    <w:rsid w:val="0038600C"/>
    <w:rsid w:val="003861B9"/>
    <w:rsid w:val="0038716F"/>
    <w:rsid w:val="00390106"/>
    <w:rsid w:val="003901E3"/>
    <w:rsid w:val="00390390"/>
    <w:rsid w:val="0039051D"/>
    <w:rsid w:val="00390AA5"/>
    <w:rsid w:val="0039199F"/>
    <w:rsid w:val="00391C77"/>
    <w:rsid w:val="00391F02"/>
    <w:rsid w:val="00391F39"/>
    <w:rsid w:val="0039278A"/>
    <w:rsid w:val="00392FB9"/>
    <w:rsid w:val="003931A6"/>
    <w:rsid w:val="0039338D"/>
    <w:rsid w:val="00393E27"/>
    <w:rsid w:val="0039414D"/>
    <w:rsid w:val="00394419"/>
    <w:rsid w:val="00394BB6"/>
    <w:rsid w:val="00394F1D"/>
    <w:rsid w:val="003952E4"/>
    <w:rsid w:val="0039562A"/>
    <w:rsid w:val="003959C1"/>
    <w:rsid w:val="00395B02"/>
    <w:rsid w:val="00395E97"/>
    <w:rsid w:val="00396561"/>
    <w:rsid w:val="00397157"/>
    <w:rsid w:val="0039744E"/>
    <w:rsid w:val="00397475"/>
    <w:rsid w:val="00397665"/>
    <w:rsid w:val="00397726"/>
    <w:rsid w:val="003A02CC"/>
    <w:rsid w:val="003A0676"/>
    <w:rsid w:val="003A1245"/>
    <w:rsid w:val="003A14E6"/>
    <w:rsid w:val="003A1912"/>
    <w:rsid w:val="003A2253"/>
    <w:rsid w:val="003A2322"/>
    <w:rsid w:val="003A241B"/>
    <w:rsid w:val="003A353F"/>
    <w:rsid w:val="003A3FF2"/>
    <w:rsid w:val="003A44F6"/>
    <w:rsid w:val="003A46AE"/>
    <w:rsid w:val="003A4E0E"/>
    <w:rsid w:val="003A51A6"/>
    <w:rsid w:val="003A5819"/>
    <w:rsid w:val="003A591A"/>
    <w:rsid w:val="003A68F3"/>
    <w:rsid w:val="003B0A7D"/>
    <w:rsid w:val="003B0D18"/>
    <w:rsid w:val="003B1038"/>
    <w:rsid w:val="003B134D"/>
    <w:rsid w:val="003B1B64"/>
    <w:rsid w:val="003B2325"/>
    <w:rsid w:val="003B2CD0"/>
    <w:rsid w:val="003B37B2"/>
    <w:rsid w:val="003B396B"/>
    <w:rsid w:val="003B3F58"/>
    <w:rsid w:val="003B4047"/>
    <w:rsid w:val="003B5CEE"/>
    <w:rsid w:val="003B61E4"/>
    <w:rsid w:val="003B691F"/>
    <w:rsid w:val="003B6CE2"/>
    <w:rsid w:val="003B73EE"/>
    <w:rsid w:val="003B76B9"/>
    <w:rsid w:val="003B782C"/>
    <w:rsid w:val="003B7E5C"/>
    <w:rsid w:val="003C0402"/>
    <w:rsid w:val="003C04D2"/>
    <w:rsid w:val="003C17F1"/>
    <w:rsid w:val="003C1B2B"/>
    <w:rsid w:val="003C1B4F"/>
    <w:rsid w:val="003C28CD"/>
    <w:rsid w:val="003C2A81"/>
    <w:rsid w:val="003C3464"/>
    <w:rsid w:val="003C383C"/>
    <w:rsid w:val="003C38F2"/>
    <w:rsid w:val="003C4588"/>
    <w:rsid w:val="003C4803"/>
    <w:rsid w:val="003C4A13"/>
    <w:rsid w:val="003C544D"/>
    <w:rsid w:val="003C5789"/>
    <w:rsid w:val="003C5882"/>
    <w:rsid w:val="003C5B68"/>
    <w:rsid w:val="003C5B94"/>
    <w:rsid w:val="003C6664"/>
    <w:rsid w:val="003C68CF"/>
    <w:rsid w:val="003C727F"/>
    <w:rsid w:val="003C7BCE"/>
    <w:rsid w:val="003D0150"/>
    <w:rsid w:val="003D015C"/>
    <w:rsid w:val="003D0B2E"/>
    <w:rsid w:val="003D0B48"/>
    <w:rsid w:val="003D1732"/>
    <w:rsid w:val="003D194A"/>
    <w:rsid w:val="003D1FD5"/>
    <w:rsid w:val="003D2406"/>
    <w:rsid w:val="003D282A"/>
    <w:rsid w:val="003D2EEC"/>
    <w:rsid w:val="003D3217"/>
    <w:rsid w:val="003D3692"/>
    <w:rsid w:val="003D3B96"/>
    <w:rsid w:val="003D3DD1"/>
    <w:rsid w:val="003D4068"/>
    <w:rsid w:val="003D41BB"/>
    <w:rsid w:val="003D47D5"/>
    <w:rsid w:val="003D47FF"/>
    <w:rsid w:val="003D4928"/>
    <w:rsid w:val="003D4C56"/>
    <w:rsid w:val="003D5130"/>
    <w:rsid w:val="003D5268"/>
    <w:rsid w:val="003D5936"/>
    <w:rsid w:val="003D5D43"/>
    <w:rsid w:val="003D665D"/>
    <w:rsid w:val="003D7225"/>
    <w:rsid w:val="003D7B1E"/>
    <w:rsid w:val="003D7D21"/>
    <w:rsid w:val="003E0814"/>
    <w:rsid w:val="003E0D5A"/>
    <w:rsid w:val="003E0E07"/>
    <w:rsid w:val="003E1175"/>
    <w:rsid w:val="003E1768"/>
    <w:rsid w:val="003E1778"/>
    <w:rsid w:val="003E21E1"/>
    <w:rsid w:val="003E2912"/>
    <w:rsid w:val="003E301C"/>
    <w:rsid w:val="003E30C5"/>
    <w:rsid w:val="003E3D90"/>
    <w:rsid w:val="003E5252"/>
    <w:rsid w:val="003E57B4"/>
    <w:rsid w:val="003E6217"/>
    <w:rsid w:val="003E62C8"/>
    <w:rsid w:val="003E63A7"/>
    <w:rsid w:val="003E6625"/>
    <w:rsid w:val="003E6C76"/>
    <w:rsid w:val="003E72E6"/>
    <w:rsid w:val="003E75BD"/>
    <w:rsid w:val="003E7B2F"/>
    <w:rsid w:val="003E7D26"/>
    <w:rsid w:val="003E7EF7"/>
    <w:rsid w:val="003F02F0"/>
    <w:rsid w:val="003F070A"/>
    <w:rsid w:val="003F08AE"/>
    <w:rsid w:val="003F15D0"/>
    <w:rsid w:val="003F1CBD"/>
    <w:rsid w:val="003F3FCD"/>
    <w:rsid w:val="003F5184"/>
    <w:rsid w:val="003F5664"/>
    <w:rsid w:val="003F5965"/>
    <w:rsid w:val="003F5AED"/>
    <w:rsid w:val="003F5C8F"/>
    <w:rsid w:val="003F6215"/>
    <w:rsid w:val="003F626B"/>
    <w:rsid w:val="003F6D3C"/>
    <w:rsid w:val="003F6F25"/>
    <w:rsid w:val="003F7268"/>
    <w:rsid w:val="003F7342"/>
    <w:rsid w:val="0040001A"/>
    <w:rsid w:val="00400324"/>
    <w:rsid w:val="00400FC5"/>
    <w:rsid w:val="00401787"/>
    <w:rsid w:val="0040289E"/>
    <w:rsid w:val="00402D78"/>
    <w:rsid w:val="004030CE"/>
    <w:rsid w:val="00403181"/>
    <w:rsid w:val="004037ED"/>
    <w:rsid w:val="00403FA3"/>
    <w:rsid w:val="00403FAF"/>
    <w:rsid w:val="0040450A"/>
    <w:rsid w:val="004045F5"/>
    <w:rsid w:val="0040474C"/>
    <w:rsid w:val="004053B9"/>
    <w:rsid w:val="00405D64"/>
    <w:rsid w:val="00406257"/>
    <w:rsid w:val="00406268"/>
    <w:rsid w:val="00406DF5"/>
    <w:rsid w:val="00407302"/>
    <w:rsid w:val="004073C5"/>
    <w:rsid w:val="00410286"/>
    <w:rsid w:val="00411508"/>
    <w:rsid w:val="00411BC0"/>
    <w:rsid w:val="00411EA1"/>
    <w:rsid w:val="00411F08"/>
    <w:rsid w:val="00411F70"/>
    <w:rsid w:val="004122B6"/>
    <w:rsid w:val="00412542"/>
    <w:rsid w:val="00412709"/>
    <w:rsid w:val="00413AFD"/>
    <w:rsid w:val="00413FBD"/>
    <w:rsid w:val="00414BBF"/>
    <w:rsid w:val="00414EC8"/>
    <w:rsid w:val="00415749"/>
    <w:rsid w:val="004157CA"/>
    <w:rsid w:val="00415AB0"/>
    <w:rsid w:val="00415AF8"/>
    <w:rsid w:val="00415B84"/>
    <w:rsid w:val="00415C25"/>
    <w:rsid w:val="00416A72"/>
    <w:rsid w:val="00416F3B"/>
    <w:rsid w:val="004170A4"/>
    <w:rsid w:val="00417363"/>
    <w:rsid w:val="004175B0"/>
    <w:rsid w:val="004176E4"/>
    <w:rsid w:val="0042096F"/>
    <w:rsid w:val="0042138A"/>
    <w:rsid w:val="0042199F"/>
    <w:rsid w:val="004227E9"/>
    <w:rsid w:val="004229AD"/>
    <w:rsid w:val="004229D8"/>
    <w:rsid w:val="0042350D"/>
    <w:rsid w:val="0042368F"/>
    <w:rsid w:val="004237B8"/>
    <w:rsid w:val="00423ECD"/>
    <w:rsid w:val="00424858"/>
    <w:rsid w:val="0042639E"/>
    <w:rsid w:val="00426A0F"/>
    <w:rsid w:val="004273D0"/>
    <w:rsid w:val="00427855"/>
    <w:rsid w:val="0043051A"/>
    <w:rsid w:val="0043075D"/>
    <w:rsid w:val="00430805"/>
    <w:rsid w:val="00430B06"/>
    <w:rsid w:val="00430B0B"/>
    <w:rsid w:val="00431824"/>
    <w:rsid w:val="00431C6F"/>
    <w:rsid w:val="004324B5"/>
    <w:rsid w:val="0043276D"/>
    <w:rsid w:val="0043339C"/>
    <w:rsid w:val="00433A19"/>
    <w:rsid w:val="004346C0"/>
    <w:rsid w:val="0043489D"/>
    <w:rsid w:val="00434F56"/>
    <w:rsid w:val="00435828"/>
    <w:rsid w:val="004361A5"/>
    <w:rsid w:val="004363F8"/>
    <w:rsid w:val="004370B0"/>
    <w:rsid w:val="00437326"/>
    <w:rsid w:val="00440120"/>
    <w:rsid w:val="0044120B"/>
    <w:rsid w:val="0044129A"/>
    <w:rsid w:val="00441E03"/>
    <w:rsid w:val="004422C9"/>
    <w:rsid w:val="0044362F"/>
    <w:rsid w:val="00443634"/>
    <w:rsid w:val="00443B6C"/>
    <w:rsid w:val="0044443F"/>
    <w:rsid w:val="004446BF"/>
    <w:rsid w:val="00444820"/>
    <w:rsid w:val="0044580B"/>
    <w:rsid w:val="00445C28"/>
    <w:rsid w:val="00446877"/>
    <w:rsid w:val="004476DB"/>
    <w:rsid w:val="00447AD8"/>
    <w:rsid w:val="00447DF0"/>
    <w:rsid w:val="00447FC5"/>
    <w:rsid w:val="00450B13"/>
    <w:rsid w:val="0045158E"/>
    <w:rsid w:val="00451F4B"/>
    <w:rsid w:val="00452287"/>
    <w:rsid w:val="00452D83"/>
    <w:rsid w:val="00452DE9"/>
    <w:rsid w:val="004534C8"/>
    <w:rsid w:val="00454444"/>
    <w:rsid w:val="004553AD"/>
    <w:rsid w:val="00455F9E"/>
    <w:rsid w:val="004569FA"/>
    <w:rsid w:val="004575DA"/>
    <w:rsid w:val="004577F3"/>
    <w:rsid w:val="00457B43"/>
    <w:rsid w:val="00457C0D"/>
    <w:rsid w:val="00460004"/>
    <w:rsid w:val="004605B7"/>
    <w:rsid w:val="0046083E"/>
    <w:rsid w:val="004612E2"/>
    <w:rsid w:val="004614ED"/>
    <w:rsid w:val="0046155D"/>
    <w:rsid w:val="00461DAF"/>
    <w:rsid w:val="004621E8"/>
    <w:rsid w:val="0046278E"/>
    <w:rsid w:val="00462985"/>
    <w:rsid w:val="004630B6"/>
    <w:rsid w:val="004633C8"/>
    <w:rsid w:val="00465379"/>
    <w:rsid w:val="004654E2"/>
    <w:rsid w:val="00466F50"/>
    <w:rsid w:val="004671CC"/>
    <w:rsid w:val="00467230"/>
    <w:rsid w:val="00467DF8"/>
    <w:rsid w:val="004700AC"/>
    <w:rsid w:val="0047016F"/>
    <w:rsid w:val="00470399"/>
    <w:rsid w:val="0047097C"/>
    <w:rsid w:val="00470CAD"/>
    <w:rsid w:val="00471692"/>
    <w:rsid w:val="004717C0"/>
    <w:rsid w:val="00471982"/>
    <w:rsid w:val="00472086"/>
    <w:rsid w:val="0047297B"/>
    <w:rsid w:val="0047365A"/>
    <w:rsid w:val="0047378C"/>
    <w:rsid w:val="0047380A"/>
    <w:rsid w:val="00473AC5"/>
    <w:rsid w:val="00473FF1"/>
    <w:rsid w:val="00474658"/>
    <w:rsid w:val="004749AA"/>
    <w:rsid w:val="004749E8"/>
    <w:rsid w:val="00474E3D"/>
    <w:rsid w:val="00474ED6"/>
    <w:rsid w:val="00475EA5"/>
    <w:rsid w:val="00475EFB"/>
    <w:rsid w:val="0047628F"/>
    <w:rsid w:val="00476763"/>
    <w:rsid w:val="00476843"/>
    <w:rsid w:val="00476AF8"/>
    <w:rsid w:val="0047724A"/>
    <w:rsid w:val="00477D6B"/>
    <w:rsid w:val="00480034"/>
    <w:rsid w:val="00480140"/>
    <w:rsid w:val="0048015E"/>
    <w:rsid w:val="00480EBA"/>
    <w:rsid w:val="004810F8"/>
    <w:rsid w:val="004819E6"/>
    <w:rsid w:val="00482DE9"/>
    <w:rsid w:val="00482ECE"/>
    <w:rsid w:val="004833F9"/>
    <w:rsid w:val="0048405C"/>
    <w:rsid w:val="004855EB"/>
    <w:rsid w:val="00485DEB"/>
    <w:rsid w:val="0048699F"/>
    <w:rsid w:val="00486C71"/>
    <w:rsid w:val="00486D2F"/>
    <w:rsid w:val="0048704C"/>
    <w:rsid w:val="004871FD"/>
    <w:rsid w:val="004901A1"/>
    <w:rsid w:val="0049071D"/>
    <w:rsid w:val="004909E9"/>
    <w:rsid w:val="004910A6"/>
    <w:rsid w:val="00491526"/>
    <w:rsid w:val="00491797"/>
    <w:rsid w:val="00491FF9"/>
    <w:rsid w:val="004928E2"/>
    <w:rsid w:val="00492B11"/>
    <w:rsid w:val="00493A83"/>
    <w:rsid w:val="00493CF1"/>
    <w:rsid w:val="004940A1"/>
    <w:rsid w:val="004950F9"/>
    <w:rsid w:val="0049595D"/>
    <w:rsid w:val="00495B64"/>
    <w:rsid w:val="00495E9F"/>
    <w:rsid w:val="00496458"/>
    <w:rsid w:val="00496A79"/>
    <w:rsid w:val="004971FB"/>
    <w:rsid w:val="00497774"/>
    <w:rsid w:val="00497B0F"/>
    <w:rsid w:val="004A0409"/>
    <w:rsid w:val="004A0F3D"/>
    <w:rsid w:val="004A1033"/>
    <w:rsid w:val="004A12BE"/>
    <w:rsid w:val="004A1898"/>
    <w:rsid w:val="004A1A14"/>
    <w:rsid w:val="004A1BFD"/>
    <w:rsid w:val="004A1D64"/>
    <w:rsid w:val="004A1E16"/>
    <w:rsid w:val="004A1E40"/>
    <w:rsid w:val="004A27F9"/>
    <w:rsid w:val="004A3217"/>
    <w:rsid w:val="004A32B7"/>
    <w:rsid w:val="004A415C"/>
    <w:rsid w:val="004A4B7C"/>
    <w:rsid w:val="004A558A"/>
    <w:rsid w:val="004A59C6"/>
    <w:rsid w:val="004A5CAC"/>
    <w:rsid w:val="004A7992"/>
    <w:rsid w:val="004B0436"/>
    <w:rsid w:val="004B0787"/>
    <w:rsid w:val="004B28E6"/>
    <w:rsid w:val="004B2E78"/>
    <w:rsid w:val="004B3728"/>
    <w:rsid w:val="004B3C42"/>
    <w:rsid w:val="004B3CB5"/>
    <w:rsid w:val="004B3D91"/>
    <w:rsid w:val="004B3FBA"/>
    <w:rsid w:val="004B406A"/>
    <w:rsid w:val="004B458F"/>
    <w:rsid w:val="004B4D4C"/>
    <w:rsid w:val="004B51A6"/>
    <w:rsid w:val="004B5F13"/>
    <w:rsid w:val="004B729C"/>
    <w:rsid w:val="004B758A"/>
    <w:rsid w:val="004C09FD"/>
    <w:rsid w:val="004C0B10"/>
    <w:rsid w:val="004C0F71"/>
    <w:rsid w:val="004C10B5"/>
    <w:rsid w:val="004C143A"/>
    <w:rsid w:val="004C1919"/>
    <w:rsid w:val="004C1E9A"/>
    <w:rsid w:val="004C1FFA"/>
    <w:rsid w:val="004C2045"/>
    <w:rsid w:val="004C24CE"/>
    <w:rsid w:val="004C2896"/>
    <w:rsid w:val="004C2AB4"/>
    <w:rsid w:val="004C429E"/>
    <w:rsid w:val="004C454C"/>
    <w:rsid w:val="004C4DD2"/>
    <w:rsid w:val="004C56A3"/>
    <w:rsid w:val="004C640E"/>
    <w:rsid w:val="004C6A96"/>
    <w:rsid w:val="004C6DC3"/>
    <w:rsid w:val="004C751A"/>
    <w:rsid w:val="004C7660"/>
    <w:rsid w:val="004C7D53"/>
    <w:rsid w:val="004C7FD2"/>
    <w:rsid w:val="004D05FC"/>
    <w:rsid w:val="004D069A"/>
    <w:rsid w:val="004D0FEF"/>
    <w:rsid w:val="004D1147"/>
    <w:rsid w:val="004D28CC"/>
    <w:rsid w:val="004D2BEE"/>
    <w:rsid w:val="004D2C14"/>
    <w:rsid w:val="004D2CF0"/>
    <w:rsid w:val="004D2E00"/>
    <w:rsid w:val="004D39F3"/>
    <w:rsid w:val="004D3D7B"/>
    <w:rsid w:val="004D41EA"/>
    <w:rsid w:val="004D4AA4"/>
    <w:rsid w:val="004D5A38"/>
    <w:rsid w:val="004D5B4A"/>
    <w:rsid w:val="004D5CED"/>
    <w:rsid w:val="004D5E60"/>
    <w:rsid w:val="004D6166"/>
    <w:rsid w:val="004D6858"/>
    <w:rsid w:val="004D68D3"/>
    <w:rsid w:val="004D68EC"/>
    <w:rsid w:val="004D6ECC"/>
    <w:rsid w:val="004D6F74"/>
    <w:rsid w:val="004D7045"/>
    <w:rsid w:val="004D7414"/>
    <w:rsid w:val="004D7692"/>
    <w:rsid w:val="004D76CF"/>
    <w:rsid w:val="004D79EF"/>
    <w:rsid w:val="004D7B26"/>
    <w:rsid w:val="004D7B30"/>
    <w:rsid w:val="004D7B4D"/>
    <w:rsid w:val="004D7C6A"/>
    <w:rsid w:val="004D7DBF"/>
    <w:rsid w:val="004D7E38"/>
    <w:rsid w:val="004E055F"/>
    <w:rsid w:val="004E0D88"/>
    <w:rsid w:val="004E0D8D"/>
    <w:rsid w:val="004E14F4"/>
    <w:rsid w:val="004E19FD"/>
    <w:rsid w:val="004E1AA4"/>
    <w:rsid w:val="004E1AEB"/>
    <w:rsid w:val="004E1E86"/>
    <w:rsid w:val="004E1ECB"/>
    <w:rsid w:val="004E2C91"/>
    <w:rsid w:val="004E32BA"/>
    <w:rsid w:val="004E34C2"/>
    <w:rsid w:val="004E469E"/>
    <w:rsid w:val="004E4CB9"/>
    <w:rsid w:val="004E4EFB"/>
    <w:rsid w:val="004E4FAF"/>
    <w:rsid w:val="004E5038"/>
    <w:rsid w:val="004E5075"/>
    <w:rsid w:val="004E56FA"/>
    <w:rsid w:val="004E705A"/>
    <w:rsid w:val="004E73FF"/>
    <w:rsid w:val="004E76D3"/>
    <w:rsid w:val="004E7751"/>
    <w:rsid w:val="004E7896"/>
    <w:rsid w:val="004E7C5B"/>
    <w:rsid w:val="004F01F9"/>
    <w:rsid w:val="004F04D9"/>
    <w:rsid w:val="004F0B24"/>
    <w:rsid w:val="004F0B8B"/>
    <w:rsid w:val="004F0F74"/>
    <w:rsid w:val="004F18BC"/>
    <w:rsid w:val="004F18C8"/>
    <w:rsid w:val="004F1A9B"/>
    <w:rsid w:val="004F20C2"/>
    <w:rsid w:val="004F26A5"/>
    <w:rsid w:val="004F416F"/>
    <w:rsid w:val="004F439D"/>
    <w:rsid w:val="004F4836"/>
    <w:rsid w:val="004F4E52"/>
    <w:rsid w:val="004F600E"/>
    <w:rsid w:val="004F6702"/>
    <w:rsid w:val="004F67E8"/>
    <w:rsid w:val="004F6E54"/>
    <w:rsid w:val="004F738F"/>
    <w:rsid w:val="004F75C4"/>
    <w:rsid w:val="004F7CE1"/>
    <w:rsid w:val="00501C41"/>
    <w:rsid w:val="00502523"/>
    <w:rsid w:val="00502F06"/>
    <w:rsid w:val="00503270"/>
    <w:rsid w:val="00503727"/>
    <w:rsid w:val="00504401"/>
    <w:rsid w:val="005049AF"/>
    <w:rsid w:val="00505005"/>
    <w:rsid w:val="00506106"/>
    <w:rsid w:val="005070D7"/>
    <w:rsid w:val="00507B28"/>
    <w:rsid w:val="005100F1"/>
    <w:rsid w:val="00510DFD"/>
    <w:rsid w:val="0051117E"/>
    <w:rsid w:val="005116B0"/>
    <w:rsid w:val="00511B4D"/>
    <w:rsid w:val="00511B92"/>
    <w:rsid w:val="005122D5"/>
    <w:rsid w:val="00513DC2"/>
    <w:rsid w:val="00514AE6"/>
    <w:rsid w:val="00514B68"/>
    <w:rsid w:val="00514D35"/>
    <w:rsid w:val="00514EFF"/>
    <w:rsid w:val="00515171"/>
    <w:rsid w:val="0051562B"/>
    <w:rsid w:val="00515D67"/>
    <w:rsid w:val="00516C5F"/>
    <w:rsid w:val="00517570"/>
    <w:rsid w:val="00517655"/>
    <w:rsid w:val="00520664"/>
    <w:rsid w:val="00521811"/>
    <w:rsid w:val="00521E30"/>
    <w:rsid w:val="0052245E"/>
    <w:rsid w:val="00522676"/>
    <w:rsid w:val="0052280F"/>
    <w:rsid w:val="00522875"/>
    <w:rsid w:val="00523AB9"/>
    <w:rsid w:val="00523B11"/>
    <w:rsid w:val="00523B79"/>
    <w:rsid w:val="00524478"/>
    <w:rsid w:val="00524871"/>
    <w:rsid w:val="005248BB"/>
    <w:rsid w:val="00524934"/>
    <w:rsid w:val="00524A14"/>
    <w:rsid w:val="00524DAA"/>
    <w:rsid w:val="00524E62"/>
    <w:rsid w:val="005251C7"/>
    <w:rsid w:val="00525E4F"/>
    <w:rsid w:val="00526059"/>
    <w:rsid w:val="005264C3"/>
    <w:rsid w:val="00526724"/>
    <w:rsid w:val="00527293"/>
    <w:rsid w:val="0052737F"/>
    <w:rsid w:val="005275FE"/>
    <w:rsid w:val="005278C7"/>
    <w:rsid w:val="005279AE"/>
    <w:rsid w:val="00527BFD"/>
    <w:rsid w:val="005300D4"/>
    <w:rsid w:val="00530B2D"/>
    <w:rsid w:val="00530D46"/>
    <w:rsid w:val="00531356"/>
    <w:rsid w:val="005316B3"/>
    <w:rsid w:val="0053175A"/>
    <w:rsid w:val="00532590"/>
    <w:rsid w:val="00532B4B"/>
    <w:rsid w:val="00532F42"/>
    <w:rsid w:val="0053376A"/>
    <w:rsid w:val="005337F8"/>
    <w:rsid w:val="00533952"/>
    <w:rsid w:val="0053415A"/>
    <w:rsid w:val="00534AE9"/>
    <w:rsid w:val="0053595C"/>
    <w:rsid w:val="005363A9"/>
    <w:rsid w:val="005369D6"/>
    <w:rsid w:val="00536CFD"/>
    <w:rsid w:val="00536FDA"/>
    <w:rsid w:val="00537222"/>
    <w:rsid w:val="005373D4"/>
    <w:rsid w:val="00537529"/>
    <w:rsid w:val="0053752B"/>
    <w:rsid w:val="00537B38"/>
    <w:rsid w:val="00537B3D"/>
    <w:rsid w:val="00537C88"/>
    <w:rsid w:val="005400D2"/>
    <w:rsid w:val="005406A2"/>
    <w:rsid w:val="005406F2"/>
    <w:rsid w:val="00541261"/>
    <w:rsid w:val="00541372"/>
    <w:rsid w:val="005422A9"/>
    <w:rsid w:val="00542511"/>
    <w:rsid w:val="005427C4"/>
    <w:rsid w:val="0054305F"/>
    <w:rsid w:val="00543432"/>
    <w:rsid w:val="0054357A"/>
    <w:rsid w:val="00543893"/>
    <w:rsid w:val="005440C3"/>
    <w:rsid w:val="00544903"/>
    <w:rsid w:val="00544C42"/>
    <w:rsid w:val="00545187"/>
    <w:rsid w:val="0054534F"/>
    <w:rsid w:val="00545867"/>
    <w:rsid w:val="00545C01"/>
    <w:rsid w:val="00546AC1"/>
    <w:rsid w:val="005473C2"/>
    <w:rsid w:val="00547941"/>
    <w:rsid w:val="00547C80"/>
    <w:rsid w:val="00547EF2"/>
    <w:rsid w:val="005508C7"/>
    <w:rsid w:val="005509DD"/>
    <w:rsid w:val="00551517"/>
    <w:rsid w:val="0055250D"/>
    <w:rsid w:val="00552F1D"/>
    <w:rsid w:val="005539BC"/>
    <w:rsid w:val="00553A42"/>
    <w:rsid w:val="00553A67"/>
    <w:rsid w:val="00554CCA"/>
    <w:rsid w:val="005553FB"/>
    <w:rsid w:val="00555577"/>
    <w:rsid w:val="005559C3"/>
    <w:rsid w:val="00556005"/>
    <w:rsid w:val="00556642"/>
    <w:rsid w:val="00556848"/>
    <w:rsid w:val="00556E49"/>
    <w:rsid w:val="00556FD1"/>
    <w:rsid w:val="00557820"/>
    <w:rsid w:val="00557FB9"/>
    <w:rsid w:val="0056033B"/>
    <w:rsid w:val="00560AB1"/>
    <w:rsid w:val="005611C2"/>
    <w:rsid w:val="00561207"/>
    <w:rsid w:val="00561C4A"/>
    <w:rsid w:val="0056235E"/>
    <w:rsid w:val="00562431"/>
    <w:rsid w:val="00562971"/>
    <w:rsid w:val="00562F23"/>
    <w:rsid w:val="005630ED"/>
    <w:rsid w:val="005635D0"/>
    <w:rsid w:val="00564689"/>
    <w:rsid w:val="00564770"/>
    <w:rsid w:val="00564C7F"/>
    <w:rsid w:val="0056523B"/>
    <w:rsid w:val="00565E99"/>
    <w:rsid w:val="005670AE"/>
    <w:rsid w:val="00567148"/>
    <w:rsid w:val="005673B4"/>
    <w:rsid w:val="00567589"/>
    <w:rsid w:val="00567C30"/>
    <w:rsid w:val="00567D17"/>
    <w:rsid w:val="00567F51"/>
    <w:rsid w:val="00570021"/>
    <w:rsid w:val="0057064D"/>
    <w:rsid w:val="00570BB2"/>
    <w:rsid w:val="00570F24"/>
    <w:rsid w:val="0057160A"/>
    <w:rsid w:val="00571789"/>
    <w:rsid w:val="00571B1D"/>
    <w:rsid w:val="005720BC"/>
    <w:rsid w:val="00572A53"/>
    <w:rsid w:val="00572DE5"/>
    <w:rsid w:val="00573455"/>
    <w:rsid w:val="0057345E"/>
    <w:rsid w:val="005736B0"/>
    <w:rsid w:val="0057398F"/>
    <w:rsid w:val="00573D87"/>
    <w:rsid w:val="00573FBE"/>
    <w:rsid w:val="0057483C"/>
    <w:rsid w:val="00574ADD"/>
    <w:rsid w:val="00574C2E"/>
    <w:rsid w:val="0057515E"/>
    <w:rsid w:val="00575387"/>
    <w:rsid w:val="00575692"/>
    <w:rsid w:val="00575911"/>
    <w:rsid w:val="00575F81"/>
    <w:rsid w:val="00576109"/>
    <w:rsid w:val="00576512"/>
    <w:rsid w:val="0057664B"/>
    <w:rsid w:val="00576719"/>
    <w:rsid w:val="00576F54"/>
    <w:rsid w:val="005771C1"/>
    <w:rsid w:val="005776C0"/>
    <w:rsid w:val="00580026"/>
    <w:rsid w:val="005803D4"/>
    <w:rsid w:val="0058081D"/>
    <w:rsid w:val="005809C6"/>
    <w:rsid w:val="00580F38"/>
    <w:rsid w:val="005816BC"/>
    <w:rsid w:val="005818DB"/>
    <w:rsid w:val="005820B2"/>
    <w:rsid w:val="00582426"/>
    <w:rsid w:val="005825BA"/>
    <w:rsid w:val="005829CF"/>
    <w:rsid w:val="00582AEE"/>
    <w:rsid w:val="00582D05"/>
    <w:rsid w:val="005831FD"/>
    <w:rsid w:val="0058345F"/>
    <w:rsid w:val="005839A7"/>
    <w:rsid w:val="00583D41"/>
    <w:rsid w:val="0058418C"/>
    <w:rsid w:val="00584352"/>
    <w:rsid w:val="00584503"/>
    <w:rsid w:val="00585319"/>
    <w:rsid w:val="00586513"/>
    <w:rsid w:val="005870E1"/>
    <w:rsid w:val="00587198"/>
    <w:rsid w:val="005871C7"/>
    <w:rsid w:val="00587B2F"/>
    <w:rsid w:val="0059022E"/>
    <w:rsid w:val="00590AAC"/>
    <w:rsid w:val="00590FF2"/>
    <w:rsid w:val="00591AE3"/>
    <w:rsid w:val="00592A9D"/>
    <w:rsid w:val="00592B59"/>
    <w:rsid w:val="00593108"/>
    <w:rsid w:val="005932B4"/>
    <w:rsid w:val="0059369B"/>
    <w:rsid w:val="0059381B"/>
    <w:rsid w:val="005940FD"/>
    <w:rsid w:val="0059465A"/>
    <w:rsid w:val="00594ACA"/>
    <w:rsid w:val="00594D16"/>
    <w:rsid w:val="0059505B"/>
    <w:rsid w:val="00595159"/>
    <w:rsid w:val="005952F1"/>
    <w:rsid w:val="00595C95"/>
    <w:rsid w:val="00596BB1"/>
    <w:rsid w:val="005972A7"/>
    <w:rsid w:val="00597604"/>
    <w:rsid w:val="00597933"/>
    <w:rsid w:val="00597E1C"/>
    <w:rsid w:val="005A0553"/>
    <w:rsid w:val="005A0D3A"/>
    <w:rsid w:val="005A0E42"/>
    <w:rsid w:val="005A18FF"/>
    <w:rsid w:val="005A1938"/>
    <w:rsid w:val="005A2888"/>
    <w:rsid w:val="005A298A"/>
    <w:rsid w:val="005A2B1B"/>
    <w:rsid w:val="005A2D60"/>
    <w:rsid w:val="005A312A"/>
    <w:rsid w:val="005A4073"/>
    <w:rsid w:val="005A5422"/>
    <w:rsid w:val="005A6383"/>
    <w:rsid w:val="005A68B5"/>
    <w:rsid w:val="005A6C59"/>
    <w:rsid w:val="005A7214"/>
    <w:rsid w:val="005A7AFD"/>
    <w:rsid w:val="005A7D2B"/>
    <w:rsid w:val="005A7E13"/>
    <w:rsid w:val="005B0187"/>
    <w:rsid w:val="005B01F1"/>
    <w:rsid w:val="005B0CF0"/>
    <w:rsid w:val="005B16F6"/>
    <w:rsid w:val="005B1A55"/>
    <w:rsid w:val="005B2D73"/>
    <w:rsid w:val="005B2DAE"/>
    <w:rsid w:val="005B3D15"/>
    <w:rsid w:val="005B4206"/>
    <w:rsid w:val="005B4895"/>
    <w:rsid w:val="005B52E3"/>
    <w:rsid w:val="005B56B6"/>
    <w:rsid w:val="005B5DFF"/>
    <w:rsid w:val="005B5F07"/>
    <w:rsid w:val="005B6285"/>
    <w:rsid w:val="005B67B7"/>
    <w:rsid w:val="005B6BBC"/>
    <w:rsid w:val="005B6D63"/>
    <w:rsid w:val="005B6EAA"/>
    <w:rsid w:val="005B76E9"/>
    <w:rsid w:val="005B7A4A"/>
    <w:rsid w:val="005B7C82"/>
    <w:rsid w:val="005C00D4"/>
    <w:rsid w:val="005C0501"/>
    <w:rsid w:val="005C06F7"/>
    <w:rsid w:val="005C0A0A"/>
    <w:rsid w:val="005C0F0D"/>
    <w:rsid w:val="005C2148"/>
    <w:rsid w:val="005C22C6"/>
    <w:rsid w:val="005C24EA"/>
    <w:rsid w:val="005C2EDC"/>
    <w:rsid w:val="005C3A5B"/>
    <w:rsid w:val="005C5190"/>
    <w:rsid w:val="005C51A9"/>
    <w:rsid w:val="005C53AA"/>
    <w:rsid w:val="005C576B"/>
    <w:rsid w:val="005C5C12"/>
    <w:rsid w:val="005C5C8F"/>
    <w:rsid w:val="005C6F2B"/>
    <w:rsid w:val="005C7017"/>
    <w:rsid w:val="005C7F12"/>
    <w:rsid w:val="005D0CE9"/>
    <w:rsid w:val="005D135F"/>
    <w:rsid w:val="005D1471"/>
    <w:rsid w:val="005D295B"/>
    <w:rsid w:val="005D3064"/>
    <w:rsid w:val="005D385D"/>
    <w:rsid w:val="005D3AEA"/>
    <w:rsid w:val="005D3B30"/>
    <w:rsid w:val="005D47FD"/>
    <w:rsid w:val="005D48D3"/>
    <w:rsid w:val="005D4C88"/>
    <w:rsid w:val="005D4DA4"/>
    <w:rsid w:val="005D5277"/>
    <w:rsid w:val="005D5398"/>
    <w:rsid w:val="005D5855"/>
    <w:rsid w:val="005D61CB"/>
    <w:rsid w:val="005D6606"/>
    <w:rsid w:val="005D6768"/>
    <w:rsid w:val="005D67A2"/>
    <w:rsid w:val="005D6CAC"/>
    <w:rsid w:val="005D6D76"/>
    <w:rsid w:val="005D79C2"/>
    <w:rsid w:val="005D7BD6"/>
    <w:rsid w:val="005D7E71"/>
    <w:rsid w:val="005E034C"/>
    <w:rsid w:val="005E0B11"/>
    <w:rsid w:val="005E100C"/>
    <w:rsid w:val="005E15F2"/>
    <w:rsid w:val="005E1B4E"/>
    <w:rsid w:val="005E1BEE"/>
    <w:rsid w:val="005E2A68"/>
    <w:rsid w:val="005E346A"/>
    <w:rsid w:val="005E3C74"/>
    <w:rsid w:val="005E428F"/>
    <w:rsid w:val="005E4C80"/>
    <w:rsid w:val="005E5DDF"/>
    <w:rsid w:val="005E5FBA"/>
    <w:rsid w:val="005E6931"/>
    <w:rsid w:val="005E6F5C"/>
    <w:rsid w:val="005E73E5"/>
    <w:rsid w:val="005E786C"/>
    <w:rsid w:val="005E7BA0"/>
    <w:rsid w:val="005E7ED4"/>
    <w:rsid w:val="005F05E4"/>
    <w:rsid w:val="005F0A7A"/>
    <w:rsid w:val="005F13E8"/>
    <w:rsid w:val="005F162D"/>
    <w:rsid w:val="005F2444"/>
    <w:rsid w:val="005F2821"/>
    <w:rsid w:val="005F36B8"/>
    <w:rsid w:val="005F4461"/>
    <w:rsid w:val="005F48BD"/>
    <w:rsid w:val="005F4CC8"/>
    <w:rsid w:val="005F656C"/>
    <w:rsid w:val="005F68B5"/>
    <w:rsid w:val="005F6959"/>
    <w:rsid w:val="005F719F"/>
    <w:rsid w:val="005F728B"/>
    <w:rsid w:val="005F79AF"/>
    <w:rsid w:val="005F7ABF"/>
    <w:rsid w:val="006003A6"/>
    <w:rsid w:val="00600686"/>
    <w:rsid w:val="00601760"/>
    <w:rsid w:val="00601CD5"/>
    <w:rsid w:val="00601EDB"/>
    <w:rsid w:val="006020D7"/>
    <w:rsid w:val="006023AA"/>
    <w:rsid w:val="00602800"/>
    <w:rsid w:val="00602958"/>
    <w:rsid w:val="00603075"/>
    <w:rsid w:val="006031A5"/>
    <w:rsid w:val="00603D73"/>
    <w:rsid w:val="00604024"/>
    <w:rsid w:val="0060437F"/>
    <w:rsid w:val="00604A65"/>
    <w:rsid w:val="00604FB1"/>
    <w:rsid w:val="00605784"/>
    <w:rsid w:val="00605A46"/>
    <w:rsid w:val="006063E5"/>
    <w:rsid w:val="0060743D"/>
    <w:rsid w:val="006075D9"/>
    <w:rsid w:val="00607E8B"/>
    <w:rsid w:val="00611C86"/>
    <w:rsid w:val="0061233F"/>
    <w:rsid w:val="006123AB"/>
    <w:rsid w:val="006130C5"/>
    <w:rsid w:val="00613D22"/>
    <w:rsid w:val="00614181"/>
    <w:rsid w:val="00614D1B"/>
    <w:rsid w:val="006150DA"/>
    <w:rsid w:val="006151A3"/>
    <w:rsid w:val="00615313"/>
    <w:rsid w:val="00615664"/>
    <w:rsid w:val="0061589F"/>
    <w:rsid w:val="006159B8"/>
    <w:rsid w:val="00616120"/>
    <w:rsid w:val="00616380"/>
    <w:rsid w:val="006163EE"/>
    <w:rsid w:val="00616A46"/>
    <w:rsid w:val="00616FE3"/>
    <w:rsid w:val="0061758E"/>
    <w:rsid w:val="00617790"/>
    <w:rsid w:val="0061BC40"/>
    <w:rsid w:val="00620927"/>
    <w:rsid w:val="006209E7"/>
    <w:rsid w:val="00621344"/>
    <w:rsid w:val="00621A14"/>
    <w:rsid w:val="00621E10"/>
    <w:rsid w:val="006235C2"/>
    <w:rsid w:val="006236CF"/>
    <w:rsid w:val="0062414E"/>
    <w:rsid w:val="00625207"/>
    <w:rsid w:val="00625638"/>
    <w:rsid w:val="00625782"/>
    <w:rsid w:val="00626954"/>
    <w:rsid w:val="00627806"/>
    <w:rsid w:val="006278A1"/>
    <w:rsid w:val="00627A6D"/>
    <w:rsid w:val="00627B64"/>
    <w:rsid w:val="00627EA2"/>
    <w:rsid w:val="006300BD"/>
    <w:rsid w:val="0063052E"/>
    <w:rsid w:val="00630D85"/>
    <w:rsid w:val="006316E6"/>
    <w:rsid w:val="0063185A"/>
    <w:rsid w:val="006325C8"/>
    <w:rsid w:val="006335DD"/>
    <w:rsid w:val="0063424A"/>
    <w:rsid w:val="0063450C"/>
    <w:rsid w:val="0063484C"/>
    <w:rsid w:val="0063493B"/>
    <w:rsid w:val="0063503B"/>
    <w:rsid w:val="0063584C"/>
    <w:rsid w:val="00636053"/>
    <w:rsid w:val="00636AE3"/>
    <w:rsid w:val="00636C27"/>
    <w:rsid w:val="00636F1C"/>
    <w:rsid w:val="00637969"/>
    <w:rsid w:val="00637D63"/>
    <w:rsid w:val="00640611"/>
    <w:rsid w:val="00640A2F"/>
    <w:rsid w:val="00640E48"/>
    <w:rsid w:val="00640F40"/>
    <w:rsid w:val="00641E8C"/>
    <w:rsid w:val="00642C3C"/>
    <w:rsid w:val="00642DD8"/>
    <w:rsid w:val="00642E31"/>
    <w:rsid w:val="006432A0"/>
    <w:rsid w:val="006433AA"/>
    <w:rsid w:val="0064353E"/>
    <w:rsid w:val="00643839"/>
    <w:rsid w:val="00644743"/>
    <w:rsid w:val="00644ED4"/>
    <w:rsid w:val="00645048"/>
    <w:rsid w:val="00645290"/>
    <w:rsid w:val="00645688"/>
    <w:rsid w:val="00645717"/>
    <w:rsid w:val="006459A5"/>
    <w:rsid w:val="00645E47"/>
    <w:rsid w:val="00646207"/>
    <w:rsid w:val="006473BF"/>
    <w:rsid w:val="00647B4B"/>
    <w:rsid w:val="00647D8E"/>
    <w:rsid w:val="006500FA"/>
    <w:rsid w:val="00650109"/>
    <w:rsid w:val="00650210"/>
    <w:rsid w:val="006509C5"/>
    <w:rsid w:val="006511C2"/>
    <w:rsid w:val="006514BA"/>
    <w:rsid w:val="00651628"/>
    <w:rsid w:val="006519D4"/>
    <w:rsid w:val="00651E65"/>
    <w:rsid w:val="00652105"/>
    <w:rsid w:val="006529D4"/>
    <w:rsid w:val="00652E08"/>
    <w:rsid w:val="006531BE"/>
    <w:rsid w:val="0065353B"/>
    <w:rsid w:val="006536EA"/>
    <w:rsid w:val="00653A9D"/>
    <w:rsid w:val="00654026"/>
    <w:rsid w:val="00654D13"/>
    <w:rsid w:val="00655500"/>
    <w:rsid w:val="00655547"/>
    <w:rsid w:val="00655A84"/>
    <w:rsid w:val="00656591"/>
    <w:rsid w:val="00656A2F"/>
    <w:rsid w:val="00657579"/>
    <w:rsid w:val="00657983"/>
    <w:rsid w:val="0066005F"/>
    <w:rsid w:val="006603B2"/>
    <w:rsid w:val="006606AF"/>
    <w:rsid w:val="00660A12"/>
    <w:rsid w:val="00660C85"/>
    <w:rsid w:val="00661CCB"/>
    <w:rsid w:val="0066210F"/>
    <w:rsid w:val="00662188"/>
    <w:rsid w:val="00662CF5"/>
    <w:rsid w:val="006634D1"/>
    <w:rsid w:val="00663C8D"/>
    <w:rsid w:val="00663D46"/>
    <w:rsid w:val="0066444A"/>
    <w:rsid w:val="0066445C"/>
    <w:rsid w:val="006645E9"/>
    <w:rsid w:val="00664636"/>
    <w:rsid w:val="00664855"/>
    <w:rsid w:val="00665232"/>
    <w:rsid w:val="006660FC"/>
    <w:rsid w:val="00666788"/>
    <w:rsid w:val="00666E8F"/>
    <w:rsid w:val="00667D68"/>
    <w:rsid w:val="00670CE4"/>
    <w:rsid w:val="00671438"/>
    <w:rsid w:val="00671596"/>
    <w:rsid w:val="006719E9"/>
    <w:rsid w:val="00671A7F"/>
    <w:rsid w:val="0067206B"/>
    <w:rsid w:val="00672151"/>
    <w:rsid w:val="00672336"/>
    <w:rsid w:val="00673B50"/>
    <w:rsid w:val="00673EA4"/>
    <w:rsid w:val="006745FF"/>
    <w:rsid w:val="00674EF7"/>
    <w:rsid w:val="00675B38"/>
    <w:rsid w:val="0067600F"/>
    <w:rsid w:val="00676968"/>
    <w:rsid w:val="0067714A"/>
    <w:rsid w:val="00677642"/>
    <w:rsid w:val="006777C4"/>
    <w:rsid w:val="0068091B"/>
    <w:rsid w:val="00680EC8"/>
    <w:rsid w:val="006815E5"/>
    <w:rsid w:val="00681637"/>
    <w:rsid w:val="006819CF"/>
    <w:rsid w:val="00681BDE"/>
    <w:rsid w:val="00682C61"/>
    <w:rsid w:val="00682C6E"/>
    <w:rsid w:val="006833B8"/>
    <w:rsid w:val="006835DC"/>
    <w:rsid w:val="006840A2"/>
    <w:rsid w:val="00684DC5"/>
    <w:rsid w:val="006851AE"/>
    <w:rsid w:val="006857F3"/>
    <w:rsid w:val="00686510"/>
    <w:rsid w:val="00686ADF"/>
    <w:rsid w:val="00687084"/>
    <w:rsid w:val="006871CB"/>
    <w:rsid w:val="00687ACA"/>
    <w:rsid w:val="00687B9B"/>
    <w:rsid w:val="00687C86"/>
    <w:rsid w:val="0069016C"/>
    <w:rsid w:val="006901C2"/>
    <w:rsid w:val="006902F0"/>
    <w:rsid w:val="0069078E"/>
    <w:rsid w:val="00690BF4"/>
    <w:rsid w:val="006912A6"/>
    <w:rsid w:val="00691758"/>
    <w:rsid w:val="006917DE"/>
    <w:rsid w:val="00691BE1"/>
    <w:rsid w:val="00692A3A"/>
    <w:rsid w:val="00692CC4"/>
    <w:rsid w:val="00692FA2"/>
    <w:rsid w:val="00693298"/>
    <w:rsid w:val="0069436E"/>
    <w:rsid w:val="00694A2B"/>
    <w:rsid w:val="00694AEA"/>
    <w:rsid w:val="00694BBC"/>
    <w:rsid w:val="00694EB2"/>
    <w:rsid w:val="0069519F"/>
    <w:rsid w:val="00695704"/>
    <w:rsid w:val="00696CCC"/>
    <w:rsid w:val="006979E2"/>
    <w:rsid w:val="00697AD9"/>
    <w:rsid w:val="006A02F1"/>
    <w:rsid w:val="006A0351"/>
    <w:rsid w:val="006A07F1"/>
    <w:rsid w:val="006A0E3C"/>
    <w:rsid w:val="006A15E0"/>
    <w:rsid w:val="006A3DD5"/>
    <w:rsid w:val="006A440C"/>
    <w:rsid w:val="006A46C7"/>
    <w:rsid w:val="006A50E5"/>
    <w:rsid w:val="006A535F"/>
    <w:rsid w:val="006A6737"/>
    <w:rsid w:val="006A6938"/>
    <w:rsid w:val="006A781A"/>
    <w:rsid w:val="006B0074"/>
    <w:rsid w:val="006B0594"/>
    <w:rsid w:val="006B0621"/>
    <w:rsid w:val="006B0E76"/>
    <w:rsid w:val="006B1823"/>
    <w:rsid w:val="006B1837"/>
    <w:rsid w:val="006B2A60"/>
    <w:rsid w:val="006B2AF4"/>
    <w:rsid w:val="006B2E70"/>
    <w:rsid w:val="006B3BBB"/>
    <w:rsid w:val="006B3EE6"/>
    <w:rsid w:val="006B42D3"/>
    <w:rsid w:val="006B433A"/>
    <w:rsid w:val="006B47E3"/>
    <w:rsid w:val="006B490D"/>
    <w:rsid w:val="006B4E86"/>
    <w:rsid w:val="006B4F37"/>
    <w:rsid w:val="006B53DF"/>
    <w:rsid w:val="006B59B0"/>
    <w:rsid w:val="006B5DE4"/>
    <w:rsid w:val="006B63F3"/>
    <w:rsid w:val="006B6EED"/>
    <w:rsid w:val="006B7363"/>
    <w:rsid w:val="006B737A"/>
    <w:rsid w:val="006B753C"/>
    <w:rsid w:val="006B7A6B"/>
    <w:rsid w:val="006C191B"/>
    <w:rsid w:val="006C199A"/>
    <w:rsid w:val="006C22C3"/>
    <w:rsid w:val="006C2E84"/>
    <w:rsid w:val="006C356D"/>
    <w:rsid w:val="006C3DB7"/>
    <w:rsid w:val="006C3E36"/>
    <w:rsid w:val="006C3E71"/>
    <w:rsid w:val="006C447A"/>
    <w:rsid w:val="006C4A98"/>
    <w:rsid w:val="006C4C2E"/>
    <w:rsid w:val="006C4C96"/>
    <w:rsid w:val="006C5433"/>
    <w:rsid w:val="006C6CDE"/>
    <w:rsid w:val="006C7197"/>
    <w:rsid w:val="006C735B"/>
    <w:rsid w:val="006C7A9C"/>
    <w:rsid w:val="006D01EC"/>
    <w:rsid w:val="006D05E5"/>
    <w:rsid w:val="006D0AF7"/>
    <w:rsid w:val="006D1BD8"/>
    <w:rsid w:val="006D1D28"/>
    <w:rsid w:val="006D1F3E"/>
    <w:rsid w:val="006D2018"/>
    <w:rsid w:val="006D2423"/>
    <w:rsid w:val="006D2A7C"/>
    <w:rsid w:val="006D2F31"/>
    <w:rsid w:val="006D30AB"/>
    <w:rsid w:val="006D33EB"/>
    <w:rsid w:val="006D3B53"/>
    <w:rsid w:val="006D4599"/>
    <w:rsid w:val="006D45F3"/>
    <w:rsid w:val="006D4637"/>
    <w:rsid w:val="006D4B84"/>
    <w:rsid w:val="006D4E8C"/>
    <w:rsid w:val="006D5454"/>
    <w:rsid w:val="006D5A6D"/>
    <w:rsid w:val="006D5B03"/>
    <w:rsid w:val="006D5B9B"/>
    <w:rsid w:val="006D6054"/>
    <w:rsid w:val="006D6394"/>
    <w:rsid w:val="006D7431"/>
    <w:rsid w:val="006D77F9"/>
    <w:rsid w:val="006E057A"/>
    <w:rsid w:val="006E1502"/>
    <w:rsid w:val="006E2262"/>
    <w:rsid w:val="006E29FE"/>
    <w:rsid w:val="006E2A5B"/>
    <w:rsid w:val="006E300E"/>
    <w:rsid w:val="006E30CA"/>
    <w:rsid w:val="006E385D"/>
    <w:rsid w:val="006E4787"/>
    <w:rsid w:val="006E4ED1"/>
    <w:rsid w:val="006E5084"/>
    <w:rsid w:val="006E5959"/>
    <w:rsid w:val="006E7479"/>
    <w:rsid w:val="006E7556"/>
    <w:rsid w:val="006E7747"/>
    <w:rsid w:val="006E78A8"/>
    <w:rsid w:val="006F02ED"/>
    <w:rsid w:val="006F03F8"/>
    <w:rsid w:val="006F0C0E"/>
    <w:rsid w:val="006F0F8D"/>
    <w:rsid w:val="006F11A4"/>
    <w:rsid w:val="006F13CE"/>
    <w:rsid w:val="006F1B95"/>
    <w:rsid w:val="006F25E0"/>
    <w:rsid w:val="006F2693"/>
    <w:rsid w:val="006F2937"/>
    <w:rsid w:val="006F2C1A"/>
    <w:rsid w:val="006F3597"/>
    <w:rsid w:val="006F3695"/>
    <w:rsid w:val="006F3801"/>
    <w:rsid w:val="006F3FD0"/>
    <w:rsid w:val="006F4617"/>
    <w:rsid w:val="006F47C8"/>
    <w:rsid w:val="006F4B70"/>
    <w:rsid w:val="006F4C9F"/>
    <w:rsid w:val="006F4E99"/>
    <w:rsid w:val="006F4EC9"/>
    <w:rsid w:val="006F5988"/>
    <w:rsid w:val="006F6024"/>
    <w:rsid w:val="006F6630"/>
    <w:rsid w:val="006F673F"/>
    <w:rsid w:val="006F6EDE"/>
    <w:rsid w:val="006F7005"/>
    <w:rsid w:val="006F7D80"/>
    <w:rsid w:val="006F7ED4"/>
    <w:rsid w:val="0070087A"/>
    <w:rsid w:val="00700DA0"/>
    <w:rsid w:val="00701DD2"/>
    <w:rsid w:val="00701EB3"/>
    <w:rsid w:val="00702F9A"/>
    <w:rsid w:val="00704192"/>
    <w:rsid w:val="007043DF"/>
    <w:rsid w:val="00704C3D"/>
    <w:rsid w:val="00705B52"/>
    <w:rsid w:val="00706674"/>
    <w:rsid w:val="007073F5"/>
    <w:rsid w:val="00707EEC"/>
    <w:rsid w:val="007100E6"/>
    <w:rsid w:val="007106A5"/>
    <w:rsid w:val="00710E67"/>
    <w:rsid w:val="00710E7A"/>
    <w:rsid w:val="0071107D"/>
    <w:rsid w:val="00712EEA"/>
    <w:rsid w:val="00713278"/>
    <w:rsid w:val="00713D30"/>
    <w:rsid w:val="00714CB0"/>
    <w:rsid w:val="00714D21"/>
    <w:rsid w:val="0071509B"/>
    <w:rsid w:val="007165AE"/>
    <w:rsid w:val="007166A2"/>
    <w:rsid w:val="007200BC"/>
    <w:rsid w:val="00720531"/>
    <w:rsid w:val="00722017"/>
    <w:rsid w:val="00722EA3"/>
    <w:rsid w:val="00722FC4"/>
    <w:rsid w:val="0072359E"/>
    <w:rsid w:val="00723FFB"/>
    <w:rsid w:val="007241FC"/>
    <w:rsid w:val="00724B5E"/>
    <w:rsid w:val="0072589F"/>
    <w:rsid w:val="00725FC2"/>
    <w:rsid w:val="0072635C"/>
    <w:rsid w:val="007266BE"/>
    <w:rsid w:val="007268ED"/>
    <w:rsid w:val="00726A29"/>
    <w:rsid w:val="00726FBB"/>
    <w:rsid w:val="00727365"/>
    <w:rsid w:val="00727B2E"/>
    <w:rsid w:val="007314E7"/>
    <w:rsid w:val="00733B72"/>
    <w:rsid w:val="00733BE9"/>
    <w:rsid w:val="00734A08"/>
    <w:rsid w:val="00735585"/>
    <w:rsid w:val="00735611"/>
    <w:rsid w:val="007363E9"/>
    <w:rsid w:val="00736D6F"/>
    <w:rsid w:val="007371B5"/>
    <w:rsid w:val="00737C0A"/>
    <w:rsid w:val="0074022C"/>
    <w:rsid w:val="00740245"/>
    <w:rsid w:val="00740CBF"/>
    <w:rsid w:val="007418B9"/>
    <w:rsid w:val="00741E29"/>
    <w:rsid w:val="00742534"/>
    <w:rsid w:val="00743237"/>
    <w:rsid w:val="00743686"/>
    <w:rsid w:val="0074385F"/>
    <w:rsid w:val="00743905"/>
    <w:rsid w:val="00743AFA"/>
    <w:rsid w:val="007449BE"/>
    <w:rsid w:val="007449E5"/>
    <w:rsid w:val="00744BD1"/>
    <w:rsid w:val="0074557C"/>
    <w:rsid w:val="007458B2"/>
    <w:rsid w:val="00746C87"/>
    <w:rsid w:val="00746DDD"/>
    <w:rsid w:val="00747D52"/>
    <w:rsid w:val="00747E3E"/>
    <w:rsid w:val="00750104"/>
    <w:rsid w:val="007507EE"/>
    <w:rsid w:val="007509BB"/>
    <w:rsid w:val="00750E88"/>
    <w:rsid w:val="007512B0"/>
    <w:rsid w:val="007512DB"/>
    <w:rsid w:val="00751799"/>
    <w:rsid w:val="007522D3"/>
    <w:rsid w:val="00752435"/>
    <w:rsid w:val="00752C2A"/>
    <w:rsid w:val="00752FAE"/>
    <w:rsid w:val="00753B07"/>
    <w:rsid w:val="00753B96"/>
    <w:rsid w:val="007544C2"/>
    <w:rsid w:val="00754594"/>
    <w:rsid w:val="007553DC"/>
    <w:rsid w:val="00755B7E"/>
    <w:rsid w:val="00755EC0"/>
    <w:rsid w:val="00755F07"/>
    <w:rsid w:val="0075627F"/>
    <w:rsid w:val="00756C0D"/>
    <w:rsid w:val="00757633"/>
    <w:rsid w:val="00757A98"/>
    <w:rsid w:val="00757F87"/>
    <w:rsid w:val="00760DC8"/>
    <w:rsid w:val="00761A78"/>
    <w:rsid w:val="00761AEF"/>
    <w:rsid w:val="00761C36"/>
    <w:rsid w:val="007625E7"/>
    <w:rsid w:val="00762812"/>
    <w:rsid w:val="00762DBA"/>
    <w:rsid w:val="00762FC6"/>
    <w:rsid w:val="00763008"/>
    <w:rsid w:val="0076312D"/>
    <w:rsid w:val="007639C7"/>
    <w:rsid w:val="00763A2F"/>
    <w:rsid w:val="00763D2B"/>
    <w:rsid w:val="0076435F"/>
    <w:rsid w:val="00764375"/>
    <w:rsid w:val="00764BE7"/>
    <w:rsid w:val="00765230"/>
    <w:rsid w:val="0076538C"/>
    <w:rsid w:val="007658BB"/>
    <w:rsid w:val="00765A60"/>
    <w:rsid w:val="0076611B"/>
    <w:rsid w:val="007664C7"/>
    <w:rsid w:val="00766876"/>
    <w:rsid w:val="00767628"/>
    <w:rsid w:val="0077042D"/>
    <w:rsid w:val="00770AD9"/>
    <w:rsid w:val="00770C16"/>
    <w:rsid w:val="00771117"/>
    <w:rsid w:val="00771734"/>
    <w:rsid w:val="0077237D"/>
    <w:rsid w:val="00773EDA"/>
    <w:rsid w:val="00774652"/>
    <w:rsid w:val="0077469E"/>
    <w:rsid w:val="007747E7"/>
    <w:rsid w:val="00774854"/>
    <w:rsid w:val="00774A5E"/>
    <w:rsid w:val="00775871"/>
    <w:rsid w:val="0077674B"/>
    <w:rsid w:val="00777362"/>
    <w:rsid w:val="00777BB8"/>
    <w:rsid w:val="00777F15"/>
    <w:rsid w:val="00780316"/>
    <w:rsid w:val="00780428"/>
    <w:rsid w:val="00780580"/>
    <w:rsid w:val="007808A1"/>
    <w:rsid w:val="007814F1"/>
    <w:rsid w:val="0078175C"/>
    <w:rsid w:val="00781BF4"/>
    <w:rsid w:val="007828C9"/>
    <w:rsid w:val="0078382D"/>
    <w:rsid w:val="00783ED8"/>
    <w:rsid w:val="00784200"/>
    <w:rsid w:val="00784C69"/>
    <w:rsid w:val="00784D2E"/>
    <w:rsid w:val="00784D70"/>
    <w:rsid w:val="00785058"/>
    <w:rsid w:val="0078582A"/>
    <w:rsid w:val="0078591F"/>
    <w:rsid w:val="007863CA"/>
    <w:rsid w:val="0078678D"/>
    <w:rsid w:val="00787570"/>
    <w:rsid w:val="00787603"/>
    <w:rsid w:val="007904E5"/>
    <w:rsid w:val="0079077F"/>
    <w:rsid w:val="00790D13"/>
    <w:rsid w:val="00791470"/>
    <w:rsid w:val="00791CE1"/>
    <w:rsid w:val="007920BB"/>
    <w:rsid w:val="007929CF"/>
    <w:rsid w:val="00792B0C"/>
    <w:rsid w:val="007934C7"/>
    <w:rsid w:val="00793D72"/>
    <w:rsid w:val="00793FFA"/>
    <w:rsid w:val="00795CDE"/>
    <w:rsid w:val="00795F47"/>
    <w:rsid w:val="007960D3"/>
    <w:rsid w:val="00796265"/>
    <w:rsid w:val="007A0008"/>
    <w:rsid w:val="007A0C37"/>
    <w:rsid w:val="007A0F59"/>
    <w:rsid w:val="007A10DC"/>
    <w:rsid w:val="007A13A7"/>
    <w:rsid w:val="007A1778"/>
    <w:rsid w:val="007A1FEC"/>
    <w:rsid w:val="007A2525"/>
    <w:rsid w:val="007A31E3"/>
    <w:rsid w:val="007A3496"/>
    <w:rsid w:val="007A39FF"/>
    <w:rsid w:val="007A3DDD"/>
    <w:rsid w:val="007A4384"/>
    <w:rsid w:val="007A4F33"/>
    <w:rsid w:val="007A598E"/>
    <w:rsid w:val="007A5AC2"/>
    <w:rsid w:val="007A5AFF"/>
    <w:rsid w:val="007A5B1B"/>
    <w:rsid w:val="007A5E96"/>
    <w:rsid w:val="007A6121"/>
    <w:rsid w:val="007A684E"/>
    <w:rsid w:val="007A6E1A"/>
    <w:rsid w:val="007A6E9E"/>
    <w:rsid w:val="007A6FA1"/>
    <w:rsid w:val="007A713E"/>
    <w:rsid w:val="007A7177"/>
    <w:rsid w:val="007A7CEF"/>
    <w:rsid w:val="007A7DA4"/>
    <w:rsid w:val="007A7DB2"/>
    <w:rsid w:val="007B0005"/>
    <w:rsid w:val="007B096C"/>
    <w:rsid w:val="007B0DBC"/>
    <w:rsid w:val="007B11C5"/>
    <w:rsid w:val="007B22F3"/>
    <w:rsid w:val="007B288D"/>
    <w:rsid w:val="007B2B97"/>
    <w:rsid w:val="007B390F"/>
    <w:rsid w:val="007B3BB9"/>
    <w:rsid w:val="007B4E13"/>
    <w:rsid w:val="007B4E5B"/>
    <w:rsid w:val="007B503C"/>
    <w:rsid w:val="007B6558"/>
    <w:rsid w:val="007B6675"/>
    <w:rsid w:val="007B6793"/>
    <w:rsid w:val="007B7C94"/>
    <w:rsid w:val="007C08E2"/>
    <w:rsid w:val="007C0941"/>
    <w:rsid w:val="007C1721"/>
    <w:rsid w:val="007C29EB"/>
    <w:rsid w:val="007C3976"/>
    <w:rsid w:val="007C3AC3"/>
    <w:rsid w:val="007C3B45"/>
    <w:rsid w:val="007C41B2"/>
    <w:rsid w:val="007C4BE8"/>
    <w:rsid w:val="007C4FC9"/>
    <w:rsid w:val="007C5134"/>
    <w:rsid w:val="007C7403"/>
    <w:rsid w:val="007D03F4"/>
    <w:rsid w:val="007D0806"/>
    <w:rsid w:val="007D0AD1"/>
    <w:rsid w:val="007D0C8C"/>
    <w:rsid w:val="007D0E14"/>
    <w:rsid w:val="007D17BE"/>
    <w:rsid w:val="007D1E0A"/>
    <w:rsid w:val="007D1FF6"/>
    <w:rsid w:val="007D2CA4"/>
    <w:rsid w:val="007D2FF5"/>
    <w:rsid w:val="007D3C25"/>
    <w:rsid w:val="007D425C"/>
    <w:rsid w:val="007D4DF1"/>
    <w:rsid w:val="007D561B"/>
    <w:rsid w:val="007D58B9"/>
    <w:rsid w:val="007D58F2"/>
    <w:rsid w:val="007D59AC"/>
    <w:rsid w:val="007D5A70"/>
    <w:rsid w:val="007D5BD5"/>
    <w:rsid w:val="007D5F52"/>
    <w:rsid w:val="007D62E2"/>
    <w:rsid w:val="007D6342"/>
    <w:rsid w:val="007D6FE4"/>
    <w:rsid w:val="007D72E3"/>
    <w:rsid w:val="007D73A5"/>
    <w:rsid w:val="007D7628"/>
    <w:rsid w:val="007D770E"/>
    <w:rsid w:val="007D7B99"/>
    <w:rsid w:val="007D7C18"/>
    <w:rsid w:val="007D7C70"/>
    <w:rsid w:val="007E02C0"/>
    <w:rsid w:val="007E0373"/>
    <w:rsid w:val="007E0780"/>
    <w:rsid w:val="007E0AA5"/>
    <w:rsid w:val="007E0BE0"/>
    <w:rsid w:val="007E1508"/>
    <w:rsid w:val="007E1D24"/>
    <w:rsid w:val="007E2771"/>
    <w:rsid w:val="007E34BA"/>
    <w:rsid w:val="007E3BAE"/>
    <w:rsid w:val="007E40D1"/>
    <w:rsid w:val="007E45C7"/>
    <w:rsid w:val="007E4614"/>
    <w:rsid w:val="007E461B"/>
    <w:rsid w:val="007E475F"/>
    <w:rsid w:val="007E4794"/>
    <w:rsid w:val="007E52C4"/>
    <w:rsid w:val="007E53F4"/>
    <w:rsid w:val="007E5D80"/>
    <w:rsid w:val="007E69F7"/>
    <w:rsid w:val="007E6C70"/>
    <w:rsid w:val="007E6D26"/>
    <w:rsid w:val="007E6E00"/>
    <w:rsid w:val="007F00E2"/>
    <w:rsid w:val="007F0A69"/>
    <w:rsid w:val="007F0FA0"/>
    <w:rsid w:val="007F14B3"/>
    <w:rsid w:val="007F1DAD"/>
    <w:rsid w:val="007F202F"/>
    <w:rsid w:val="007F226F"/>
    <w:rsid w:val="007F255B"/>
    <w:rsid w:val="007F261C"/>
    <w:rsid w:val="007F26B1"/>
    <w:rsid w:val="007F3556"/>
    <w:rsid w:val="007F4284"/>
    <w:rsid w:val="007F48EC"/>
    <w:rsid w:val="007F52B4"/>
    <w:rsid w:val="007F66CC"/>
    <w:rsid w:val="007F6A99"/>
    <w:rsid w:val="00800216"/>
    <w:rsid w:val="00800BA3"/>
    <w:rsid w:val="00801849"/>
    <w:rsid w:val="00802248"/>
    <w:rsid w:val="00804622"/>
    <w:rsid w:val="00804D56"/>
    <w:rsid w:val="00805418"/>
    <w:rsid w:val="008057D5"/>
    <w:rsid w:val="008058EB"/>
    <w:rsid w:val="00805CD0"/>
    <w:rsid w:val="008065F2"/>
    <w:rsid w:val="00806B0E"/>
    <w:rsid w:val="00806C00"/>
    <w:rsid w:val="00806D2E"/>
    <w:rsid w:val="00807EE1"/>
    <w:rsid w:val="00807F4C"/>
    <w:rsid w:val="00810658"/>
    <w:rsid w:val="008108BF"/>
    <w:rsid w:val="00810B2D"/>
    <w:rsid w:val="00811119"/>
    <w:rsid w:val="00811DF3"/>
    <w:rsid w:val="00813098"/>
    <w:rsid w:val="008131BF"/>
    <w:rsid w:val="008133BF"/>
    <w:rsid w:val="00813470"/>
    <w:rsid w:val="00814843"/>
    <w:rsid w:val="008149EF"/>
    <w:rsid w:val="00814DA3"/>
    <w:rsid w:val="00815087"/>
    <w:rsid w:val="00816623"/>
    <w:rsid w:val="008173F1"/>
    <w:rsid w:val="008178BE"/>
    <w:rsid w:val="00817F56"/>
    <w:rsid w:val="008200B1"/>
    <w:rsid w:val="008201E1"/>
    <w:rsid w:val="0082116C"/>
    <w:rsid w:val="00821A3B"/>
    <w:rsid w:val="00821C3C"/>
    <w:rsid w:val="00821DD8"/>
    <w:rsid w:val="00821EB8"/>
    <w:rsid w:val="00822006"/>
    <w:rsid w:val="0082435C"/>
    <w:rsid w:val="008243C9"/>
    <w:rsid w:val="008244C2"/>
    <w:rsid w:val="008244F6"/>
    <w:rsid w:val="00824560"/>
    <w:rsid w:val="00824A87"/>
    <w:rsid w:val="00824B68"/>
    <w:rsid w:val="0082622A"/>
    <w:rsid w:val="008263CC"/>
    <w:rsid w:val="008266FF"/>
    <w:rsid w:val="00826F97"/>
    <w:rsid w:val="008279BE"/>
    <w:rsid w:val="00827B7B"/>
    <w:rsid w:val="00827C07"/>
    <w:rsid w:val="00832112"/>
    <w:rsid w:val="0083274D"/>
    <w:rsid w:val="00833CB8"/>
    <w:rsid w:val="00834382"/>
    <w:rsid w:val="008344C4"/>
    <w:rsid w:val="0083545A"/>
    <w:rsid w:val="008355AE"/>
    <w:rsid w:val="00835807"/>
    <w:rsid w:val="00835B96"/>
    <w:rsid w:val="00835D67"/>
    <w:rsid w:val="00835DD5"/>
    <w:rsid w:val="00836EB7"/>
    <w:rsid w:val="00837077"/>
    <w:rsid w:val="008379CF"/>
    <w:rsid w:val="00837C2B"/>
    <w:rsid w:val="00840A3E"/>
    <w:rsid w:val="008415EB"/>
    <w:rsid w:val="00841C99"/>
    <w:rsid w:val="0084245F"/>
    <w:rsid w:val="008424D4"/>
    <w:rsid w:val="00842B95"/>
    <w:rsid w:val="00842C2B"/>
    <w:rsid w:val="00842C3F"/>
    <w:rsid w:val="00844DD8"/>
    <w:rsid w:val="008450BB"/>
    <w:rsid w:val="008452BE"/>
    <w:rsid w:val="008452DE"/>
    <w:rsid w:val="00845633"/>
    <w:rsid w:val="00845B15"/>
    <w:rsid w:val="00845B30"/>
    <w:rsid w:val="00845E9A"/>
    <w:rsid w:val="00845F88"/>
    <w:rsid w:val="00847290"/>
    <w:rsid w:val="0084733E"/>
    <w:rsid w:val="0084747B"/>
    <w:rsid w:val="0084751B"/>
    <w:rsid w:val="00847734"/>
    <w:rsid w:val="0084791D"/>
    <w:rsid w:val="00850823"/>
    <w:rsid w:val="00850EFE"/>
    <w:rsid w:val="008510BD"/>
    <w:rsid w:val="008510DB"/>
    <w:rsid w:val="008510E2"/>
    <w:rsid w:val="0085125B"/>
    <w:rsid w:val="00851AB9"/>
    <w:rsid w:val="00851AF1"/>
    <w:rsid w:val="00852521"/>
    <w:rsid w:val="008525F8"/>
    <w:rsid w:val="00852E35"/>
    <w:rsid w:val="00852ED9"/>
    <w:rsid w:val="008536B2"/>
    <w:rsid w:val="00854160"/>
    <w:rsid w:val="008548CE"/>
    <w:rsid w:val="00854BEF"/>
    <w:rsid w:val="00855142"/>
    <w:rsid w:val="008554E2"/>
    <w:rsid w:val="00856169"/>
    <w:rsid w:val="00856262"/>
    <w:rsid w:val="0085639F"/>
    <w:rsid w:val="00856891"/>
    <w:rsid w:val="008571F9"/>
    <w:rsid w:val="00857556"/>
    <w:rsid w:val="008579AF"/>
    <w:rsid w:val="00857B4C"/>
    <w:rsid w:val="00857CC8"/>
    <w:rsid w:val="00857D53"/>
    <w:rsid w:val="00860365"/>
    <w:rsid w:val="00860510"/>
    <w:rsid w:val="00861C33"/>
    <w:rsid w:val="00861CFE"/>
    <w:rsid w:val="00862C91"/>
    <w:rsid w:val="00863ED0"/>
    <w:rsid w:val="0086424F"/>
    <w:rsid w:val="008643DB"/>
    <w:rsid w:val="00864E65"/>
    <w:rsid w:val="008651BD"/>
    <w:rsid w:val="0086520E"/>
    <w:rsid w:val="008657E8"/>
    <w:rsid w:val="00865900"/>
    <w:rsid w:val="00865C6D"/>
    <w:rsid w:val="008664DB"/>
    <w:rsid w:val="008669E5"/>
    <w:rsid w:val="00866F7E"/>
    <w:rsid w:val="00867758"/>
    <w:rsid w:val="00867871"/>
    <w:rsid w:val="00867C51"/>
    <w:rsid w:val="00867C95"/>
    <w:rsid w:val="008700EB"/>
    <w:rsid w:val="00870BF1"/>
    <w:rsid w:val="00870F02"/>
    <w:rsid w:val="00871058"/>
    <w:rsid w:val="0087144A"/>
    <w:rsid w:val="008714C9"/>
    <w:rsid w:val="00872752"/>
    <w:rsid w:val="0087304D"/>
    <w:rsid w:val="00873660"/>
    <w:rsid w:val="00874506"/>
    <w:rsid w:val="0087492B"/>
    <w:rsid w:val="008751B0"/>
    <w:rsid w:val="00875636"/>
    <w:rsid w:val="00875A63"/>
    <w:rsid w:val="00875E46"/>
    <w:rsid w:val="008761AD"/>
    <w:rsid w:val="0087637B"/>
    <w:rsid w:val="0087637C"/>
    <w:rsid w:val="008764FC"/>
    <w:rsid w:val="00876879"/>
    <w:rsid w:val="008772EA"/>
    <w:rsid w:val="00877352"/>
    <w:rsid w:val="00877930"/>
    <w:rsid w:val="00877DCC"/>
    <w:rsid w:val="00880E5D"/>
    <w:rsid w:val="0088100C"/>
    <w:rsid w:val="008811EB"/>
    <w:rsid w:val="00881568"/>
    <w:rsid w:val="00881C66"/>
    <w:rsid w:val="00881CA5"/>
    <w:rsid w:val="00881D59"/>
    <w:rsid w:val="00882176"/>
    <w:rsid w:val="00883735"/>
    <w:rsid w:val="008837D6"/>
    <w:rsid w:val="00883C6B"/>
    <w:rsid w:val="00884340"/>
    <w:rsid w:val="00884E1F"/>
    <w:rsid w:val="00885639"/>
    <w:rsid w:val="008859B6"/>
    <w:rsid w:val="00885BB1"/>
    <w:rsid w:val="00885DEC"/>
    <w:rsid w:val="00885EBA"/>
    <w:rsid w:val="008868A2"/>
    <w:rsid w:val="00886BF4"/>
    <w:rsid w:val="00887DA1"/>
    <w:rsid w:val="00890907"/>
    <w:rsid w:val="00890BDC"/>
    <w:rsid w:val="00890D39"/>
    <w:rsid w:val="00890E7C"/>
    <w:rsid w:val="00890EE6"/>
    <w:rsid w:val="00890F64"/>
    <w:rsid w:val="008911B9"/>
    <w:rsid w:val="00891584"/>
    <w:rsid w:val="00891C39"/>
    <w:rsid w:val="00891D69"/>
    <w:rsid w:val="0089243C"/>
    <w:rsid w:val="00892A03"/>
    <w:rsid w:val="0089354F"/>
    <w:rsid w:val="00893BF8"/>
    <w:rsid w:val="008945C5"/>
    <w:rsid w:val="0089466D"/>
    <w:rsid w:val="00894A57"/>
    <w:rsid w:val="00895B13"/>
    <w:rsid w:val="00896046"/>
    <w:rsid w:val="00896ED2"/>
    <w:rsid w:val="00897EA3"/>
    <w:rsid w:val="008A03DE"/>
    <w:rsid w:val="008A05DB"/>
    <w:rsid w:val="008A0A7B"/>
    <w:rsid w:val="008A0BD8"/>
    <w:rsid w:val="008A0C6A"/>
    <w:rsid w:val="008A0F3D"/>
    <w:rsid w:val="008A14C9"/>
    <w:rsid w:val="008A1A24"/>
    <w:rsid w:val="008A1E20"/>
    <w:rsid w:val="008A1F05"/>
    <w:rsid w:val="008A2312"/>
    <w:rsid w:val="008A241E"/>
    <w:rsid w:val="008A25B4"/>
    <w:rsid w:val="008A25D6"/>
    <w:rsid w:val="008A278F"/>
    <w:rsid w:val="008A2795"/>
    <w:rsid w:val="008A2AC0"/>
    <w:rsid w:val="008A35A2"/>
    <w:rsid w:val="008A38DD"/>
    <w:rsid w:val="008A3AA2"/>
    <w:rsid w:val="008A3DF0"/>
    <w:rsid w:val="008A403D"/>
    <w:rsid w:val="008A4123"/>
    <w:rsid w:val="008A446E"/>
    <w:rsid w:val="008A4478"/>
    <w:rsid w:val="008A45A8"/>
    <w:rsid w:val="008A51A9"/>
    <w:rsid w:val="008A51EA"/>
    <w:rsid w:val="008A5D16"/>
    <w:rsid w:val="008A6176"/>
    <w:rsid w:val="008A63EE"/>
    <w:rsid w:val="008A6D92"/>
    <w:rsid w:val="008A720A"/>
    <w:rsid w:val="008A7423"/>
    <w:rsid w:val="008A74BE"/>
    <w:rsid w:val="008A7615"/>
    <w:rsid w:val="008A7729"/>
    <w:rsid w:val="008A79F0"/>
    <w:rsid w:val="008A7DFF"/>
    <w:rsid w:val="008A7E37"/>
    <w:rsid w:val="008A7E73"/>
    <w:rsid w:val="008B080D"/>
    <w:rsid w:val="008B102E"/>
    <w:rsid w:val="008B2AB7"/>
    <w:rsid w:val="008B2E93"/>
    <w:rsid w:val="008B3222"/>
    <w:rsid w:val="008B3431"/>
    <w:rsid w:val="008B37CA"/>
    <w:rsid w:val="008B395F"/>
    <w:rsid w:val="008B3D4E"/>
    <w:rsid w:val="008B4571"/>
    <w:rsid w:val="008B4B39"/>
    <w:rsid w:val="008B4D3D"/>
    <w:rsid w:val="008B6459"/>
    <w:rsid w:val="008B6EFC"/>
    <w:rsid w:val="008B7361"/>
    <w:rsid w:val="008B73EB"/>
    <w:rsid w:val="008B7E94"/>
    <w:rsid w:val="008C00B0"/>
    <w:rsid w:val="008C023D"/>
    <w:rsid w:val="008C15C9"/>
    <w:rsid w:val="008C1B44"/>
    <w:rsid w:val="008C262B"/>
    <w:rsid w:val="008C2C2C"/>
    <w:rsid w:val="008C2E7D"/>
    <w:rsid w:val="008C2EEF"/>
    <w:rsid w:val="008C30DA"/>
    <w:rsid w:val="008C30DE"/>
    <w:rsid w:val="008C3A63"/>
    <w:rsid w:val="008C406C"/>
    <w:rsid w:val="008C43F7"/>
    <w:rsid w:val="008C54FD"/>
    <w:rsid w:val="008C6738"/>
    <w:rsid w:val="008C769B"/>
    <w:rsid w:val="008C76A7"/>
    <w:rsid w:val="008C7E64"/>
    <w:rsid w:val="008D0013"/>
    <w:rsid w:val="008D026B"/>
    <w:rsid w:val="008D046D"/>
    <w:rsid w:val="008D0621"/>
    <w:rsid w:val="008D06D1"/>
    <w:rsid w:val="008D0C41"/>
    <w:rsid w:val="008D16E3"/>
    <w:rsid w:val="008D1904"/>
    <w:rsid w:val="008D1EFA"/>
    <w:rsid w:val="008D1F20"/>
    <w:rsid w:val="008D2661"/>
    <w:rsid w:val="008D26A4"/>
    <w:rsid w:val="008D2725"/>
    <w:rsid w:val="008D27E1"/>
    <w:rsid w:val="008D2858"/>
    <w:rsid w:val="008D2E26"/>
    <w:rsid w:val="008D3538"/>
    <w:rsid w:val="008D4FC0"/>
    <w:rsid w:val="008D6101"/>
    <w:rsid w:val="008D6776"/>
    <w:rsid w:val="008D738F"/>
    <w:rsid w:val="008D7ABC"/>
    <w:rsid w:val="008E07A8"/>
    <w:rsid w:val="008E110C"/>
    <w:rsid w:val="008E1417"/>
    <w:rsid w:val="008E14A7"/>
    <w:rsid w:val="008E1FEE"/>
    <w:rsid w:val="008E20FC"/>
    <w:rsid w:val="008E2210"/>
    <w:rsid w:val="008E408E"/>
    <w:rsid w:val="008E41A6"/>
    <w:rsid w:val="008E48A5"/>
    <w:rsid w:val="008E59C0"/>
    <w:rsid w:val="008E5B7C"/>
    <w:rsid w:val="008E5D6E"/>
    <w:rsid w:val="008E611C"/>
    <w:rsid w:val="008E778E"/>
    <w:rsid w:val="008E7B3F"/>
    <w:rsid w:val="008F0AF2"/>
    <w:rsid w:val="008F0D6B"/>
    <w:rsid w:val="008F13C5"/>
    <w:rsid w:val="008F2A25"/>
    <w:rsid w:val="008F2A40"/>
    <w:rsid w:val="008F2FE8"/>
    <w:rsid w:val="008F3D11"/>
    <w:rsid w:val="008F4175"/>
    <w:rsid w:val="008F4553"/>
    <w:rsid w:val="008F530D"/>
    <w:rsid w:val="008F54DA"/>
    <w:rsid w:val="008F605E"/>
    <w:rsid w:val="008F62A3"/>
    <w:rsid w:val="008F6D9A"/>
    <w:rsid w:val="008F6DE8"/>
    <w:rsid w:val="008F7C50"/>
    <w:rsid w:val="00900623"/>
    <w:rsid w:val="00900C5A"/>
    <w:rsid w:val="009010E3"/>
    <w:rsid w:val="00901430"/>
    <w:rsid w:val="009024BA"/>
    <w:rsid w:val="0090282A"/>
    <w:rsid w:val="00902F7A"/>
    <w:rsid w:val="0090342C"/>
    <w:rsid w:val="00903591"/>
    <w:rsid w:val="00903E66"/>
    <w:rsid w:val="00904A4C"/>
    <w:rsid w:val="00904BC2"/>
    <w:rsid w:val="00904CD2"/>
    <w:rsid w:val="00905117"/>
    <w:rsid w:val="00905BC8"/>
    <w:rsid w:val="00905D73"/>
    <w:rsid w:val="00905EE5"/>
    <w:rsid w:val="009062CC"/>
    <w:rsid w:val="009064DF"/>
    <w:rsid w:val="00906792"/>
    <w:rsid w:val="00906803"/>
    <w:rsid w:val="00906B84"/>
    <w:rsid w:val="00906DFD"/>
    <w:rsid w:val="009078AF"/>
    <w:rsid w:val="00907CA3"/>
    <w:rsid w:val="00907FD1"/>
    <w:rsid w:val="00911F78"/>
    <w:rsid w:val="0091294D"/>
    <w:rsid w:val="00912B53"/>
    <w:rsid w:val="00912FA6"/>
    <w:rsid w:val="00913502"/>
    <w:rsid w:val="009135BB"/>
    <w:rsid w:val="00914380"/>
    <w:rsid w:val="00914E8A"/>
    <w:rsid w:val="009151A2"/>
    <w:rsid w:val="00916365"/>
    <w:rsid w:val="00916A7D"/>
    <w:rsid w:val="00917EE5"/>
    <w:rsid w:val="00920557"/>
    <w:rsid w:val="00920E9F"/>
    <w:rsid w:val="009217E5"/>
    <w:rsid w:val="00921BB5"/>
    <w:rsid w:val="0092247D"/>
    <w:rsid w:val="00922D62"/>
    <w:rsid w:val="0092496E"/>
    <w:rsid w:val="00924B03"/>
    <w:rsid w:val="00924E76"/>
    <w:rsid w:val="00924F51"/>
    <w:rsid w:val="00925DF7"/>
    <w:rsid w:val="00925E2E"/>
    <w:rsid w:val="00925FDD"/>
    <w:rsid w:val="0092739E"/>
    <w:rsid w:val="00927CD5"/>
    <w:rsid w:val="00930133"/>
    <w:rsid w:val="00930331"/>
    <w:rsid w:val="009318EF"/>
    <w:rsid w:val="00931D63"/>
    <w:rsid w:val="00932897"/>
    <w:rsid w:val="00932A06"/>
    <w:rsid w:val="00932E39"/>
    <w:rsid w:val="009335B6"/>
    <w:rsid w:val="00933744"/>
    <w:rsid w:val="009337FC"/>
    <w:rsid w:val="00933A6C"/>
    <w:rsid w:val="009341DF"/>
    <w:rsid w:val="00934B7B"/>
    <w:rsid w:val="00934BCE"/>
    <w:rsid w:val="009366B2"/>
    <w:rsid w:val="009377EC"/>
    <w:rsid w:val="009404BE"/>
    <w:rsid w:val="00940627"/>
    <w:rsid w:val="009411F6"/>
    <w:rsid w:val="00941272"/>
    <w:rsid w:val="0094170E"/>
    <w:rsid w:val="00941C72"/>
    <w:rsid w:val="009429A1"/>
    <w:rsid w:val="00942AAC"/>
    <w:rsid w:val="009430CF"/>
    <w:rsid w:val="00943A3E"/>
    <w:rsid w:val="00944A5E"/>
    <w:rsid w:val="009458F7"/>
    <w:rsid w:val="009459F1"/>
    <w:rsid w:val="00945FA8"/>
    <w:rsid w:val="0094639D"/>
    <w:rsid w:val="00946669"/>
    <w:rsid w:val="00946787"/>
    <w:rsid w:val="0094695A"/>
    <w:rsid w:val="009469AC"/>
    <w:rsid w:val="00947374"/>
    <w:rsid w:val="009512DB"/>
    <w:rsid w:val="00951507"/>
    <w:rsid w:val="00951B3B"/>
    <w:rsid w:val="00953122"/>
    <w:rsid w:val="00954225"/>
    <w:rsid w:val="009545B3"/>
    <w:rsid w:val="00954604"/>
    <w:rsid w:val="0095467C"/>
    <w:rsid w:val="0095477B"/>
    <w:rsid w:val="00954786"/>
    <w:rsid w:val="00954A7E"/>
    <w:rsid w:val="009557D4"/>
    <w:rsid w:val="00955B33"/>
    <w:rsid w:val="00956115"/>
    <w:rsid w:val="00956206"/>
    <w:rsid w:val="0095629D"/>
    <w:rsid w:val="00956778"/>
    <w:rsid w:val="009575EF"/>
    <w:rsid w:val="0096127B"/>
    <w:rsid w:val="0096133E"/>
    <w:rsid w:val="009616D7"/>
    <w:rsid w:val="009617A3"/>
    <w:rsid w:val="009618B8"/>
    <w:rsid w:val="009619A0"/>
    <w:rsid w:val="00961DBA"/>
    <w:rsid w:val="00962318"/>
    <w:rsid w:val="0096276B"/>
    <w:rsid w:val="00962C18"/>
    <w:rsid w:val="009633ED"/>
    <w:rsid w:val="00963983"/>
    <w:rsid w:val="00963EC8"/>
    <w:rsid w:val="00963F79"/>
    <w:rsid w:val="00963FA5"/>
    <w:rsid w:val="0096446B"/>
    <w:rsid w:val="0096478B"/>
    <w:rsid w:val="0096478F"/>
    <w:rsid w:val="00964E65"/>
    <w:rsid w:val="0096513B"/>
    <w:rsid w:val="0096596B"/>
    <w:rsid w:val="00965AC8"/>
    <w:rsid w:val="00965F6C"/>
    <w:rsid w:val="00966356"/>
    <w:rsid w:val="00966A56"/>
    <w:rsid w:val="00967615"/>
    <w:rsid w:val="00967642"/>
    <w:rsid w:val="00967740"/>
    <w:rsid w:val="00967DD3"/>
    <w:rsid w:val="00967F68"/>
    <w:rsid w:val="00970106"/>
    <w:rsid w:val="00970680"/>
    <w:rsid w:val="00970697"/>
    <w:rsid w:val="00970DAA"/>
    <w:rsid w:val="00970DDC"/>
    <w:rsid w:val="00970EE3"/>
    <w:rsid w:val="0097109F"/>
    <w:rsid w:val="009716D4"/>
    <w:rsid w:val="00971746"/>
    <w:rsid w:val="00971EA3"/>
    <w:rsid w:val="009727B0"/>
    <w:rsid w:val="00972991"/>
    <w:rsid w:val="00973587"/>
    <w:rsid w:val="00973936"/>
    <w:rsid w:val="00973A34"/>
    <w:rsid w:val="00973C20"/>
    <w:rsid w:val="00973E14"/>
    <w:rsid w:val="009740CA"/>
    <w:rsid w:val="00974130"/>
    <w:rsid w:val="00974839"/>
    <w:rsid w:val="00975072"/>
    <w:rsid w:val="0097512B"/>
    <w:rsid w:val="00976758"/>
    <w:rsid w:val="00976992"/>
    <w:rsid w:val="00977B19"/>
    <w:rsid w:val="00980178"/>
    <w:rsid w:val="009803C0"/>
    <w:rsid w:val="00981085"/>
    <w:rsid w:val="009810D0"/>
    <w:rsid w:val="0098123A"/>
    <w:rsid w:val="009826C7"/>
    <w:rsid w:val="00982A18"/>
    <w:rsid w:val="00982B7E"/>
    <w:rsid w:val="00982E64"/>
    <w:rsid w:val="00983A62"/>
    <w:rsid w:val="00984094"/>
    <w:rsid w:val="00984587"/>
    <w:rsid w:val="009849C9"/>
    <w:rsid w:val="00984A92"/>
    <w:rsid w:val="00984F9E"/>
    <w:rsid w:val="0098584D"/>
    <w:rsid w:val="009858A8"/>
    <w:rsid w:val="00986212"/>
    <w:rsid w:val="0098649E"/>
    <w:rsid w:val="0098768E"/>
    <w:rsid w:val="0099040A"/>
    <w:rsid w:val="009904E7"/>
    <w:rsid w:val="009907D4"/>
    <w:rsid w:val="00990F7A"/>
    <w:rsid w:val="00990F80"/>
    <w:rsid w:val="00991095"/>
    <w:rsid w:val="0099176E"/>
    <w:rsid w:val="00991C3E"/>
    <w:rsid w:val="00991CA1"/>
    <w:rsid w:val="00991EF6"/>
    <w:rsid w:val="009925F0"/>
    <w:rsid w:val="00992EBE"/>
    <w:rsid w:val="0099340E"/>
    <w:rsid w:val="00993AA2"/>
    <w:rsid w:val="0099462F"/>
    <w:rsid w:val="0099478C"/>
    <w:rsid w:val="0099586C"/>
    <w:rsid w:val="009965EF"/>
    <w:rsid w:val="00996BA6"/>
    <w:rsid w:val="009A0552"/>
    <w:rsid w:val="009A05D3"/>
    <w:rsid w:val="009A05D9"/>
    <w:rsid w:val="009A0B2F"/>
    <w:rsid w:val="009A0BD1"/>
    <w:rsid w:val="009A1036"/>
    <w:rsid w:val="009A12F2"/>
    <w:rsid w:val="009A1859"/>
    <w:rsid w:val="009A2024"/>
    <w:rsid w:val="009A241E"/>
    <w:rsid w:val="009A2AB1"/>
    <w:rsid w:val="009A2CDB"/>
    <w:rsid w:val="009A3088"/>
    <w:rsid w:val="009A3410"/>
    <w:rsid w:val="009A3460"/>
    <w:rsid w:val="009A3500"/>
    <w:rsid w:val="009A384B"/>
    <w:rsid w:val="009A3CB4"/>
    <w:rsid w:val="009A42E9"/>
    <w:rsid w:val="009A434D"/>
    <w:rsid w:val="009A4B21"/>
    <w:rsid w:val="009A550E"/>
    <w:rsid w:val="009A6D61"/>
    <w:rsid w:val="009A6F22"/>
    <w:rsid w:val="009A7786"/>
    <w:rsid w:val="009A7C56"/>
    <w:rsid w:val="009A7EFA"/>
    <w:rsid w:val="009B0058"/>
    <w:rsid w:val="009B1E63"/>
    <w:rsid w:val="009B200D"/>
    <w:rsid w:val="009B2C78"/>
    <w:rsid w:val="009B2DCA"/>
    <w:rsid w:val="009B2DCE"/>
    <w:rsid w:val="009B32E1"/>
    <w:rsid w:val="009B3B98"/>
    <w:rsid w:val="009B4007"/>
    <w:rsid w:val="009B4175"/>
    <w:rsid w:val="009B4527"/>
    <w:rsid w:val="009B47FB"/>
    <w:rsid w:val="009B4D19"/>
    <w:rsid w:val="009B585B"/>
    <w:rsid w:val="009B5E60"/>
    <w:rsid w:val="009B5F53"/>
    <w:rsid w:val="009B5FEE"/>
    <w:rsid w:val="009B5FFD"/>
    <w:rsid w:val="009B60C6"/>
    <w:rsid w:val="009B670E"/>
    <w:rsid w:val="009B6842"/>
    <w:rsid w:val="009B6F5E"/>
    <w:rsid w:val="009B7044"/>
    <w:rsid w:val="009B707C"/>
    <w:rsid w:val="009B7BA6"/>
    <w:rsid w:val="009B7F78"/>
    <w:rsid w:val="009C0152"/>
    <w:rsid w:val="009C08B9"/>
    <w:rsid w:val="009C10E2"/>
    <w:rsid w:val="009C156A"/>
    <w:rsid w:val="009C1A87"/>
    <w:rsid w:val="009C206D"/>
    <w:rsid w:val="009C28AD"/>
    <w:rsid w:val="009C2A22"/>
    <w:rsid w:val="009C314F"/>
    <w:rsid w:val="009C3FD1"/>
    <w:rsid w:val="009C41A8"/>
    <w:rsid w:val="009C4919"/>
    <w:rsid w:val="009C4EBC"/>
    <w:rsid w:val="009C51FC"/>
    <w:rsid w:val="009C5BA9"/>
    <w:rsid w:val="009C641A"/>
    <w:rsid w:val="009C6DF7"/>
    <w:rsid w:val="009C769F"/>
    <w:rsid w:val="009C7B3C"/>
    <w:rsid w:val="009D0198"/>
    <w:rsid w:val="009D0549"/>
    <w:rsid w:val="009D0A81"/>
    <w:rsid w:val="009D1BB5"/>
    <w:rsid w:val="009D20AF"/>
    <w:rsid w:val="009D28F5"/>
    <w:rsid w:val="009D2C29"/>
    <w:rsid w:val="009D2D92"/>
    <w:rsid w:val="009D3894"/>
    <w:rsid w:val="009D38FA"/>
    <w:rsid w:val="009D40B6"/>
    <w:rsid w:val="009D4607"/>
    <w:rsid w:val="009D4854"/>
    <w:rsid w:val="009D55A2"/>
    <w:rsid w:val="009D57E3"/>
    <w:rsid w:val="009D65A0"/>
    <w:rsid w:val="009D66D6"/>
    <w:rsid w:val="009D6AAA"/>
    <w:rsid w:val="009D6CCE"/>
    <w:rsid w:val="009D76D5"/>
    <w:rsid w:val="009D773C"/>
    <w:rsid w:val="009D78CA"/>
    <w:rsid w:val="009E089A"/>
    <w:rsid w:val="009E0BA9"/>
    <w:rsid w:val="009E0C72"/>
    <w:rsid w:val="009E197C"/>
    <w:rsid w:val="009E1BFF"/>
    <w:rsid w:val="009E272D"/>
    <w:rsid w:val="009E2B7C"/>
    <w:rsid w:val="009E2BC3"/>
    <w:rsid w:val="009E2F7B"/>
    <w:rsid w:val="009E30BC"/>
    <w:rsid w:val="009E33DF"/>
    <w:rsid w:val="009E37DC"/>
    <w:rsid w:val="009E4935"/>
    <w:rsid w:val="009E4EBD"/>
    <w:rsid w:val="009E4EC2"/>
    <w:rsid w:val="009E5262"/>
    <w:rsid w:val="009E5366"/>
    <w:rsid w:val="009E53AF"/>
    <w:rsid w:val="009E595E"/>
    <w:rsid w:val="009E60F0"/>
    <w:rsid w:val="009E6103"/>
    <w:rsid w:val="009E66E2"/>
    <w:rsid w:val="009E6D51"/>
    <w:rsid w:val="009E6E0D"/>
    <w:rsid w:val="009E7070"/>
    <w:rsid w:val="009E728A"/>
    <w:rsid w:val="009E75CF"/>
    <w:rsid w:val="009E77C4"/>
    <w:rsid w:val="009E7FEF"/>
    <w:rsid w:val="009F07EE"/>
    <w:rsid w:val="009F0955"/>
    <w:rsid w:val="009F0D60"/>
    <w:rsid w:val="009F0E40"/>
    <w:rsid w:val="009F0E6C"/>
    <w:rsid w:val="009F17C7"/>
    <w:rsid w:val="009F2783"/>
    <w:rsid w:val="009F2793"/>
    <w:rsid w:val="009F2A27"/>
    <w:rsid w:val="009F2B79"/>
    <w:rsid w:val="009F2EA4"/>
    <w:rsid w:val="009F35AC"/>
    <w:rsid w:val="009F39B9"/>
    <w:rsid w:val="009F3D3D"/>
    <w:rsid w:val="009F4C35"/>
    <w:rsid w:val="009F544C"/>
    <w:rsid w:val="009F5DAB"/>
    <w:rsid w:val="009F68CB"/>
    <w:rsid w:val="009F6B47"/>
    <w:rsid w:val="009F6F8E"/>
    <w:rsid w:val="009F7143"/>
    <w:rsid w:val="009F754D"/>
    <w:rsid w:val="009F76A7"/>
    <w:rsid w:val="009F7D85"/>
    <w:rsid w:val="009F7D88"/>
    <w:rsid w:val="00A0012D"/>
    <w:rsid w:val="00A002A9"/>
    <w:rsid w:val="00A00BA1"/>
    <w:rsid w:val="00A00D26"/>
    <w:rsid w:val="00A014D8"/>
    <w:rsid w:val="00A014F1"/>
    <w:rsid w:val="00A015D2"/>
    <w:rsid w:val="00A026F3"/>
    <w:rsid w:val="00A028F6"/>
    <w:rsid w:val="00A02A35"/>
    <w:rsid w:val="00A02D29"/>
    <w:rsid w:val="00A02FD3"/>
    <w:rsid w:val="00A03C80"/>
    <w:rsid w:val="00A052CE"/>
    <w:rsid w:val="00A05BEF"/>
    <w:rsid w:val="00A05F7D"/>
    <w:rsid w:val="00A0605A"/>
    <w:rsid w:val="00A0610E"/>
    <w:rsid w:val="00A067E1"/>
    <w:rsid w:val="00A068B3"/>
    <w:rsid w:val="00A07039"/>
    <w:rsid w:val="00A072E4"/>
    <w:rsid w:val="00A10300"/>
    <w:rsid w:val="00A1069E"/>
    <w:rsid w:val="00A106CD"/>
    <w:rsid w:val="00A10BAA"/>
    <w:rsid w:val="00A11C88"/>
    <w:rsid w:val="00A12160"/>
    <w:rsid w:val="00A1364C"/>
    <w:rsid w:val="00A13CCA"/>
    <w:rsid w:val="00A13DEE"/>
    <w:rsid w:val="00A1464F"/>
    <w:rsid w:val="00A154B7"/>
    <w:rsid w:val="00A15A7A"/>
    <w:rsid w:val="00A15A9D"/>
    <w:rsid w:val="00A163AC"/>
    <w:rsid w:val="00A16A68"/>
    <w:rsid w:val="00A16DD5"/>
    <w:rsid w:val="00A16E8F"/>
    <w:rsid w:val="00A1720D"/>
    <w:rsid w:val="00A174C5"/>
    <w:rsid w:val="00A1762A"/>
    <w:rsid w:val="00A1788F"/>
    <w:rsid w:val="00A200E3"/>
    <w:rsid w:val="00A20B53"/>
    <w:rsid w:val="00A21BF1"/>
    <w:rsid w:val="00A22360"/>
    <w:rsid w:val="00A22858"/>
    <w:rsid w:val="00A22C2D"/>
    <w:rsid w:val="00A22E95"/>
    <w:rsid w:val="00A232ED"/>
    <w:rsid w:val="00A23663"/>
    <w:rsid w:val="00A2394E"/>
    <w:rsid w:val="00A23DD8"/>
    <w:rsid w:val="00A23EBF"/>
    <w:rsid w:val="00A245F9"/>
    <w:rsid w:val="00A249EA"/>
    <w:rsid w:val="00A2552C"/>
    <w:rsid w:val="00A25695"/>
    <w:rsid w:val="00A25B02"/>
    <w:rsid w:val="00A25CCC"/>
    <w:rsid w:val="00A27274"/>
    <w:rsid w:val="00A27503"/>
    <w:rsid w:val="00A275D5"/>
    <w:rsid w:val="00A31822"/>
    <w:rsid w:val="00A318CC"/>
    <w:rsid w:val="00A31B1C"/>
    <w:rsid w:val="00A31D30"/>
    <w:rsid w:val="00A31F53"/>
    <w:rsid w:val="00A32F5A"/>
    <w:rsid w:val="00A333D6"/>
    <w:rsid w:val="00A33A9E"/>
    <w:rsid w:val="00A33EF4"/>
    <w:rsid w:val="00A34285"/>
    <w:rsid w:val="00A34C4C"/>
    <w:rsid w:val="00A351D4"/>
    <w:rsid w:val="00A352B6"/>
    <w:rsid w:val="00A358B1"/>
    <w:rsid w:val="00A35C97"/>
    <w:rsid w:val="00A36177"/>
    <w:rsid w:val="00A36193"/>
    <w:rsid w:val="00A3632D"/>
    <w:rsid w:val="00A36BAD"/>
    <w:rsid w:val="00A373A5"/>
    <w:rsid w:val="00A40DF5"/>
    <w:rsid w:val="00A4121F"/>
    <w:rsid w:val="00A41E35"/>
    <w:rsid w:val="00A42692"/>
    <w:rsid w:val="00A428C4"/>
    <w:rsid w:val="00A43597"/>
    <w:rsid w:val="00A443AC"/>
    <w:rsid w:val="00A4486D"/>
    <w:rsid w:val="00A45522"/>
    <w:rsid w:val="00A4692D"/>
    <w:rsid w:val="00A46B9E"/>
    <w:rsid w:val="00A47CF3"/>
    <w:rsid w:val="00A50309"/>
    <w:rsid w:val="00A50A1D"/>
    <w:rsid w:val="00A50B7F"/>
    <w:rsid w:val="00A50BA8"/>
    <w:rsid w:val="00A50D03"/>
    <w:rsid w:val="00A50E70"/>
    <w:rsid w:val="00A511C5"/>
    <w:rsid w:val="00A526CF"/>
    <w:rsid w:val="00A534BC"/>
    <w:rsid w:val="00A53DCC"/>
    <w:rsid w:val="00A53E4B"/>
    <w:rsid w:val="00A5447F"/>
    <w:rsid w:val="00A545D9"/>
    <w:rsid w:val="00A554CD"/>
    <w:rsid w:val="00A55B8B"/>
    <w:rsid w:val="00A5667D"/>
    <w:rsid w:val="00A56700"/>
    <w:rsid w:val="00A568A5"/>
    <w:rsid w:val="00A5741A"/>
    <w:rsid w:val="00A57B51"/>
    <w:rsid w:val="00A60980"/>
    <w:rsid w:val="00A60C5F"/>
    <w:rsid w:val="00A60FDB"/>
    <w:rsid w:val="00A6114C"/>
    <w:rsid w:val="00A611D7"/>
    <w:rsid w:val="00A61347"/>
    <w:rsid w:val="00A61A86"/>
    <w:rsid w:val="00A61F25"/>
    <w:rsid w:val="00A6204C"/>
    <w:rsid w:val="00A62480"/>
    <w:rsid w:val="00A6254E"/>
    <w:rsid w:val="00A6259F"/>
    <w:rsid w:val="00A625E5"/>
    <w:rsid w:val="00A6264B"/>
    <w:rsid w:val="00A6279B"/>
    <w:rsid w:val="00A6362E"/>
    <w:rsid w:val="00A63A41"/>
    <w:rsid w:val="00A63D71"/>
    <w:rsid w:val="00A64066"/>
    <w:rsid w:val="00A64198"/>
    <w:rsid w:val="00A64807"/>
    <w:rsid w:val="00A64A64"/>
    <w:rsid w:val="00A6521C"/>
    <w:rsid w:val="00A65239"/>
    <w:rsid w:val="00A6536C"/>
    <w:rsid w:val="00A65C6A"/>
    <w:rsid w:val="00A664EF"/>
    <w:rsid w:val="00A70029"/>
    <w:rsid w:val="00A70534"/>
    <w:rsid w:val="00A70570"/>
    <w:rsid w:val="00A7073E"/>
    <w:rsid w:val="00A70A01"/>
    <w:rsid w:val="00A72032"/>
    <w:rsid w:val="00A733A2"/>
    <w:rsid w:val="00A737B8"/>
    <w:rsid w:val="00A7383C"/>
    <w:rsid w:val="00A738C4"/>
    <w:rsid w:val="00A7390F"/>
    <w:rsid w:val="00A73CDB"/>
    <w:rsid w:val="00A73D70"/>
    <w:rsid w:val="00A74F06"/>
    <w:rsid w:val="00A7503E"/>
    <w:rsid w:val="00A75AA8"/>
    <w:rsid w:val="00A75D50"/>
    <w:rsid w:val="00A76952"/>
    <w:rsid w:val="00A76B38"/>
    <w:rsid w:val="00A80572"/>
    <w:rsid w:val="00A80863"/>
    <w:rsid w:val="00A80C0C"/>
    <w:rsid w:val="00A80C4E"/>
    <w:rsid w:val="00A81144"/>
    <w:rsid w:val="00A81201"/>
    <w:rsid w:val="00A8144B"/>
    <w:rsid w:val="00A8227E"/>
    <w:rsid w:val="00A82B57"/>
    <w:rsid w:val="00A82CC6"/>
    <w:rsid w:val="00A83114"/>
    <w:rsid w:val="00A831AC"/>
    <w:rsid w:val="00A83482"/>
    <w:rsid w:val="00A83A9E"/>
    <w:rsid w:val="00A83EDE"/>
    <w:rsid w:val="00A84D13"/>
    <w:rsid w:val="00A85A91"/>
    <w:rsid w:val="00A85ED0"/>
    <w:rsid w:val="00A863D7"/>
    <w:rsid w:val="00A87059"/>
    <w:rsid w:val="00A870A7"/>
    <w:rsid w:val="00A8736C"/>
    <w:rsid w:val="00A873F1"/>
    <w:rsid w:val="00A87771"/>
    <w:rsid w:val="00A9013E"/>
    <w:rsid w:val="00A90760"/>
    <w:rsid w:val="00A90F26"/>
    <w:rsid w:val="00A913D3"/>
    <w:rsid w:val="00A91D66"/>
    <w:rsid w:val="00A92044"/>
    <w:rsid w:val="00A924CD"/>
    <w:rsid w:val="00A92C04"/>
    <w:rsid w:val="00A9300E"/>
    <w:rsid w:val="00A93869"/>
    <w:rsid w:val="00A95129"/>
    <w:rsid w:val="00A953C4"/>
    <w:rsid w:val="00A958F2"/>
    <w:rsid w:val="00A95D6D"/>
    <w:rsid w:val="00A96482"/>
    <w:rsid w:val="00A96AC4"/>
    <w:rsid w:val="00A972D8"/>
    <w:rsid w:val="00A973F1"/>
    <w:rsid w:val="00AA082C"/>
    <w:rsid w:val="00AA08D4"/>
    <w:rsid w:val="00AA0AA3"/>
    <w:rsid w:val="00AA0ADE"/>
    <w:rsid w:val="00AA0F30"/>
    <w:rsid w:val="00AA1455"/>
    <w:rsid w:val="00AA1690"/>
    <w:rsid w:val="00AA29B5"/>
    <w:rsid w:val="00AA30CA"/>
    <w:rsid w:val="00AA3693"/>
    <w:rsid w:val="00AA3DC6"/>
    <w:rsid w:val="00AA5710"/>
    <w:rsid w:val="00AA580F"/>
    <w:rsid w:val="00AA59CF"/>
    <w:rsid w:val="00AA6530"/>
    <w:rsid w:val="00AA6C4F"/>
    <w:rsid w:val="00AA6E2F"/>
    <w:rsid w:val="00AA6FC4"/>
    <w:rsid w:val="00AA7388"/>
    <w:rsid w:val="00AB017C"/>
    <w:rsid w:val="00AB047B"/>
    <w:rsid w:val="00AB1CFC"/>
    <w:rsid w:val="00AB2133"/>
    <w:rsid w:val="00AB264D"/>
    <w:rsid w:val="00AB3866"/>
    <w:rsid w:val="00AB3B38"/>
    <w:rsid w:val="00AB3DA8"/>
    <w:rsid w:val="00AB3E64"/>
    <w:rsid w:val="00AB43BA"/>
    <w:rsid w:val="00AB486F"/>
    <w:rsid w:val="00AB4A55"/>
    <w:rsid w:val="00AB50CF"/>
    <w:rsid w:val="00AB54E8"/>
    <w:rsid w:val="00AB565C"/>
    <w:rsid w:val="00AB56BC"/>
    <w:rsid w:val="00AB59C0"/>
    <w:rsid w:val="00AB640D"/>
    <w:rsid w:val="00AB665D"/>
    <w:rsid w:val="00AB67F7"/>
    <w:rsid w:val="00AB6C79"/>
    <w:rsid w:val="00AB722D"/>
    <w:rsid w:val="00AB767A"/>
    <w:rsid w:val="00AB7E53"/>
    <w:rsid w:val="00AC1084"/>
    <w:rsid w:val="00AC13E0"/>
    <w:rsid w:val="00AC1921"/>
    <w:rsid w:val="00AC1ADA"/>
    <w:rsid w:val="00AC1C5C"/>
    <w:rsid w:val="00AC2219"/>
    <w:rsid w:val="00AC2943"/>
    <w:rsid w:val="00AC2B55"/>
    <w:rsid w:val="00AC2D2C"/>
    <w:rsid w:val="00AC2E64"/>
    <w:rsid w:val="00AC390C"/>
    <w:rsid w:val="00AC425A"/>
    <w:rsid w:val="00AC4604"/>
    <w:rsid w:val="00AC4C82"/>
    <w:rsid w:val="00AC4E86"/>
    <w:rsid w:val="00AC4FB3"/>
    <w:rsid w:val="00AC56C7"/>
    <w:rsid w:val="00AC57A0"/>
    <w:rsid w:val="00AC6C1E"/>
    <w:rsid w:val="00AC6E14"/>
    <w:rsid w:val="00AC74AB"/>
    <w:rsid w:val="00AC7FCB"/>
    <w:rsid w:val="00AD0433"/>
    <w:rsid w:val="00AD0F3B"/>
    <w:rsid w:val="00AD1DC1"/>
    <w:rsid w:val="00AD2661"/>
    <w:rsid w:val="00AD2BC4"/>
    <w:rsid w:val="00AD3560"/>
    <w:rsid w:val="00AD474B"/>
    <w:rsid w:val="00AD50C5"/>
    <w:rsid w:val="00AD5AC9"/>
    <w:rsid w:val="00AD5BFA"/>
    <w:rsid w:val="00AD5F79"/>
    <w:rsid w:val="00AD64AA"/>
    <w:rsid w:val="00AD73FD"/>
    <w:rsid w:val="00AD780C"/>
    <w:rsid w:val="00AD7B69"/>
    <w:rsid w:val="00AD7D99"/>
    <w:rsid w:val="00AE0CD9"/>
    <w:rsid w:val="00AE118C"/>
    <w:rsid w:val="00AE1927"/>
    <w:rsid w:val="00AE20B4"/>
    <w:rsid w:val="00AE2441"/>
    <w:rsid w:val="00AE3725"/>
    <w:rsid w:val="00AE39A5"/>
    <w:rsid w:val="00AE3D34"/>
    <w:rsid w:val="00AE47EF"/>
    <w:rsid w:val="00AE54E8"/>
    <w:rsid w:val="00AE55F2"/>
    <w:rsid w:val="00AE6796"/>
    <w:rsid w:val="00AE6C2F"/>
    <w:rsid w:val="00AE723A"/>
    <w:rsid w:val="00AE7804"/>
    <w:rsid w:val="00AE7B8A"/>
    <w:rsid w:val="00AE7C99"/>
    <w:rsid w:val="00AF0E31"/>
    <w:rsid w:val="00AF115D"/>
    <w:rsid w:val="00AF1430"/>
    <w:rsid w:val="00AF1708"/>
    <w:rsid w:val="00AF1BE4"/>
    <w:rsid w:val="00AF2969"/>
    <w:rsid w:val="00AF2A3E"/>
    <w:rsid w:val="00AF2E0B"/>
    <w:rsid w:val="00AF37AF"/>
    <w:rsid w:val="00AF38CB"/>
    <w:rsid w:val="00AF38D9"/>
    <w:rsid w:val="00AF391B"/>
    <w:rsid w:val="00AF3ABF"/>
    <w:rsid w:val="00AF3AF0"/>
    <w:rsid w:val="00AF4BB7"/>
    <w:rsid w:val="00AF4E1D"/>
    <w:rsid w:val="00AF5191"/>
    <w:rsid w:val="00AF5398"/>
    <w:rsid w:val="00AF564E"/>
    <w:rsid w:val="00AF5AF0"/>
    <w:rsid w:val="00AF5D52"/>
    <w:rsid w:val="00AF5D80"/>
    <w:rsid w:val="00AF5E34"/>
    <w:rsid w:val="00AF641F"/>
    <w:rsid w:val="00AF6662"/>
    <w:rsid w:val="00AF672A"/>
    <w:rsid w:val="00AF69CF"/>
    <w:rsid w:val="00AF6C56"/>
    <w:rsid w:val="00AF762F"/>
    <w:rsid w:val="00AF77C6"/>
    <w:rsid w:val="00B0000E"/>
    <w:rsid w:val="00B00075"/>
    <w:rsid w:val="00B000BD"/>
    <w:rsid w:val="00B0032C"/>
    <w:rsid w:val="00B00922"/>
    <w:rsid w:val="00B00B05"/>
    <w:rsid w:val="00B00BFB"/>
    <w:rsid w:val="00B016B6"/>
    <w:rsid w:val="00B01D6E"/>
    <w:rsid w:val="00B021F9"/>
    <w:rsid w:val="00B02285"/>
    <w:rsid w:val="00B0282F"/>
    <w:rsid w:val="00B02BAF"/>
    <w:rsid w:val="00B02F6A"/>
    <w:rsid w:val="00B03420"/>
    <w:rsid w:val="00B035CC"/>
    <w:rsid w:val="00B03869"/>
    <w:rsid w:val="00B03D14"/>
    <w:rsid w:val="00B03F39"/>
    <w:rsid w:val="00B0423B"/>
    <w:rsid w:val="00B044D1"/>
    <w:rsid w:val="00B04598"/>
    <w:rsid w:val="00B04BFE"/>
    <w:rsid w:val="00B051A4"/>
    <w:rsid w:val="00B0588B"/>
    <w:rsid w:val="00B05B0D"/>
    <w:rsid w:val="00B06819"/>
    <w:rsid w:val="00B06AEA"/>
    <w:rsid w:val="00B073C8"/>
    <w:rsid w:val="00B076D6"/>
    <w:rsid w:val="00B10477"/>
    <w:rsid w:val="00B10544"/>
    <w:rsid w:val="00B109D1"/>
    <w:rsid w:val="00B10CA7"/>
    <w:rsid w:val="00B112FC"/>
    <w:rsid w:val="00B115DE"/>
    <w:rsid w:val="00B118DE"/>
    <w:rsid w:val="00B11974"/>
    <w:rsid w:val="00B12CE9"/>
    <w:rsid w:val="00B14724"/>
    <w:rsid w:val="00B149B9"/>
    <w:rsid w:val="00B149D1"/>
    <w:rsid w:val="00B14B56"/>
    <w:rsid w:val="00B14BD6"/>
    <w:rsid w:val="00B15E0A"/>
    <w:rsid w:val="00B161E1"/>
    <w:rsid w:val="00B165AC"/>
    <w:rsid w:val="00B16A52"/>
    <w:rsid w:val="00B17AB7"/>
    <w:rsid w:val="00B17C28"/>
    <w:rsid w:val="00B2052C"/>
    <w:rsid w:val="00B20A36"/>
    <w:rsid w:val="00B20F77"/>
    <w:rsid w:val="00B21179"/>
    <w:rsid w:val="00B21C5B"/>
    <w:rsid w:val="00B226C2"/>
    <w:rsid w:val="00B22E37"/>
    <w:rsid w:val="00B2353A"/>
    <w:rsid w:val="00B24904"/>
    <w:rsid w:val="00B24D7F"/>
    <w:rsid w:val="00B24E8A"/>
    <w:rsid w:val="00B25355"/>
    <w:rsid w:val="00B256EB"/>
    <w:rsid w:val="00B261EC"/>
    <w:rsid w:val="00B264F6"/>
    <w:rsid w:val="00B27396"/>
    <w:rsid w:val="00B27BE8"/>
    <w:rsid w:val="00B3062F"/>
    <w:rsid w:val="00B30FFC"/>
    <w:rsid w:val="00B31893"/>
    <w:rsid w:val="00B31BB1"/>
    <w:rsid w:val="00B31EEC"/>
    <w:rsid w:val="00B321C7"/>
    <w:rsid w:val="00B3222E"/>
    <w:rsid w:val="00B3238C"/>
    <w:rsid w:val="00B326F8"/>
    <w:rsid w:val="00B32A67"/>
    <w:rsid w:val="00B33718"/>
    <w:rsid w:val="00B33ED8"/>
    <w:rsid w:val="00B3535D"/>
    <w:rsid w:val="00B35647"/>
    <w:rsid w:val="00B365BA"/>
    <w:rsid w:val="00B36A44"/>
    <w:rsid w:val="00B3712D"/>
    <w:rsid w:val="00B37734"/>
    <w:rsid w:val="00B37E87"/>
    <w:rsid w:val="00B37EF7"/>
    <w:rsid w:val="00B41DF9"/>
    <w:rsid w:val="00B4211B"/>
    <w:rsid w:val="00B42325"/>
    <w:rsid w:val="00B42CA4"/>
    <w:rsid w:val="00B4323D"/>
    <w:rsid w:val="00B44068"/>
    <w:rsid w:val="00B44220"/>
    <w:rsid w:val="00B44FA8"/>
    <w:rsid w:val="00B455D2"/>
    <w:rsid w:val="00B4570B"/>
    <w:rsid w:val="00B45D7A"/>
    <w:rsid w:val="00B45ECE"/>
    <w:rsid w:val="00B46A72"/>
    <w:rsid w:val="00B46CEB"/>
    <w:rsid w:val="00B46E6B"/>
    <w:rsid w:val="00B474F5"/>
    <w:rsid w:val="00B47541"/>
    <w:rsid w:val="00B4773E"/>
    <w:rsid w:val="00B47F76"/>
    <w:rsid w:val="00B51299"/>
    <w:rsid w:val="00B513FD"/>
    <w:rsid w:val="00B51AE7"/>
    <w:rsid w:val="00B5201E"/>
    <w:rsid w:val="00B526C5"/>
    <w:rsid w:val="00B53970"/>
    <w:rsid w:val="00B53B2E"/>
    <w:rsid w:val="00B53C75"/>
    <w:rsid w:val="00B541F1"/>
    <w:rsid w:val="00B54630"/>
    <w:rsid w:val="00B5497A"/>
    <w:rsid w:val="00B54C84"/>
    <w:rsid w:val="00B557D3"/>
    <w:rsid w:val="00B55D93"/>
    <w:rsid w:val="00B56511"/>
    <w:rsid w:val="00B57D30"/>
    <w:rsid w:val="00B605EB"/>
    <w:rsid w:val="00B60B3D"/>
    <w:rsid w:val="00B60CC0"/>
    <w:rsid w:val="00B6117C"/>
    <w:rsid w:val="00B61BB6"/>
    <w:rsid w:val="00B61BC4"/>
    <w:rsid w:val="00B621E4"/>
    <w:rsid w:val="00B6310F"/>
    <w:rsid w:val="00B6369D"/>
    <w:rsid w:val="00B63C0D"/>
    <w:rsid w:val="00B64364"/>
    <w:rsid w:val="00B64CDB"/>
    <w:rsid w:val="00B64E45"/>
    <w:rsid w:val="00B64F94"/>
    <w:rsid w:val="00B657F3"/>
    <w:rsid w:val="00B65D03"/>
    <w:rsid w:val="00B65D55"/>
    <w:rsid w:val="00B65FBD"/>
    <w:rsid w:val="00B662CA"/>
    <w:rsid w:val="00B66727"/>
    <w:rsid w:val="00B66AAD"/>
    <w:rsid w:val="00B66B11"/>
    <w:rsid w:val="00B70358"/>
    <w:rsid w:val="00B70C40"/>
    <w:rsid w:val="00B7347A"/>
    <w:rsid w:val="00B737C2"/>
    <w:rsid w:val="00B73C5D"/>
    <w:rsid w:val="00B73C70"/>
    <w:rsid w:val="00B73D61"/>
    <w:rsid w:val="00B74425"/>
    <w:rsid w:val="00B74D05"/>
    <w:rsid w:val="00B75155"/>
    <w:rsid w:val="00B75904"/>
    <w:rsid w:val="00B75EDB"/>
    <w:rsid w:val="00B76243"/>
    <w:rsid w:val="00B76BF2"/>
    <w:rsid w:val="00B76E61"/>
    <w:rsid w:val="00B7785E"/>
    <w:rsid w:val="00B7786D"/>
    <w:rsid w:val="00B77918"/>
    <w:rsid w:val="00B80095"/>
    <w:rsid w:val="00B8009E"/>
    <w:rsid w:val="00B80C08"/>
    <w:rsid w:val="00B813CD"/>
    <w:rsid w:val="00B815E8"/>
    <w:rsid w:val="00B81BF6"/>
    <w:rsid w:val="00B81D79"/>
    <w:rsid w:val="00B81DA3"/>
    <w:rsid w:val="00B81FE2"/>
    <w:rsid w:val="00B82386"/>
    <w:rsid w:val="00B82B01"/>
    <w:rsid w:val="00B82FB2"/>
    <w:rsid w:val="00B83881"/>
    <w:rsid w:val="00B8449C"/>
    <w:rsid w:val="00B84619"/>
    <w:rsid w:val="00B84DF8"/>
    <w:rsid w:val="00B84E84"/>
    <w:rsid w:val="00B858E0"/>
    <w:rsid w:val="00B85FA1"/>
    <w:rsid w:val="00B860C2"/>
    <w:rsid w:val="00B8625A"/>
    <w:rsid w:val="00B90630"/>
    <w:rsid w:val="00B90EA7"/>
    <w:rsid w:val="00B9106F"/>
    <w:rsid w:val="00B91166"/>
    <w:rsid w:val="00B91411"/>
    <w:rsid w:val="00B9150A"/>
    <w:rsid w:val="00B91BC3"/>
    <w:rsid w:val="00B91D20"/>
    <w:rsid w:val="00B91E10"/>
    <w:rsid w:val="00B92032"/>
    <w:rsid w:val="00B92300"/>
    <w:rsid w:val="00B92830"/>
    <w:rsid w:val="00B92879"/>
    <w:rsid w:val="00B92B33"/>
    <w:rsid w:val="00B92F1F"/>
    <w:rsid w:val="00B932FC"/>
    <w:rsid w:val="00B936A7"/>
    <w:rsid w:val="00B937DE"/>
    <w:rsid w:val="00B9474E"/>
    <w:rsid w:val="00B94C71"/>
    <w:rsid w:val="00B95586"/>
    <w:rsid w:val="00B96069"/>
    <w:rsid w:val="00B9647A"/>
    <w:rsid w:val="00B979AE"/>
    <w:rsid w:val="00B97CEB"/>
    <w:rsid w:val="00BA00DB"/>
    <w:rsid w:val="00BA02F1"/>
    <w:rsid w:val="00BA049D"/>
    <w:rsid w:val="00BA0CC1"/>
    <w:rsid w:val="00BA11D1"/>
    <w:rsid w:val="00BA1841"/>
    <w:rsid w:val="00BA187B"/>
    <w:rsid w:val="00BA1CEA"/>
    <w:rsid w:val="00BA234B"/>
    <w:rsid w:val="00BA24EB"/>
    <w:rsid w:val="00BA30C0"/>
    <w:rsid w:val="00BA4571"/>
    <w:rsid w:val="00BA4619"/>
    <w:rsid w:val="00BA46A4"/>
    <w:rsid w:val="00BA5C44"/>
    <w:rsid w:val="00BA5F6F"/>
    <w:rsid w:val="00BA5FDD"/>
    <w:rsid w:val="00BA6001"/>
    <w:rsid w:val="00BA722E"/>
    <w:rsid w:val="00BA7861"/>
    <w:rsid w:val="00BB0138"/>
    <w:rsid w:val="00BB03D8"/>
    <w:rsid w:val="00BB059A"/>
    <w:rsid w:val="00BB0B64"/>
    <w:rsid w:val="00BB148F"/>
    <w:rsid w:val="00BB168B"/>
    <w:rsid w:val="00BB1753"/>
    <w:rsid w:val="00BB244D"/>
    <w:rsid w:val="00BB2A24"/>
    <w:rsid w:val="00BB36C0"/>
    <w:rsid w:val="00BB435F"/>
    <w:rsid w:val="00BB45E6"/>
    <w:rsid w:val="00BB4F46"/>
    <w:rsid w:val="00BB5195"/>
    <w:rsid w:val="00BB55F7"/>
    <w:rsid w:val="00BB5927"/>
    <w:rsid w:val="00BB5A40"/>
    <w:rsid w:val="00BB5A4C"/>
    <w:rsid w:val="00BB765B"/>
    <w:rsid w:val="00BB7938"/>
    <w:rsid w:val="00BB7D5D"/>
    <w:rsid w:val="00BB7EA2"/>
    <w:rsid w:val="00BBC109"/>
    <w:rsid w:val="00BC01AF"/>
    <w:rsid w:val="00BC12CB"/>
    <w:rsid w:val="00BC13DE"/>
    <w:rsid w:val="00BC1C29"/>
    <w:rsid w:val="00BC1C85"/>
    <w:rsid w:val="00BC2986"/>
    <w:rsid w:val="00BC2CC3"/>
    <w:rsid w:val="00BC2F2D"/>
    <w:rsid w:val="00BC38EB"/>
    <w:rsid w:val="00BC3A0F"/>
    <w:rsid w:val="00BC3EF1"/>
    <w:rsid w:val="00BC472C"/>
    <w:rsid w:val="00BC4814"/>
    <w:rsid w:val="00BC5C65"/>
    <w:rsid w:val="00BC6FB2"/>
    <w:rsid w:val="00BC7109"/>
    <w:rsid w:val="00BC78D6"/>
    <w:rsid w:val="00BC7A17"/>
    <w:rsid w:val="00BC7A4E"/>
    <w:rsid w:val="00BC7B3C"/>
    <w:rsid w:val="00BD0D2E"/>
    <w:rsid w:val="00BD0D5F"/>
    <w:rsid w:val="00BD20C3"/>
    <w:rsid w:val="00BD20D6"/>
    <w:rsid w:val="00BD2388"/>
    <w:rsid w:val="00BD245B"/>
    <w:rsid w:val="00BD25E9"/>
    <w:rsid w:val="00BD2D71"/>
    <w:rsid w:val="00BD31DC"/>
    <w:rsid w:val="00BD338D"/>
    <w:rsid w:val="00BD410C"/>
    <w:rsid w:val="00BD47B4"/>
    <w:rsid w:val="00BD4B85"/>
    <w:rsid w:val="00BD4FA8"/>
    <w:rsid w:val="00BD5376"/>
    <w:rsid w:val="00BD5C8B"/>
    <w:rsid w:val="00BD609E"/>
    <w:rsid w:val="00BD60AC"/>
    <w:rsid w:val="00BD722D"/>
    <w:rsid w:val="00BD724F"/>
    <w:rsid w:val="00BD72F8"/>
    <w:rsid w:val="00BD7910"/>
    <w:rsid w:val="00BE0506"/>
    <w:rsid w:val="00BE0A67"/>
    <w:rsid w:val="00BE0CFD"/>
    <w:rsid w:val="00BE13FC"/>
    <w:rsid w:val="00BE1814"/>
    <w:rsid w:val="00BE1F33"/>
    <w:rsid w:val="00BE3462"/>
    <w:rsid w:val="00BE3606"/>
    <w:rsid w:val="00BE476A"/>
    <w:rsid w:val="00BE4910"/>
    <w:rsid w:val="00BE54F4"/>
    <w:rsid w:val="00BE5A71"/>
    <w:rsid w:val="00BE5D06"/>
    <w:rsid w:val="00BE7CC9"/>
    <w:rsid w:val="00BE7CD4"/>
    <w:rsid w:val="00BE7DFD"/>
    <w:rsid w:val="00BF05F6"/>
    <w:rsid w:val="00BF0DF8"/>
    <w:rsid w:val="00BF0F53"/>
    <w:rsid w:val="00BF174E"/>
    <w:rsid w:val="00BF2225"/>
    <w:rsid w:val="00BF2DC5"/>
    <w:rsid w:val="00BF3072"/>
    <w:rsid w:val="00BF415E"/>
    <w:rsid w:val="00BF459D"/>
    <w:rsid w:val="00BF465B"/>
    <w:rsid w:val="00BF4A03"/>
    <w:rsid w:val="00BF5840"/>
    <w:rsid w:val="00BF661C"/>
    <w:rsid w:val="00BF68AF"/>
    <w:rsid w:val="00BF7011"/>
    <w:rsid w:val="00C006A3"/>
    <w:rsid w:val="00C00DD0"/>
    <w:rsid w:val="00C00E48"/>
    <w:rsid w:val="00C00EDA"/>
    <w:rsid w:val="00C02098"/>
    <w:rsid w:val="00C03452"/>
    <w:rsid w:val="00C03A5A"/>
    <w:rsid w:val="00C0408E"/>
    <w:rsid w:val="00C0492E"/>
    <w:rsid w:val="00C05109"/>
    <w:rsid w:val="00C0530E"/>
    <w:rsid w:val="00C05787"/>
    <w:rsid w:val="00C06BE8"/>
    <w:rsid w:val="00C06F68"/>
    <w:rsid w:val="00C07485"/>
    <w:rsid w:val="00C07A3F"/>
    <w:rsid w:val="00C07DB2"/>
    <w:rsid w:val="00C10290"/>
    <w:rsid w:val="00C107BA"/>
    <w:rsid w:val="00C11019"/>
    <w:rsid w:val="00C12186"/>
    <w:rsid w:val="00C12E9A"/>
    <w:rsid w:val="00C134AF"/>
    <w:rsid w:val="00C139E2"/>
    <w:rsid w:val="00C14170"/>
    <w:rsid w:val="00C14B2F"/>
    <w:rsid w:val="00C1516D"/>
    <w:rsid w:val="00C1517E"/>
    <w:rsid w:val="00C15991"/>
    <w:rsid w:val="00C15BFE"/>
    <w:rsid w:val="00C15EE5"/>
    <w:rsid w:val="00C16463"/>
    <w:rsid w:val="00C164C6"/>
    <w:rsid w:val="00C1679A"/>
    <w:rsid w:val="00C1797F"/>
    <w:rsid w:val="00C179F3"/>
    <w:rsid w:val="00C17AB9"/>
    <w:rsid w:val="00C17B5C"/>
    <w:rsid w:val="00C17E0F"/>
    <w:rsid w:val="00C2009D"/>
    <w:rsid w:val="00C20339"/>
    <w:rsid w:val="00C205E5"/>
    <w:rsid w:val="00C20C26"/>
    <w:rsid w:val="00C20D4F"/>
    <w:rsid w:val="00C22168"/>
    <w:rsid w:val="00C22564"/>
    <w:rsid w:val="00C2291F"/>
    <w:rsid w:val="00C237FD"/>
    <w:rsid w:val="00C239FC"/>
    <w:rsid w:val="00C248EB"/>
    <w:rsid w:val="00C2594F"/>
    <w:rsid w:val="00C273AE"/>
    <w:rsid w:val="00C274FA"/>
    <w:rsid w:val="00C27847"/>
    <w:rsid w:val="00C306F4"/>
    <w:rsid w:val="00C30818"/>
    <w:rsid w:val="00C31111"/>
    <w:rsid w:val="00C314EE"/>
    <w:rsid w:val="00C318E0"/>
    <w:rsid w:val="00C31E1A"/>
    <w:rsid w:val="00C325C8"/>
    <w:rsid w:val="00C32767"/>
    <w:rsid w:val="00C32B1C"/>
    <w:rsid w:val="00C33A24"/>
    <w:rsid w:val="00C33AE7"/>
    <w:rsid w:val="00C34461"/>
    <w:rsid w:val="00C34E8D"/>
    <w:rsid w:val="00C3557E"/>
    <w:rsid w:val="00C3566C"/>
    <w:rsid w:val="00C3676A"/>
    <w:rsid w:val="00C4034E"/>
    <w:rsid w:val="00C40A86"/>
    <w:rsid w:val="00C40AC3"/>
    <w:rsid w:val="00C40C1B"/>
    <w:rsid w:val="00C40CE9"/>
    <w:rsid w:val="00C40EE3"/>
    <w:rsid w:val="00C41D94"/>
    <w:rsid w:val="00C42656"/>
    <w:rsid w:val="00C43964"/>
    <w:rsid w:val="00C4446A"/>
    <w:rsid w:val="00C4566E"/>
    <w:rsid w:val="00C460AE"/>
    <w:rsid w:val="00C46151"/>
    <w:rsid w:val="00C4626A"/>
    <w:rsid w:val="00C465EE"/>
    <w:rsid w:val="00C467AA"/>
    <w:rsid w:val="00C467F9"/>
    <w:rsid w:val="00C47E49"/>
    <w:rsid w:val="00C47FCE"/>
    <w:rsid w:val="00C51348"/>
    <w:rsid w:val="00C515A9"/>
    <w:rsid w:val="00C517CB"/>
    <w:rsid w:val="00C519EA"/>
    <w:rsid w:val="00C51A63"/>
    <w:rsid w:val="00C51A65"/>
    <w:rsid w:val="00C51AA3"/>
    <w:rsid w:val="00C51B08"/>
    <w:rsid w:val="00C51C93"/>
    <w:rsid w:val="00C526EE"/>
    <w:rsid w:val="00C52848"/>
    <w:rsid w:val="00C533B8"/>
    <w:rsid w:val="00C53DA2"/>
    <w:rsid w:val="00C5502E"/>
    <w:rsid w:val="00C55901"/>
    <w:rsid w:val="00C55A16"/>
    <w:rsid w:val="00C55F41"/>
    <w:rsid w:val="00C5682D"/>
    <w:rsid w:val="00C56B3D"/>
    <w:rsid w:val="00C57064"/>
    <w:rsid w:val="00C57463"/>
    <w:rsid w:val="00C57913"/>
    <w:rsid w:val="00C57C27"/>
    <w:rsid w:val="00C602C1"/>
    <w:rsid w:val="00C606EA"/>
    <w:rsid w:val="00C60CF9"/>
    <w:rsid w:val="00C6139D"/>
    <w:rsid w:val="00C61C6A"/>
    <w:rsid w:val="00C622E8"/>
    <w:rsid w:val="00C622F4"/>
    <w:rsid w:val="00C626E4"/>
    <w:rsid w:val="00C62C10"/>
    <w:rsid w:val="00C63B78"/>
    <w:rsid w:val="00C63DD8"/>
    <w:rsid w:val="00C64466"/>
    <w:rsid w:val="00C644C2"/>
    <w:rsid w:val="00C65752"/>
    <w:rsid w:val="00C65988"/>
    <w:rsid w:val="00C669FD"/>
    <w:rsid w:val="00C66E35"/>
    <w:rsid w:val="00C67233"/>
    <w:rsid w:val="00C6741E"/>
    <w:rsid w:val="00C67F26"/>
    <w:rsid w:val="00C704AB"/>
    <w:rsid w:val="00C705CF"/>
    <w:rsid w:val="00C71292"/>
    <w:rsid w:val="00C71332"/>
    <w:rsid w:val="00C71DC9"/>
    <w:rsid w:val="00C72422"/>
    <w:rsid w:val="00C7260B"/>
    <w:rsid w:val="00C72818"/>
    <w:rsid w:val="00C73A1F"/>
    <w:rsid w:val="00C73FEB"/>
    <w:rsid w:val="00C7444B"/>
    <w:rsid w:val="00C754AD"/>
    <w:rsid w:val="00C75779"/>
    <w:rsid w:val="00C75A6C"/>
    <w:rsid w:val="00C75F51"/>
    <w:rsid w:val="00C76711"/>
    <w:rsid w:val="00C76CF9"/>
    <w:rsid w:val="00C773CC"/>
    <w:rsid w:val="00C775EC"/>
    <w:rsid w:val="00C80555"/>
    <w:rsid w:val="00C80F0B"/>
    <w:rsid w:val="00C80F63"/>
    <w:rsid w:val="00C81260"/>
    <w:rsid w:val="00C8132B"/>
    <w:rsid w:val="00C81491"/>
    <w:rsid w:val="00C823EF"/>
    <w:rsid w:val="00C82826"/>
    <w:rsid w:val="00C82A0F"/>
    <w:rsid w:val="00C82AF8"/>
    <w:rsid w:val="00C83E4B"/>
    <w:rsid w:val="00C83F99"/>
    <w:rsid w:val="00C8441D"/>
    <w:rsid w:val="00C8480D"/>
    <w:rsid w:val="00C867DC"/>
    <w:rsid w:val="00C87043"/>
    <w:rsid w:val="00C8704F"/>
    <w:rsid w:val="00C87E0C"/>
    <w:rsid w:val="00C90183"/>
    <w:rsid w:val="00C901EF"/>
    <w:rsid w:val="00C91653"/>
    <w:rsid w:val="00C9204B"/>
    <w:rsid w:val="00C92141"/>
    <w:rsid w:val="00C922B8"/>
    <w:rsid w:val="00C929B1"/>
    <w:rsid w:val="00C92E35"/>
    <w:rsid w:val="00C93BE6"/>
    <w:rsid w:val="00C93FDA"/>
    <w:rsid w:val="00C94636"/>
    <w:rsid w:val="00C94C79"/>
    <w:rsid w:val="00C957A8"/>
    <w:rsid w:val="00C95A31"/>
    <w:rsid w:val="00C95CB1"/>
    <w:rsid w:val="00C95DE0"/>
    <w:rsid w:val="00C964D9"/>
    <w:rsid w:val="00C96B9E"/>
    <w:rsid w:val="00C96F35"/>
    <w:rsid w:val="00C9709E"/>
    <w:rsid w:val="00C976C0"/>
    <w:rsid w:val="00C97BD4"/>
    <w:rsid w:val="00C97C23"/>
    <w:rsid w:val="00C97DD3"/>
    <w:rsid w:val="00CA01DC"/>
    <w:rsid w:val="00CA02AA"/>
    <w:rsid w:val="00CA0335"/>
    <w:rsid w:val="00CA0D2E"/>
    <w:rsid w:val="00CA0E71"/>
    <w:rsid w:val="00CA1248"/>
    <w:rsid w:val="00CA1A3A"/>
    <w:rsid w:val="00CA1C2B"/>
    <w:rsid w:val="00CA2002"/>
    <w:rsid w:val="00CA2260"/>
    <w:rsid w:val="00CA28E6"/>
    <w:rsid w:val="00CA2CE0"/>
    <w:rsid w:val="00CA2F0E"/>
    <w:rsid w:val="00CA4792"/>
    <w:rsid w:val="00CA4DC8"/>
    <w:rsid w:val="00CA5065"/>
    <w:rsid w:val="00CA5130"/>
    <w:rsid w:val="00CA5431"/>
    <w:rsid w:val="00CA5625"/>
    <w:rsid w:val="00CA58A2"/>
    <w:rsid w:val="00CA5C72"/>
    <w:rsid w:val="00CA6258"/>
    <w:rsid w:val="00CA640C"/>
    <w:rsid w:val="00CA6B69"/>
    <w:rsid w:val="00CA73F3"/>
    <w:rsid w:val="00CA7A52"/>
    <w:rsid w:val="00CB066E"/>
    <w:rsid w:val="00CB095B"/>
    <w:rsid w:val="00CB0FC2"/>
    <w:rsid w:val="00CB1F3B"/>
    <w:rsid w:val="00CB2BD1"/>
    <w:rsid w:val="00CB35A2"/>
    <w:rsid w:val="00CB371A"/>
    <w:rsid w:val="00CB383B"/>
    <w:rsid w:val="00CB3A18"/>
    <w:rsid w:val="00CB4606"/>
    <w:rsid w:val="00CB46CF"/>
    <w:rsid w:val="00CB488A"/>
    <w:rsid w:val="00CB4DE0"/>
    <w:rsid w:val="00CB5720"/>
    <w:rsid w:val="00CB6336"/>
    <w:rsid w:val="00CB636B"/>
    <w:rsid w:val="00CB653E"/>
    <w:rsid w:val="00CC06DE"/>
    <w:rsid w:val="00CC0D37"/>
    <w:rsid w:val="00CC155C"/>
    <w:rsid w:val="00CC20B2"/>
    <w:rsid w:val="00CC28C1"/>
    <w:rsid w:val="00CC375B"/>
    <w:rsid w:val="00CC37CC"/>
    <w:rsid w:val="00CC3B03"/>
    <w:rsid w:val="00CC3CD8"/>
    <w:rsid w:val="00CC3D66"/>
    <w:rsid w:val="00CC4126"/>
    <w:rsid w:val="00CC4133"/>
    <w:rsid w:val="00CC4D22"/>
    <w:rsid w:val="00CC4D77"/>
    <w:rsid w:val="00CC4EC4"/>
    <w:rsid w:val="00CC4FCF"/>
    <w:rsid w:val="00CC502B"/>
    <w:rsid w:val="00CC5A20"/>
    <w:rsid w:val="00CC6859"/>
    <w:rsid w:val="00CC6A0F"/>
    <w:rsid w:val="00CC73E7"/>
    <w:rsid w:val="00CC7E98"/>
    <w:rsid w:val="00CD0175"/>
    <w:rsid w:val="00CD0237"/>
    <w:rsid w:val="00CD02FD"/>
    <w:rsid w:val="00CD03F0"/>
    <w:rsid w:val="00CD0899"/>
    <w:rsid w:val="00CD127E"/>
    <w:rsid w:val="00CD1559"/>
    <w:rsid w:val="00CD177E"/>
    <w:rsid w:val="00CD214E"/>
    <w:rsid w:val="00CD27AB"/>
    <w:rsid w:val="00CD29CB"/>
    <w:rsid w:val="00CD2D43"/>
    <w:rsid w:val="00CD2F23"/>
    <w:rsid w:val="00CD344D"/>
    <w:rsid w:val="00CD3451"/>
    <w:rsid w:val="00CD34FC"/>
    <w:rsid w:val="00CD390F"/>
    <w:rsid w:val="00CD3D1A"/>
    <w:rsid w:val="00CD40FC"/>
    <w:rsid w:val="00CD41A8"/>
    <w:rsid w:val="00CD473D"/>
    <w:rsid w:val="00CD4986"/>
    <w:rsid w:val="00CD67ED"/>
    <w:rsid w:val="00CD6DFF"/>
    <w:rsid w:val="00CD7038"/>
    <w:rsid w:val="00CD72F4"/>
    <w:rsid w:val="00CD74F4"/>
    <w:rsid w:val="00CE0646"/>
    <w:rsid w:val="00CE0A83"/>
    <w:rsid w:val="00CE0C37"/>
    <w:rsid w:val="00CE0D4F"/>
    <w:rsid w:val="00CE12EA"/>
    <w:rsid w:val="00CE1C21"/>
    <w:rsid w:val="00CE2107"/>
    <w:rsid w:val="00CE21A8"/>
    <w:rsid w:val="00CE2E6C"/>
    <w:rsid w:val="00CE2EDA"/>
    <w:rsid w:val="00CE3F70"/>
    <w:rsid w:val="00CE4FB0"/>
    <w:rsid w:val="00CE5A8D"/>
    <w:rsid w:val="00CE6D19"/>
    <w:rsid w:val="00CE6E9D"/>
    <w:rsid w:val="00CE738D"/>
    <w:rsid w:val="00CF064A"/>
    <w:rsid w:val="00CF0CD5"/>
    <w:rsid w:val="00CF10DB"/>
    <w:rsid w:val="00CF114B"/>
    <w:rsid w:val="00CF12EA"/>
    <w:rsid w:val="00CF1901"/>
    <w:rsid w:val="00CF190F"/>
    <w:rsid w:val="00CF1DFA"/>
    <w:rsid w:val="00CF2593"/>
    <w:rsid w:val="00CF3156"/>
    <w:rsid w:val="00CF32E8"/>
    <w:rsid w:val="00CF38C3"/>
    <w:rsid w:val="00CF4A70"/>
    <w:rsid w:val="00CF4E09"/>
    <w:rsid w:val="00CF5160"/>
    <w:rsid w:val="00CF5C34"/>
    <w:rsid w:val="00CF62C5"/>
    <w:rsid w:val="00CF6370"/>
    <w:rsid w:val="00CF6C02"/>
    <w:rsid w:val="00CF731A"/>
    <w:rsid w:val="00CF7919"/>
    <w:rsid w:val="00D003F9"/>
    <w:rsid w:val="00D00793"/>
    <w:rsid w:val="00D00A7A"/>
    <w:rsid w:val="00D00C8D"/>
    <w:rsid w:val="00D00E83"/>
    <w:rsid w:val="00D01001"/>
    <w:rsid w:val="00D01280"/>
    <w:rsid w:val="00D01354"/>
    <w:rsid w:val="00D013D7"/>
    <w:rsid w:val="00D01ACF"/>
    <w:rsid w:val="00D02E3F"/>
    <w:rsid w:val="00D02E50"/>
    <w:rsid w:val="00D0312D"/>
    <w:rsid w:val="00D03818"/>
    <w:rsid w:val="00D038D8"/>
    <w:rsid w:val="00D04D84"/>
    <w:rsid w:val="00D05517"/>
    <w:rsid w:val="00D055BB"/>
    <w:rsid w:val="00D05892"/>
    <w:rsid w:val="00D0633E"/>
    <w:rsid w:val="00D06AE7"/>
    <w:rsid w:val="00D07C0C"/>
    <w:rsid w:val="00D100F0"/>
    <w:rsid w:val="00D1038F"/>
    <w:rsid w:val="00D11BED"/>
    <w:rsid w:val="00D12074"/>
    <w:rsid w:val="00D12942"/>
    <w:rsid w:val="00D139AF"/>
    <w:rsid w:val="00D13B9C"/>
    <w:rsid w:val="00D13CBF"/>
    <w:rsid w:val="00D14156"/>
    <w:rsid w:val="00D1539D"/>
    <w:rsid w:val="00D15540"/>
    <w:rsid w:val="00D161D6"/>
    <w:rsid w:val="00D1743B"/>
    <w:rsid w:val="00D174D4"/>
    <w:rsid w:val="00D17A7C"/>
    <w:rsid w:val="00D17E80"/>
    <w:rsid w:val="00D17FEE"/>
    <w:rsid w:val="00D20095"/>
    <w:rsid w:val="00D20203"/>
    <w:rsid w:val="00D202AB"/>
    <w:rsid w:val="00D21349"/>
    <w:rsid w:val="00D21C0A"/>
    <w:rsid w:val="00D21F62"/>
    <w:rsid w:val="00D22127"/>
    <w:rsid w:val="00D22F9E"/>
    <w:rsid w:val="00D23CE7"/>
    <w:rsid w:val="00D23FDC"/>
    <w:rsid w:val="00D25756"/>
    <w:rsid w:val="00D30059"/>
    <w:rsid w:val="00D30CEE"/>
    <w:rsid w:val="00D310DF"/>
    <w:rsid w:val="00D31243"/>
    <w:rsid w:val="00D322A1"/>
    <w:rsid w:val="00D32B72"/>
    <w:rsid w:val="00D338B5"/>
    <w:rsid w:val="00D33E5C"/>
    <w:rsid w:val="00D34060"/>
    <w:rsid w:val="00D34DB6"/>
    <w:rsid w:val="00D3536C"/>
    <w:rsid w:val="00D35542"/>
    <w:rsid w:val="00D3560B"/>
    <w:rsid w:val="00D35B67"/>
    <w:rsid w:val="00D36A6D"/>
    <w:rsid w:val="00D37496"/>
    <w:rsid w:val="00D40404"/>
    <w:rsid w:val="00D409C2"/>
    <w:rsid w:val="00D40E87"/>
    <w:rsid w:val="00D4149C"/>
    <w:rsid w:val="00D41F3C"/>
    <w:rsid w:val="00D42079"/>
    <w:rsid w:val="00D4223E"/>
    <w:rsid w:val="00D4297F"/>
    <w:rsid w:val="00D42ADB"/>
    <w:rsid w:val="00D42B63"/>
    <w:rsid w:val="00D42C01"/>
    <w:rsid w:val="00D42C81"/>
    <w:rsid w:val="00D4364B"/>
    <w:rsid w:val="00D438D4"/>
    <w:rsid w:val="00D43FAC"/>
    <w:rsid w:val="00D4412A"/>
    <w:rsid w:val="00D441F2"/>
    <w:rsid w:val="00D44603"/>
    <w:rsid w:val="00D44B59"/>
    <w:rsid w:val="00D44F97"/>
    <w:rsid w:val="00D4594F"/>
    <w:rsid w:val="00D45F5D"/>
    <w:rsid w:val="00D4631B"/>
    <w:rsid w:val="00D46674"/>
    <w:rsid w:val="00D46997"/>
    <w:rsid w:val="00D46E27"/>
    <w:rsid w:val="00D46EDC"/>
    <w:rsid w:val="00D47670"/>
    <w:rsid w:val="00D476A4"/>
    <w:rsid w:val="00D47E65"/>
    <w:rsid w:val="00D50AAF"/>
    <w:rsid w:val="00D50ED3"/>
    <w:rsid w:val="00D51160"/>
    <w:rsid w:val="00D516E3"/>
    <w:rsid w:val="00D51D44"/>
    <w:rsid w:val="00D5274D"/>
    <w:rsid w:val="00D52A38"/>
    <w:rsid w:val="00D53351"/>
    <w:rsid w:val="00D53445"/>
    <w:rsid w:val="00D53465"/>
    <w:rsid w:val="00D5386C"/>
    <w:rsid w:val="00D5462B"/>
    <w:rsid w:val="00D54BA4"/>
    <w:rsid w:val="00D5505C"/>
    <w:rsid w:val="00D5528D"/>
    <w:rsid w:val="00D56046"/>
    <w:rsid w:val="00D56831"/>
    <w:rsid w:val="00D56C1F"/>
    <w:rsid w:val="00D57A5B"/>
    <w:rsid w:val="00D60D82"/>
    <w:rsid w:val="00D60E46"/>
    <w:rsid w:val="00D611F0"/>
    <w:rsid w:val="00D6179A"/>
    <w:rsid w:val="00D62138"/>
    <w:rsid w:val="00D623A5"/>
    <w:rsid w:val="00D63784"/>
    <w:rsid w:val="00D63871"/>
    <w:rsid w:val="00D63DE3"/>
    <w:rsid w:val="00D64974"/>
    <w:rsid w:val="00D64F56"/>
    <w:rsid w:val="00D65167"/>
    <w:rsid w:val="00D66118"/>
    <w:rsid w:val="00D67B69"/>
    <w:rsid w:val="00D67C2A"/>
    <w:rsid w:val="00D67EFA"/>
    <w:rsid w:val="00D70770"/>
    <w:rsid w:val="00D7089C"/>
    <w:rsid w:val="00D70C43"/>
    <w:rsid w:val="00D71797"/>
    <w:rsid w:val="00D7194C"/>
    <w:rsid w:val="00D72359"/>
    <w:rsid w:val="00D72719"/>
    <w:rsid w:val="00D72A2F"/>
    <w:rsid w:val="00D73002"/>
    <w:rsid w:val="00D7314B"/>
    <w:rsid w:val="00D73663"/>
    <w:rsid w:val="00D73C64"/>
    <w:rsid w:val="00D74150"/>
    <w:rsid w:val="00D7474D"/>
    <w:rsid w:val="00D74A15"/>
    <w:rsid w:val="00D7503A"/>
    <w:rsid w:val="00D752DD"/>
    <w:rsid w:val="00D75508"/>
    <w:rsid w:val="00D75CD9"/>
    <w:rsid w:val="00D7648B"/>
    <w:rsid w:val="00D7697C"/>
    <w:rsid w:val="00D76B71"/>
    <w:rsid w:val="00D76D90"/>
    <w:rsid w:val="00D76DF2"/>
    <w:rsid w:val="00D770B1"/>
    <w:rsid w:val="00D7725D"/>
    <w:rsid w:val="00D77819"/>
    <w:rsid w:val="00D77DEA"/>
    <w:rsid w:val="00D800BC"/>
    <w:rsid w:val="00D801FB"/>
    <w:rsid w:val="00D80479"/>
    <w:rsid w:val="00D809A5"/>
    <w:rsid w:val="00D80A49"/>
    <w:rsid w:val="00D80C2A"/>
    <w:rsid w:val="00D81CC9"/>
    <w:rsid w:val="00D8257E"/>
    <w:rsid w:val="00D8266F"/>
    <w:rsid w:val="00D83D50"/>
    <w:rsid w:val="00D856E6"/>
    <w:rsid w:val="00D86184"/>
    <w:rsid w:val="00D86902"/>
    <w:rsid w:val="00D86A95"/>
    <w:rsid w:val="00D86BD2"/>
    <w:rsid w:val="00D871AA"/>
    <w:rsid w:val="00D901D8"/>
    <w:rsid w:val="00D90602"/>
    <w:rsid w:val="00D90779"/>
    <w:rsid w:val="00D914D6"/>
    <w:rsid w:val="00D917B1"/>
    <w:rsid w:val="00D91887"/>
    <w:rsid w:val="00D91E63"/>
    <w:rsid w:val="00D923E6"/>
    <w:rsid w:val="00D92B41"/>
    <w:rsid w:val="00D92C6F"/>
    <w:rsid w:val="00D93586"/>
    <w:rsid w:val="00D939F0"/>
    <w:rsid w:val="00D93A4F"/>
    <w:rsid w:val="00D94618"/>
    <w:rsid w:val="00D94A5B"/>
    <w:rsid w:val="00D94F8C"/>
    <w:rsid w:val="00D957B4"/>
    <w:rsid w:val="00D96647"/>
    <w:rsid w:val="00D96693"/>
    <w:rsid w:val="00D96A4E"/>
    <w:rsid w:val="00D96A53"/>
    <w:rsid w:val="00D96D7F"/>
    <w:rsid w:val="00D96DFD"/>
    <w:rsid w:val="00D97B99"/>
    <w:rsid w:val="00DA1903"/>
    <w:rsid w:val="00DA191F"/>
    <w:rsid w:val="00DA25B3"/>
    <w:rsid w:val="00DA2A59"/>
    <w:rsid w:val="00DA2C0B"/>
    <w:rsid w:val="00DA39FD"/>
    <w:rsid w:val="00DA3C54"/>
    <w:rsid w:val="00DA4267"/>
    <w:rsid w:val="00DA4990"/>
    <w:rsid w:val="00DA549C"/>
    <w:rsid w:val="00DA631C"/>
    <w:rsid w:val="00DA63F6"/>
    <w:rsid w:val="00DA6483"/>
    <w:rsid w:val="00DA669F"/>
    <w:rsid w:val="00DA6BB6"/>
    <w:rsid w:val="00DA6D95"/>
    <w:rsid w:val="00DB02EB"/>
    <w:rsid w:val="00DB0403"/>
    <w:rsid w:val="00DB04A2"/>
    <w:rsid w:val="00DB0977"/>
    <w:rsid w:val="00DB11BD"/>
    <w:rsid w:val="00DB1A39"/>
    <w:rsid w:val="00DB1F59"/>
    <w:rsid w:val="00DB2583"/>
    <w:rsid w:val="00DB2DEE"/>
    <w:rsid w:val="00DB3AAA"/>
    <w:rsid w:val="00DB48E3"/>
    <w:rsid w:val="00DB4F5B"/>
    <w:rsid w:val="00DB5869"/>
    <w:rsid w:val="00DB647D"/>
    <w:rsid w:val="00DB6ADF"/>
    <w:rsid w:val="00DB768A"/>
    <w:rsid w:val="00DB7877"/>
    <w:rsid w:val="00DC0443"/>
    <w:rsid w:val="00DC06A7"/>
    <w:rsid w:val="00DC0723"/>
    <w:rsid w:val="00DC0ACF"/>
    <w:rsid w:val="00DC15A7"/>
    <w:rsid w:val="00DC1796"/>
    <w:rsid w:val="00DC17B9"/>
    <w:rsid w:val="00DC1B03"/>
    <w:rsid w:val="00DC22C9"/>
    <w:rsid w:val="00DC2944"/>
    <w:rsid w:val="00DC2949"/>
    <w:rsid w:val="00DC34F8"/>
    <w:rsid w:val="00DC42B4"/>
    <w:rsid w:val="00DC6B44"/>
    <w:rsid w:val="00DC6FBB"/>
    <w:rsid w:val="00DD023F"/>
    <w:rsid w:val="00DD02E1"/>
    <w:rsid w:val="00DD0A89"/>
    <w:rsid w:val="00DD0C6F"/>
    <w:rsid w:val="00DD0D45"/>
    <w:rsid w:val="00DD0DEA"/>
    <w:rsid w:val="00DD0E05"/>
    <w:rsid w:val="00DD214A"/>
    <w:rsid w:val="00DD26D1"/>
    <w:rsid w:val="00DD2B91"/>
    <w:rsid w:val="00DD2C63"/>
    <w:rsid w:val="00DD354C"/>
    <w:rsid w:val="00DD3C28"/>
    <w:rsid w:val="00DD4AE9"/>
    <w:rsid w:val="00DD4CD9"/>
    <w:rsid w:val="00DD525F"/>
    <w:rsid w:val="00DD52C3"/>
    <w:rsid w:val="00DD5303"/>
    <w:rsid w:val="00DD5624"/>
    <w:rsid w:val="00DD5ED6"/>
    <w:rsid w:val="00DD6797"/>
    <w:rsid w:val="00DD6855"/>
    <w:rsid w:val="00DD6AF3"/>
    <w:rsid w:val="00DD6C07"/>
    <w:rsid w:val="00DD79E9"/>
    <w:rsid w:val="00DE0071"/>
    <w:rsid w:val="00DE0D2C"/>
    <w:rsid w:val="00DE1285"/>
    <w:rsid w:val="00DE128E"/>
    <w:rsid w:val="00DE2019"/>
    <w:rsid w:val="00DE286B"/>
    <w:rsid w:val="00DE2BC9"/>
    <w:rsid w:val="00DE2D36"/>
    <w:rsid w:val="00DE3241"/>
    <w:rsid w:val="00DE41CA"/>
    <w:rsid w:val="00DE497F"/>
    <w:rsid w:val="00DE4C5F"/>
    <w:rsid w:val="00DE5067"/>
    <w:rsid w:val="00DE5B46"/>
    <w:rsid w:val="00DE5D8E"/>
    <w:rsid w:val="00DE653D"/>
    <w:rsid w:val="00DE6D10"/>
    <w:rsid w:val="00DE734D"/>
    <w:rsid w:val="00DF1811"/>
    <w:rsid w:val="00DF1AF3"/>
    <w:rsid w:val="00DF1BB5"/>
    <w:rsid w:val="00DF1DFF"/>
    <w:rsid w:val="00DF232F"/>
    <w:rsid w:val="00DF29DF"/>
    <w:rsid w:val="00DF30BB"/>
    <w:rsid w:val="00DF3652"/>
    <w:rsid w:val="00DF4D39"/>
    <w:rsid w:val="00DF56F5"/>
    <w:rsid w:val="00DF5ABD"/>
    <w:rsid w:val="00DF5C16"/>
    <w:rsid w:val="00DF5D74"/>
    <w:rsid w:val="00DF61AC"/>
    <w:rsid w:val="00DF68F6"/>
    <w:rsid w:val="00DF746C"/>
    <w:rsid w:val="00DF7511"/>
    <w:rsid w:val="00DF7EAE"/>
    <w:rsid w:val="00E00F1E"/>
    <w:rsid w:val="00E00FF4"/>
    <w:rsid w:val="00E02311"/>
    <w:rsid w:val="00E0281B"/>
    <w:rsid w:val="00E028DE"/>
    <w:rsid w:val="00E02BDA"/>
    <w:rsid w:val="00E02D6A"/>
    <w:rsid w:val="00E02D77"/>
    <w:rsid w:val="00E03B10"/>
    <w:rsid w:val="00E04840"/>
    <w:rsid w:val="00E0555A"/>
    <w:rsid w:val="00E06514"/>
    <w:rsid w:val="00E06C1F"/>
    <w:rsid w:val="00E07AB7"/>
    <w:rsid w:val="00E1043B"/>
    <w:rsid w:val="00E10D51"/>
    <w:rsid w:val="00E11071"/>
    <w:rsid w:val="00E1178B"/>
    <w:rsid w:val="00E11D5D"/>
    <w:rsid w:val="00E121DA"/>
    <w:rsid w:val="00E1233B"/>
    <w:rsid w:val="00E12865"/>
    <w:rsid w:val="00E12BA9"/>
    <w:rsid w:val="00E13D96"/>
    <w:rsid w:val="00E13E64"/>
    <w:rsid w:val="00E141EB"/>
    <w:rsid w:val="00E14A8E"/>
    <w:rsid w:val="00E14B91"/>
    <w:rsid w:val="00E14E07"/>
    <w:rsid w:val="00E14F23"/>
    <w:rsid w:val="00E156AA"/>
    <w:rsid w:val="00E15708"/>
    <w:rsid w:val="00E15FC5"/>
    <w:rsid w:val="00E168ED"/>
    <w:rsid w:val="00E16F2A"/>
    <w:rsid w:val="00E1738B"/>
    <w:rsid w:val="00E17AA0"/>
    <w:rsid w:val="00E17C82"/>
    <w:rsid w:val="00E17DD7"/>
    <w:rsid w:val="00E20076"/>
    <w:rsid w:val="00E2022B"/>
    <w:rsid w:val="00E20235"/>
    <w:rsid w:val="00E203C0"/>
    <w:rsid w:val="00E20EBC"/>
    <w:rsid w:val="00E20F97"/>
    <w:rsid w:val="00E21325"/>
    <w:rsid w:val="00E2210F"/>
    <w:rsid w:val="00E23300"/>
    <w:rsid w:val="00E233CC"/>
    <w:rsid w:val="00E235E7"/>
    <w:rsid w:val="00E23AE8"/>
    <w:rsid w:val="00E23F6C"/>
    <w:rsid w:val="00E24640"/>
    <w:rsid w:val="00E24BCF"/>
    <w:rsid w:val="00E250ED"/>
    <w:rsid w:val="00E25B16"/>
    <w:rsid w:val="00E26132"/>
    <w:rsid w:val="00E265A6"/>
    <w:rsid w:val="00E26909"/>
    <w:rsid w:val="00E26D6D"/>
    <w:rsid w:val="00E26F72"/>
    <w:rsid w:val="00E2712A"/>
    <w:rsid w:val="00E274DC"/>
    <w:rsid w:val="00E3023D"/>
    <w:rsid w:val="00E305E0"/>
    <w:rsid w:val="00E30ED4"/>
    <w:rsid w:val="00E314B3"/>
    <w:rsid w:val="00E317B5"/>
    <w:rsid w:val="00E31936"/>
    <w:rsid w:val="00E31AC2"/>
    <w:rsid w:val="00E321DC"/>
    <w:rsid w:val="00E3288B"/>
    <w:rsid w:val="00E32ADB"/>
    <w:rsid w:val="00E33596"/>
    <w:rsid w:val="00E33AF3"/>
    <w:rsid w:val="00E33BC0"/>
    <w:rsid w:val="00E3560F"/>
    <w:rsid w:val="00E358D8"/>
    <w:rsid w:val="00E36184"/>
    <w:rsid w:val="00E36972"/>
    <w:rsid w:val="00E36FB8"/>
    <w:rsid w:val="00E371A9"/>
    <w:rsid w:val="00E37372"/>
    <w:rsid w:val="00E40474"/>
    <w:rsid w:val="00E40B6A"/>
    <w:rsid w:val="00E41514"/>
    <w:rsid w:val="00E4171B"/>
    <w:rsid w:val="00E41B7B"/>
    <w:rsid w:val="00E42BC7"/>
    <w:rsid w:val="00E430F9"/>
    <w:rsid w:val="00E43253"/>
    <w:rsid w:val="00E436AB"/>
    <w:rsid w:val="00E43D35"/>
    <w:rsid w:val="00E44620"/>
    <w:rsid w:val="00E4529A"/>
    <w:rsid w:val="00E453F8"/>
    <w:rsid w:val="00E455AB"/>
    <w:rsid w:val="00E457E2"/>
    <w:rsid w:val="00E45820"/>
    <w:rsid w:val="00E45C6C"/>
    <w:rsid w:val="00E46A5B"/>
    <w:rsid w:val="00E46ADA"/>
    <w:rsid w:val="00E46E10"/>
    <w:rsid w:val="00E46E51"/>
    <w:rsid w:val="00E47E32"/>
    <w:rsid w:val="00E50498"/>
    <w:rsid w:val="00E50836"/>
    <w:rsid w:val="00E509FE"/>
    <w:rsid w:val="00E50E66"/>
    <w:rsid w:val="00E50F8B"/>
    <w:rsid w:val="00E51106"/>
    <w:rsid w:val="00E51296"/>
    <w:rsid w:val="00E517D0"/>
    <w:rsid w:val="00E5347F"/>
    <w:rsid w:val="00E535CD"/>
    <w:rsid w:val="00E53BF4"/>
    <w:rsid w:val="00E53FED"/>
    <w:rsid w:val="00E541B7"/>
    <w:rsid w:val="00E541E6"/>
    <w:rsid w:val="00E542D9"/>
    <w:rsid w:val="00E54749"/>
    <w:rsid w:val="00E5494F"/>
    <w:rsid w:val="00E54C55"/>
    <w:rsid w:val="00E55238"/>
    <w:rsid w:val="00E55680"/>
    <w:rsid w:val="00E55732"/>
    <w:rsid w:val="00E55E3C"/>
    <w:rsid w:val="00E56812"/>
    <w:rsid w:val="00E568BC"/>
    <w:rsid w:val="00E56DE6"/>
    <w:rsid w:val="00E57295"/>
    <w:rsid w:val="00E57635"/>
    <w:rsid w:val="00E604F4"/>
    <w:rsid w:val="00E60BD1"/>
    <w:rsid w:val="00E62D7D"/>
    <w:rsid w:val="00E62E0B"/>
    <w:rsid w:val="00E6303F"/>
    <w:rsid w:val="00E63E6D"/>
    <w:rsid w:val="00E64604"/>
    <w:rsid w:val="00E64676"/>
    <w:rsid w:val="00E649B9"/>
    <w:rsid w:val="00E64B76"/>
    <w:rsid w:val="00E64C10"/>
    <w:rsid w:val="00E65771"/>
    <w:rsid w:val="00E659A3"/>
    <w:rsid w:val="00E65B71"/>
    <w:rsid w:val="00E662FE"/>
    <w:rsid w:val="00E66366"/>
    <w:rsid w:val="00E66917"/>
    <w:rsid w:val="00E66A6D"/>
    <w:rsid w:val="00E66C6E"/>
    <w:rsid w:val="00E66EFB"/>
    <w:rsid w:val="00E66F4F"/>
    <w:rsid w:val="00E67CF6"/>
    <w:rsid w:val="00E7037E"/>
    <w:rsid w:val="00E709C8"/>
    <w:rsid w:val="00E70B32"/>
    <w:rsid w:val="00E70FC1"/>
    <w:rsid w:val="00E7141E"/>
    <w:rsid w:val="00E71842"/>
    <w:rsid w:val="00E71BD9"/>
    <w:rsid w:val="00E71DFB"/>
    <w:rsid w:val="00E71FF3"/>
    <w:rsid w:val="00E721CA"/>
    <w:rsid w:val="00E7235E"/>
    <w:rsid w:val="00E724E6"/>
    <w:rsid w:val="00E7337A"/>
    <w:rsid w:val="00E73911"/>
    <w:rsid w:val="00E73C2C"/>
    <w:rsid w:val="00E73F4B"/>
    <w:rsid w:val="00E7421E"/>
    <w:rsid w:val="00E74420"/>
    <w:rsid w:val="00E7656E"/>
    <w:rsid w:val="00E76976"/>
    <w:rsid w:val="00E76A7D"/>
    <w:rsid w:val="00E76F5D"/>
    <w:rsid w:val="00E76FE1"/>
    <w:rsid w:val="00E774B9"/>
    <w:rsid w:val="00E775A8"/>
    <w:rsid w:val="00E77788"/>
    <w:rsid w:val="00E80F94"/>
    <w:rsid w:val="00E810DB"/>
    <w:rsid w:val="00E81751"/>
    <w:rsid w:val="00E81DAD"/>
    <w:rsid w:val="00E81FD8"/>
    <w:rsid w:val="00E8203C"/>
    <w:rsid w:val="00E82225"/>
    <w:rsid w:val="00E8232C"/>
    <w:rsid w:val="00E82450"/>
    <w:rsid w:val="00E828D6"/>
    <w:rsid w:val="00E82D6F"/>
    <w:rsid w:val="00E847CD"/>
    <w:rsid w:val="00E8510E"/>
    <w:rsid w:val="00E8511C"/>
    <w:rsid w:val="00E85153"/>
    <w:rsid w:val="00E8563F"/>
    <w:rsid w:val="00E8594F"/>
    <w:rsid w:val="00E85950"/>
    <w:rsid w:val="00E8627C"/>
    <w:rsid w:val="00E86F6E"/>
    <w:rsid w:val="00E870CE"/>
    <w:rsid w:val="00E87231"/>
    <w:rsid w:val="00E90961"/>
    <w:rsid w:val="00E9153F"/>
    <w:rsid w:val="00E91D14"/>
    <w:rsid w:val="00E91ED5"/>
    <w:rsid w:val="00E92128"/>
    <w:rsid w:val="00E92BA9"/>
    <w:rsid w:val="00E92C90"/>
    <w:rsid w:val="00E93095"/>
    <w:rsid w:val="00E9372E"/>
    <w:rsid w:val="00E93749"/>
    <w:rsid w:val="00E93D8E"/>
    <w:rsid w:val="00E94E00"/>
    <w:rsid w:val="00E94EAE"/>
    <w:rsid w:val="00E95349"/>
    <w:rsid w:val="00E95605"/>
    <w:rsid w:val="00E957A8"/>
    <w:rsid w:val="00E958C8"/>
    <w:rsid w:val="00E9592E"/>
    <w:rsid w:val="00E95D7E"/>
    <w:rsid w:val="00E95EA5"/>
    <w:rsid w:val="00E9641A"/>
    <w:rsid w:val="00E9656E"/>
    <w:rsid w:val="00E974B3"/>
    <w:rsid w:val="00E97E9D"/>
    <w:rsid w:val="00EA06DA"/>
    <w:rsid w:val="00EA06DF"/>
    <w:rsid w:val="00EA0902"/>
    <w:rsid w:val="00EA1213"/>
    <w:rsid w:val="00EA137B"/>
    <w:rsid w:val="00EA1A43"/>
    <w:rsid w:val="00EA2AA3"/>
    <w:rsid w:val="00EA2DFF"/>
    <w:rsid w:val="00EA310F"/>
    <w:rsid w:val="00EA3B29"/>
    <w:rsid w:val="00EA3C41"/>
    <w:rsid w:val="00EA3D36"/>
    <w:rsid w:val="00EA40D4"/>
    <w:rsid w:val="00EA424D"/>
    <w:rsid w:val="00EA4306"/>
    <w:rsid w:val="00EA4D81"/>
    <w:rsid w:val="00EA4E6C"/>
    <w:rsid w:val="00EA5501"/>
    <w:rsid w:val="00EA57EC"/>
    <w:rsid w:val="00EA58A7"/>
    <w:rsid w:val="00EA5BF8"/>
    <w:rsid w:val="00EA62C2"/>
    <w:rsid w:val="00EA6ABE"/>
    <w:rsid w:val="00EA6D0C"/>
    <w:rsid w:val="00EA71E4"/>
    <w:rsid w:val="00EA7570"/>
    <w:rsid w:val="00EB0471"/>
    <w:rsid w:val="00EB0609"/>
    <w:rsid w:val="00EB0B35"/>
    <w:rsid w:val="00EB0E9D"/>
    <w:rsid w:val="00EB1677"/>
    <w:rsid w:val="00EB18AE"/>
    <w:rsid w:val="00EB1B15"/>
    <w:rsid w:val="00EB24F7"/>
    <w:rsid w:val="00EB2EBF"/>
    <w:rsid w:val="00EB2ED7"/>
    <w:rsid w:val="00EB439D"/>
    <w:rsid w:val="00EB4A18"/>
    <w:rsid w:val="00EB4B24"/>
    <w:rsid w:val="00EB544B"/>
    <w:rsid w:val="00EB7382"/>
    <w:rsid w:val="00EB7391"/>
    <w:rsid w:val="00EB797E"/>
    <w:rsid w:val="00EB7CB5"/>
    <w:rsid w:val="00EC045C"/>
    <w:rsid w:val="00EC0940"/>
    <w:rsid w:val="00EC0A73"/>
    <w:rsid w:val="00EC1AEE"/>
    <w:rsid w:val="00EC205C"/>
    <w:rsid w:val="00EC2225"/>
    <w:rsid w:val="00EC2D7D"/>
    <w:rsid w:val="00EC30AC"/>
    <w:rsid w:val="00EC3193"/>
    <w:rsid w:val="00EC34A3"/>
    <w:rsid w:val="00EC37A0"/>
    <w:rsid w:val="00EC3866"/>
    <w:rsid w:val="00EC387A"/>
    <w:rsid w:val="00EC39F2"/>
    <w:rsid w:val="00EC3CD5"/>
    <w:rsid w:val="00EC4722"/>
    <w:rsid w:val="00EC48A7"/>
    <w:rsid w:val="00EC48E2"/>
    <w:rsid w:val="00EC48EF"/>
    <w:rsid w:val="00EC4A2C"/>
    <w:rsid w:val="00EC5E07"/>
    <w:rsid w:val="00EC60C8"/>
    <w:rsid w:val="00EC6534"/>
    <w:rsid w:val="00EC655D"/>
    <w:rsid w:val="00EC7073"/>
    <w:rsid w:val="00EC74AC"/>
    <w:rsid w:val="00EC7669"/>
    <w:rsid w:val="00EC7709"/>
    <w:rsid w:val="00EC7DA3"/>
    <w:rsid w:val="00ED0665"/>
    <w:rsid w:val="00ED07E6"/>
    <w:rsid w:val="00ED0B03"/>
    <w:rsid w:val="00ED0C35"/>
    <w:rsid w:val="00ED0D82"/>
    <w:rsid w:val="00ED16FC"/>
    <w:rsid w:val="00ED18AC"/>
    <w:rsid w:val="00ED1A4B"/>
    <w:rsid w:val="00ED222A"/>
    <w:rsid w:val="00ED24FB"/>
    <w:rsid w:val="00ED3565"/>
    <w:rsid w:val="00ED4519"/>
    <w:rsid w:val="00ED521F"/>
    <w:rsid w:val="00ED5A80"/>
    <w:rsid w:val="00ED5AAB"/>
    <w:rsid w:val="00ED6714"/>
    <w:rsid w:val="00ED6FE5"/>
    <w:rsid w:val="00ED7012"/>
    <w:rsid w:val="00ED74D2"/>
    <w:rsid w:val="00ED7583"/>
    <w:rsid w:val="00ED794D"/>
    <w:rsid w:val="00ED7957"/>
    <w:rsid w:val="00EE05B9"/>
    <w:rsid w:val="00EE06BE"/>
    <w:rsid w:val="00EE0C1F"/>
    <w:rsid w:val="00EE1A67"/>
    <w:rsid w:val="00EE1D0D"/>
    <w:rsid w:val="00EE2ABB"/>
    <w:rsid w:val="00EE2BFE"/>
    <w:rsid w:val="00EE3026"/>
    <w:rsid w:val="00EE32E3"/>
    <w:rsid w:val="00EE35BC"/>
    <w:rsid w:val="00EE3E1F"/>
    <w:rsid w:val="00EE402B"/>
    <w:rsid w:val="00EE4131"/>
    <w:rsid w:val="00EE4850"/>
    <w:rsid w:val="00EE5ADC"/>
    <w:rsid w:val="00EE6703"/>
    <w:rsid w:val="00EE6992"/>
    <w:rsid w:val="00EE6F9A"/>
    <w:rsid w:val="00EE72BB"/>
    <w:rsid w:val="00EE767E"/>
    <w:rsid w:val="00EE7DDB"/>
    <w:rsid w:val="00EF07FB"/>
    <w:rsid w:val="00EF149E"/>
    <w:rsid w:val="00EF14A7"/>
    <w:rsid w:val="00EF18A5"/>
    <w:rsid w:val="00EF1FF4"/>
    <w:rsid w:val="00EF238D"/>
    <w:rsid w:val="00EF253E"/>
    <w:rsid w:val="00EF28F6"/>
    <w:rsid w:val="00EF29E9"/>
    <w:rsid w:val="00EF3B66"/>
    <w:rsid w:val="00EF46AC"/>
    <w:rsid w:val="00EF48D8"/>
    <w:rsid w:val="00EF517E"/>
    <w:rsid w:val="00EF537D"/>
    <w:rsid w:val="00EF5D54"/>
    <w:rsid w:val="00EF7DEB"/>
    <w:rsid w:val="00EF7E4F"/>
    <w:rsid w:val="00EF7FA0"/>
    <w:rsid w:val="00F0079D"/>
    <w:rsid w:val="00F00B58"/>
    <w:rsid w:val="00F01A8D"/>
    <w:rsid w:val="00F022D8"/>
    <w:rsid w:val="00F024EF"/>
    <w:rsid w:val="00F0255F"/>
    <w:rsid w:val="00F02F9C"/>
    <w:rsid w:val="00F036DF"/>
    <w:rsid w:val="00F03F28"/>
    <w:rsid w:val="00F042AA"/>
    <w:rsid w:val="00F0460B"/>
    <w:rsid w:val="00F046D3"/>
    <w:rsid w:val="00F046F4"/>
    <w:rsid w:val="00F0484F"/>
    <w:rsid w:val="00F04DD5"/>
    <w:rsid w:val="00F04FB2"/>
    <w:rsid w:val="00F05D9D"/>
    <w:rsid w:val="00F066C2"/>
    <w:rsid w:val="00F067C2"/>
    <w:rsid w:val="00F07865"/>
    <w:rsid w:val="00F100CB"/>
    <w:rsid w:val="00F101BE"/>
    <w:rsid w:val="00F10263"/>
    <w:rsid w:val="00F105C7"/>
    <w:rsid w:val="00F10C67"/>
    <w:rsid w:val="00F11373"/>
    <w:rsid w:val="00F11D32"/>
    <w:rsid w:val="00F12398"/>
    <w:rsid w:val="00F12BDD"/>
    <w:rsid w:val="00F1383B"/>
    <w:rsid w:val="00F13B7E"/>
    <w:rsid w:val="00F14046"/>
    <w:rsid w:val="00F142C8"/>
    <w:rsid w:val="00F152C9"/>
    <w:rsid w:val="00F155FF"/>
    <w:rsid w:val="00F17B37"/>
    <w:rsid w:val="00F204AB"/>
    <w:rsid w:val="00F209D0"/>
    <w:rsid w:val="00F210F9"/>
    <w:rsid w:val="00F218D9"/>
    <w:rsid w:val="00F21C8F"/>
    <w:rsid w:val="00F221B7"/>
    <w:rsid w:val="00F22394"/>
    <w:rsid w:val="00F2274F"/>
    <w:rsid w:val="00F22902"/>
    <w:rsid w:val="00F22E3B"/>
    <w:rsid w:val="00F22E84"/>
    <w:rsid w:val="00F2330D"/>
    <w:rsid w:val="00F23B19"/>
    <w:rsid w:val="00F23C29"/>
    <w:rsid w:val="00F24049"/>
    <w:rsid w:val="00F241B9"/>
    <w:rsid w:val="00F24319"/>
    <w:rsid w:val="00F24405"/>
    <w:rsid w:val="00F24B43"/>
    <w:rsid w:val="00F24DD4"/>
    <w:rsid w:val="00F25631"/>
    <w:rsid w:val="00F25CEE"/>
    <w:rsid w:val="00F2642D"/>
    <w:rsid w:val="00F26DED"/>
    <w:rsid w:val="00F27BC8"/>
    <w:rsid w:val="00F27CF7"/>
    <w:rsid w:val="00F30218"/>
    <w:rsid w:val="00F305AB"/>
    <w:rsid w:val="00F30BDF"/>
    <w:rsid w:val="00F30D6C"/>
    <w:rsid w:val="00F30F2F"/>
    <w:rsid w:val="00F31159"/>
    <w:rsid w:val="00F315E4"/>
    <w:rsid w:val="00F32126"/>
    <w:rsid w:val="00F32213"/>
    <w:rsid w:val="00F325E7"/>
    <w:rsid w:val="00F3296C"/>
    <w:rsid w:val="00F32D04"/>
    <w:rsid w:val="00F32E8B"/>
    <w:rsid w:val="00F33876"/>
    <w:rsid w:val="00F33AD9"/>
    <w:rsid w:val="00F33FCE"/>
    <w:rsid w:val="00F34015"/>
    <w:rsid w:val="00F34B9D"/>
    <w:rsid w:val="00F34E33"/>
    <w:rsid w:val="00F35096"/>
    <w:rsid w:val="00F354B4"/>
    <w:rsid w:val="00F35953"/>
    <w:rsid w:val="00F35C51"/>
    <w:rsid w:val="00F37818"/>
    <w:rsid w:val="00F40559"/>
    <w:rsid w:val="00F4075E"/>
    <w:rsid w:val="00F4077F"/>
    <w:rsid w:val="00F40796"/>
    <w:rsid w:val="00F40A50"/>
    <w:rsid w:val="00F410A5"/>
    <w:rsid w:val="00F41484"/>
    <w:rsid w:val="00F41AB0"/>
    <w:rsid w:val="00F41C3B"/>
    <w:rsid w:val="00F42730"/>
    <w:rsid w:val="00F42813"/>
    <w:rsid w:val="00F4295B"/>
    <w:rsid w:val="00F42F99"/>
    <w:rsid w:val="00F4365E"/>
    <w:rsid w:val="00F4413B"/>
    <w:rsid w:val="00F4470F"/>
    <w:rsid w:val="00F447EA"/>
    <w:rsid w:val="00F44C78"/>
    <w:rsid w:val="00F44ED8"/>
    <w:rsid w:val="00F45C85"/>
    <w:rsid w:val="00F4689B"/>
    <w:rsid w:val="00F47144"/>
    <w:rsid w:val="00F477A8"/>
    <w:rsid w:val="00F500A6"/>
    <w:rsid w:val="00F508CA"/>
    <w:rsid w:val="00F50DB3"/>
    <w:rsid w:val="00F510C6"/>
    <w:rsid w:val="00F5193B"/>
    <w:rsid w:val="00F5198F"/>
    <w:rsid w:val="00F51B1A"/>
    <w:rsid w:val="00F52273"/>
    <w:rsid w:val="00F525D9"/>
    <w:rsid w:val="00F526C8"/>
    <w:rsid w:val="00F52E01"/>
    <w:rsid w:val="00F535B6"/>
    <w:rsid w:val="00F53D00"/>
    <w:rsid w:val="00F53E1E"/>
    <w:rsid w:val="00F5452B"/>
    <w:rsid w:val="00F5492B"/>
    <w:rsid w:val="00F54A98"/>
    <w:rsid w:val="00F54EB6"/>
    <w:rsid w:val="00F5528C"/>
    <w:rsid w:val="00F55D4F"/>
    <w:rsid w:val="00F5672D"/>
    <w:rsid w:val="00F576B7"/>
    <w:rsid w:val="00F5786A"/>
    <w:rsid w:val="00F601D0"/>
    <w:rsid w:val="00F603CD"/>
    <w:rsid w:val="00F6041E"/>
    <w:rsid w:val="00F6055D"/>
    <w:rsid w:val="00F60BA3"/>
    <w:rsid w:val="00F61302"/>
    <w:rsid w:val="00F613D7"/>
    <w:rsid w:val="00F615AB"/>
    <w:rsid w:val="00F61669"/>
    <w:rsid w:val="00F61D2B"/>
    <w:rsid w:val="00F62029"/>
    <w:rsid w:val="00F62470"/>
    <w:rsid w:val="00F62642"/>
    <w:rsid w:val="00F62721"/>
    <w:rsid w:val="00F6272A"/>
    <w:rsid w:val="00F62E24"/>
    <w:rsid w:val="00F637CF"/>
    <w:rsid w:val="00F6447C"/>
    <w:rsid w:val="00F649D7"/>
    <w:rsid w:val="00F64EFD"/>
    <w:rsid w:val="00F66336"/>
    <w:rsid w:val="00F66454"/>
    <w:rsid w:val="00F66945"/>
    <w:rsid w:val="00F67025"/>
    <w:rsid w:val="00F67CD7"/>
    <w:rsid w:val="00F7230C"/>
    <w:rsid w:val="00F729FC"/>
    <w:rsid w:val="00F72DBB"/>
    <w:rsid w:val="00F73429"/>
    <w:rsid w:val="00F7394C"/>
    <w:rsid w:val="00F74400"/>
    <w:rsid w:val="00F74C4E"/>
    <w:rsid w:val="00F74E23"/>
    <w:rsid w:val="00F75057"/>
    <w:rsid w:val="00F75077"/>
    <w:rsid w:val="00F752F1"/>
    <w:rsid w:val="00F75797"/>
    <w:rsid w:val="00F759A3"/>
    <w:rsid w:val="00F75C6D"/>
    <w:rsid w:val="00F75E81"/>
    <w:rsid w:val="00F76A79"/>
    <w:rsid w:val="00F76C14"/>
    <w:rsid w:val="00F76E40"/>
    <w:rsid w:val="00F77127"/>
    <w:rsid w:val="00F771CC"/>
    <w:rsid w:val="00F803FD"/>
    <w:rsid w:val="00F80E36"/>
    <w:rsid w:val="00F80FBA"/>
    <w:rsid w:val="00F819FF"/>
    <w:rsid w:val="00F81C14"/>
    <w:rsid w:val="00F82071"/>
    <w:rsid w:val="00F821D1"/>
    <w:rsid w:val="00F8222F"/>
    <w:rsid w:val="00F83156"/>
    <w:rsid w:val="00F83D33"/>
    <w:rsid w:val="00F85A58"/>
    <w:rsid w:val="00F85EC8"/>
    <w:rsid w:val="00F865EA"/>
    <w:rsid w:val="00F87D46"/>
    <w:rsid w:val="00F90018"/>
    <w:rsid w:val="00F906E2"/>
    <w:rsid w:val="00F912B2"/>
    <w:rsid w:val="00F914E9"/>
    <w:rsid w:val="00F92534"/>
    <w:rsid w:val="00F927C2"/>
    <w:rsid w:val="00F93B8E"/>
    <w:rsid w:val="00F942DF"/>
    <w:rsid w:val="00F9440D"/>
    <w:rsid w:val="00F9446B"/>
    <w:rsid w:val="00F9495C"/>
    <w:rsid w:val="00F95279"/>
    <w:rsid w:val="00F952EC"/>
    <w:rsid w:val="00F9536F"/>
    <w:rsid w:val="00F95FE5"/>
    <w:rsid w:val="00F96E02"/>
    <w:rsid w:val="00F974A5"/>
    <w:rsid w:val="00F975F2"/>
    <w:rsid w:val="00F97795"/>
    <w:rsid w:val="00F97999"/>
    <w:rsid w:val="00F97B20"/>
    <w:rsid w:val="00F97B42"/>
    <w:rsid w:val="00FA1520"/>
    <w:rsid w:val="00FA17BD"/>
    <w:rsid w:val="00FA17DA"/>
    <w:rsid w:val="00FA2077"/>
    <w:rsid w:val="00FA24F5"/>
    <w:rsid w:val="00FA278D"/>
    <w:rsid w:val="00FA27CD"/>
    <w:rsid w:val="00FA2C23"/>
    <w:rsid w:val="00FA3197"/>
    <w:rsid w:val="00FA3672"/>
    <w:rsid w:val="00FA37DD"/>
    <w:rsid w:val="00FA37FF"/>
    <w:rsid w:val="00FA3F13"/>
    <w:rsid w:val="00FA4CA0"/>
    <w:rsid w:val="00FA4E06"/>
    <w:rsid w:val="00FA5619"/>
    <w:rsid w:val="00FA5AC7"/>
    <w:rsid w:val="00FA5FCF"/>
    <w:rsid w:val="00FA6335"/>
    <w:rsid w:val="00FA709A"/>
    <w:rsid w:val="00FA70AB"/>
    <w:rsid w:val="00FA747C"/>
    <w:rsid w:val="00FA76A8"/>
    <w:rsid w:val="00FB0B5A"/>
    <w:rsid w:val="00FB15EA"/>
    <w:rsid w:val="00FB179D"/>
    <w:rsid w:val="00FB1F18"/>
    <w:rsid w:val="00FB1F2B"/>
    <w:rsid w:val="00FB2D5B"/>
    <w:rsid w:val="00FB30AE"/>
    <w:rsid w:val="00FB31A4"/>
    <w:rsid w:val="00FB346A"/>
    <w:rsid w:val="00FB38D6"/>
    <w:rsid w:val="00FB3CB7"/>
    <w:rsid w:val="00FB4148"/>
    <w:rsid w:val="00FB42AD"/>
    <w:rsid w:val="00FB4BDD"/>
    <w:rsid w:val="00FB532A"/>
    <w:rsid w:val="00FB5DF8"/>
    <w:rsid w:val="00FB612D"/>
    <w:rsid w:val="00FB6D3E"/>
    <w:rsid w:val="00FB7197"/>
    <w:rsid w:val="00FB77DE"/>
    <w:rsid w:val="00FB7B55"/>
    <w:rsid w:val="00FB7C2D"/>
    <w:rsid w:val="00FC0475"/>
    <w:rsid w:val="00FC086C"/>
    <w:rsid w:val="00FC12F4"/>
    <w:rsid w:val="00FC14C0"/>
    <w:rsid w:val="00FC1B58"/>
    <w:rsid w:val="00FC2131"/>
    <w:rsid w:val="00FC218F"/>
    <w:rsid w:val="00FC3CC3"/>
    <w:rsid w:val="00FC40DA"/>
    <w:rsid w:val="00FC459A"/>
    <w:rsid w:val="00FC4BD5"/>
    <w:rsid w:val="00FC5AEE"/>
    <w:rsid w:val="00FC6475"/>
    <w:rsid w:val="00FC64A3"/>
    <w:rsid w:val="00FC69A0"/>
    <w:rsid w:val="00FC69E5"/>
    <w:rsid w:val="00FC6B57"/>
    <w:rsid w:val="00FC7DBD"/>
    <w:rsid w:val="00FD0454"/>
    <w:rsid w:val="00FD06AB"/>
    <w:rsid w:val="00FD0C1C"/>
    <w:rsid w:val="00FD0FBA"/>
    <w:rsid w:val="00FD14C1"/>
    <w:rsid w:val="00FD1611"/>
    <w:rsid w:val="00FD242F"/>
    <w:rsid w:val="00FD4085"/>
    <w:rsid w:val="00FD45E9"/>
    <w:rsid w:val="00FD4BBE"/>
    <w:rsid w:val="00FD50D6"/>
    <w:rsid w:val="00FD582B"/>
    <w:rsid w:val="00FD5FBD"/>
    <w:rsid w:val="00FD6831"/>
    <w:rsid w:val="00FD6C94"/>
    <w:rsid w:val="00FD72DA"/>
    <w:rsid w:val="00FD7D68"/>
    <w:rsid w:val="00FE0273"/>
    <w:rsid w:val="00FE0653"/>
    <w:rsid w:val="00FE1B17"/>
    <w:rsid w:val="00FE2087"/>
    <w:rsid w:val="00FE24FF"/>
    <w:rsid w:val="00FE289A"/>
    <w:rsid w:val="00FE3486"/>
    <w:rsid w:val="00FE34D0"/>
    <w:rsid w:val="00FE3579"/>
    <w:rsid w:val="00FE3B97"/>
    <w:rsid w:val="00FE438A"/>
    <w:rsid w:val="00FE4449"/>
    <w:rsid w:val="00FE49A0"/>
    <w:rsid w:val="00FE4B78"/>
    <w:rsid w:val="00FE56FB"/>
    <w:rsid w:val="00FE59E1"/>
    <w:rsid w:val="00FE5CC3"/>
    <w:rsid w:val="00FE6087"/>
    <w:rsid w:val="00FE70AF"/>
    <w:rsid w:val="00FE723F"/>
    <w:rsid w:val="00FE7292"/>
    <w:rsid w:val="00FE7490"/>
    <w:rsid w:val="00FE7AF8"/>
    <w:rsid w:val="00FE7C8E"/>
    <w:rsid w:val="00FF003D"/>
    <w:rsid w:val="00FF03D4"/>
    <w:rsid w:val="00FF0BCA"/>
    <w:rsid w:val="00FF0CA7"/>
    <w:rsid w:val="00FF132B"/>
    <w:rsid w:val="00FF1533"/>
    <w:rsid w:val="00FF1E58"/>
    <w:rsid w:val="00FF2A87"/>
    <w:rsid w:val="00FF2F03"/>
    <w:rsid w:val="00FF350B"/>
    <w:rsid w:val="00FF3AC6"/>
    <w:rsid w:val="00FF460E"/>
    <w:rsid w:val="00FF4788"/>
    <w:rsid w:val="00FF4CA8"/>
    <w:rsid w:val="00FF4F0C"/>
    <w:rsid w:val="00FF57AD"/>
    <w:rsid w:val="00FF5D86"/>
    <w:rsid w:val="00FF61C5"/>
    <w:rsid w:val="00FF64C5"/>
    <w:rsid w:val="00FF79CF"/>
    <w:rsid w:val="011B6F84"/>
    <w:rsid w:val="0227CBE6"/>
    <w:rsid w:val="02980F0F"/>
    <w:rsid w:val="03F8DBC7"/>
    <w:rsid w:val="04A31E9F"/>
    <w:rsid w:val="04AF9419"/>
    <w:rsid w:val="04DDC54A"/>
    <w:rsid w:val="050358D4"/>
    <w:rsid w:val="054B5462"/>
    <w:rsid w:val="05B68A21"/>
    <w:rsid w:val="05BBF2B9"/>
    <w:rsid w:val="05F2D5CF"/>
    <w:rsid w:val="068109E7"/>
    <w:rsid w:val="075E02FC"/>
    <w:rsid w:val="076957D0"/>
    <w:rsid w:val="0774DBC3"/>
    <w:rsid w:val="0825363C"/>
    <w:rsid w:val="086019B8"/>
    <w:rsid w:val="09D80812"/>
    <w:rsid w:val="0A1D31D2"/>
    <w:rsid w:val="0ADE1EFE"/>
    <w:rsid w:val="0B924886"/>
    <w:rsid w:val="0C3BE8F8"/>
    <w:rsid w:val="0C67D8CF"/>
    <w:rsid w:val="0DA140A6"/>
    <w:rsid w:val="0DED8839"/>
    <w:rsid w:val="11547B34"/>
    <w:rsid w:val="119E5DA9"/>
    <w:rsid w:val="11DF297B"/>
    <w:rsid w:val="125B7D38"/>
    <w:rsid w:val="12F3B93F"/>
    <w:rsid w:val="12F3CE85"/>
    <w:rsid w:val="1351E93F"/>
    <w:rsid w:val="139BBE7F"/>
    <w:rsid w:val="139FCD6A"/>
    <w:rsid w:val="13D50EC2"/>
    <w:rsid w:val="14396342"/>
    <w:rsid w:val="1543697F"/>
    <w:rsid w:val="166E6BCC"/>
    <w:rsid w:val="1A0063CD"/>
    <w:rsid w:val="1C8468A7"/>
    <w:rsid w:val="1D18F27C"/>
    <w:rsid w:val="1D3A35E0"/>
    <w:rsid w:val="1E887A86"/>
    <w:rsid w:val="1ED194C2"/>
    <w:rsid w:val="1F5049CE"/>
    <w:rsid w:val="1F850871"/>
    <w:rsid w:val="1FF5B9CE"/>
    <w:rsid w:val="211E068E"/>
    <w:rsid w:val="2178D100"/>
    <w:rsid w:val="21D7B288"/>
    <w:rsid w:val="2268EAAB"/>
    <w:rsid w:val="22F996FA"/>
    <w:rsid w:val="23F1D740"/>
    <w:rsid w:val="24EE4CE9"/>
    <w:rsid w:val="253F7580"/>
    <w:rsid w:val="256682EA"/>
    <w:rsid w:val="25B3DBF5"/>
    <w:rsid w:val="25FB3B5C"/>
    <w:rsid w:val="2628060D"/>
    <w:rsid w:val="26DB45E1"/>
    <w:rsid w:val="279F1075"/>
    <w:rsid w:val="2814CB3B"/>
    <w:rsid w:val="2840FC4A"/>
    <w:rsid w:val="289052C3"/>
    <w:rsid w:val="2931980F"/>
    <w:rsid w:val="29C3BA68"/>
    <w:rsid w:val="29FD9A27"/>
    <w:rsid w:val="2AE4A731"/>
    <w:rsid w:val="2CEF94B6"/>
    <w:rsid w:val="2E1A6B3D"/>
    <w:rsid w:val="2EDD2931"/>
    <w:rsid w:val="2F1AF193"/>
    <w:rsid w:val="2FA05156"/>
    <w:rsid w:val="306F5594"/>
    <w:rsid w:val="311435E6"/>
    <w:rsid w:val="312E1275"/>
    <w:rsid w:val="3171D893"/>
    <w:rsid w:val="32777833"/>
    <w:rsid w:val="32D37336"/>
    <w:rsid w:val="331F19FA"/>
    <w:rsid w:val="334B18B2"/>
    <w:rsid w:val="35364979"/>
    <w:rsid w:val="35E1D0F3"/>
    <w:rsid w:val="362056B4"/>
    <w:rsid w:val="36515360"/>
    <w:rsid w:val="36955579"/>
    <w:rsid w:val="37DF89DE"/>
    <w:rsid w:val="380C3883"/>
    <w:rsid w:val="3847B210"/>
    <w:rsid w:val="389FA4A5"/>
    <w:rsid w:val="38CAFAA4"/>
    <w:rsid w:val="39D22CCA"/>
    <w:rsid w:val="3A08DE8A"/>
    <w:rsid w:val="3A575696"/>
    <w:rsid w:val="3B89FD51"/>
    <w:rsid w:val="3B945807"/>
    <w:rsid w:val="3D1FF744"/>
    <w:rsid w:val="3E136BA2"/>
    <w:rsid w:val="3EBD572F"/>
    <w:rsid w:val="3F40294B"/>
    <w:rsid w:val="3F6EADA8"/>
    <w:rsid w:val="3FBBF58B"/>
    <w:rsid w:val="405C2B8D"/>
    <w:rsid w:val="41302FC6"/>
    <w:rsid w:val="415ABB44"/>
    <w:rsid w:val="427B179C"/>
    <w:rsid w:val="427C7429"/>
    <w:rsid w:val="429850B4"/>
    <w:rsid w:val="435DD009"/>
    <w:rsid w:val="43FF1FDC"/>
    <w:rsid w:val="44460319"/>
    <w:rsid w:val="44A2AFB4"/>
    <w:rsid w:val="46138592"/>
    <w:rsid w:val="462A500F"/>
    <w:rsid w:val="46A19ED8"/>
    <w:rsid w:val="48048816"/>
    <w:rsid w:val="491D5E89"/>
    <w:rsid w:val="492FBC5C"/>
    <w:rsid w:val="496B6C4A"/>
    <w:rsid w:val="497243E2"/>
    <w:rsid w:val="499B762D"/>
    <w:rsid w:val="4A2BA08D"/>
    <w:rsid w:val="4B269CC2"/>
    <w:rsid w:val="4BE16914"/>
    <w:rsid w:val="4C162F7A"/>
    <w:rsid w:val="4D2D970B"/>
    <w:rsid w:val="4ECAC609"/>
    <w:rsid w:val="4F24DE10"/>
    <w:rsid w:val="4F4B0C7B"/>
    <w:rsid w:val="5065A70A"/>
    <w:rsid w:val="50F0F104"/>
    <w:rsid w:val="5127A930"/>
    <w:rsid w:val="519196D5"/>
    <w:rsid w:val="51D4ABEB"/>
    <w:rsid w:val="53C6FE6B"/>
    <w:rsid w:val="5471E37F"/>
    <w:rsid w:val="54D39938"/>
    <w:rsid w:val="54F939F6"/>
    <w:rsid w:val="55BA11D0"/>
    <w:rsid w:val="55C4DA4B"/>
    <w:rsid w:val="5650265E"/>
    <w:rsid w:val="5662CBD0"/>
    <w:rsid w:val="56B63AA7"/>
    <w:rsid w:val="574D1409"/>
    <w:rsid w:val="575268E8"/>
    <w:rsid w:val="58B9D5B0"/>
    <w:rsid w:val="58BABB28"/>
    <w:rsid w:val="5A163C45"/>
    <w:rsid w:val="5A1CE1A9"/>
    <w:rsid w:val="5C1111E6"/>
    <w:rsid w:val="5F6A1C0C"/>
    <w:rsid w:val="615AEE5B"/>
    <w:rsid w:val="62534247"/>
    <w:rsid w:val="633160A8"/>
    <w:rsid w:val="66953405"/>
    <w:rsid w:val="676D917C"/>
    <w:rsid w:val="67FFFA47"/>
    <w:rsid w:val="68B6CF95"/>
    <w:rsid w:val="693F449E"/>
    <w:rsid w:val="69C2DB7D"/>
    <w:rsid w:val="6A071D42"/>
    <w:rsid w:val="6A3B50B3"/>
    <w:rsid w:val="6C36E98F"/>
    <w:rsid w:val="6CE5DBC5"/>
    <w:rsid w:val="6D162138"/>
    <w:rsid w:val="6D4281FC"/>
    <w:rsid w:val="6D611B5A"/>
    <w:rsid w:val="6D82A3B5"/>
    <w:rsid w:val="6EA8E83D"/>
    <w:rsid w:val="6FD3A01F"/>
    <w:rsid w:val="704EE551"/>
    <w:rsid w:val="70C98710"/>
    <w:rsid w:val="70D26EAE"/>
    <w:rsid w:val="71A61337"/>
    <w:rsid w:val="71AE9EE2"/>
    <w:rsid w:val="72568E9E"/>
    <w:rsid w:val="7376EA6C"/>
    <w:rsid w:val="73E44C39"/>
    <w:rsid w:val="741FAD04"/>
    <w:rsid w:val="75BC2B21"/>
    <w:rsid w:val="7649AE47"/>
    <w:rsid w:val="76595B63"/>
    <w:rsid w:val="78C20CB0"/>
    <w:rsid w:val="79408B69"/>
    <w:rsid w:val="79664F3B"/>
    <w:rsid w:val="7A09889E"/>
    <w:rsid w:val="7A0BEF66"/>
    <w:rsid w:val="7A8F9A24"/>
    <w:rsid w:val="7AE006D7"/>
    <w:rsid w:val="7BF8A9C6"/>
    <w:rsid w:val="7C33BB4C"/>
    <w:rsid w:val="7C543A22"/>
    <w:rsid w:val="7CB1D8A8"/>
    <w:rsid w:val="7D214EFB"/>
    <w:rsid w:val="7DA04404"/>
    <w:rsid w:val="7E3F51ED"/>
    <w:rsid w:val="7EE9C1C3"/>
    <w:rsid w:val="7EF86C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F02AC"/>
  <w15:chartTrackingRefBased/>
  <w15:docId w15:val="{36B4E0A4-F898-4860-ABF3-E6C1E6205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0EBA"/>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4773E"/>
    <w:pPr>
      <w:spacing w:before="100" w:beforeAutospacing="1" w:after="100" w:afterAutospacing="1"/>
    </w:pPr>
  </w:style>
  <w:style w:type="character" w:customStyle="1" w:styleId="apple-tab-span">
    <w:name w:val="apple-tab-span"/>
    <w:basedOn w:val="DefaultParagraphFont"/>
    <w:rsid w:val="00B4773E"/>
  </w:style>
  <w:style w:type="character" w:styleId="CommentReference">
    <w:name w:val="annotation reference"/>
    <w:basedOn w:val="DefaultParagraphFont"/>
    <w:uiPriority w:val="99"/>
    <w:semiHidden/>
    <w:unhideWhenUsed/>
    <w:rsid w:val="00F11D32"/>
    <w:rPr>
      <w:sz w:val="16"/>
      <w:szCs w:val="16"/>
    </w:rPr>
  </w:style>
  <w:style w:type="paragraph" w:styleId="CommentText">
    <w:name w:val="annotation text"/>
    <w:basedOn w:val="Normal"/>
    <w:link w:val="CommentTextChar"/>
    <w:uiPriority w:val="99"/>
    <w:unhideWhenUsed/>
    <w:rsid w:val="00F11D32"/>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F11D32"/>
    <w:rPr>
      <w:sz w:val="20"/>
      <w:szCs w:val="20"/>
    </w:rPr>
  </w:style>
  <w:style w:type="paragraph" w:styleId="CommentSubject">
    <w:name w:val="annotation subject"/>
    <w:basedOn w:val="CommentText"/>
    <w:next w:val="CommentText"/>
    <w:link w:val="CommentSubjectChar"/>
    <w:uiPriority w:val="99"/>
    <w:semiHidden/>
    <w:unhideWhenUsed/>
    <w:rsid w:val="00F11D32"/>
    <w:rPr>
      <w:b/>
      <w:bCs/>
    </w:rPr>
  </w:style>
  <w:style w:type="character" w:customStyle="1" w:styleId="CommentSubjectChar">
    <w:name w:val="Comment Subject Char"/>
    <w:basedOn w:val="CommentTextChar"/>
    <w:link w:val="CommentSubject"/>
    <w:uiPriority w:val="99"/>
    <w:semiHidden/>
    <w:rsid w:val="00F11D32"/>
    <w:rPr>
      <w:b/>
      <w:bCs/>
      <w:sz w:val="20"/>
      <w:szCs w:val="20"/>
    </w:rPr>
  </w:style>
  <w:style w:type="table" w:styleId="TableGrid">
    <w:name w:val="Table Grid"/>
    <w:basedOn w:val="TableNormal"/>
    <w:uiPriority w:val="39"/>
    <w:rsid w:val="00B76B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5251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251C7"/>
    <w:rPr>
      <w:rFonts w:ascii="Courier New" w:eastAsia="Times New Roman" w:hAnsi="Courier New" w:cs="Courier New"/>
      <w:sz w:val="20"/>
      <w:szCs w:val="20"/>
    </w:rPr>
  </w:style>
  <w:style w:type="paragraph" w:styleId="ListParagraph">
    <w:name w:val="List Paragraph"/>
    <w:basedOn w:val="Normal"/>
    <w:uiPriority w:val="34"/>
    <w:qFormat/>
    <w:rsid w:val="0032343D"/>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AF5D52"/>
    <w:rPr>
      <w:color w:val="0563C1" w:themeColor="hyperlink"/>
      <w:u w:val="single"/>
    </w:rPr>
  </w:style>
  <w:style w:type="character" w:customStyle="1" w:styleId="UnresolvedMention">
    <w:name w:val="Unresolved Mention"/>
    <w:basedOn w:val="DefaultParagraphFont"/>
    <w:uiPriority w:val="99"/>
    <w:semiHidden/>
    <w:unhideWhenUsed/>
    <w:rsid w:val="00AF5D52"/>
    <w:rPr>
      <w:color w:val="605E5C"/>
      <w:shd w:val="clear" w:color="auto" w:fill="E1DFDD"/>
    </w:rPr>
  </w:style>
  <w:style w:type="character" w:styleId="FollowedHyperlink">
    <w:name w:val="FollowedHyperlink"/>
    <w:basedOn w:val="DefaultParagraphFont"/>
    <w:uiPriority w:val="99"/>
    <w:semiHidden/>
    <w:unhideWhenUsed/>
    <w:rsid w:val="00E40B6A"/>
    <w:rPr>
      <w:color w:val="954F72" w:themeColor="followedHyperlink"/>
      <w:u w:val="single"/>
    </w:rPr>
  </w:style>
  <w:style w:type="paragraph" w:styleId="Bibliography">
    <w:name w:val="Bibliography"/>
    <w:basedOn w:val="Normal"/>
    <w:next w:val="Normal"/>
    <w:uiPriority w:val="37"/>
    <w:unhideWhenUsed/>
    <w:rsid w:val="00E721CA"/>
    <w:pPr>
      <w:tabs>
        <w:tab w:val="left" w:pos="380"/>
      </w:tabs>
      <w:ind w:left="384" w:hanging="384"/>
    </w:pPr>
  </w:style>
  <w:style w:type="paragraph" w:styleId="FootnoteText">
    <w:name w:val="footnote text"/>
    <w:basedOn w:val="Normal"/>
    <w:link w:val="FootnoteTextChar"/>
    <w:uiPriority w:val="99"/>
    <w:semiHidden/>
    <w:unhideWhenUsed/>
    <w:rsid w:val="00D1539D"/>
    <w:rPr>
      <w:sz w:val="20"/>
      <w:szCs w:val="20"/>
    </w:rPr>
  </w:style>
  <w:style w:type="character" w:customStyle="1" w:styleId="FootnoteTextChar">
    <w:name w:val="Footnote Text Char"/>
    <w:basedOn w:val="DefaultParagraphFont"/>
    <w:link w:val="FootnoteText"/>
    <w:uiPriority w:val="99"/>
    <w:semiHidden/>
    <w:rsid w:val="00D1539D"/>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D1539D"/>
    <w:rPr>
      <w:vertAlign w:val="superscript"/>
    </w:rPr>
  </w:style>
  <w:style w:type="character" w:styleId="PlaceholderText">
    <w:name w:val="Placeholder Text"/>
    <w:basedOn w:val="DefaultParagraphFont"/>
    <w:uiPriority w:val="99"/>
    <w:semiHidden/>
    <w:rsid w:val="002E66E4"/>
    <w:rPr>
      <w:color w:val="808080"/>
    </w:rPr>
  </w:style>
  <w:style w:type="paragraph" w:styleId="Header">
    <w:name w:val="header"/>
    <w:basedOn w:val="Normal"/>
    <w:link w:val="HeaderChar"/>
    <w:uiPriority w:val="99"/>
    <w:semiHidden/>
    <w:unhideWhenUsed/>
    <w:rsid w:val="000835D6"/>
    <w:pPr>
      <w:tabs>
        <w:tab w:val="center" w:pos="4680"/>
        <w:tab w:val="right" w:pos="9360"/>
      </w:tabs>
    </w:pPr>
  </w:style>
  <w:style w:type="character" w:customStyle="1" w:styleId="HeaderChar">
    <w:name w:val="Header Char"/>
    <w:basedOn w:val="DefaultParagraphFont"/>
    <w:link w:val="Header"/>
    <w:uiPriority w:val="99"/>
    <w:semiHidden/>
    <w:rsid w:val="000835D6"/>
    <w:rPr>
      <w:rFonts w:ascii="Times New Roman" w:eastAsia="Times New Roman" w:hAnsi="Times New Roman" w:cs="Times New Roman"/>
    </w:rPr>
  </w:style>
  <w:style w:type="paragraph" w:styleId="Footer">
    <w:name w:val="footer"/>
    <w:basedOn w:val="Normal"/>
    <w:link w:val="FooterChar"/>
    <w:uiPriority w:val="99"/>
    <w:semiHidden/>
    <w:unhideWhenUsed/>
    <w:rsid w:val="000835D6"/>
    <w:pPr>
      <w:tabs>
        <w:tab w:val="center" w:pos="4680"/>
        <w:tab w:val="right" w:pos="9360"/>
      </w:tabs>
    </w:pPr>
  </w:style>
  <w:style w:type="character" w:customStyle="1" w:styleId="FooterChar">
    <w:name w:val="Footer Char"/>
    <w:basedOn w:val="DefaultParagraphFont"/>
    <w:link w:val="Footer"/>
    <w:uiPriority w:val="99"/>
    <w:semiHidden/>
    <w:rsid w:val="000835D6"/>
    <w:rPr>
      <w:rFonts w:ascii="Times New Roman" w:eastAsia="Times New Roman" w:hAnsi="Times New Roman" w:cs="Times New Roman"/>
    </w:rPr>
  </w:style>
  <w:style w:type="numbering" w:customStyle="1" w:styleId="CurrentList1">
    <w:name w:val="Current List1"/>
    <w:uiPriority w:val="99"/>
    <w:rsid w:val="007A7CEF"/>
    <w:pPr>
      <w:numPr>
        <w:numId w:val="5"/>
      </w:numPr>
    </w:pPr>
  </w:style>
  <w:style w:type="paragraph" w:styleId="Revision">
    <w:name w:val="Revision"/>
    <w:hidden/>
    <w:uiPriority w:val="99"/>
    <w:semiHidden/>
    <w:rsid w:val="00E50498"/>
    <w:rPr>
      <w:rFonts w:ascii="Times New Roman" w:eastAsia="Times New Roman" w:hAnsi="Times New Roman" w:cs="Times New Roman"/>
    </w:rPr>
  </w:style>
  <w:style w:type="character" w:customStyle="1" w:styleId="Mention">
    <w:name w:val="Mention"/>
    <w:basedOn w:val="DefaultParagraphFont"/>
    <w:uiPriority w:val="99"/>
    <w:unhideWhenUsed/>
    <w:rPr>
      <w:color w:val="2B579A"/>
      <w:shd w:val="clear" w:color="auto" w:fill="E6E6E6"/>
    </w:rPr>
  </w:style>
  <w:style w:type="paragraph" w:styleId="BalloonText">
    <w:name w:val="Balloon Text"/>
    <w:basedOn w:val="Normal"/>
    <w:link w:val="BalloonTextChar"/>
    <w:uiPriority w:val="99"/>
    <w:semiHidden/>
    <w:unhideWhenUsed/>
    <w:rsid w:val="0094678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6787"/>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96144">
      <w:bodyDiv w:val="1"/>
      <w:marLeft w:val="0"/>
      <w:marRight w:val="0"/>
      <w:marTop w:val="0"/>
      <w:marBottom w:val="0"/>
      <w:divBdr>
        <w:top w:val="none" w:sz="0" w:space="0" w:color="auto"/>
        <w:left w:val="none" w:sz="0" w:space="0" w:color="auto"/>
        <w:bottom w:val="none" w:sz="0" w:space="0" w:color="auto"/>
        <w:right w:val="none" w:sz="0" w:space="0" w:color="auto"/>
      </w:divBdr>
    </w:div>
    <w:div w:id="13263546">
      <w:bodyDiv w:val="1"/>
      <w:marLeft w:val="0"/>
      <w:marRight w:val="0"/>
      <w:marTop w:val="0"/>
      <w:marBottom w:val="0"/>
      <w:divBdr>
        <w:top w:val="none" w:sz="0" w:space="0" w:color="auto"/>
        <w:left w:val="none" w:sz="0" w:space="0" w:color="auto"/>
        <w:bottom w:val="none" w:sz="0" w:space="0" w:color="auto"/>
        <w:right w:val="none" w:sz="0" w:space="0" w:color="auto"/>
      </w:divBdr>
    </w:div>
    <w:div w:id="20324219">
      <w:bodyDiv w:val="1"/>
      <w:marLeft w:val="0"/>
      <w:marRight w:val="0"/>
      <w:marTop w:val="0"/>
      <w:marBottom w:val="0"/>
      <w:divBdr>
        <w:top w:val="none" w:sz="0" w:space="0" w:color="auto"/>
        <w:left w:val="none" w:sz="0" w:space="0" w:color="auto"/>
        <w:bottom w:val="none" w:sz="0" w:space="0" w:color="auto"/>
        <w:right w:val="none" w:sz="0" w:space="0" w:color="auto"/>
      </w:divBdr>
    </w:div>
    <w:div w:id="27682873">
      <w:bodyDiv w:val="1"/>
      <w:marLeft w:val="0"/>
      <w:marRight w:val="0"/>
      <w:marTop w:val="0"/>
      <w:marBottom w:val="0"/>
      <w:divBdr>
        <w:top w:val="none" w:sz="0" w:space="0" w:color="auto"/>
        <w:left w:val="none" w:sz="0" w:space="0" w:color="auto"/>
        <w:bottom w:val="none" w:sz="0" w:space="0" w:color="auto"/>
        <w:right w:val="none" w:sz="0" w:space="0" w:color="auto"/>
      </w:divBdr>
    </w:div>
    <w:div w:id="30233873">
      <w:bodyDiv w:val="1"/>
      <w:marLeft w:val="0"/>
      <w:marRight w:val="0"/>
      <w:marTop w:val="0"/>
      <w:marBottom w:val="0"/>
      <w:divBdr>
        <w:top w:val="none" w:sz="0" w:space="0" w:color="auto"/>
        <w:left w:val="none" w:sz="0" w:space="0" w:color="auto"/>
        <w:bottom w:val="none" w:sz="0" w:space="0" w:color="auto"/>
        <w:right w:val="none" w:sz="0" w:space="0" w:color="auto"/>
      </w:divBdr>
      <w:divsChild>
        <w:div w:id="2130859364">
          <w:marLeft w:val="0"/>
          <w:marRight w:val="0"/>
          <w:marTop w:val="0"/>
          <w:marBottom w:val="0"/>
          <w:divBdr>
            <w:top w:val="none" w:sz="0" w:space="0" w:color="auto"/>
            <w:left w:val="none" w:sz="0" w:space="0" w:color="auto"/>
            <w:bottom w:val="none" w:sz="0" w:space="0" w:color="auto"/>
            <w:right w:val="none" w:sz="0" w:space="0" w:color="auto"/>
          </w:divBdr>
          <w:divsChild>
            <w:div w:id="1660772685">
              <w:marLeft w:val="0"/>
              <w:marRight w:val="0"/>
              <w:marTop w:val="0"/>
              <w:marBottom w:val="0"/>
              <w:divBdr>
                <w:top w:val="none" w:sz="0" w:space="0" w:color="auto"/>
                <w:left w:val="none" w:sz="0" w:space="0" w:color="auto"/>
                <w:bottom w:val="none" w:sz="0" w:space="0" w:color="auto"/>
                <w:right w:val="none" w:sz="0" w:space="0" w:color="auto"/>
              </w:divBdr>
              <w:divsChild>
                <w:div w:id="431096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691201">
      <w:bodyDiv w:val="1"/>
      <w:marLeft w:val="0"/>
      <w:marRight w:val="0"/>
      <w:marTop w:val="0"/>
      <w:marBottom w:val="0"/>
      <w:divBdr>
        <w:top w:val="none" w:sz="0" w:space="0" w:color="auto"/>
        <w:left w:val="none" w:sz="0" w:space="0" w:color="auto"/>
        <w:bottom w:val="none" w:sz="0" w:space="0" w:color="auto"/>
        <w:right w:val="none" w:sz="0" w:space="0" w:color="auto"/>
      </w:divBdr>
    </w:div>
    <w:div w:id="49963127">
      <w:bodyDiv w:val="1"/>
      <w:marLeft w:val="0"/>
      <w:marRight w:val="0"/>
      <w:marTop w:val="0"/>
      <w:marBottom w:val="0"/>
      <w:divBdr>
        <w:top w:val="none" w:sz="0" w:space="0" w:color="auto"/>
        <w:left w:val="none" w:sz="0" w:space="0" w:color="auto"/>
        <w:bottom w:val="none" w:sz="0" w:space="0" w:color="auto"/>
        <w:right w:val="none" w:sz="0" w:space="0" w:color="auto"/>
      </w:divBdr>
    </w:div>
    <w:div w:id="118695636">
      <w:bodyDiv w:val="1"/>
      <w:marLeft w:val="0"/>
      <w:marRight w:val="0"/>
      <w:marTop w:val="0"/>
      <w:marBottom w:val="0"/>
      <w:divBdr>
        <w:top w:val="none" w:sz="0" w:space="0" w:color="auto"/>
        <w:left w:val="none" w:sz="0" w:space="0" w:color="auto"/>
        <w:bottom w:val="none" w:sz="0" w:space="0" w:color="auto"/>
        <w:right w:val="none" w:sz="0" w:space="0" w:color="auto"/>
      </w:divBdr>
    </w:div>
    <w:div w:id="124741969">
      <w:bodyDiv w:val="1"/>
      <w:marLeft w:val="0"/>
      <w:marRight w:val="0"/>
      <w:marTop w:val="0"/>
      <w:marBottom w:val="0"/>
      <w:divBdr>
        <w:top w:val="none" w:sz="0" w:space="0" w:color="auto"/>
        <w:left w:val="none" w:sz="0" w:space="0" w:color="auto"/>
        <w:bottom w:val="none" w:sz="0" w:space="0" w:color="auto"/>
        <w:right w:val="none" w:sz="0" w:space="0" w:color="auto"/>
      </w:divBdr>
    </w:div>
    <w:div w:id="126170108">
      <w:bodyDiv w:val="1"/>
      <w:marLeft w:val="0"/>
      <w:marRight w:val="0"/>
      <w:marTop w:val="0"/>
      <w:marBottom w:val="0"/>
      <w:divBdr>
        <w:top w:val="none" w:sz="0" w:space="0" w:color="auto"/>
        <w:left w:val="none" w:sz="0" w:space="0" w:color="auto"/>
        <w:bottom w:val="none" w:sz="0" w:space="0" w:color="auto"/>
        <w:right w:val="none" w:sz="0" w:space="0" w:color="auto"/>
      </w:divBdr>
    </w:div>
    <w:div w:id="153187559">
      <w:bodyDiv w:val="1"/>
      <w:marLeft w:val="0"/>
      <w:marRight w:val="0"/>
      <w:marTop w:val="0"/>
      <w:marBottom w:val="0"/>
      <w:divBdr>
        <w:top w:val="none" w:sz="0" w:space="0" w:color="auto"/>
        <w:left w:val="none" w:sz="0" w:space="0" w:color="auto"/>
        <w:bottom w:val="none" w:sz="0" w:space="0" w:color="auto"/>
        <w:right w:val="none" w:sz="0" w:space="0" w:color="auto"/>
      </w:divBdr>
    </w:div>
    <w:div w:id="174542911">
      <w:bodyDiv w:val="1"/>
      <w:marLeft w:val="0"/>
      <w:marRight w:val="0"/>
      <w:marTop w:val="0"/>
      <w:marBottom w:val="0"/>
      <w:divBdr>
        <w:top w:val="none" w:sz="0" w:space="0" w:color="auto"/>
        <w:left w:val="none" w:sz="0" w:space="0" w:color="auto"/>
        <w:bottom w:val="none" w:sz="0" w:space="0" w:color="auto"/>
        <w:right w:val="none" w:sz="0" w:space="0" w:color="auto"/>
      </w:divBdr>
    </w:div>
    <w:div w:id="177962438">
      <w:bodyDiv w:val="1"/>
      <w:marLeft w:val="0"/>
      <w:marRight w:val="0"/>
      <w:marTop w:val="0"/>
      <w:marBottom w:val="0"/>
      <w:divBdr>
        <w:top w:val="none" w:sz="0" w:space="0" w:color="auto"/>
        <w:left w:val="none" w:sz="0" w:space="0" w:color="auto"/>
        <w:bottom w:val="none" w:sz="0" w:space="0" w:color="auto"/>
        <w:right w:val="none" w:sz="0" w:space="0" w:color="auto"/>
      </w:divBdr>
    </w:div>
    <w:div w:id="183635392">
      <w:bodyDiv w:val="1"/>
      <w:marLeft w:val="0"/>
      <w:marRight w:val="0"/>
      <w:marTop w:val="0"/>
      <w:marBottom w:val="0"/>
      <w:divBdr>
        <w:top w:val="none" w:sz="0" w:space="0" w:color="auto"/>
        <w:left w:val="none" w:sz="0" w:space="0" w:color="auto"/>
        <w:bottom w:val="none" w:sz="0" w:space="0" w:color="auto"/>
        <w:right w:val="none" w:sz="0" w:space="0" w:color="auto"/>
      </w:divBdr>
    </w:div>
    <w:div w:id="205333548">
      <w:bodyDiv w:val="1"/>
      <w:marLeft w:val="0"/>
      <w:marRight w:val="0"/>
      <w:marTop w:val="0"/>
      <w:marBottom w:val="0"/>
      <w:divBdr>
        <w:top w:val="none" w:sz="0" w:space="0" w:color="auto"/>
        <w:left w:val="none" w:sz="0" w:space="0" w:color="auto"/>
        <w:bottom w:val="none" w:sz="0" w:space="0" w:color="auto"/>
        <w:right w:val="none" w:sz="0" w:space="0" w:color="auto"/>
      </w:divBdr>
    </w:div>
    <w:div w:id="224877050">
      <w:bodyDiv w:val="1"/>
      <w:marLeft w:val="0"/>
      <w:marRight w:val="0"/>
      <w:marTop w:val="0"/>
      <w:marBottom w:val="0"/>
      <w:divBdr>
        <w:top w:val="none" w:sz="0" w:space="0" w:color="auto"/>
        <w:left w:val="none" w:sz="0" w:space="0" w:color="auto"/>
        <w:bottom w:val="none" w:sz="0" w:space="0" w:color="auto"/>
        <w:right w:val="none" w:sz="0" w:space="0" w:color="auto"/>
      </w:divBdr>
    </w:div>
    <w:div w:id="231670492">
      <w:bodyDiv w:val="1"/>
      <w:marLeft w:val="0"/>
      <w:marRight w:val="0"/>
      <w:marTop w:val="0"/>
      <w:marBottom w:val="0"/>
      <w:divBdr>
        <w:top w:val="none" w:sz="0" w:space="0" w:color="auto"/>
        <w:left w:val="none" w:sz="0" w:space="0" w:color="auto"/>
        <w:bottom w:val="none" w:sz="0" w:space="0" w:color="auto"/>
        <w:right w:val="none" w:sz="0" w:space="0" w:color="auto"/>
      </w:divBdr>
    </w:div>
    <w:div w:id="236981833">
      <w:bodyDiv w:val="1"/>
      <w:marLeft w:val="0"/>
      <w:marRight w:val="0"/>
      <w:marTop w:val="0"/>
      <w:marBottom w:val="0"/>
      <w:divBdr>
        <w:top w:val="none" w:sz="0" w:space="0" w:color="auto"/>
        <w:left w:val="none" w:sz="0" w:space="0" w:color="auto"/>
        <w:bottom w:val="none" w:sz="0" w:space="0" w:color="auto"/>
        <w:right w:val="none" w:sz="0" w:space="0" w:color="auto"/>
      </w:divBdr>
    </w:div>
    <w:div w:id="257718149">
      <w:bodyDiv w:val="1"/>
      <w:marLeft w:val="0"/>
      <w:marRight w:val="0"/>
      <w:marTop w:val="0"/>
      <w:marBottom w:val="0"/>
      <w:divBdr>
        <w:top w:val="none" w:sz="0" w:space="0" w:color="auto"/>
        <w:left w:val="none" w:sz="0" w:space="0" w:color="auto"/>
        <w:bottom w:val="none" w:sz="0" w:space="0" w:color="auto"/>
        <w:right w:val="none" w:sz="0" w:space="0" w:color="auto"/>
      </w:divBdr>
    </w:div>
    <w:div w:id="267126019">
      <w:bodyDiv w:val="1"/>
      <w:marLeft w:val="0"/>
      <w:marRight w:val="0"/>
      <w:marTop w:val="0"/>
      <w:marBottom w:val="0"/>
      <w:divBdr>
        <w:top w:val="none" w:sz="0" w:space="0" w:color="auto"/>
        <w:left w:val="none" w:sz="0" w:space="0" w:color="auto"/>
        <w:bottom w:val="none" w:sz="0" w:space="0" w:color="auto"/>
        <w:right w:val="none" w:sz="0" w:space="0" w:color="auto"/>
      </w:divBdr>
    </w:div>
    <w:div w:id="270212191">
      <w:bodyDiv w:val="1"/>
      <w:marLeft w:val="0"/>
      <w:marRight w:val="0"/>
      <w:marTop w:val="0"/>
      <w:marBottom w:val="0"/>
      <w:divBdr>
        <w:top w:val="none" w:sz="0" w:space="0" w:color="auto"/>
        <w:left w:val="none" w:sz="0" w:space="0" w:color="auto"/>
        <w:bottom w:val="none" w:sz="0" w:space="0" w:color="auto"/>
        <w:right w:val="none" w:sz="0" w:space="0" w:color="auto"/>
      </w:divBdr>
    </w:div>
    <w:div w:id="270817585">
      <w:bodyDiv w:val="1"/>
      <w:marLeft w:val="0"/>
      <w:marRight w:val="0"/>
      <w:marTop w:val="0"/>
      <w:marBottom w:val="0"/>
      <w:divBdr>
        <w:top w:val="none" w:sz="0" w:space="0" w:color="auto"/>
        <w:left w:val="none" w:sz="0" w:space="0" w:color="auto"/>
        <w:bottom w:val="none" w:sz="0" w:space="0" w:color="auto"/>
        <w:right w:val="none" w:sz="0" w:space="0" w:color="auto"/>
      </w:divBdr>
    </w:div>
    <w:div w:id="286279279">
      <w:bodyDiv w:val="1"/>
      <w:marLeft w:val="0"/>
      <w:marRight w:val="0"/>
      <w:marTop w:val="0"/>
      <w:marBottom w:val="0"/>
      <w:divBdr>
        <w:top w:val="none" w:sz="0" w:space="0" w:color="auto"/>
        <w:left w:val="none" w:sz="0" w:space="0" w:color="auto"/>
        <w:bottom w:val="none" w:sz="0" w:space="0" w:color="auto"/>
        <w:right w:val="none" w:sz="0" w:space="0" w:color="auto"/>
      </w:divBdr>
    </w:div>
    <w:div w:id="290402891">
      <w:bodyDiv w:val="1"/>
      <w:marLeft w:val="0"/>
      <w:marRight w:val="0"/>
      <w:marTop w:val="0"/>
      <w:marBottom w:val="0"/>
      <w:divBdr>
        <w:top w:val="none" w:sz="0" w:space="0" w:color="auto"/>
        <w:left w:val="none" w:sz="0" w:space="0" w:color="auto"/>
        <w:bottom w:val="none" w:sz="0" w:space="0" w:color="auto"/>
        <w:right w:val="none" w:sz="0" w:space="0" w:color="auto"/>
      </w:divBdr>
    </w:div>
    <w:div w:id="291059539">
      <w:bodyDiv w:val="1"/>
      <w:marLeft w:val="0"/>
      <w:marRight w:val="0"/>
      <w:marTop w:val="0"/>
      <w:marBottom w:val="0"/>
      <w:divBdr>
        <w:top w:val="none" w:sz="0" w:space="0" w:color="auto"/>
        <w:left w:val="none" w:sz="0" w:space="0" w:color="auto"/>
        <w:bottom w:val="none" w:sz="0" w:space="0" w:color="auto"/>
        <w:right w:val="none" w:sz="0" w:space="0" w:color="auto"/>
      </w:divBdr>
    </w:div>
    <w:div w:id="332227557">
      <w:bodyDiv w:val="1"/>
      <w:marLeft w:val="0"/>
      <w:marRight w:val="0"/>
      <w:marTop w:val="0"/>
      <w:marBottom w:val="0"/>
      <w:divBdr>
        <w:top w:val="none" w:sz="0" w:space="0" w:color="auto"/>
        <w:left w:val="none" w:sz="0" w:space="0" w:color="auto"/>
        <w:bottom w:val="none" w:sz="0" w:space="0" w:color="auto"/>
        <w:right w:val="none" w:sz="0" w:space="0" w:color="auto"/>
      </w:divBdr>
    </w:div>
    <w:div w:id="345906467">
      <w:bodyDiv w:val="1"/>
      <w:marLeft w:val="0"/>
      <w:marRight w:val="0"/>
      <w:marTop w:val="0"/>
      <w:marBottom w:val="0"/>
      <w:divBdr>
        <w:top w:val="none" w:sz="0" w:space="0" w:color="auto"/>
        <w:left w:val="none" w:sz="0" w:space="0" w:color="auto"/>
        <w:bottom w:val="none" w:sz="0" w:space="0" w:color="auto"/>
        <w:right w:val="none" w:sz="0" w:space="0" w:color="auto"/>
      </w:divBdr>
    </w:div>
    <w:div w:id="407923265">
      <w:bodyDiv w:val="1"/>
      <w:marLeft w:val="0"/>
      <w:marRight w:val="0"/>
      <w:marTop w:val="0"/>
      <w:marBottom w:val="0"/>
      <w:divBdr>
        <w:top w:val="none" w:sz="0" w:space="0" w:color="auto"/>
        <w:left w:val="none" w:sz="0" w:space="0" w:color="auto"/>
        <w:bottom w:val="none" w:sz="0" w:space="0" w:color="auto"/>
        <w:right w:val="none" w:sz="0" w:space="0" w:color="auto"/>
      </w:divBdr>
    </w:div>
    <w:div w:id="410931048">
      <w:bodyDiv w:val="1"/>
      <w:marLeft w:val="0"/>
      <w:marRight w:val="0"/>
      <w:marTop w:val="0"/>
      <w:marBottom w:val="0"/>
      <w:divBdr>
        <w:top w:val="none" w:sz="0" w:space="0" w:color="auto"/>
        <w:left w:val="none" w:sz="0" w:space="0" w:color="auto"/>
        <w:bottom w:val="none" w:sz="0" w:space="0" w:color="auto"/>
        <w:right w:val="none" w:sz="0" w:space="0" w:color="auto"/>
      </w:divBdr>
    </w:div>
    <w:div w:id="484860950">
      <w:bodyDiv w:val="1"/>
      <w:marLeft w:val="0"/>
      <w:marRight w:val="0"/>
      <w:marTop w:val="0"/>
      <w:marBottom w:val="0"/>
      <w:divBdr>
        <w:top w:val="none" w:sz="0" w:space="0" w:color="auto"/>
        <w:left w:val="none" w:sz="0" w:space="0" w:color="auto"/>
        <w:bottom w:val="none" w:sz="0" w:space="0" w:color="auto"/>
        <w:right w:val="none" w:sz="0" w:space="0" w:color="auto"/>
      </w:divBdr>
    </w:div>
    <w:div w:id="496191529">
      <w:bodyDiv w:val="1"/>
      <w:marLeft w:val="0"/>
      <w:marRight w:val="0"/>
      <w:marTop w:val="0"/>
      <w:marBottom w:val="0"/>
      <w:divBdr>
        <w:top w:val="none" w:sz="0" w:space="0" w:color="auto"/>
        <w:left w:val="none" w:sz="0" w:space="0" w:color="auto"/>
        <w:bottom w:val="none" w:sz="0" w:space="0" w:color="auto"/>
        <w:right w:val="none" w:sz="0" w:space="0" w:color="auto"/>
      </w:divBdr>
    </w:div>
    <w:div w:id="527372060">
      <w:bodyDiv w:val="1"/>
      <w:marLeft w:val="0"/>
      <w:marRight w:val="0"/>
      <w:marTop w:val="0"/>
      <w:marBottom w:val="0"/>
      <w:divBdr>
        <w:top w:val="none" w:sz="0" w:space="0" w:color="auto"/>
        <w:left w:val="none" w:sz="0" w:space="0" w:color="auto"/>
        <w:bottom w:val="none" w:sz="0" w:space="0" w:color="auto"/>
        <w:right w:val="none" w:sz="0" w:space="0" w:color="auto"/>
      </w:divBdr>
    </w:div>
    <w:div w:id="533150887">
      <w:bodyDiv w:val="1"/>
      <w:marLeft w:val="0"/>
      <w:marRight w:val="0"/>
      <w:marTop w:val="0"/>
      <w:marBottom w:val="0"/>
      <w:divBdr>
        <w:top w:val="none" w:sz="0" w:space="0" w:color="auto"/>
        <w:left w:val="none" w:sz="0" w:space="0" w:color="auto"/>
        <w:bottom w:val="none" w:sz="0" w:space="0" w:color="auto"/>
        <w:right w:val="none" w:sz="0" w:space="0" w:color="auto"/>
      </w:divBdr>
    </w:div>
    <w:div w:id="546767707">
      <w:bodyDiv w:val="1"/>
      <w:marLeft w:val="0"/>
      <w:marRight w:val="0"/>
      <w:marTop w:val="0"/>
      <w:marBottom w:val="0"/>
      <w:divBdr>
        <w:top w:val="none" w:sz="0" w:space="0" w:color="auto"/>
        <w:left w:val="none" w:sz="0" w:space="0" w:color="auto"/>
        <w:bottom w:val="none" w:sz="0" w:space="0" w:color="auto"/>
        <w:right w:val="none" w:sz="0" w:space="0" w:color="auto"/>
      </w:divBdr>
    </w:div>
    <w:div w:id="566380253">
      <w:bodyDiv w:val="1"/>
      <w:marLeft w:val="0"/>
      <w:marRight w:val="0"/>
      <w:marTop w:val="0"/>
      <w:marBottom w:val="0"/>
      <w:divBdr>
        <w:top w:val="none" w:sz="0" w:space="0" w:color="auto"/>
        <w:left w:val="none" w:sz="0" w:space="0" w:color="auto"/>
        <w:bottom w:val="none" w:sz="0" w:space="0" w:color="auto"/>
        <w:right w:val="none" w:sz="0" w:space="0" w:color="auto"/>
      </w:divBdr>
    </w:div>
    <w:div w:id="579872197">
      <w:bodyDiv w:val="1"/>
      <w:marLeft w:val="0"/>
      <w:marRight w:val="0"/>
      <w:marTop w:val="0"/>
      <w:marBottom w:val="0"/>
      <w:divBdr>
        <w:top w:val="none" w:sz="0" w:space="0" w:color="auto"/>
        <w:left w:val="none" w:sz="0" w:space="0" w:color="auto"/>
        <w:bottom w:val="none" w:sz="0" w:space="0" w:color="auto"/>
        <w:right w:val="none" w:sz="0" w:space="0" w:color="auto"/>
      </w:divBdr>
    </w:div>
    <w:div w:id="591667407">
      <w:bodyDiv w:val="1"/>
      <w:marLeft w:val="0"/>
      <w:marRight w:val="0"/>
      <w:marTop w:val="0"/>
      <w:marBottom w:val="0"/>
      <w:divBdr>
        <w:top w:val="none" w:sz="0" w:space="0" w:color="auto"/>
        <w:left w:val="none" w:sz="0" w:space="0" w:color="auto"/>
        <w:bottom w:val="none" w:sz="0" w:space="0" w:color="auto"/>
        <w:right w:val="none" w:sz="0" w:space="0" w:color="auto"/>
      </w:divBdr>
    </w:div>
    <w:div w:id="593904923">
      <w:bodyDiv w:val="1"/>
      <w:marLeft w:val="0"/>
      <w:marRight w:val="0"/>
      <w:marTop w:val="0"/>
      <w:marBottom w:val="0"/>
      <w:divBdr>
        <w:top w:val="none" w:sz="0" w:space="0" w:color="auto"/>
        <w:left w:val="none" w:sz="0" w:space="0" w:color="auto"/>
        <w:bottom w:val="none" w:sz="0" w:space="0" w:color="auto"/>
        <w:right w:val="none" w:sz="0" w:space="0" w:color="auto"/>
      </w:divBdr>
    </w:div>
    <w:div w:id="596908389">
      <w:bodyDiv w:val="1"/>
      <w:marLeft w:val="0"/>
      <w:marRight w:val="0"/>
      <w:marTop w:val="0"/>
      <w:marBottom w:val="0"/>
      <w:divBdr>
        <w:top w:val="none" w:sz="0" w:space="0" w:color="auto"/>
        <w:left w:val="none" w:sz="0" w:space="0" w:color="auto"/>
        <w:bottom w:val="none" w:sz="0" w:space="0" w:color="auto"/>
        <w:right w:val="none" w:sz="0" w:space="0" w:color="auto"/>
      </w:divBdr>
    </w:div>
    <w:div w:id="606426809">
      <w:bodyDiv w:val="1"/>
      <w:marLeft w:val="0"/>
      <w:marRight w:val="0"/>
      <w:marTop w:val="0"/>
      <w:marBottom w:val="0"/>
      <w:divBdr>
        <w:top w:val="none" w:sz="0" w:space="0" w:color="auto"/>
        <w:left w:val="none" w:sz="0" w:space="0" w:color="auto"/>
        <w:bottom w:val="none" w:sz="0" w:space="0" w:color="auto"/>
        <w:right w:val="none" w:sz="0" w:space="0" w:color="auto"/>
      </w:divBdr>
    </w:div>
    <w:div w:id="615793866">
      <w:bodyDiv w:val="1"/>
      <w:marLeft w:val="0"/>
      <w:marRight w:val="0"/>
      <w:marTop w:val="0"/>
      <w:marBottom w:val="0"/>
      <w:divBdr>
        <w:top w:val="none" w:sz="0" w:space="0" w:color="auto"/>
        <w:left w:val="none" w:sz="0" w:space="0" w:color="auto"/>
        <w:bottom w:val="none" w:sz="0" w:space="0" w:color="auto"/>
        <w:right w:val="none" w:sz="0" w:space="0" w:color="auto"/>
      </w:divBdr>
    </w:div>
    <w:div w:id="625740908">
      <w:bodyDiv w:val="1"/>
      <w:marLeft w:val="0"/>
      <w:marRight w:val="0"/>
      <w:marTop w:val="0"/>
      <w:marBottom w:val="0"/>
      <w:divBdr>
        <w:top w:val="none" w:sz="0" w:space="0" w:color="auto"/>
        <w:left w:val="none" w:sz="0" w:space="0" w:color="auto"/>
        <w:bottom w:val="none" w:sz="0" w:space="0" w:color="auto"/>
        <w:right w:val="none" w:sz="0" w:space="0" w:color="auto"/>
      </w:divBdr>
    </w:div>
    <w:div w:id="625819522">
      <w:bodyDiv w:val="1"/>
      <w:marLeft w:val="0"/>
      <w:marRight w:val="0"/>
      <w:marTop w:val="0"/>
      <w:marBottom w:val="0"/>
      <w:divBdr>
        <w:top w:val="none" w:sz="0" w:space="0" w:color="auto"/>
        <w:left w:val="none" w:sz="0" w:space="0" w:color="auto"/>
        <w:bottom w:val="none" w:sz="0" w:space="0" w:color="auto"/>
        <w:right w:val="none" w:sz="0" w:space="0" w:color="auto"/>
      </w:divBdr>
    </w:div>
    <w:div w:id="636297198">
      <w:bodyDiv w:val="1"/>
      <w:marLeft w:val="0"/>
      <w:marRight w:val="0"/>
      <w:marTop w:val="0"/>
      <w:marBottom w:val="0"/>
      <w:divBdr>
        <w:top w:val="none" w:sz="0" w:space="0" w:color="auto"/>
        <w:left w:val="none" w:sz="0" w:space="0" w:color="auto"/>
        <w:bottom w:val="none" w:sz="0" w:space="0" w:color="auto"/>
        <w:right w:val="none" w:sz="0" w:space="0" w:color="auto"/>
      </w:divBdr>
    </w:div>
    <w:div w:id="643201733">
      <w:bodyDiv w:val="1"/>
      <w:marLeft w:val="0"/>
      <w:marRight w:val="0"/>
      <w:marTop w:val="0"/>
      <w:marBottom w:val="0"/>
      <w:divBdr>
        <w:top w:val="none" w:sz="0" w:space="0" w:color="auto"/>
        <w:left w:val="none" w:sz="0" w:space="0" w:color="auto"/>
        <w:bottom w:val="none" w:sz="0" w:space="0" w:color="auto"/>
        <w:right w:val="none" w:sz="0" w:space="0" w:color="auto"/>
      </w:divBdr>
    </w:div>
    <w:div w:id="666714946">
      <w:bodyDiv w:val="1"/>
      <w:marLeft w:val="0"/>
      <w:marRight w:val="0"/>
      <w:marTop w:val="0"/>
      <w:marBottom w:val="0"/>
      <w:divBdr>
        <w:top w:val="none" w:sz="0" w:space="0" w:color="auto"/>
        <w:left w:val="none" w:sz="0" w:space="0" w:color="auto"/>
        <w:bottom w:val="none" w:sz="0" w:space="0" w:color="auto"/>
        <w:right w:val="none" w:sz="0" w:space="0" w:color="auto"/>
      </w:divBdr>
    </w:div>
    <w:div w:id="708920794">
      <w:bodyDiv w:val="1"/>
      <w:marLeft w:val="0"/>
      <w:marRight w:val="0"/>
      <w:marTop w:val="0"/>
      <w:marBottom w:val="0"/>
      <w:divBdr>
        <w:top w:val="none" w:sz="0" w:space="0" w:color="auto"/>
        <w:left w:val="none" w:sz="0" w:space="0" w:color="auto"/>
        <w:bottom w:val="none" w:sz="0" w:space="0" w:color="auto"/>
        <w:right w:val="none" w:sz="0" w:space="0" w:color="auto"/>
      </w:divBdr>
    </w:div>
    <w:div w:id="721363145">
      <w:bodyDiv w:val="1"/>
      <w:marLeft w:val="0"/>
      <w:marRight w:val="0"/>
      <w:marTop w:val="0"/>
      <w:marBottom w:val="0"/>
      <w:divBdr>
        <w:top w:val="none" w:sz="0" w:space="0" w:color="auto"/>
        <w:left w:val="none" w:sz="0" w:space="0" w:color="auto"/>
        <w:bottom w:val="none" w:sz="0" w:space="0" w:color="auto"/>
        <w:right w:val="none" w:sz="0" w:space="0" w:color="auto"/>
      </w:divBdr>
    </w:div>
    <w:div w:id="781387075">
      <w:bodyDiv w:val="1"/>
      <w:marLeft w:val="0"/>
      <w:marRight w:val="0"/>
      <w:marTop w:val="0"/>
      <w:marBottom w:val="0"/>
      <w:divBdr>
        <w:top w:val="none" w:sz="0" w:space="0" w:color="auto"/>
        <w:left w:val="none" w:sz="0" w:space="0" w:color="auto"/>
        <w:bottom w:val="none" w:sz="0" w:space="0" w:color="auto"/>
        <w:right w:val="none" w:sz="0" w:space="0" w:color="auto"/>
      </w:divBdr>
    </w:div>
    <w:div w:id="794130841">
      <w:bodyDiv w:val="1"/>
      <w:marLeft w:val="0"/>
      <w:marRight w:val="0"/>
      <w:marTop w:val="0"/>
      <w:marBottom w:val="0"/>
      <w:divBdr>
        <w:top w:val="none" w:sz="0" w:space="0" w:color="auto"/>
        <w:left w:val="none" w:sz="0" w:space="0" w:color="auto"/>
        <w:bottom w:val="none" w:sz="0" w:space="0" w:color="auto"/>
        <w:right w:val="none" w:sz="0" w:space="0" w:color="auto"/>
      </w:divBdr>
    </w:div>
    <w:div w:id="800148080">
      <w:bodyDiv w:val="1"/>
      <w:marLeft w:val="0"/>
      <w:marRight w:val="0"/>
      <w:marTop w:val="0"/>
      <w:marBottom w:val="0"/>
      <w:divBdr>
        <w:top w:val="none" w:sz="0" w:space="0" w:color="auto"/>
        <w:left w:val="none" w:sz="0" w:space="0" w:color="auto"/>
        <w:bottom w:val="none" w:sz="0" w:space="0" w:color="auto"/>
        <w:right w:val="none" w:sz="0" w:space="0" w:color="auto"/>
      </w:divBdr>
    </w:div>
    <w:div w:id="810051120">
      <w:bodyDiv w:val="1"/>
      <w:marLeft w:val="0"/>
      <w:marRight w:val="0"/>
      <w:marTop w:val="0"/>
      <w:marBottom w:val="0"/>
      <w:divBdr>
        <w:top w:val="none" w:sz="0" w:space="0" w:color="auto"/>
        <w:left w:val="none" w:sz="0" w:space="0" w:color="auto"/>
        <w:bottom w:val="none" w:sz="0" w:space="0" w:color="auto"/>
        <w:right w:val="none" w:sz="0" w:space="0" w:color="auto"/>
      </w:divBdr>
    </w:div>
    <w:div w:id="811605746">
      <w:bodyDiv w:val="1"/>
      <w:marLeft w:val="0"/>
      <w:marRight w:val="0"/>
      <w:marTop w:val="0"/>
      <w:marBottom w:val="0"/>
      <w:divBdr>
        <w:top w:val="none" w:sz="0" w:space="0" w:color="auto"/>
        <w:left w:val="none" w:sz="0" w:space="0" w:color="auto"/>
        <w:bottom w:val="none" w:sz="0" w:space="0" w:color="auto"/>
        <w:right w:val="none" w:sz="0" w:space="0" w:color="auto"/>
      </w:divBdr>
    </w:div>
    <w:div w:id="820926935">
      <w:bodyDiv w:val="1"/>
      <w:marLeft w:val="0"/>
      <w:marRight w:val="0"/>
      <w:marTop w:val="0"/>
      <w:marBottom w:val="0"/>
      <w:divBdr>
        <w:top w:val="none" w:sz="0" w:space="0" w:color="auto"/>
        <w:left w:val="none" w:sz="0" w:space="0" w:color="auto"/>
        <w:bottom w:val="none" w:sz="0" w:space="0" w:color="auto"/>
        <w:right w:val="none" w:sz="0" w:space="0" w:color="auto"/>
      </w:divBdr>
    </w:div>
    <w:div w:id="823815396">
      <w:bodyDiv w:val="1"/>
      <w:marLeft w:val="0"/>
      <w:marRight w:val="0"/>
      <w:marTop w:val="0"/>
      <w:marBottom w:val="0"/>
      <w:divBdr>
        <w:top w:val="none" w:sz="0" w:space="0" w:color="auto"/>
        <w:left w:val="none" w:sz="0" w:space="0" w:color="auto"/>
        <w:bottom w:val="none" w:sz="0" w:space="0" w:color="auto"/>
        <w:right w:val="none" w:sz="0" w:space="0" w:color="auto"/>
      </w:divBdr>
    </w:div>
    <w:div w:id="832991721">
      <w:bodyDiv w:val="1"/>
      <w:marLeft w:val="0"/>
      <w:marRight w:val="0"/>
      <w:marTop w:val="0"/>
      <w:marBottom w:val="0"/>
      <w:divBdr>
        <w:top w:val="none" w:sz="0" w:space="0" w:color="auto"/>
        <w:left w:val="none" w:sz="0" w:space="0" w:color="auto"/>
        <w:bottom w:val="none" w:sz="0" w:space="0" w:color="auto"/>
        <w:right w:val="none" w:sz="0" w:space="0" w:color="auto"/>
      </w:divBdr>
    </w:div>
    <w:div w:id="845824345">
      <w:bodyDiv w:val="1"/>
      <w:marLeft w:val="0"/>
      <w:marRight w:val="0"/>
      <w:marTop w:val="0"/>
      <w:marBottom w:val="0"/>
      <w:divBdr>
        <w:top w:val="none" w:sz="0" w:space="0" w:color="auto"/>
        <w:left w:val="none" w:sz="0" w:space="0" w:color="auto"/>
        <w:bottom w:val="none" w:sz="0" w:space="0" w:color="auto"/>
        <w:right w:val="none" w:sz="0" w:space="0" w:color="auto"/>
      </w:divBdr>
    </w:div>
    <w:div w:id="847136098">
      <w:bodyDiv w:val="1"/>
      <w:marLeft w:val="0"/>
      <w:marRight w:val="0"/>
      <w:marTop w:val="0"/>
      <w:marBottom w:val="0"/>
      <w:divBdr>
        <w:top w:val="none" w:sz="0" w:space="0" w:color="auto"/>
        <w:left w:val="none" w:sz="0" w:space="0" w:color="auto"/>
        <w:bottom w:val="none" w:sz="0" w:space="0" w:color="auto"/>
        <w:right w:val="none" w:sz="0" w:space="0" w:color="auto"/>
      </w:divBdr>
    </w:div>
    <w:div w:id="867569784">
      <w:bodyDiv w:val="1"/>
      <w:marLeft w:val="0"/>
      <w:marRight w:val="0"/>
      <w:marTop w:val="0"/>
      <w:marBottom w:val="0"/>
      <w:divBdr>
        <w:top w:val="none" w:sz="0" w:space="0" w:color="auto"/>
        <w:left w:val="none" w:sz="0" w:space="0" w:color="auto"/>
        <w:bottom w:val="none" w:sz="0" w:space="0" w:color="auto"/>
        <w:right w:val="none" w:sz="0" w:space="0" w:color="auto"/>
      </w:divBdr>
    </w:div>
    <w:div w:id="872546605">
      <w:bodyDiv w:val="1"/>
      <w:marLeft w:val="0"/>
      <w:marRight w:val="0"/>
      <w:marTop w:val="0"/>
      <w:marBottom w:val="0"/>
      <w:divBdr>
        <w:top w:val="none" w:sz="0" w:space="0" w:color="auto"/>
        <w:left w:val="none" w:sz="0" w:space="0" w:color="auto"/>
        <w:bottom w:val="none" w:sz="0" w:space="0" w:color="auto"/>
        <w:right w:val="none" w:sz="0" w:space="0" w:color="auto"/>
      </w:divBdr>
    </w:div>
    <w:div w:id="883174399">
      <w:bodyDiv w:val="1"/>
      <w:marLeft w:val="0"/>
      <w:marRight w:val="0"/>
      <w:marTop w:val="0"/>
      <w:marBottom w:val="0"/>
      <w:divBdr>
        <w:top w:val="none" w:sz="0" w:space="0" w:color="auto"/>
        <w:left w:val="none" w:sz="0" w:space="0" w:color="auto"/>
        <w:bottom w:val="none" w:sz="0" w:space="0" w:color="auto"/>
        <w:right w:val="none" w:sz="0" w:space="0" w:color="auto"/>
      </w:divBdr>
    </w:div>
    <w:div w:id="888686237">
      <w:bodyDiv w:val="1"/>
      <w:marLeft w:val="0"/>
      <w:marRight w:val="0"/>
      <w:marTop w:val="0"/>
      <w:marBottom w:val="0"/>
      <w:divBdr>
        <w:top w:val="none" w:sz="0" w:space="0" w:color="auto"/>
        <w:left w:val="none" w:sz="0" w:space="0" w:color="auto"/>
        <w:bottom w:val="none" w:sz="0" w:space="0" w:color="auto"/>
        <w:right w:val="none" w:sz="0" w:space="0" w:color="auto"/>
      </w:divBdr>
    </w:div>
    <w:div w:id="898436791">
      <w:bodyDiv w:val="1"/>
      <w:marLeft w:val="0"/>
      <w:marRight w:val="0"/>
      <w:marTop w:val="0"/>
      <w:marBottom w:val="0"/>
      <w:divBdr>
        <w:top w:val="none" w:sz="0" w:space="0" w:color="auto"/>
        <w:left w:val="none" w:sz="0" w:space="0" w:color="auto"/>
        <w:bottom w:val="none" w:sz="0" w:space="0" w:color="auto"/>
        <w:right w:val="none" w:sz="0" w:space="0" w:color="auto"/>
      </w:divBdr>
    </w:div>
    <w:div w:id="933368742">
      <w:bodyDiv w:val="1"/>
      <w:marLeft w:val="0"/>
      <w:marRight w:val="0"/>
      <w:marTop w:val="0"/>
      <w:marBottom w:val="0"/>
      <w:divBdr>
        <w:top w:val="none" w:sz="0" w:space="0" w:color="auto"/>
        <w:left w:val="none" w:sz="0" w:space="0" w:color="auto"/>
        <w:bottom w:val="none" w:sz="0" w:space="0" w:color="auto"/>
        <w:right w:val="none" w:sz="0" w:space="0" w:color="auto"/>
      </w:divBdr>
    </w:div>
    <w:div w:id="942343134">
      <w:bodyDiv w:val="1"/>
      <w:marLeft w:val="0"/>
      <w:marRight w:val="0"/>
      <w:marTop w:val="0"/>
      <w:marBottom w:val="0"/>
      <w:divBdr>
        <w:top w:val="none" w:sz="0" w:space="0" w:color="auto"/>
        <w:left w:val="none" w:sz="0" w:space="0" w:color="auto"/>
        <w:bottom w:val="none" w:sz="0" w:space="0" w:color="auto"/>
        <w:right w:val="none" w:sz="0" w:space="0" w:color="auto"/>
      </w:divBdr>
    </w:div>
    <w:div w:id="957640573">
      <w:bodyDiv w:val="1"/>
      <w:marLeft w:val="0"/>
      <w:marRight w:val="0"/>
      <w:marTop w:val="0"/>
      <w:marBottom w:val="0"/>
      <w:divBdr>
        <w:top w:val="none" w:sz="0" w:space="0" w:color="auto"/>
        <w:left w:val="none" w:sz="0" w:space="0" w:color="auto"/>
        <w:bottom w:val="none" w:sz="0" w:space="0" w:color="auto"/>
        <w:right w:val="none" w:sz="0" w:space="0" w:color="auto"/>
      </w:divBdr>
      <w:divsChild>
        <w:div w:id="871266397">
          <w:marLeft w:val="0"/>
          <w:marRight w:val="0"/>
          <w:marTop w:val="0"/>
          <w:marBottom w:val="0"/>
          <w:divBdr>
            <w:top w:val="none" w:sz="0" w:space="0" w:color="auto"/>
            <w:left w:val="none" w:sz="0" w:space="0" w:color="auto"/>
            <w:bottom w:val="none" w:sz="0" w:space="0" w:color="auto"/>
            <w:right w:val="none" w:sz="0" w:space="0" w:color="auto"/>
          </w:divBdr>
        </w:div>
      </w:divsChild>
    </w:div>
    <w:div w:id="991714044">
      <w:bodyDiv w:val="1"/>
      <w:marLeft w:val="0"/>
      <w:marRight w:val="0"/>
      <w:marTop w:val="0"/>
      <w:marBottom w:val="0"/>
      <w:divBdr>
        <w:top w:val="none" w:sz="0" w:space="0" w:color="auto"/>
        <w:left w:val="none" w:sz="0" w:space="0" w:color="auto"/>
        <w:bottom w:val="none" w:sz="0" w:space="0" w:color="auto"/>
        <w:right w:val="none" w:sz="0" w:space="0" w:color="auto"/>
      </w:divBdr>
    </w:div>
    <w:div w:id="999650696">
      <w:bodyDiv w:val="1"/>
      <w:marLeft w:val="0"/>
      <w:marRight w:val="0"/>
      <w:marTop w:val="0"/>
      <w:marBottom w:val="0"/>
      <w:divBdr>
        <w:top w:val="none" w:sz="0" w:space="0" w:color="auto"/>
        <w:left w:val="none" w:sz="0" w:space="0" w:color="auto"/>
        <w:bottom w:val="none" w:sz="0" w:space="0" w:color="auto"/>
        <w:right w:val="none" w:sz="0" w:space="0" w:color="auto"/>
      </w:divBdr>
    </w:div>
    <w:div w:id="1020740202">
      <w:bodyDiv w:val="1"/>
      <w:marLeft w:val="0"/>
      <w:marRight w:val="0"/>
      <w:marTop w:val="0"/>
      <w:marBottom w:val="0"/>
      <w:divBdr>
        <w:top w:val="none" w:sz="0" w:space="0" w:color="auto"/>
        <w:left w:val="none" w:sz="0" w:space="0" w:color="auto"/>
        <w:bottom w:val="none" w:sz="0" w:space="0" w:color="auto"/>
        <w:right w:val="none" w:sz="0" w:space="0" w:color="auto"/>
      </w:divBdr>
    </w:div>
    <w:div w:id="1022242652">
      <w:bodyDiv w:val="1"/>
      <w:marLeft w:val="0"/>
      <w:marRight w:val="0"/>
      <w:marTop w:val="0"/>
      <w:marBottom w:val="0"/>
      <w:divBdr>
        <w:top w:val="none" w:sz="0" w:space="0" w:color="auto"/>
        <w:left w:val="none" w:sz="0" w:space="0" w:color="auto"/>
        <w:bottom w:val="none" w:sz="0" w:space="0" w:color="auto"/>
        <w:right w:val="none" w:sz="0" w:space="0" w:color="auto"/>
      </w:divBdr>
    </w:div>
    <w:div w:id="1023508292">
      <w:bodyDiv w:val="1"/>
      <w:marLeft w:val="0"/>
      <w:marRight w:val="0"/>
      <w:marTop w:val="0"/>
      <w:marBottom w:val="0"/>
      <w:divBdr>
        <w:top w:val="none" w:sz="0" w:space="0" w:color="auto"/>
        <w:left w:val="none" w:sz="0" w:space="0" w:color="auto"/>
        <w:bottom w:val="none" w:sz="0" w:space="0" w:color="auto"/>
        <w:right w:val="none" w:sz="0" w:space="0" w:color="auto"/>
      </w:divBdr>
    </w:div>
    <w:div w:id="1031607945">
      <w:bodyDiv w:val="1"/>
      <w:marLeft w:val="0"/>
      <w:marRight w:val="0"/>
      <w:marTop w:val="0"/>
      <w:marBottom w:val="0"/>
      <w:divBdr>
        <w:top w:val="none" w:sz="0" w:space="0" w:color="auto"/>
        <w:left w:val="none" w:sz="0" w:space="0" w:color="auto"/>
        <w:bottom w:val="none" w:sz="0" w:space="0" w:color="auto"/>
        <w:right w:val="none" w:sz="0" w:space="0" w:color="auto"/>
      </w:divBdr>
    </w:div>
    <w:div w:id="1039164370">
      <w:bodyDiv w:val="1"/>
      <w:marLeft w:val="0"/>
      <w:marRight w:val="0"/>
      <w:marTop w:val="0"/>
      <w:marBottom w:val="0"/>
      <w:divBdr>
        <w:top w:val="none" w:sz="0" w:space="0" w:color="auto"/>
        <w:left w:val="none" w:sz="0" w:space="0" w:color="auto"/>
        <w:bottom w:val="none" w:sz="0" w:space="0" w:color="auto"/>
        <w:right w:val="none" w:sz="0" w:space="0" w:color="auto"/>
      </w:divBdr>
    </w:div>
    <w:div w:id="1058671054">
      <w:bodyDiv w:val="1"/>
      <w:marLeft w:val="0"/>
      <w:marRight w:val="0"/>
      <w:marTop w:val="0"/>
      <w:marBottom w:val="0"/>
      <w:divBdr>
        <w:top w:val="none" w:sz="0" w:space="0" w:color="auto"/>
        <w:left w:val="none" w:sz="0" w:space="0" w:color="auto"/>
        <w:bottom w:val="none" w:sz="0" w:space="0" w:color="auto"/>
        <w:right w:val="none" w:sz="0" w:space="0" w:color="auto"/>
      </w:divBdr>
    </w:div>
    <w:div w:id="1064259012">
      <w:bodyDiv w:val="1"/>
      <w:marLeft w:val="0"/>
      <w:marRight w:val="0"/>
      <w:marTop w:val="0"/>
      <w:marBottom w:val="0"/>
      <w:divBdr>
        <w:top w:val="none" w:sz="0" w:space="0" w:color="auto"/>
        <w:left w:val="none" w:sz="0" w:space="0" w:color="auto"/>
        <w:bottom w:val="none" w:sz="0" w:space="0" w:color="auto"/>
        <w:right w:val="none" w:sz="0" w:space="0" w:color="auto"/>
      </w:divBdr>
    </w:div>
    <w:div w:id="1065228014">
      <w:bodyDiv w:val="1"/>
      <w:marLeft w:val="0"/>
      <w:marRight w:val="0"/>
      <w:marTop w:val="0"/>
      <w:marBottom w:val="0"/>
      <w:divBdr>
        <w:top w:val="none" w:sz="0" w:space="0" w:color="auto"/>
        <w:left w:val="none" w:sz="0" w:space="0" w:color="auto"/>
        <w:bottom w:val="none" w:sz="0" w:space="0" w:color="auto"/>
        <w:right w:val="none" w:sz="0" w:space="0" w:color="auto"/>
      </w:divBdr>
    </w:div>
    <w:div w:id="1094589296">
      <w:bodyDiv w:val="1"/>
      <w:marLeft w:val="0"/>
      <w:marRight w:val="0"/>
      <w:marTop w:val="0"/>
      <w:marBottom w:val="0"/>
      <w:divBdr>
        <w:top w:val="none" w:sz="0" w:space="0" w:color="auto"/>
        <w:left w:val="none" w:sz="0" w:space="0" w:color="auto"/>
        <w:bottom w:val="none" w:sz="0" w:space="0" w:color="auto"/>
        <w:right w:val="none" w:sz="0" w:space="0" w:color="auto"/>
      </w:divBdr>
    </w:div>
    <w:div w:id="1178084524">
      <w:bodyDiv w:val="1"/>
      <w:marLeft w:val="0"/>
      <w:marRight w:val="0"/>
      <w:marTop w:val="0"/>
      <w:marBottom w:val="0"/>
      <w:divBdr>
        <w:top w:val="none" w:sz="0" w:space="0" w:color="auto"/>
        <w:left w:val="none" w:sz="0" w:space="0" w:color="auto"/>
        <w:bottom w:val="none" w:sz="0" w:space="0" w:color="auto"/>
        <w:right w:val="none" w:sz="0" w:space="0" w:color="auto"/>
      </w:divBdr>
    </w:div>
    <w:div w:id="1183008931">
      <w:bodyDiv w:val="1"/>
      <w:marLeft w:val="0"/>
      <w:marRight w:val="0"/>
      <w:marTop w:val="0"/>
      <w:marBottom w:val="0"/>
      <w:divBdr>
        <w:top w:val="none" w:sz="0" w:space="0" w:color="auto"/>
        <w:left w:val="none" w:sz="0" w:space="0" w:color="auto"/>
        <w:bottom w:val="none" w:sz="0" w:space="0" w:color="auto"/>
        <w:right w:val="none" w:sz="0" w:space="0" w:color="auto"/>
      </w:divBdr>
    </w:div>
    <w:div w:id="1193494506">
      <w:bodyDiv w:val="1"/>
      <w:marLeft w:val="0"/>
      <w:marRight w:val="0"/>
      <w:marTop w:val="0"/>
      <w:marBottom w:val="0"/>
      <w:divBdr>
        <w:top w:val="none" w:sz="0" w:space="0" w:color="auto"/>
        <w:left w:val="none" w:sz="0" w:space="0" w:color="auto"/>
        <w:bottom w:val="none" w:sz="0" w:space="0" w:color="auto"/>
        <w:right w:val="none" w:sz="0" w:space="0" w:color="auto"/>
      </w:divBdr>
    </w:div>
    <w:div w:id="1199052817">
      <w:bodyDiv w:val="1"/>
      <w:marLeft w:val="0"/>
      <w:marRight w:val="0"/>
      <w:marTop w:val="0"/>
      <w:marBottom w:val="0"/>
      <w:divBdr>
        <w:top w:val="none" w:sz="0" w:space="0" w:color="auto"/>
        <w:left w:val="none" w:sz="0" w:space="0" w:color="auto"/>
        <w:bottom w:val="none" w:sz="0" w:space="0" w:color="auto"/>
        <w:right w:val="none" w:sz="0" w:space="0" w:color="auto"/>
      </w:divBdr>
    </w:div>
    <w:div w:id="1216425792">
      <w:bodyDiv w:val="1"/>
      <w:marLeft w:val="0"/>
      <w:marRight w:val="0"/>
      <w:marTop w:val="0"/>
      <w:marBottom w:val="0"/>
      <w:divBdr>
        <w:top w:val="none" w:sz="0" w:space="0" w:color="auto"/>
        <w:left w:val="none" w:sz="0" w:space="0" w:color="auto"/>
        <w:bottom w:val="none" w:sz="0" w:space="0" w:color="auto"/>
        <w:right w:val="none" w:sz="0" w:space="0" w:color="auto"/>
      </w:divBdr>
    </w:div>
    <w:div w:id="1219433967">
      <w:bodyDiv w:val="1"/>
      <w:marLeft w:val="0"/>
      <w:marRight w:val="0"/>
      <w:marTop w:val="0"/>
      <w:marBottom w:val="0"/>
      <w:divBdr>
        <w:top w:val="none" w:sz="0" w:space="0" w:color="auto"/>
        <w:left w:val="none" w:sz="0" w:space="0" w:color="auto"/>
        <w:bottom w:val="none" w:sz="0" w:space="0" w:color="auto"/>
        <w:right w:val="none" w:sz="0" w:space="0" w:color="auto"/>
      </w:divBdr>
      <w:divsChild>
        <w:div w:id="1826579164">
          <w:marLeft w:val="0"/>
          <w:marRight w:val="0"/>
          <w:marTop w:val="0"/>
          <w:marBottom w:val="0"/>
          <w:divBdr>
            <w:top w:val="none" w:sz="0" w:space="0" w:color="auto"/>
            <w:left w:val="none" w:sz="0" w:space="0" w:color="auto"/>
            <w:bottom w:val="none" w:sz="0" w:space="0" w:color="auto"/>
            <w:right w:val="none" w:sz="0" w:space="0" w:color="auto"/>
          </w:divBdr>
        </w:div>
      </w:divsChild>
    </w:div>
    <w:div w:id="1236666751">
      <w:bodyDiv w:val="1"/>
      <w:marLeft w:val="0"/>
      <w:marRight w:val="0"/>
      <w:marTop w:val="0"/>
      <w:marBottom w:val="0"/>
      <w:divBdr>
        <w:top w:val="none" w:sz="0" w:space="0" w:color="auto"/>
        <w:left w:val="none" w:sz="0" w:space="0" w:color="auto"/>
        <w:bottom w:val="none" w:sz="0" w:space="0" w:color="auto"/>
        <w:right w:val="none" w:sz="0" w:space="0" w:color="auto"/>
      </w:divBdr>
    </w:div>
    <w:div w:id="1248224608">
      <w:bodyDiv w:val="1"/>
      <w:marLeft w:val="0"/>
      <w:marRight w:val="0"/>
      <w:marTop w:val="0"/>
      <w:marBottom w:val="0"/>
      <w:divBdr>
        <w:top w:val="none" w:sz="0" w:space="0" w:color="auto"/>
        <w:left w:val="none" w:sz="0" w:space="0" w:color="auto"/>
        <w:bottom w:val="none" w:sz="0" w:space="0" w:color="auto"/>
        <w:right w:val="none" w:sz="0" w:space="0" w:color="auto"/>
      </w:divBdr>
    </w:div>
    <w:div w:id="1261449717">
      <w:bodyDiv w:val="1"/>
      <w:marLeft w:val="0"/>
      <w:marRight w:val="0"/>
      <w:marTop w:val="0"/>
      <w:marBottom w:val="0"/>
      <w:divBdr>
        <w:top w:val="none" w:sz="0" w:space="0" w:color="auto"/>
        <w:left w:val="none" w:sz="0" w:space="0" w:color="auto"/>
        <w:bottom w:val="none" w:sz="0" w:space="0" w:color="auto"/>
        <w:right w:val="none" w:sz="0" w:space="0" w:color="auto"/>
      </w:divBdr>
    </w:div>
    <w:div w:id="1295603860">
      <w:bodyDiv w:val="1"/>
      <w:marLeft w:val="0"/>
      <w:marRight w:val="0"/>
      <w:marTop w:val="0"/>
      <w:marBottom w:val="0"/>
      <w:divBdr>
        <w:top w:val="none" w:sz="0" w:space="0" w:color="auto"/>
        <w:left w:val="none" w:sz="0" w:space="0" w:color="auto"/>
        <w:bottom w:val="none" w:sz="0" w:space="0" w:color="auto"/>
        <w:right w:val="none" w:sz="0" w:space="0" w:color="auto"/>
      </w:divBdr>
    </w:div>
    <w:div w:id="1301963135">
      <w:bodyDiv w:val="1"/>
      <w:marLeft w:val="0"/>
      <w:marRight w:val="0"/>
      <w:marTop w:val="0"/>
      <w:marBottom w:val="0"/>
      <w:divBdr>
        <w:top w:val="none" w:sz="0" w:space="0" w:color="auto"/>
        <w:left w:val="none" w:sz="0" w:space="0" w:color="auto"/>
        <w:bottom w:val="none" w:sz="0" w:space="0" w:color="auto"/>
        <w:right w:val="none" w:sz="0" w:space="0" w:color="auto"/>
      </w:divBdr>
    </w:div>
    <w:div w:id="1310355944">
      <w:bodyDiv w:val="1"/>
      <w:marLeft w:val="0"/>
      <w:marRight w:val="0"/>
      <w:marTop w:val="0"/>
      <w:marBottom w:val="0"/>
      <w:divBdr>
        <w:top w:val="none" w:sz="0" w:space="0" w:color="auto"/>
        <w:left w:val="none" w:sz="0" w:space="0" w:color="auto"/>
        <w:bottom w:val="none" w:sz="0" w:space="0" w:color="auto"/>
        <w:right w:val="none" w:sz="0" w:space="0" w:color="auto"/>
      </w:divBdr>
    </w:div>
    <w:div w:id="1314407200">
      <w:bodyDiv w:val="1"/>
      <w:marLeft w:val="0"/>
      <w:marRight w:val="0"/>
      <w:marTop w:val="0"/>
      <w:marBottom w:val="0"/>
      <w:divBdr>
        <w:top w:val="none" w:sz="0" w:space="0" w:color="auto"/>
        <w:left w:val="none" w:sz="0" w:space="0" w:color="auto"/>
        <w:bottom w:val="none" w:sz="0" w:space="0" w:color="auto"/>
        <w:right w:val="none" w:sz="0" w:space="0" w:color="auto"/>
      </w:divBdr>
    </w:div>
    <w:div w:id="1336617209">
      <w:bodyDiv w:val="1"/>
      <w:marLeft w:val="0"/>
      <w:marRight w:val="0"/>
      <w:marTop w:val="0"/>
      <w:marBottom w:val="0"/>
      <w:divBdr>
        <w:top w:val="none" w:sz="0" w:space="0" w:color="auto"/>
        <w:left w:val="none" w:sz="0" w:space="0" w:color="auto"/>
        <w:bottom w:val="none" w:sz="0" w:space="0" w:color="auto"/>
        <w:right w:val="none" w:sz="0" w:space="0" w:color="auto"/>
      </w:divBdr>
    </w:div>
    <w:div w:id="1347827127">
      <w:bodyDiv w:val="1"/>
      <w:marLeft w:val="0"/>
      <w:marRight w:val="0"/>
      <w:marTop w:val="0"/>
      <w:marBottom w:val="0"/>
      <w:divBdr>
        <w:top w:val="none" w:sz="0" w:space="0" w:color="auto"/>
        <w:left w:val="none" w:sz="0" w:space="0" w:color="auto"/>
        <w:bottom w:val="none" w:sz="0" w:space="0" w:color="auto"/>
        <w:right w:val="none" w:sz="0" w:space="0" w:color="auto"/>
      </w:divBdr>
    </w:div>
    <w:div w:id="1367095872">
      <w:bodyDiv w:val="1"/>
      <w:marLeft w:val="0"/>
      <w:marRight w:val="0"/>
      <w:marTop w:val="0"/>
      <w:marBottom w:val="0"/>
      <w:divBdr>
        <w:top w:val="none" w:sz="0" w:space="0" w:color="auto"/>
        <w:left w:val="none" w:sz="0" w:space="0" w:color="auto"/>
        <w:bottom w:val="none" w:sz="0" w:space="0" w:color="auto"/>
        <w:right w:val="none" w:sz="0" w:space="0" w:color="auto"/>
      </w:divBdr>
    </w:div>
    <w:div w:id="1422029084">
      <w:bodyDiv w:val="1"/>
      <w:marLeft w:val="0"/>
      <w:marRight w:val="0"/>
      <w:marTop w:val="0"/>
      <w:marBottom w:val="0"/>
      <w:divBdr>
        <w:top w:val="none" w:sz="0" w:space="0" w:color="auto"/>
        <w:left w:val="none" w:sz="0" w:space="0" w:color="auto"/>
        <w:bottom w:val="none" w:sz="0" w:space="0" w:color="auto"/>
        <w:right w:val="none" w:sz="0" w:space="0" w:color="auto"/>
      </w:divBdr>
    </w:div>
    <w:div w:id="1427264222">
      <w:bodyDiv w:val="1"/>
      <w:marLeft w:val="0"/>
      <w:marRight w:val="0"/>
      <w:marTop w:val="0"/>
      <w:marBottom w:val="0"/>
      <w:divBdr>
        <w:top w:val="none" w:sz="0" w:space="0" w:color="auto"/>
        <w:left w:val="none" w:sz="0" w:space="0" w:color="auto"/>
        <w:bottom w:val="none" w:sz="0" w:space="0" w:color="auto"/>
        <w:right w:val="none" w:sz="0" w:space="0" w:color="auto"/>
      </w:divBdr>
    </w:div>
    <w:div w:id="1434668497">
      <w:bodyDiv w:val="1"/>
      <w:marLeft w:val="0"/>
      <w:marRight w:val="0"/>
      <w:marTop w:val="0"/>
      <w:marBottom w:val="0"/>
      <w:divBdr>
        <w:top w:val="none" w:sz="0" w:space="0" w:color="auto"/>
        <w:left w:val="none" w:sz="0" w:space="0" w:color="auto"/>
        <w:bottom w:val="none" w:sz="0" w:space="0" w:color="auto"/>
        <w:right w:val="none" w:sz="0" w:space="0" w:color="auto"/>
      </w:divBdr>
    </w:div>
    <w:div w:id="1450081343">
      <w:bodyDiv w:val="1"/>
      <w:marLeft w:val="0"/>
      <w:marRight w:val="0"/>
      <w:marTop w:val="0"/>
      <w:marBottom w:val="0"/>
      <w:divBdr>
        <w:top w:val="none" w:sz="0" w:space="0" w:color="auto"/>
        <w:left w:val="none" w:sz="0" w:space="0" w:color="auto"/>
        <w:bottom w:val="none" w:sz="0" w:space="0" w:color="auto"/>
        <w:right w:val="none" w:sz="0" w:space="0" w:color="auto"/>
      </w:divBdr>
    </w:div>
    <w:div w:id="1464811331">
      <w:bodyDiv w:val="1"/>
      <w:marLeft w:val="0"/>
      <w:marRight w:val="0"/>
      <w:marTop w:val="0"/>
      <w:marBottom w:val="0"/>
      <w:divBdr>
        <w:top w:val="none" w:sz="0" w:space="0" w:color="auto"/>
        <w:left w:val="none" w:sz="0" w:space="0" w:color="auto"/>
        <w:bottom w:val="none" w:sz="0" w:space="0" w:color="auto"/>
        <w:right w:val="none" w:sz="0" w:space="0" w:color="auto"/>
      </w:divBdr>
    </w:div>
    <w:div w:id="1469978529">
      <w:bodyDiv w:val="1"/>
      <w:marLeft w:val="0"/>
      <w:marRight w:val="0"/>
      <w:marTop w:val="0"/>
      <w:marBottom w:val="0"/>
      <w:divBdr>
        <w:top w:val="none" w:sz="0" w:space="0" w:color="auto"/>
        <w:left w:val="none" w:sz="0" w:space="0" w:color="auto"/>
        <w:bottom w:val="none" w:sz="0" w:space="0" w:color="auto"/>
        <w:right w:val="none" w:sz="0" w:space="0" w:color="auto"/>
      </w:divBdr>
    </w:div>
    <w:div w:id="1478255448">
      <w:bodyDiv w:val="1"/>
      <w:marLeft w:val="0"/>
      <w:marRight w:val="0"/>
      <w:marTop w:val="0"/>
      <w:marBottom w:val="0"/>
      <w:divBdr>
        <w:top w:val="none" w:sz="0" w:space="0" w:color="auto"/>
        <w:left w:val="none" w:sz="0" w:space="0" w:color="auto"/>
        <w:bottom w:val="none" w:sz="0" w:space="0" w:color="auto"/>
        <w:right w:val="none" w:sz="0" w:space="0" w:color="auto"/>
      </w:divBdr>
    </w:div>
    <w:div w:id="1485663011">
      <w:bodyDiv w:val="1"/>
      <w:marLeft w:val="0"/>
      <w:marRight w:val="0"/>
      <w:marTop w:val="0"/>
      <w:marBottom w:val="0"/>
      <w:divBdr>
        <w:top w:val="none" w:sz="0" w:space="0" w:color="auto"/>
        <w:left w:val="none" w:sz="0" w:space="0" w:color="auto"/>
        <w:bottom w:val="none" w:sz="0" w:space="0" w:color="auto"/>
        <w:right w:val="none" w:sz="0" w:space="0" w:color="auto"/>
      </w:divBdr>
    </w:div>
    <w:div w:id="1493260071">
      <w:bodyDiv w:val="1"/>
      <w:marLeft w:val="0"/>
      <w:marRight w:val="0"/>
      <w:marTop w:val="0"/>
      <w:marBottom w:val="0"/>
      <w:divBdr>
        <w:top w:val="none" w:sz="0" w:space="0" w:color="auto"/>
        <w:left w:val="none" w:sz="0" w:space="0" w:color="auto"/>
        <w:bottom w:val="none" w:sz="0" w:space="0" w:color="auto"/>
        <w:right w:val="none" w:sz="0" w:space="0" w:color="auto"/>
      </w:divBdr>
    </w:div>
    <w:div w:id="1510367718">
      <w:bodyDiv w:val="1"/>
      <w:marLeft w:val="0"/>
      <w:marRight w:val="0"/>
      <w:marTop w:val="0"/>
      <w:marBottom w:val="0"/>
      <w:divBdr>
        <w:top w:val="none" w:sz="0" w:space="0" w:color="auto"/>
        <w:left w:val="none" w:sz="0" w:space="0" w:color="auto"/>
        <w:bottom w:val="none" w:sz="0" w:space="0" w:color="auto"/>
        <w:right w:val="none" w:sz="0" w:space="0" w:color="auto"/>
      </w:divBdr>
    </w:div>
    <w:div w:id="1515613561">
      <w:bodyDiv w:val="1"/>
      <w:marLeft w:val="0"/>
      <w:marRight w:val="0"/>
      <w:marTop w:val="0"/>
      <w:marBottom w:val="0"/>
      <w:divBdr>
        <w:top w:val="none" w:sz="0" w:space="0" w:color="auto"/>
        <w:left w:val="none" w:sz="0" w:space="0" w:color="auto"/>
        <w:bottom w:val="none" w:sz="0" w:space="0" w:color="auto"/>
        <w:right w:val="none" w:sz="0" w:space="0" w:color="auto"/>
      </w:divBdr>
    </w:div>
    <w:div w:id="1522665913">
      <w:bodyDiv w:val="1"/>
      <w:marLeft w:val="0"/>
      <w:marRight w:val="0"/>
      <w:marTop w:val="0"/>
      <w:marBottom w:val="0"/>
      <w:divBdr>
        <w:top w:val="none" w:sz="0" w:space="0" w:color="auto"/>
        <w:left w:val="none" w:sz="0" w:space="0" w:color="auto"/>
        <w:bottom w:val="none" w:sz="0" w:space="0" w:color="auto"/>
        <w:right w:val="none" w:sz="0" w:space="0" w:color="auto"/>
      </w:divBdr>
    </w:div>
    <w:div w:id="1549148835">
      <w:bodyDiv w:val="1"/>
      <w:marLeft w:val="0"/>
      <w:marRight w:val="0"/>
      <w:marTop w:val="0"/>
      <w:marBottom w:val="0"/>
      <w:divBdr>
        <w:top w:val="none" w:sz="0" w:space="0" w:color="auto"/>
        <w:left w:val="none" w:sz="0" w:space="0" w:color="auto"/>
        <w:bottom w:val="none" w:sz="0" w:space="0" w:color="auto"/>
        <w:right w:val="none" w:sz="0" w:space="0" w:color="auto"/>
      </w:divBdr>
    </w:div>
    <w:div w:id="1561205759">
      <w:bodyDiv w:val="1"/>
      <w:marLeft w:val="0"/>
      <w:marRight w:val="0"/>
      <w:marTop w:val="0"/>
      <w:marBottom w:val="0"/>
      <w:divBdr>
        <w:top w:val="none" w:sz="0" w:space="0" w:color="auto"/>
        <w:left w:val="none" w:sz="0" w:space="0" w:color="auto"/>
        <w:bottom w:val="none" w:sz="0" w:space="0" w:color="auto"/>
        <w:right w:val="none" w:sz="0" w:space="0" w:color="auto"/>
      </w:divBdr>
    </w:div>
    <w:div w:id="1561401624">
      <w:bodyDiv w:val="1"/>
      <w:marLeft w:val="0"/>
      <w:marRight w:val="0"/>
      <w:marTop w:val="0"/>
      <w:marBottom w:val="0"/>
      <w:divBdr>
        <w:top w:val="none" w:sz="0" w:space="0" w:color="auto"/>
        <w:left w:val="none" w:sz="0" w:space="0" w:color="auto"/>
        <w:bottom w:val="none" w:sz="0" w:space="0" w:color="auto"/>
        <w:right w:val="none" w:sz="0" w:space="0" w:color="auto"/>
      </w:divBdr>
    </w:div>
    <w:div w:id="1562642507">
      <w:bodyDiv w:val="1"/>
      <w:marLeft w:val="0"/>
      <w:marRight w:val="0"/>
      <w:marTop w:val="0"/>
      <w:marBottom w:val="0"/>
      <w:divBdr>
        <w:top w:val="none" w:sz="0" w:space="0" w:color="auto"/>
        <w:left w:val="none" w:sz="0" w:space="0" w:color="auto"/>
        <w:bottom w:val="none" w:sz="0" w:space="0" w:color="auto"/>
        <w:right w:val="none" w:sz="0" w:space="0" w:color="auto"/>
      </w:divBdr>
    </w:div>
    <w:div w:id="1573083828">
      <w:bodyDiv w:val="1"/>
      <w:marLeft w:val="0"/>
      <w:marRight w:val="0"/>
      <w:marTop w:val="0"/>
      <w:marBottom w:val="0"/>
      <w:divBdr>
        <w:top w:val="none" w:sz="0" w:space="0" w:color="auto"/>
        <w:left w:val="none" w:sz="0" w:space="0" w:color="auto"/>
        <w:bottom w:val="none" w:sz="0" w:space="0" w:color="auto"/>
        <w:right w:val="none" w:sz="0" w:space="0" w:color="auto"/>
      </w:divBdr>
    </w:div>
    <w:div w:id="1573806630">
      <w:bodyDiv w:val="1"/>
      <w:marLeft w:val="0"/>
      <w:marRight w:val="0"/>
      <w:marTop w:val="0"/>
      <w:marBottom w:val="0"/>
      <w:divBdr>
        <w:top w:val="none" w:sz="0" w:space="0" w:color="auto"/>
        <w:left w:val="none" w:sz="0" w:space="0" w:color="auto"/>
        <w:bottom w:val="none" w:sz="0" w:space="0" w:color="auto"/>
        <w:right w:val="none" w:sz="0" w:space="0" w:color="auto"/>
      </w:divBdr>
    </w:div>
    <w:div w:id="1629971676">
      <w:bodyDiv w:val="1"/>
      <w:marLeft w:val="0"/>
      <w:marRight w:val="0"/>
      <w:marTop w:val="0"/>
      <w:marBottom w:val="0"/>
      <w:divBdr>
        <w:top w:val="none" w:sz="0" w:space="0" w:color="auto"/>
        <w:left w:val="none" w:sz="0" w:space="0" w:color="auto"/>
        <w:bottom w:val="none" w:sz="0" w:space="0" w:color="auto"/>
        <w:right w:val="none" w:sz="0" w:space="0" w:color="auto"/>
      </w:divBdr>
    </w:div>
    <w:div w:id="1673683877">
      <w:bodyDiv w:val="1"/>
      <w:marLeft w:val="0"/>
      <w:marRight w:val="0"/>
      <w:marTop w:val="0"/>
      <w:marBottom w:val="0"/>
      <w:divBdr>
        <w:top w:val="none" w:sz="0" w:space="0" w:color="auto"/>
        <w:left w:val="none" w:sz="0" w:space="0" w:color="auto"/>
        <w:bottom w:val="none" w:sz="0" w:space="0" w:color="auto"/>
        <w:right w:val="none" w:sz="0" w:space="0" w:color="auto"/>
      </w:divBdr>
    </w:div>
    <w:div w:id="1686980904">
      <w:bodyDiv w:val="1"/>
      <w:marLeft w:val="0"/>
      <w:marRight w:val="0"/>
      <w:marTop w:val="0"/>
      <w:marBottom w:val="0"/>
      <w:divBdr>
        <w:top w:val="none" w:sz="0" w:space="0" w:color="auto"/>
        <w:left w:val="none" w:sz="0" w:space="0" w:color="auto"/>
        <w:bottom w:val="none" w:sz="0" w:space="0" w:color="auto"/>
        <w:right w:val="none" w:sz="0" w:space="0" w:color="auto"/>
      </w:divBdr>
    </w:div>
    <w:div w:id="1692534197">
      <w:bodyDiv w:val="1"/>
      <w:marLeft w:val="0"/>
      <w:marRight w:val="0"/>
      <w:marTop w:val="0"/>
      <w:marBottom w:val="0"/>
      <w:divBdr>
        <w:top w:val="none" w:sz="0" w:space="0" w:color="auto"/>
        <w:left w:val="none" w:sz="0" w:space="0" w:color="auto"/>
        <w:bottom w:val="none" w:sz="0" w:space="0" w:color="auto"/>
        <w:right w:val="none" w:sz="0" w:space="0" w:color="auto"/>
      </w:divBdr>
    </w:div>
    <w:div w:id="1708482761">
      <w:bodyDiv w:val="1"/>
      <w:marLeft w:val="0"/>
      <w:marRight w:val="0"/>
      <w:marTop w:val="0"/>
      <w:marBottom w:val="0"/>
      <w:divBdr>
        <w:top w:val="none" w:sz="0" w:space="0" w:color="auto"/>
        <w:left w:val="none" w:sz="0" w:space="0" w:color="auto"/>
        <w:bottom w:val="none" w:sz="0" w:space="0" w:color="auto"/>
        <w:right w:val="none" w:sz="0" w:space="0" w:color="auto"/>
      </w:divBdr>
    </w:div>
    <w:div w:id="1727874461">
      <w:bodyDiv w:val="1"/>
      <w:marLeft w:val="0"/>
      <w:marRight w:val="0"/>
      <w:marTop w:val="0"/>
      <w:marBottom w:val="0"/>
      <w:divBdr>
        <w:top w:val="none" w:sz="0" w:space="0" w:color="auto"/>
        <w:left w:val="none" w:sz="0" w:space="0" w:color="auto"/>
        <w:bottom w:val="none" w:sz="0" w:space="0" w:color="auto"/>
        <w:right w:val="none" w:sz="0" w:space="0" w:color="auto"/>
      </w:divBdr>
    </w:div>
    <w:div w:id="1761027842">
      <w:bodyDiv w:val="1"/>
      <w:marLeft w:val="0"/>
      <w:marRight w:val="0"/>
      <w:marTop w:val="0"/>
      <w:marBottom w:val="0"/>
      <w:divBdr>
        <w:top w:val="none" w:sz="0" w:space="0" w:color="auto"/>
        <w:left w:val="none" w:sz="0" w:space="0" w:color="auto"/>
        <w:bottom w:val="none" w:sz="0" w:space="0" w:color="auto"/>
        <w:right w:val="none" w:sz="0" w:space="0" w:color="auto"/>
      </w:divBdr>
    </w:div>
    <w:div w:id="1767461303">
      <w:bodyDiv w:val="1"/>
      <w:marLeft w:val="0"/>
      <w:marRight w:val="0"/>
      <w:marTop w:val="0"/>
      <w:marBottom w:val="0"/>
      <w:divBdr>
        <w:top w:val="none" w:sz="0" w:space="0" w:color="auto"/>
        <w:left w:val="none" w:sz="0" w:space="0" w:color="auto"/>
        <w:bottom w:val="none" w:sz="0" w:space="0" w:color="auto"/>
        <w:right w:val="none" w:sz="0" w:space="0" w:color="auto"/>
      </w:divBdr>
    </w:div>
    <w:div w:id="1783843230">
      <w:bodyDiv w:val="1"/>
      <w:marLeft w:val="0"/>
      <w:marRight w:val="0"/>
      <w:marTop w:val="0"/>
      <w:marBottom w:val="0"/>
      <w:divBdr>
        <w:top w:val="none" w:sz="0" w:space="0" w:color="auto"/>
        <w:left w:val="none" w:sz="0" w:space="0" w:color="auto"/>
        <w:bottom w:val="none" w:sz="0" w:space="0" w:color="auto"/>
        <w:right w:val="none" w:sz="0" w:space="0" w:color="auto"/>
      </w:divBdr>
    </w:div>
    <w:div w:id="1787967321">
      <w:bodyDiv w:val="1"/>
      <w:marLeft w:val="0"/>
      <w:marRight w:val="0"/>
      <w:marTop w:val="0"/>
      <w:marBottom w:val="0"/>
      <w:divBdr>
        <w:top w:val="none" w:sz="0" w:space="0" w:color="auto"/>
        <w:left w:val="none" w:sz="0" w:space="0" w:color="auto"/>
        <w:bottom w:val="none" w:sz="0" w:space="0" w:color="auto"/>
        <w:right w:val="none" w:sz="0" w:space="0" w:color="auto"/>
      </w:divBdr>
    </w:div>
    <w:div w:id="1792281155">
      <w:bodyDiv w:val="1"/>
      <w:marLeft w:val="0"/>
      <w:marRight w:val="0"/>
      <w:marTop w:val="0"/>
      <w:marBottom w:val="0"/>
      <w:divBdr>
        <w:top w:val="none" w:sz="0" w:space="0" w:color="auto"/>
        <w:left w:val="none" w:sz="0" w:space="0" w:color="auto"/>
        <w:bottom w:val="none" w:sz="0" w:space="0" w:color="auto"/>
        <w:right w:val="none" w:sz="0" w:space="0" w:color="auto"/>
      </w:divBdr>
    </w:div>
    <w:div w:id="1811048708">
      <w:bodyDiv w:val="1"/>
      <w:marLeft w:val="0"/>
      <w:marRight w:val="0"/>
      <w:marTop w:val="0"/>
      <w:marBottom w:val="0"/>
      <w:divBdr>
        <w:top w:val="none" w:sz="0" w:space="0" w:color="auto"/>
        <w:left w:val="none" w:sz="0" w:space="0" w:color="auto"/>
        <w:bottom w:val="none" w:sz="0" w:space="0" w:color="auto"/>
        <w:right w:val="none" w:sz="0" w:space="0" w:color="auto"/>
      </w:divBdr>
    </w:div>
    <w:div w:id="1820266822">
      <w:bodyDiv w:val="1"/>
      <w:marLeft w:val="0"/>
      <w:marRight w:val="0"/>
      <w:marTop w:val="0"/>
      <w:marBottom w:val="0"/>
      <w:divBdr>
        <w:top w:val="none" w:sz="0" w:space="0" w:color="auto"/>
        <w:left w:val="none" w:sz="0" w:space="0" w:color="auto"/>
        <w:bottom w:val="none" w:sz="0" w:space="0" w:color="auto"/>
        <w:right w:val="none" w:sz="0" w:space="0" w:color="auto"/>
      </w:divBdr>
    </w:div>
    <w:div w:id="1824463472">
      <w:bodyDiv w:val="1"/>
      <w:marLeft w:val="0"/>
      <w:marRight w:val="0"/>
      <w:marTop w:val="0"/>
      <w:marBottom w:val="0"/>
      <w:divBdr>
        <w:top w:val="none" w:sz="0" w:space="0" w:color="auto"/>
        <w:left w:val="none" w:sz="0" w:space="0" w:color="auto"/>
        <w:bottom w:val="none" w:sz="0" w:space="0" w:color="auto"/>
        <w:right w:val="none" w:sz="0" w:space="0" w:color="auto"/>
      </w:divBdr>
    </w:div>
    <w:div w:id="1831948445">
      <w:bodyDiv w:val="1"/>
      <w:marLeft w:val="0"/>
      <w:marRight w:val="0"/>
      <w:marTop w:val="0"/>
      <w:marBottom w:val="0"/>
      <w:divBdr>
        <w:top w:val="none" w:sz="0" w:space="0" w:color="auto"/>
        <w:left w:val="none" w:sz="0" w:space="0" w:color="auto"/>
        <w:bottom w:val="none" w:sz="0" w:space="0" w:color="auto"/>
        <w:right w:val="none" w:sz="0" w:space="0" w:color="auto"/>
      </w:divBdr>
    </w:div>
    <w:div w:id="1847162632">
      <w:bodyDiv w:val="1"/>
      <w:marLeft w:val="0"/>
      <w:marRight w:val="0"/>
      <w:marTop w:val="0"/>
      <w:marBottom w:val="0"/>
      <w:divBdr>
        <w:top w:val="none" w:sz="0" w:space="0" w:color="auto"/>
        <w:left w:val="none" w:sz="0" w:space="0" w:color="auto"/>
        <w:bottom w:val="none" w:sz="0" w:space="0" w:color="auto"/>
        <w:right w:val="none" w:sz="0" w:space="0" w:color="auto"/>
      </w:divBdr>
    </w:div>
    <w:div w:id="1896117153">
      <w:bodyDiv w:val="1"/>
      <w:marLeft w:val="0"/>
      <w:marRight w:val="0"/>
      <w:marTop w:val="0"/>
      <w:marBottom w:val="0"/>
      <w:divBdr>
        <w:top w:val="none" w:sz="0" w:space="0" w:color="auto"/>
        <w:left w:val="none" w:sz="0" w:space="0" w:color="auto"/>
        <w:bottom w:val="none" w:sz="0" w:space="0" w:color="auto"/>
        <w:right w:val="none" w:sz="0" w:space="0" w:color="auto"/>
      </w:divBdr>
    </w:div>
    <w:div w:id="1907301102">
      <w:bodyDiv w:val="1"/>
      <w:marLeft w:val="0"/>
      <w:marRight w:val="0"/>
      <w:marTop w:val="0"/>
      <w:marBottom w:val="0"/>
      <w:divBdr>
        <w:top w:val="none" w:sz="0" w:space="0" w:color="auto"/>
        <w:left w:val="none" w:sz="0" w:space="0" w:color="auto"/>
        <w:bottom w:val="none" w:sz="0" w:space="0" w:color="auto"/>
        <w:right w:val="none" w:sz="0" w:space="0" w:color="auto"/>
      </w:divBdr>
    </w:div>
    <w:div w:id="1922442753">
      <w:bodyDiv w:val="1"/>
      <w:marLeft w:val="0"/>
      <w:marRight w:val="0"/>
      <w:marTop w:val="0"/>
      <w:marBottom w:val="0"/>
      <w:divBdr>
        <w:top w:val="none" w:sz="0" w:space="0" w:color="auto"/>
        <w:left w:val="none" w:sz="0" w:space="0" w:color="auto"/>
        <w:bottom w:val="none" w:sz="0" w:space="0" w:color="auto"/>
        <w:right w:val="none" w:sz="0" w:space="0" w:color="auto"/>
      </w:divBdr>
    </w:div>
    <w:div w:id="1933781358">
      <w:bodyDiv w:val="1"/>
      <w:marLeft w:val="0"/>
      <w:marRight w:val="0"/>
      <w:marTop w:val="0"/>
      <w:marBottom w:val="0"/>
      <w:divBdr>
        <w:top w:val="none" w:sz="0" w:space="0" w:color="auto"/>
        <w:left w:val="none" w:sz="0" w:space="0" w:color="auto"/>
        <w:bottom w:val="none" w:sz="0" w:space="0" w:color="auto"/>
        <w:right w:val="none" w:sz="0" w:space="0" w:color="auto"/>
      </w:divBdr>
    </w:div>
    <w:div w:id="1940605513">
      <w:bodyDiv w:val="1"/>
      <w:marLeft w:val="0"/>
      <w:marRight w:val="0"/>
      <w:marTop w:val="0"/>
      <w:marBottom w:val="0"/>
      <w:divBdr>
        <w:top w:val="none" w:sz="0" w:space="0" w:color="auto"/>
        <w:left w:val="none" w:sz="0" w:space="0" w:color="auto"/>
        <w:bottom w:val="none" w:sz="0" w:space="0" w:color="auto"/>
        <w:right w:val="none" w:sz="0" w:space="0" w:color="auto"/>
      </w:divBdr>
    </w:div>
    <w:div w:id="1943757287">
      <w:bodyDiv w:val="1"/>
      <w:marLeft w:val="0"/>
      <w:marRight w:val="0"/>
      <w:marTop w:val="0"/>
      <w:marBottom w:val="0"/>
      <w:divBdr>
        <w:top w:val="none" w:sz="0" w:space="0" w:color="auto"/>
        <w:left w:val="none" w:sz="0" w:space="0" w:color="auto"/>
        <w:bottom w:val="none" w:sz="0" w:space="0" w:color="auto"/>
        <w:right w:val="none" w:sz="0" w:space="0" w:color="auto"/>
      </w:divBdr>
    </w:div>
    <w:div w:id="1945378946">
      <w:bodyDiv w:val="1"/>
      <w:marLeft w:val="0"/>
      <w:marRight w:val="0"/>
      <w:marTop w:val="0"/>
      <w:marBottom w:val="0"/>
      <w:divBdr>
        <w:top w:val="none" w:sz="0" w:space="0" w:color="auto"/>
        <w:left w:val="none" w:sz="0" w:space="0" w:color="auto"/>
        <w:bottom w:val="none" w:sz="0" w:space="0" w:color="auto"/>
        <w:right w:val="none" w:sz="0" w:space="0" w:color="auto"/>
      </w:divBdr>
      <w:divsChild>
        <w:div w:id="110442002">
          <w:marLeft w:val="0"/>
          <w:marRight w:val="0"/>
          <w:marTop w:val="0"/>
          <w:marBottom w:val="0"/>
          <w:divBdr>
            <w:top w:val="none" w:sz="0" w:space="0" w:color="auto"/>
            <w:left w:val="none" w:sz="0" w:space="0" w:color="auto"/>
            <w:bottom w:val="none" w:sz="0" w:space="0" w:color="auto"/>
            <w:right w:val="none" w:sz="0" w:space="0" w:color="auto"/>
          </w:divBdr>
          <w:divsChild>
            <w:div w:id="361906190">
              <w:marLeft w:val="0"/>
              <w:marRight w:val="0"/>
              <w:marTop w:val="0"/>
              <w:marBottom w:val="0"/>
              <w:divBdr>
                <w:top w:val="none" w:sz="0" w:space="0" w:color="auto"/>
                <w:left w:val="none" w:sz="0" w:space="0" w:color="auto"/>
                <w:bottom w:val="none" w:sz="0" w:space="0" w:color="auto"/>
                <w:right w:val="none" w:sz="0" w:space="0" w:color="auto"/>
              </w:divBdr>
              <w:divsChild>
                <w:div w:id="1381704417">
                  <w:marLeft w:val="0"/>
                  <w:marRight w:val="0"/>
                  <w:marTop w:val="0"/>
                  <w:marBottom w:val="0"/>
                  <w:divBdr>
                    <w:top w:val="single" w:sz="6" w:space="5" w:color="auto"/>
                    <w:left w:val="none" w:sz="0" w:space="0" w:color="auto"/>
                    <w:bottom w:val="none" w:sz="0" w:space="0" w:color="auto"/>
                    <w:right w:val="none" w:sz="0" w:space="0" w:color="auto"/>
                  </w:divBdr>
                </w:div>
              </w:divsChild>
            </w:div>
          </w:divsChild>
        </w:div>
        <w:div w:id="727191995">
          <w:marLeft w:val="0"/>
          <w:marRight w:val="0"/>
          <w:marTop w:val="0"/>
          <w:marBottom w:val="0"/>
          <w:divBdr>
            <w:top w:val="none" w:sz="0" w:space="0" w:color="auto"/>
            <w:left w:val="none" w:sz="0" w:space="0" w:color="auto"/>
            <w:bottom w:val="none" w:sz="0" w:space="0" w:color="auto"/>
            <w:right w:val="none" w:sz="0" w:space="0" w:color="auto"/>
          </w:divBdr>
          <w:divsChild>
            <w:div w:id="2037803967">
              <w:marLeft w:val="0"/>
              <w:marRight w:val="0"/>
              <w:marTop w:val="0"/>
              <w:marBottom w:val="0"/>
              <w:divBdr>
                <w:top w:val="none" w:sz="0" w:space="0" w:color="auto"/>
                <w:left w:val="none" w:sz="0" w:space="0" w:color="auto"/>
                <w:bottom w:val="none" w:sz="0" w:space="0" w:color="auto"/>
                <w:right w:val="none" w:sz="0" w:space="0" w:color="auto"/>
              </w:divBdr>
              <w:divsChild>
                <w:div w:id="700545833">
                  <w:marLeft w:val="0"/>
                  <w:marRight w:val="0"/>
                  <w:marTop w:val="0"/>
                  <w:marBottom w:val="0"/>
                  <w:divBdr>
                    <w:top w:val="none" w:sz="0" w:space="0" w:color="auto"/>
                    <w:left w:val="none" w:sz="0" w:space="0" w:color="auto"/>
                    <w:bottom w:val="none" w:sz="0" w:space="0" w:color="auto"/>
                    <w:right w:val="none" w:sz="0" w:space="0" w:color="auto"/>
                  </w:divBdr>
                  <w:divsChild>
                    <w:div w:id="1999188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6234865">
      <w:bodyDiv w:val="1"/>
      <w:marLeft w:val="0"/>
      <w:marRight w:val="0"/>
      <w:marTop w:val="0"/>
      <w:marBottom w:val="0"/>
      <w:divBdr>
        <w:top w:val="none" w:sz="0" w:space="0" w:color="auto"/>
        <w:left w:val="none" w:sz="0" w:space="0" w:color="auto"/>
        <w:bottom w:val="none" w:sz="0" w:space="0" w:color="auto"/>
        <w:right w:val="none" w:sz="0" w:space="0" w:color="auto"/>
      </w:divBdr>
    </w:div>
    <w:div w:id="1978221702">
      <w:bodyDiv w:val="1"/>
      <w:marLeft w:val="0"/>
      <w:marRight w:val="0"/>
      <w:marTop w:val="0"/>
      <w:marBottom w:val="0"/>
      <w:divBdr>
        <w:top w:val="none" w:sz="0" w:space="0" w:color="auto"/>
        <w:left w:val="none" w:sz="0" w:space="0" w:color="auto"/>
        <w:bottom w:val="none" w:sz="0" w:space="0" w:color="auto"/>
        <w:right w:val="none" w:sz="0" w:space="0" w:color="auto"/>
      </w:divBdr>
    </w:div>
    <w:div w:id="1978292292">
      <w:bodyDiv w:val="1"/>
      <w:marLeft w:val="0"/>
      <w:marRight w:val="0"/>
      <w:marTop w:val="0"/>
      <w:marBottom w:val="0"/>
      <w:divBdr>
        <w:top w:val="none" w:sz="0" w:space="0" w:color="auto"/>
        <w:left w:val="none" w:sz="0" w:space="0" w:color="auto"/>
        <w:bottom w:val="none" w:sz="0" w:space="0" w:color="auto"/>
        <w:right w:val="none" w:sz="0" w:space="0" w:color="auto"/>
      </w:divBdr>
    </w:div>
    <w:div w:id="1998919602">
      <w:bodyDiv w:val="1"/>
      <w:marLeft w:val="0"/>
      <w:marRight w:val="0"/>
      <w:marTop w:val="0"/>
      <w:marBottom w:val="0"/>
      <w:divBdr>
        <w:top w:val="none" w:sz="0" w:space="0" w:color="auto"/>
        <w:left w:val="none" w:sz="0" w:space="0" w:color="auto"/>
        <w:bottom w:val="none" w:sz="0" w:space="0" w:color="auto"/>
        <w:right w:val="none" w:sz="0" w:space="0" w:color="auto"/>
      </w:divBdr>
    </w:div>
    <w:div w:id="2005738397">
      <w:bodyDiv w:val="1"/>
      <w:marLeft w:val="0"/>
      <w:marRight w:val="0"/>
      <w:marTop w:val="0"/>
      <w:marBottom w:val="0"/>
      <w:divBdr>
        <w:top w:val="none" w:sz="0" w:space="0" w:color="auto"/>
        <w:left w:val="none" w:sz="0" w:space="0" w:color="auto"/>
        <w:bottom w:val="none" w:sz="0" w:space="0" w:color="auto"/>
        <w:right w:val="none" w:sz="0" w:space="0" w:color="auto"/>
      </w:divBdr>
    </w:div>
    <w:div w:id="2006665529">
      <w:bodyDiv w:val="1"/>
      <w:marLeft w:val="0"/>
      <w:marRight w:val="0"/>
      <w:marTop w:val="0"/>
      <w:marBottom w:val="0"/>
      <w:divBdr>
        <w:top w:val="none" w:sz="0" w:space="0" w:color="auto"/>
        <w:left w:val="none" w:sz="0" w:space="0" w:color="auto"/>
        <w:bottom w:val="none" w:sz="0" w:space="0" w:color="auto"/>
        <w:right w:val="none" w:sz="0" w:space="0" w:color="auto"/>
      </w:divBdr>
    </w:div>
    <w:div w:id="2015254718">
      <w:bodyDiv w:val="1"/>
      <w:marLeft w:val="0"/>
      <w:marRight w:val="0"/>
      <w:marTop w:val="0"/>
      <w:marBottom w:val="0"/>
      <w:divBdr>
        <w:top w:val="none" w:sz="0" w:space="0" w:color="auto"/>
        <w:left w:val="none" w:sz="0" w:space="0" w:color="auto"/>
        <w:bottom w:val="none" w:sz="0" w:space="0" w:color="auto"/>
        <w:right w:val="none" w:sz="0" w:space="0" w:color="auto"/>
      </w:divBdr>
    </w:div>
    <w:div w:id="2030443234">
      <w:bodyDiv w:val="1"/>
      <w:marLeft w:val="0"/>
      <w:marRight w:val="0"/>
      <w:marTop w:val="0"/>
      <w:marBottom w:val="0"/>
      <w:divBdr>
        <w:top w:val="none" w:sz="0" w:space="0" w:color="auto"/>
        <w:left w:val="none" w:sz="0" w:space="0" w:color="auto"/>
        <w:bottom w:val="none" w:sz="0" w:space="0" w:color="auto"/>
        <w:right w:val="none" w:sz="0" w:space="0" w:color="auto"/>
      </w:divBdr>
    </w:div>
    <w:div w:id="2053266861">
      <w:bodyDiv w:val="1"/>
      <w:marLeft w:val="0"/>
      <w:marRight w:val="0"/>
      <w:marTop w:val="0"/>
      <w:marBottom w:val="0"/>
      <w:divBdr>
        <w:top w:val="none" w:sz="0" w:space="0" w:color="auto"/>
        <w:left w:val="none" w:sz="0" w:space="0" w:color="auto"/>
        <w:bottom w:val="none" w:sz="0" w:space="0" w:color="auto"/>
        <w:right w:val="none" w:sz="0" w:space="0" w:color="auto"/>
      </w:divBdr>
    </w:div>
    <w:div w:id="2091922281">
      <w:bodyDiv w:val="1"/>
      <w:marLeft w:val="0"/>
      <w:marRight w:val="0"/>
      <w:marTop w:val="0"/>
      <w:marBottom w:val="0"/>
      <w:divBdr>
        <w:top w:val="none" w:sz="0" w:space="0" w:color="auto"/>
        <w:left w:val="none" w:sz="0" w:space="0" w:color="auto"/>
        <w:bottom w:val="none" w:sz="0" w:space="0" w:color="auto"/>
        <w:right w:val="none" w:sz="0" w:space="0" w:color="auto"/>
      </w:divBdr>
    </w:div>
    <w:div w:id="2110808654">
      <w:bodyDiv w:val="1"/>
      <w:marLeft w:val="0"/>
      <w:marRight w:val="0"/>
      <w:marTop w:val="0"/>
      <w:marBottom w:val="0"/>
      <w:divBdr>
        <w:top w:val="none" w:sz="0" w:space="0" w:color="auto"/>
        <w:left w:val="none" w:sz="0" w:space="0" w:color="auto"/>
        <w:bottom w:val="none" w:sz="0" w:space="0" w:color="auto"/>
        <w:right w:val="none" w:sz="0" w:space="0" w:color="auto"/>
      </w:divBdr>
    </w:div>
    <w:div w:id="2119177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https://arxiv.org/pdf/2003.06957.pdf" TargetMode="External"/></Relationship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png"/><Relationship Id="rId55" Type="http://schemas.microsoft.com/office/2016/09/relationships/commentsIds" Target="commentsId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image" Target="media/image32.png"/><Relationship Id="rId54"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5.png"/><Relationship Id="rId52" Type="http://schemas.microsoft.com/office/2011/relationships/people" Target="peop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microsoft.com/office/2019/05/relationships/documenttasks" Target="documenttasks/documenttasks1.xml"/><Relationship Id="rId8" Type="http://schemas.openxmlformats.org/officeDocument/2006/relationships/comments" Target="comments.xml"/><Relationship Id="rId51" Type="http://schemas.openxmlformats.org/officeDocument/2006/relationships/fontTable" Target="fontTable.xml"/><Relationship Id="rId3" Type="http://schemas.openxmlformats.org/officeDocument/2006/relationships/styles" Target="styles.xml"/></Relationships>
</file>

<file path=word/documenttasks/documenttasks1.xml><?xml version="1.0" encoding="utf-8"?>
<t:Tasks xmlns:t="http://schemas.microsoft.com/office/tasks/2019/documenttasks" xmlns:oel="http://schemas.microsoft.com/office/2019/extlst">
  <t:Task id="{F50880C1-7E48-41A7-AEF0-B50E3D774F50}">
    <t:Anchor>
      <t:Comment id="645320244"/>
    </t:Anchor>
    <t:History>
      <t:Event id="{2E2BC4F7-513F-44AF-BC81-ABC832103940}" time="2022-07-14T16:39:06.766Z">
        <t:Attribution userId="S::anag@nrel.gov::82af9823-ea24-4456-9d0c-9a66c577c995" userProvider="AD" userName="Nag, Ambarish"/>
        <t:Anchor>
          <t:Comment id="1135316859"/>
        </t:Anchor>
        <t:Create/>
      </t:Event>
      <t:Event id="{7F0D44E5-42DA-4F50-BC88-62E39CFFA82C}" time="2022-07-14T16:39:06.766Z">
        <t:Attribution userId="S::anag@nrel.gov::82af9823-ea24-4456-9d0c-9a66c577c995" userProvider="AD" userName="Nag, Ambarish"/>
        <t:Anchor>
          <t:Comment id="1135316859"/>
        </t:Anchor>
        <t:Assign userId="S::prupnows@nrel.gov::dd9b7c2b-fb0e-4c18-b3c1-b74ecde663f7" userProvider="AD" userName="Rupnowski, Peter"/>
      </t:Event>
      <t:Event id="{46A35816-FF1C-4D72-B7A9-064CB2134B6F}" time="2022-07-14T16:39:06.766Z">
        <t:Attribution userId="S::anag@nrel.gov::82af9823-ea24-4456-9d0c-9a66c577c995" userProvider="AD" userName="Nag, Ambarish"/>
        <t:Anchor>
          <t:Comment id="1135316859"/>
        </t:Anchor>
        <t:SetTitle title="@Rupnowski, Peter , please add the funding source obtained to procure the defect containing image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36F6A1-801D-4F01-9048-63AC70EDF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53434</Words>
  <Characters>304574</Characters>
  <Application>Microsoft Office Word</Application>
  <DocSecurity>0</DocSecurity>
  <Lines>2538</Lines>
  <Paragraphs>714</Paragraphs>
  <ScaleCrop>false</ScaleCrop>
  <Company/>
  <LinksUpToDate>false</LinksUpToDate>
  <CharactersWithSpaces>357294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 Alfred</dc:creator>
  <cp:keywords/>
  <dc:description/>
  <cp:lastModifiedBy>ayanj</cp:lastModifiedBy>
  <cp:revision>2</cp:revision>
  <dcterms:created xsi:type="dcterms:W3CDTF">2022-07-29T16:51:00Z</dcterms:created>
  <dcterms:modified xsi:type="dcterms:W3CDTF">2022-07-29T16:51:00Z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2">
    <vt:lpwstr>nalAbbreviations" value="true"/&gt;&lt;pref name="dontAskDelayCitationUpdates" value="true"/&gt;&lt;/prefs&gt;&lt;/data&gt;</vt:lpwstr>
  </property>
  <property fmtid="{D5CDD505-2E9C-101B-9397-08002B2CF9AE}" pid="3" name="ZOTERO_PREF_1">
    <vt:lpwstr>&lt;data data-version="3" zotero-version="6.0.9"&gt;&lt;session id="XJpcmMfV"/&gt;&lt;style id="http://www.zotero.org/styles/elsevier-with-titles" hasBibliography="1" bibliographyStyleHasBeenSet="1"/&gt;&lt;prefs&gt;&lt;pref name="fieldType" value="Field"/&gt;&lt;pref name="automaticJour</vt:lpwstr>
  </property>
</Properties>
</file>