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5F570" w14:textId="77777777" w:rsidR="00606B0E" w:rsidRPr="00752642" w:rsidRDefault="00606B0E" w:rsidP="00342BED"/>
    <w:p w14:paraId="2F03EBCA" w14:textId="1CBBBEF5" w:rsidR="00606B0E" w:rsidRPr="00752642" w:rsidRDefault="00C00A57" w:rsidP="002F7545">
      <w:pPr>
        <w:jc w:val="center"/>
      </w:pPr>
      <w:r>
        <w:rPr>
          <w:noProof/>
        </w:rPr>
        <w:drawing>
          <wp:inline distT="0" distB="0" distL="0" distR="0" wp14:anchorId="69998396" wp14:editId="0667EE0B">
            <wp:extent cx="3343519" cy="704850"/>
            <wp:effectExtent l="0" t="0" r="9525" b="0"/>
            <wp:docPr id="1"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picture containing text, sign&#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6091" cy="705392"/>
                    </a:xfrm>
                    <a:prstGeom prst="rect">
                      <a:avLst/>
                    </a:prstGeom>
                    <a:noFill/>
                    <a:ln>
                      <a:noFill/>
                    </a:ln>
                  </pic:spPr>
                </pic:pic>
              </a:graphicData>
            </a:graphic>
          </wp:inline>
        </w:drawing>
      </w:r>
    </w:p>
    <w:p w14:paraId="58B5439E" w14:textId="542627DE" w:rsidR="00606B0E" w:rsidRPr="002F7545" w:rsidRDefault="002F7545" w:rsidP="002F7545">
      <w:pPr>
        <w:spacing w:after="0"/>
        <w:ind w:right="607"/>
        <w:jc w:val="center"/>
        <w:rPr>
          <w:b/>
          <w:bCs/>
          <w:sz w:val="22"/>
          <w:szCs w:val="22"/>
        </w:rPr>
      </w:pPr>
      <w:r w:rsidRPr="002F7545">
        <w:rPr>
          <w:b/>
          <w:bCs/>
          <w:sz w:val="22"/>
          <w:szCs w:val="22"/>
        </w:rPr>
        <w:t>School of Business, Social &amp; Decision Sciences</w:t>
      </w:r>
    </w:p>
    <w:p w14:paraId="2FD41884" w14:textId="3D2241E4" w:rsidR="00752642" w:rsidRPr="002F7545" w:rsidRDefault="00C00A57" w:rsidP="002F7545">
      <w:pPr>
        <w:spacing w:after="0"/>
        <w:ind w:right="607"/>
        <w:jc w:val="center"/>
        <w:rPr>
          <w:b/>
          <w:bCs/>
          <w:sz w:val="28"/>
          <w:szCs w:val="28"/>
          <w:rtl/>
        </w:rPr>
      </w:pPr>
      <w:r>
        <w:rPr>
          <w:b/>
          <w:bCs/>
          <w:sz w:val="28"/>
          <w:szCs w:val="28"/>
        </w:rPr>
        <w:t>Constructor</w:t>
      </w:r>
      <w:r w:rsidR="002F7545" w:rsidRPr="002F7545">
        <w:rPr>
          <w:b/>
          <w:bCs/>
          <w:sz w:val="28"/>
          <w:szCs w:val="28"/>
        </w:rPr>
        <w:t xml:space="preserve"> University Bremen</w:t>
      </w:r>
    </w:p>
    <w:p w14:paraId="1B665000" w14:textId="40264933" w:rsidR="00832821" w:rsidRDefault="00832821" w:rsidP="00832821">
      <w:pPr>
        <w:jc w:val="center"/>
      </w:pPr>
    </w:p>
    <w:p w14:paraId="17D30AC9" w14:textId="16519205" w:rsidR="002F7545" w:rsidRDefault="002F7545" w:rsidP="00832821">
      <w:pPr>
        <w:jc w:val="center"/>
      </w:pPr>
    </w:p>
    <w:p w14:paraId="10145594" w14:textId="7C1FA1F3" w:rsidR="00832821" w:rsidRPr="00BE76AB" w:rsidRDefault="002F7545" w:rsidP="002F7545">
      <w:pPr>
        <w:jc w:val="center"/>
        <w:rPr>
          <w:rFonts w:ascii="CMU Serif" w:hAnsi="CMU Serif" w:cs="CMU Serif"/>
          <w:sz w:val="16"/>
          <w:szCs w:val="16"/>
        </w:rPr>
      </w:pPr>
      <w:r w:rsidRPr="00BE76AB">
        <w:rPr>
          <w:rFonts w:ascii="CMU Serif" w:hAnsi="CMU Serif" w:cs="CMU Serif"/>
          <w:sz w:val="28"/>
          <w:szCs w:val="28"/>
        </w:rPr>
        <w:t>HABILITATION THESIS</w:t>
      </w:r>
    </w:p>
    <w:p w14:paraId="546D5E0E" w14:textId="6716E4A6" w:rsidR="00752642" w:rsidRPr="00BE76AB" w:rsidRDefault="00752642" w:rsidP="00C34C56">
      <w:pPr>
        <w:spacing w:line="240" w:lineRule="auto"/>
        <w:ind w:left="0" w:right="39"/>
        <w:jc w:val="center"/>
        <w:rPr>
          <w:rFonts w:ascii="CMU Serif" w:hAnsi="CMU Serif" w:cs="CMU Serif"/>
          <w:b/>
          <w:bCs/>
          <w:sz w:val="32"/>
          <w:szCs w:val="32"/>
        </w:rPr>
      </w:pPr>
      <w:r w:rsidRPr="00BE76AB">
        <w:rPr>
          <w:rFonts w:ascii="CMU Serif" w:hAnsi="CMU Serif" w:cs="CMU Serif"/>
          <w:b/>
          <w:bCs/>
          <w:sz w:val="32"/>
          <w:szCs w:val="32"/>
        </w:rPr>
        <w:t>Tokenization of Production &amp; Supply chain system</w:t>
      </w:r>
      <w:r w:rsidR="00832821" w:rsidRPr="00BE76AB">
        <w:rPr>
          <w:rFonts w:ascii="CMU Serif" w:hAnsi="CMU Serif" w:cs="CMU Serif"/>
          <w:b/>
          <w:bCs/>
          <w:sz w:val="32"/>
          <w:szCs w:val="32"/>
        </w:rPr>
        <w:t>s</w:t>
      </w:r>
      <w:r w:rsidRPr="00BE76AB">
        <w:rPr>
          <w:rFonts w:ascii="CMU Serif" w:hAnsi="CMU Serif" w:cs="CMU Serif"/>
          <w:b/>
          <w:bCs/>
          <w:sz w:val="32"/>
          <w:szCs w:val="32"/>
        </w:rPr>
        <w:t>:</w:t>
      </w:r>
    </w:p>
    <w:p w14:paraId="77E90075" w14:textId="20BAF1BF" w:rsidR="009F53FD" w:rsidRPr="00BE76AB" w:rsidRDefault="00752642" w:rsidP="00C34C56">
      <w:pPr>
        <w:spacing w:line="240" w:lineRule="auto"/>
        <w:ind w:left="0" w:right="39"/>
        <w:jc w:val="center"/>
        <w:rPr>
          <w:rFonts w:ascii="CMU Serif" w:hAnsi="CMU Serif" w:cs="CMU Serif"/>
          <w:b/>
          <w:bCs/>
          <w:sz w:val="32"/>
          <w:szCs w:val="32"/>
        </w:rPr>
      </w:pPr>
      <w:r w:rsidRPr="00BE76AB">
        <w:rPr>
          <w:rFonts w:ascii="CMU Serif" w:hAnsi="CMU Serif" w:cs="CMU Serif"/>
          <w:b/>
          <w:bCs/>
          <w:sz w:val="32"/>
          <w:szCs w:val="32"/>
        </w:rPr>
        <w:t xml:space="preserve">Transformation from XaaS </w:t>
      </w:r>
      <w:r w:rsidR="00B62BB8">
        <w:rPr>
          <w:rFonts w:ascii="CMU Serif" w:hAnsi="CMU Serif" w:cs="CMU Serif"/>
          <w:b/>
          <w:bCs/>
          <w:sz w:val="32"/>
          <w:szCs w:val="32"/>
        </w:rPr>
        <w:t>toward</w:t>
      </w:r>
      <w:r w:rsidRPr="00BE76AB">
        <w:rPr>
          <w:rFonts w:ascii="CMU Serif" w:hAnsi="CMU Serif" w:cs="CMU Serif"/>
          <w:b/>
          <w:bCs/>
          <w:sz w:val="32"/>
          <w:szCs w:val="32"/>
        </w:rPr>
        <w:t xml:space="preserve"> a web 3 paradigm</w:t>
      </w:r>
    </w:p>
    <w:p w14:paraId="22A39A28" w14:textId="77777777" w:rsidR="00832821" w:rsidRPr="002F7819" w:rsidRDefault="00832821" w:rsidP="002F7545">
      <w:pPr>
        <w:ind w:left="0"/>
        <w:rPr>
          <w:rFonts w:ascii="CMU Serif" w:hAnsi="CMU Serif" w:cs="CMU Serif"/>
          <w:sz w:val="18"/>
          <w:szCs w:val="18"/>
          <w:lang w:bidi="ar-SA"/>
        </w:rPr>
      </w:pPr>
    </w:p>
    <w:p w14:paraId="1A59B21A" w14:textId="77777777" w:rsidR="00752642" w:rsidRPr="002F7819" w:rsidRDefault="00752642" w:rsidP="00832821">
      <w:pPr>
        <w:jc w:val="center"/>
        <w:rPr>
          <w:rFonts w:ascii="CMU Serif" w:hAnsi="CMU Serif" w:cs="CMU Serif"/>
          <w:sz w:val="18"/>
          <w:szCs w:val="18"/>
          <w:lang w:bidi="ar-SA"/>
        </w:rPr>
      </w:pPr>
    </w:p>
    <w:p w14:paraId="46BFE68A" w14:textId="0B54B78F" w:rsidR="002F7545" w:rsidRDefault="002F7545" w:rsidP="002F7545">
      <w:pPr>
        <w:jc w:val="center"/>
        <w:rPr>
          <w:rFonts w:ascii="CMU Serif" w:hAnsi="CMU Serif" w:cs="CMU Serif"/>
          <w:sz w:val="48"/>
          <w:szCs w:val="48"/>
        </w:rPr>
      </w:pPr>
    </w:p>
    <w:p w14:paraId="4C12A232" w14:textId="77777777" w:rsidR="00C34C56" w:rsidRPr="002F7819" w:rsidRDefault="00C34C56" w:rsidP="002F7545">
      <w:pPr>
        <w:jc w:val="center"/>
        <w:rPr>
          <w:rFonts w:ascii="CMU Serif" w:hAnsi="CMU Serif" w:cs="CMU Serif"/>
          <w:sz w:val="48"/>
          <w:szCs w:val="48"/>
        </w:rPr>
      </w:pPr>
    </w:p>
    <w:p w14:paraId="69B2B433" w14:textId="34E2DA49" w:rsidR="00752642" w:rsidRPr="00D16D6D" w:rsidRDefault="007546D7" w:rsidP="00832821">
      <w:pPr>
        <w:jc w:val="center"/>
        <w:rPr>
          <w:rFonts w:ascii="CMU Serif" w:hAnsi="CMU Serif" w:cs="CMU Serif"/>
          <w:lang w:bidi="ar-SA"/>
        </w:rPr>
      </w:pPr>
      <w:r>
        <w:rPr>
          <w:rFonts w:ascii="CMU Serif" w:hAnsi="CMU Serif" w:cs="CMU Serif"/>
          <w:lang w:bidi="ar-SA"/>
        </w:rPr>
        <w:t>B</w:t>
      </w:r>
      <w:r w:rsidR="00752642" w:rsidRPr="00D16D6D">
        <w:rPr>
          <w:rFonts w:ascii="CMU Serif" w:hAnsi="CMU Serif" w:cs="CMU Serif"/>
          <w:lang w:bidi="ar-SA"/>
        </w:rPr>
        <w:t>y:</w:t>
      </w:r>
    </w:p>
    <w:p w14:paraId="20C6C5CF" w14:textId="59AD556A" w:rsidR="00CC157D" w:rsidRPr="00D16D6D" w:rsidRDefault="00752642" w:rsidP="00832821">
      <w:pPr>
        <w:jc w:val="center"/>
        <w:rPr>
          <w:rFonts w:ascii="CMU Serif" w:hAnsi="CMU Serif" w:cs="CMU Serif"/>
          <w:b/>
          <w:bCs/>
          <w:sz w:val="28"/>
          <w:szCs w:val="28"/>
          <w:lang w:bidi="ar-SA"/>
        </w:rPr>
      </w:pPr>
      <w:r w:rsidRPr="00D16D6D">
        <w:rPr>
          <w:rFonts w:ascii="CMU Serif" w:hAnsi="CMU Serif" w:cs="CMU Serif"/>
          <w:b/>
          <w:bCs/>
          <w:sz w:val="28"/>
          <w:szCs w:val="28"/>
          <w:lang w:bidi="ar-SA"/>
        </w:rPr>
        <w:t xml:space="preserve">Dr. </w:t>
      </w:r>
      <w:r w:rsidR="00CC157D" w:rsidRPr="00D16D6D">
        <w:rPr>
          <w:rFonts w:ascii="CMU Serif" w:hAnsi="CMU Serif" w:cs="CMU Serif"/>
          <w:b/>
          <w:bCs/>
          <w:sz w:val="28"/>
          <w:szCs w:val="28"/>
          <w:lang w:bidi="ar-SA"/>
        </w:rPr>
        <w:t>Omid F</w:t>
      </w:r>
      <w:r w:rsidR="00224C00" w:rsidRPr="00D16D6D">
        <w:rPr>
          <w:rFonts w:ascii="CMU Serif" w:hAnsi="CMU Serif" w:cs="CMU Serif"/>
          <w:b/>
          <w:bCs/>
          <w:sz w:val="28"/>
          <w:szCs w:val="28"/>
          <w:lang w:bidi="ar-SA"/>
        </w:rPr>
        <w:t>ATAHI VALILAI</w:t>
      </w:r>
    </w:p>
    <w:p w14:paraId="54FF477B" w14:textId="77777777" w:rsidR="00342BED" w:rsidRPr="002F7819" w:rsidRDefault="00752642" w:rsidP="00832821">
      <w:pPr>
        <w:spacing w:after="0"/>
        <w:ind w:right="607"/>
        <w:jc w:val="center"/>
        <w:rPr>
          <w:rFonts w:ascii="CMU Serif" w:hAnsi="CMU Serif" w:cs="CMU Serif"/>
          <w:sz w:val="22"/>
          <w:szCs w:val="22"/>
          <w:lang w:bidi="ar-SA"/>
        </w:rPr>
      </w:pPr>
      <w:bookmarkStart w:id="0" w:name="_Hlk8886228"/>
      <w:r w:rsidRPr="002F7819">
        <w:rPr>
          <w:rFonts w:ascii="CMU Serif" w:hAnsi="CMU Serif" w:cs="CMU Serif"/>
          <w:sz w:val="22"/>
          <w:szCs w:val="22"/>
          <w:lang w:bidi="ar-SA"/>
        </w:rPr>
        <w:t>School of Business, Social &amp; Decision Sciences</w:t>
      </w:r>
    </w:p>
    <w:p w14:paraId="6DC19285" w14:textId="4E4D4133" w:rsidR="00CC157D" w:rsidRPr="002F7819" w:rsidRDefault="00C301A9" w:rsidP="00832821">
      <w:pPr>
        <w:spacing w:after="0"/>
        <w:ind w:right="607"/>
        <w:jc w:val="center"/>
        <w:rPr>
          <w:rFonts w:ascii="CMU Serif" w:hAnsi="CMU Serif" w:cs="CMU Serif"/>
          <w:sz w:val="22"/>
          <w:szCs w:val="22"/>
          <w:lang w:bidi="ar-SA"/>
        </w:rPr>
      </w:pPr>
      <w:r>
        <w:rPr>
          <w:rFonts w:ascii="CMU Serif" w:hAnsi="CMU Serif" w:cs="CMU Serif"/>
          <w:sz w:val="22"/>
          <w:szCs w:val="22"/>
          <w:lang w:bidi="ar-SA"/>
        </w:rPr>
        <w:t>Constructor</w:t>
      </w:r>
      <w:r w:rsidR="00CC157D" w:rsidRPr="002F7819">
        <w:rPr>
          <w:rFonts w:ascii="CMU Serif" w:hAnsi="CMU Serif" w:cs="CMU Serif"/>
          <w:sz w:val="22"/>
          <w:szCs w:val="22"/>
          <w:lang w:bidi="ar-SA"/>
        </w:rPr>
        <w:t xml:space="preserve"> University Bremen, Bremen, Germany</w:t>
      </w:r>
    </w:p>
    <w:p w14:paraId="4E4248F6" w14:textId="02BE137D" w:rsidR="00BF42CF" w:rsidRPr="002F7819" w:rsidRDefault="00024314" w:rsidP="00832821">
      <w:pPr>
        <w:spacing w:after="0"/>
        <w:ind w:right="607"/>
        <w:jc w:val="center"/>
        <w:rPr>
          <w:rFonts w:ascii="CMU Serif" w:hAnsi="CMU Serif" w:cs="CMU Serif"/>
          <w:lang w:bidi="ar-SA"/>
        </w:rPr>
      </w:pPr>
      <w:r w:rsidRPr="002F7819">
        <w:rPr>
          <w:rFonts w:ascii="CMU Serif" w:hAnsi="CMU Serif" w:cs="CMU Serif"/>
          <w:sz w:val="22"/>
          <w:szCs w:val="22"/>
          <w:lang w:bidi="ar-SA"/>
        </w:rPr>
        <w:t>Campus Ring 1, 28759, Bremen</w:t>
      </w:r>
      <w:r w:rsidR="00BF42CF" w:rsidRPr="002F7819">
        <w:rPr>
          <w:rFonts w:ascii="CMU Serif" w:hAnsi="CMU Serif" w:cs="CMU Serif"/>
          <w:sz w:val="22"/>
          <w:szCs w:val="22"/>
          <w:lang w:bidi="ar-SA"/>
        </w:rPr>
        <w:t>, Germany</w:t>
      </w:r>
    </w:p>
    <w:p w14:paraId="51927813" w14:textId="1BEDAE4E" w:rsidR="00752642" w:rsidRPr="002F7819" w:rsidRDefault="00752642" w:rsidP="00832821">
      <w:pPr>
        <w:jc w:val="center"/>
        <w:rPr>
          <w:rFonts w:ascii="CMU Serif" w:hAnsi="CMU Serif" w:cs="CMU Serif"/>
          <w:sz w:val="18"/>
          <w:szCs w:val="18"/>
          <w:lang w:bidi="ar-SA"/>
        </w:rPr>
      </w:pPr>
    </w:p>
    <w:p w14:paraId="0844AEB8" w14:textId="4DEF8E27" w:rsidR="002F7545" w:rsidRPr="002F7819" w:rsidRDefault="002F7545" w:rsidP="00832821">
      <w:pPr>
        <w:jc w:val="center"/>
        <w:rPr>
          <w:rFonts w:ascii="CMU Serif" w:hAnsi="CMU Serif" w:cs="CMU Serif"/>
          <w:sz w:val="18"/>
          <w:szCs w:val="18"/>
          <w:lang w:bidi="ar-SA"/>
        </w:rPr>
      </w:pPr>
    </w:p>
    <w:p w14:paraId="7A2D48AE" w14:textId="77777777" w:rsidR="002F7545" w:rsidRPr="002F7819" w:rsidRDefault="002F7545" w:rsidP="00832821">
      <w:pPr>
        <w:jc w:val="center"/>
        <w:rPr>
          <w:rFonts w:ascii="CMU Serif" w:hAnsi="CMU Serif" w:cs="CMU Serif"/>
          <w:sz w:val="18"/>
          <w:szCs w:val="18"/>
          <w:lang w:bidi="ar-SA"/>
        </w:rPr>
      </w:pPr>
    </w:p>
    <w:p w14:paraId="49453E8A" w14:textId="77777777" w:rsidR="00752642" w:rsidRPr="002F7819" w:rsidRDefault="00752642" w:rsidP="00832821">
      <w:pPr>
        <w:jc w:val="center"/>
        <w:rPr>
          <w:rFonts w:ascii="CMU Serif" w:hAnsi="CMU Serif" w:cs="CMU Serif"/>
          <w:sz w:val="18"/>
          <w:szCs w:val="18"/>
          <w:lang w:bidi="ar-SA"/>
        </w:rPr>
      </w:pPr>
    </w:p>
    <w:p w14:paraId="0A74E9DB" w14:textId="3D3C5BD7" w:rsidR="00606B0E" w:rsidRPr="002F7819" w:rsidRDefault="00000000" w:rsidP="00832821">
      <w:pPr>
        <w:jc w:val="center"/>
        <w:rPr>
          <w:rStyle w:val="Hyperlink"/>
          <w:rFonts w:ascii="CMU Serif" w:eastAsia="Calibri" w:hAnsi="CMU Serif" w:cs="CMU Serif"/>
          <w:b/>
          <w:bCs/>
          <w:i/>
          <w:iCs/>
          <w:sz w:val="18"/>
          <w:szCs w:val="18"/>
          <w:lang w:bidi="ar-SA"/>
        </w:rPr>
      </w:pPr>
      <w:hyperlink r:id="rId9" w:history="1">
        <w:r w:rsidR="00C00A57">
          <w:rPr>
            <w:rStyle w:val="Hyperlink"/>
            <w:rFonts w:ascii="CMU Serif" w:eastAsia="Calibri" w:hAnsi="CMU Serif" w:cs="CMU Serif"/>
            <w:b/>
            <w:bCs/>
            <w:i/>
            <w:iCs/>
            <w:sz w:val="18"/>
            <w:szCs w:val="18"/>
            <w:lang w:bidi="ar-SA"/>
          </w:rPr>
          <w:t>OFatahiValilai@Constructor.University</w:t>
        </w:r>
      </w:hyperlink>
    </w:p>
    <w:p w14:paraId="5B599AED" w14:textId="4A551CD8" w:rsidR="00752642" w:rsidRPr="002F7819" w:rsidRDefault="00676936" w:rsidP="00832821">
      <w:pPr>
        <w:jc w:val="center"/>
        <w:rPr>
          <w:rFonts w:ascii="CMU Serif" w:hAnsi="CMU Serif" w:cs="CMU Serif"/>
          <w:sz w:val="18"/>
          <w:szCs w:val="18"/>
        </w:rPr>
      </w:pPr>
      <w:r>
        <w:rPr>
          <w:rFonts w:ascii="CMU Serif" w:hAnsi="CMU Serif" w:cs="CMU Serif"/>
          <w:noProof/>
          <w:sz w:val="18"/>
          <w:szCs w:val="18"/>
        </w:rPr>
        <w:drawing>
          <wp:anchor distT="0" distB="0" distL="114300" distR="114300" simplePos="0" relativeHeight="251658240" behindDoc="0" locked="0" layoutInCell="1" allowOverlap="1" wp14:anchorId="33862667" wp14:editId="40C9AE6E">
            <wp:simplePos x="0" y="0"/>
            <wp:positionH relativeFrom="column">
              <wp:posOffset>2796540</wp:posOffset>
            </wp:positionH>
            <wp:positionV relativeFrom="paragraph">
              <wp:posOffset>266065</wp:posOffset>
            </wp:positionV>
            <wp:extent cx="704850" cy="704850"/>
            <wp:effectExtent l="0" t="0" r="0" b="0"/>
            <wp:wrapNone/>
            <wp:docPr id="327261822" name="Picture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co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1" w:history="1">
        <w:r w:rsidR="00F0630C" w:rsidRPr="00723082">
          <w:rPr>
            <w:rStyle w:val="Hyperlink"/>
            <w:rFonts w:ascii="CMU Serif" w:hAnsi="CMU Serif" w:cs="CMU Serif"/>
            <w:sz w:val="18"/>
            <w:szCs w:val="18"/>
          </w:rPr>
          <w:t>https://sites.google.com/view/fatahivalilai-omid/</w:t>
        </w:r>
      </w:hyperlink>
      <w:r w:rsidR="00F0630C">
        <w:rPr>
          <w:rFonts w:ascii="CMU Serif" w:hAnsi="CMU Serif" w:cs="CMU Serif"/>
          <w:sz w:val="18"/>
          <w:szCs w:val="18"/>
        </w:rPr>
        <w:t xml:space="preserve"> </w:t>
      </w:r>
      <w:r w:rsidR="00F0630C" w:rsidRPr="00F0630C">
        <w:rPr>
          <w:rFonts w:ascii="CMU Serif" w:hAnsi="CMU Serif" w:cs="CMU Serif"/>
          <w:sz w:val="18"/>
          <w:szCs w:val="18"/>
        </w:rPr>
        <w:t xml:space="preserve"> </w:t>
      </w:r>
    </w:p>
    <w:p w14:paraId="54BF8FA3" w14:textId="2D4EFD38" w:rsidR="00752642" w:rsidRDefault="00752642" w:rsidP="00832821">
      <w:pPr>
        <w:jc w:val="center"/>
        <w:rPr>
          <w:rFonts w:ascii="CMU Serif" w:hAnsi="CMU Serif" w:cs="CMU Serif"/>
          <w:sz w:val="18"/>
          <w:szCs w:val="18"/>
        </w:rPr>
      </w:pPr>
    </w:p>
    <w:p w14:paraId="751FB545" w14:textId="77777777" w:rsidR="00676936" w:rsidRDefault="00676936" w:rsidP="00832821">
      <w:pPr>
        <w:jc w:val="center"/>
        <w:rPr>
          <w:rFonts w:ascii="CMU Serif" w:hAnsi="CMU Serif" w:cs="CMU Serif"/>
          <w:sz w:val="18"/>
          <w:szCs w:val="18"/>
        </w:rPr>
      </w:pPr>
    </w:p>
    <w:p w14:paraId="7520F895" w14:textId="77777777" w:rsidR="00676936" w:rsidRPr="002F7819" w:rsidRDefault="00676936" w:rsidP="00832821">
      <w:pPr>
        <w:jc w:val="center"/>
        <w:rPr>
          <w:rFonts w:ascii="CMU Serif" w:hAnsi="CMU Serif" w:cs="CMU Serif"/>
          <w:sz w:val="18"/>
          <w:szCs w:val="18"/>
        </w:rPr>
      </w:pPr>
    </w:p>
    <w:p w14:paraId="0F11F99A" w14:textId="66678094" w:rsidR="00752642" w:rsidRPr="002F7819" w:rsidRDefault="00327A85" w:rsidP="00832821">
      <w:pPr>
        <w:jc w:val="center"/>
        <w:rPr>
          <w:rFonts w:ascii="CMU Serif" w:eastAsia="Calibri" w:hAnsi="CMU Serif" w:cs="CMU Serif"/>
          <w:b/>
          <w:bCs/>
          <w:sz w:val="18"/>
          <w:szCs w:val="18"/>
          <w:lang w:bidi="ar-SA"/>
        </w:rPr>
      </w:pPr>
      <w:r>
        <w:rPr>
          <w:rFonts w:ascii="CMU Serif" w:hAnsi="CMU Serif" w:cs="CMU Serif"/>
          <w:sz w:val="18"/>
          <w:szCs w:val="18"/>
        </w:rPr>
        <w:t>August</w:t>
      </w:r>
      <w:r w:rsidR="00582C9E" w:rsidRPr="002F7819">
        <w:rPr>
          <w:rFonts w:ascii="CMU Serif" w:hAnsi="CMU Serif" w:cs="CMU Serif"/>
          <w:sz w:val="18"/>
          <w:szCs w:val="18"/>
        </w:rPr>
        <w:t xml:space="preserve"> </w:t>
      </w:r>
      <w:r w:rsidR="00342BED" w:rsidRPr="002F7819">
        <w:rPr>
          <w:rFonts w:ascii="CMU Serif" w:hAnsi="CMU Serif" w:cs="CMU Serif"/>
          <w:sz w:val="18"/>
          <w:szCs w:val="18"/>
        </w:rPr>
        <w:t>202</w:t>
      </w:r>
      <w:r>
        <w:rPr>
          <w:rFonts w:ascii="CMU Serif" w:hAnsi="CMU Serif" w:cs="CMU Serif"/>
          <w:sz w:val="18"/>
          <w:szCs w:val="18"/>
        </w:rPr>
        <w:t>4</w:t>
      </w:r>
    </w:p>
    <w:bookmarkEnd w:id="0"/>
    <w:p w14:paraId="3601DA40" w14:textId="77777777" w:rsidR="00752642" w:rsidRDefault="00752642" w:rsidP="00832821">
      <w:pPr>
        <w:jc w:val="center"/>
      </w:pPr>
      <w:r>
        <w:br w:type="page"/>
      </w:r>
    </w:p>
    <w:p w14:paraId="576C6758" w14:textId="77777777" w:rsidR="00C320C1" w:rsidRDefault="00C320C1" w:rsidP="00342BED">
      <w:pPr>
        <w:rPr>
          <w:b/>
          <w:bCs/>
        </w:rPr>
      </w:pPr>
    </w:p>
    <w:p w14:paraId="59CAF095" w14:textId="77777777" w:rsidR="00C320C1" w:rsidRPr="002F7819" w:rsidRDefault="00C320C1" w:rsidP="00342BED">
      <w:pPr>
        <w:rPr>
          <w:rFonts w:ascii="CMU Serif" w:hAnsi="CMU Serif" w:cs="CMU Serif"/>
          <w:b/>
          <w:bCs/>
        </w:rPr>
      </w:pPr>
    </w:p>
    <w:p w14:paraId="40E85E43" w14:textId="74C58D4E" w:rsidR="008823F1" w:rsidRPr="00BB688A" w:rsidRDefault="00141ABA" w:rsidP="00342BED">
      <w:pPr>
        <w:rPr>
          <w:rFonts w:ascii="CMU Serif" w:hAnsi="CMU Serif" w:cs="CMU Serif"/>
          <w:b/>
          <w:bCs/>
          <w:sz w:val="24"/>
          <w:szCs w:val="24"/>
        </w:rPr>
      </w:pPr>
      <w:r w:rsidRPr="00BB688A">
        <w:rPr>
          <w:rFonts w:ascii="CMU Serif" w:hAnsi="CMU Serif" w:cs="CMU Serif"/>
          <w:b/>
          <w:bCs/>
          <w:sz w:val="24"/>
          <w:szCs w:val="24"/>
        </w:rPr>
        <w:t>Abstract</w:t>
      </w:r>
      <w:r w:rsidR="00A0462A" w:rsidRPr="00BB688A">
        <w:rPr>
          <w:rFonts w:ascii="CMU Serif" w:hAnsi="CMU Serif" w:cs="CMU Serif"/>
          <w:b/>
          <w:bCs/>
          <w:sz w:val="24"/>
          <w:szCs w:val="24"/>
        </w:rPr>
        <w:t xml:space="preserve"> </w:t>
      </w:r>
    </w:p>
    <w:p w14:paraId="2D7500F7" w14:textId="5FF50760" w:rsidR="00025304" w:rsidRPr="00BB688A" w:rsidRDefault="00F6159D" w:rsidP="0028330E">
      <w:pPr>
        <w:rPr>
          <w:rFonts w:ascii="CMU Serif" w:hAnsi="CMU Serif" w:cs="CMU Serif"/>
          <w:sz w:val="22"/>
          <w:szCs w:val="22"/>
        </w:rPr>
      </w:pPr>
      <w:r w:rsidRPr="00F6159D">
        <w:rPr>
          <w:rFonts w:ascii="CMU Serif" w:hAnsi="CMU Serif" w:cs="CMU Serif"/>
          <w:sz w:val="22"/>
          <w:szCs w:val="22"/>
        </w:rPr>
        <w:t xml:space="preserve">The paradigm of Cloud production and manufacturing system can be considered as one of the most dominant enablers of Industry 4.0 paradigm. The emphasize of this paradigm for realization of service-oriented production and manufacturing systems has established new perspectives for manufacturing business models toward globalized and distributed orientations. This thesis has </w:t>
      </w:r>
      <w:r w:rsidR="00DC1096">
        <w:rPr>
          <w:rFonts w:ascii="CMU Serif" w:hAnsi="CMU Serif" w:cs="CMU Serif"/>
          <w:sz w:val="22"/>
          <w:szCs w:val="22"/>
        </w:rPr>
        <w:t xml:space="preserve">proposed the evolution roadmap for realization of </w:t>
      </w:r>
      <w:r w:rsidRPr="00F6159D">
        <w:rPr>
          <w:rFonts w:ascii="CMU Serif" w:hAnsi="CMU Serif" w:cs="CMU Serif"/>
          <w:sz w:val="22"/>
          <w:szCs w:val="22"/>
        </w:rPr>
        <w:t xml:space="preserve">Cloud production and manufacturing system concepts. </w:t>
      </w:r>
      <w:r w:rsidR="009F43DF">
        <w:rPr>
          <w:rFonts w:ascii="CMU Serif" w:hAnsi="CMU Serif" w:cs="CMU Serif"/>
          <w:sz w:val="22"/>
          <w:szCs w:val="22"/>
        </w:rPr>
        <w:t>T</w:t>
      </w:r>
      <w:r w:rsidRPr="00F6159D">
        <w:rPr>
          <w:rFonts w:ascii="CMU Serif" w:hAnsi="CMU Serif" w:cs="CMU Serif"/>
          <w:sz w:val="22"/>
          <w:szCs w:val="22"/>
        </w:rPr>
        <w:t>he</w:t>
      </w:r>
      <w:r w:rsidR="009F43DF">
        <w:rPr>
          <w:rFonts w:ascii="CMU Serif" w:hAnsi="CMU Serif" w:cs="CMU Serif"/>
          <w:sz w:val="22"/>
          <w:szCs w:val="22"/>
        </w:rPr>
        <w:t xml:space="preserve"> thesis has</w:t>
      </w:r>
      <w:r w:rsidRPr="00F6159D">
        <w:rPr>
          <w:rFonts w:ascii="CMU Serif" w:hAnsi="CMU Serif" w:cs="CMU Serif"/>
          <w:sz w:val="22"/>
          <w:szCs w:val="22"/>
        </w:rPr>
        <w:t xml:space="preserve"> </w:t>
      </w:r>
      <w:r w:rsidR="00BB3EF7">
        <w:rPr>
          <w:rFonts w:ascii="CMU Serif" w:hAnsi="CMU Serif" w:cs="CMU Serif"/>
          <w:sz w:val="22"/>
          <w:szCs w:val="22"/>
        </w:rPr>
        <w:t xml:space="preserve">proposed </w:t>
      </w:r>
      <w:r w:rsidR="009F43DF">
        <w:rPr>
          <w:rFonts w:ascii="CMU Serif" w:hAnsi="CMU Serif" w:cs="CMU Serif"/>
          <w:sz w:val="22"/>
          <w:szCs w:val="22"/>
        </w:rPr>
        <w:t xml:space="preserve">a </w:t>
      </w:r>
      <w:r w:rsidRPr="00F6159D">
        <w:rPr>
          <w:rFonts w:ascii="CMU Serif" w:hAnsi="CMU Serif" w:cs="CMU Serif"/>
          <w:sz w:val="22"/>
          <w:szCs w:val="22"/>
        </w:rPr>
        <w:t xml:space="preserve">roadmap of </w:t>
      </w:r>
      <w:r w:rsidR="009F43DF">
        <w:rPr>
          <w:rFonts w:ascii="CMU Serif" w:hAnsi="CMU Serif" w:cs="CMU Serif"/>
          <w:sz w:val="22"/>
          <w:szCs w:val="22"/>
        </w:rPr>
        <w:t xml:space="preserve">evolution which consists of three perspectives. </w:t>
      </w:r>
      <w:r w:rsidR="00A54158">
        <w:rPr>
          <w:rFonts w:ascii="CMU Serif" w:hAnsi="CMU Serif" w:cs="CMU Serif"/>
          <w:sz w:val="22"/>
          <w:szCs w:val="22"/>
        </w:rPr>
        <w:t>The f</w:t>
      </w:r>
      <w:r>
        <w:rPr>
          <w:rFonts w:ascii="CMU Serif" w:hAnsi="CMU Serif" w:cs="CMU Serif"/>
          <w:sz w:val="22"/>
          <w:szCs w:val="22"/>
        </w:rPr>
        <w:t xml:space="preserve">irst </w:t>
      </w:r>
      <w:r w:rsidR="00A54158">
        <w:rPr>
          <w:rFonts w:ascii="CMU Serif" w:hAnsi="CMU Serif" w:cs="CMU Serif"/>
          <w:sz w:val="22"/>
          <w:szCs w:val="22"/>
        </w:rPr>
        <w:t xml:space="preserve">perspective has </w:t>
      </w:r>
      <w:r w:rsidRPr="00F6159D">
        <w:rPr>
          <w:rFonts w:ascii="CMU Serif" w:hAnsi="CMU Serif" w:cs="CMU Serif"/>
          <w:sz w:val="22"/>
          <w:szCs w:val="22"/>
        </w:rPr>
        <w:t>contributed to platforms and architectures for globalized service-oriented production and manufacturing systems. The conducted research in this theme contributed for integration and interoperability of stakeholders and processes to enable the fulfillment of services.</w:t>
      </w:r>
      <w:r>
        <w:rPr>
          <w:rFonts w:ascii="CMU Serif" w:hAnsi="CMU Serif" w:cs="CMU Serif"/>
          <w:sz w:val="22"/>
          <w:szCs w:val="22"/>
        </w:rPr>
        <w:t xml:space="preserve"> </w:t>
      </w:r>
      <w:r w:rsidR="00A54158">
        <w:rPr>
          <w:rFonts w:ascii="CMU Serif" w:hAnsi="CMU Serif" w:cs="CMU Serif"/>
          <w:sz w:val="22"/>
          <w:szCs w:val="22"/>
        </w:rPr>
        <w:t>The s</w:t>
      </w:r>
      <w:r>
        <w:rPr>
          <w:rFonts w:ascii="CMU Serif" w:hAnsi="CMU Serif" w:cs="CMU Serif"/>
          <w:sz w:val="22"/>
          <w:szCs w:val="22"/>
        </w:rPr>
        <w:t xml:space="preserve">econd </w:t>
      </w:r>
      <w:r w:rsidR="00A54158">
        <w:rPr>
          <w:rFonts w:ascii="CMU Serif" w:hAnsi="CMU Serif" w:cs="CMU Serif"/>
          <w:sz w:val="22"/>
          <w:szCs w:val="22"/>
        </w:rPr>
        <w:t xml:space="preserve">perspective has </w:t>
      </w:r>
      <w:r w:rsidRPr="00F6159D">
        <w:rPr>
          <w:rFonts w:ascii="CMU Serif" w:hAnsi="CMU Serif" w:cs="CMU Serif"/>
          <w:sz w:val="22"/>
          <w:szCs w:val="22"/>
        </w:rPr>
        <w:t xml:space="preserve">elaborated the idea of Cloud production and manufacturing systems by encompassing the </w:t>
      </w:r>
      <w:r w:rsidR="00BB3EF7">
        <w:rPr>
          <w:rFonts w:ascii="CMU Serif" w:hAnsi="CMU Serif" w:cs="CMU Serif"/>
          <w:sz w:val="22"/>
          <w:szCs w:val="22"/>
        </w:rPr>
        <w:t>t</w:t>
      </w:r>
      <w:r w:rsidRPr="00F6159D">
        <w:rPr>
          <w:rFonts w:ascii="CMU Serif" w:hAnsi="CMU Serif" w:cs="CMU Serif"/>
          <w:sz w:val="22"/>
          <w:szCs w:val="22"/>
        </w:rPr>
        <w:t xml:space="preserve">ransportation and logistics as service paradigm. The main contributions of the research studies in this theme can be interpreted as mutual and synergic production and transportation service alignment. </w:t>
      </w:r>
      <w:r w:rsidR="0028330E">
        <w:rPr>
          <w:rFonts w:ascii="CMU Serif" w:hAnsi="CMU Serif" w:cs="CMU Serif"/>
          <w:sz w:val="22"/>
          <w:szCs w:val="22"/>
        </w:rPr>
        <w:t xml:space="preserve">Moreover, </w:t>
      </w:r>
      <w:r>
        <w:rPr>
          <w:rFonts w:ascii="CMU Serif" w:hAnsi="CMU Serif" w:cs="CMU Serif"/>
          <w:sz w:val="22"/>
          <w:szCs w:val="22"/>
        </w:rPr>
        <w:t>t</w:t>
      </w:r>
      <w:r w:rsidRPr="00F6159D">
        <w:rPr>
          <w:rFonts w:ascii="CMU Serif" w:hAnsi="CMU Serif" w:cs="CMU Serif"/>
          <w:sz w:val="22"/>
          <w:szCs w:val="22"/>
        </w:rPr>
        <w:t xml:space="preserve">he research studies </w:t>
      </w:r>
      <w:r w:rsidR="0028330E">
        <w:rPr>
          <w:rFonts w:ascii="CMU Serif" w:hAnsi="CMU Serif" w:cs="CMU Serif"/>
          <w:sz w:val="22"/>
          <w:szCs w:val="22"/>
        </w:rPr>
        <w:t xml:space="preserve">have </w:t>
      </w:r>
      <w:r w:rsidRPr="00F6159D">
        <w:rPr>
          <w:rFonts w:ascii="CMU Serif" w:hAnsi="CMU Serif" w:cs="CMU Serif"/>
          <w:sz w:val="22"/>
          <w:szCs w:val="22"/>
        </w:rPr>
        <w:t xml:space="preserve">contributed to </w:t>
      </w:r>
      <w:r w:rsidR="0028330E" w:rsidRPr="00F6159D">
        <w:rPr>
          <w:rFonts w:ascii="CMU Serif" w:hAnsi="CMU Serif" w:cs="CMU Serif"/>
          <w:sz w:val="22"/>
          <w:szCs w:val="22"/>
        </w:rPr>
        <w:t>the development</w:t>
      </w:r>
      <w:r w:rsidRPr="00F6159D">
        <w:rPr>
          <w:rFonts w:ascii="CMU Serif" w:hAnsi="CMU Serif" w:cs="CMU Serif"/>
          <w:sz w:val="22"/>
          <w:szCs w:val="22"/>
        </w:rPr>
        <w:t xml:space="preserve"> of </w:t>
      </w:r>
      <w:r w:rsidR="00BB3EF7">
        <w:rPr>
          <w:rFonts w:ascii="CMU Serif" w:hAnsi="CMU Serif" w:cs="CMU Serif"/>
          <w:sz w:val="22"/>
          <w:szCs w:val="22"/>
        </w:rPr>
        <w:t>o</w:t>
      </w:r>
      <w:r w:rsidRPr="00F6159D">
        <w:rPr>
          <w:rFonts w:ascii="CMU Serif" w:hAnsi="CMU Serif" w:cs="CMU Serif"/>
          <w:sz w:val="22"/>
          <w:szCs w:val="22"/>
        </w:rPr>
        <w:t xml:space="preserve">perations </w:t>
      </w:r>
      <w:r w:rsidR="00BB3EF7">
        <w:rPr>
          <w:rFonts w:ascii="CMU Serif" w:hAnsi="CMU Serif" w:cs="CMU Serif"/>
          <w:sz w:val="22"/>
          <w:szCs w:val="22"/>
        </w:rPr>
        <w:t>r</w:t>
      </w:r>
      <w:r w:rsidRPr="00F6159D">
        <w:rPr>
          <w:rFonts w:ascii="CMU Serif" w:hAnsi="CMU Serif" w:cs="CMU Serif"/>
          <w:sz w:val="22"/>
          <w:szCs w:val="22"/>
        </w:rPr>
        <w:t xml:space="preserve">esearch (OR) models for Cloud service network management and planning. </w:t>
      </w:r>
      <w:r w:rsidR="006814CC">
        <w:rPr>
          <w:rFonts w:ascii="CMU Serif" w:hAnsi="CMU Serif" w:cs="CMU Serif"/>
          <w:sz w:val="22"/>
          <w:szCs w:val="22"/>
        </w:rPr>
        <w:t xml:space="preserve">The third perspective has </w:t>
      </w:r>
      <w:r w:rsidRPr="00F6159D">
        <w:rPr>
          <w:rFonts w:ascii="CMU Serif" w:hAnsi="CMU Serif" w:cs="CMU Serif"/>
          <w:sz w:val="22"/>
          <w:szCs w:val="22"/>
        </w:rPr>
        <w:t xml:space="preserve">extended and </w:t>
      </w:r>
      <w:r w:rsidR="006814CC" w:rsidRPr="00F6159D">
        <w:rPr>
          <w:rFonts w:ascii="CMU Serif" w:hAnsi="CMU Serif" w:cs="CMU Serif"/>
          <w:sz w:val="22"/>
          <w:szCs w:val="22"/>
        </w:rPr>
        <w:t>contributed to</w:t>
      </w:r>
      <w:r w:rsidRPr="00F6159D">
        <w:rPr>
          <w:rFonts w:ascii="CMU Serif" w:hAnsi="CMU Serif" w:cs="CMU Serif"/>
          <w:sz w:val="22"/>
          <w:szCs w:val="22"/>
        </w:rPr>
        <w:t xml:space="preserve"> the application of Blockchain and emerging </w:t>
      </w:r>
      <w:r w:rsidR="00975C09">
        <w:rPr>
          <w:rFonts w:ascii="CMU Serif" w:hAnsi="CMU Serif" w:cs="CMU Serif"/>
          <w:sz w:val="22"/>
          <w:szCs w:val="22"/>
        </w:rPr>
        <w:t>Web 3</w:t>
      </w:r>
      <w:r w:rsidRPr="00F6159D">
        <w:rPr>
          <w:rFonts w:ascii="CMU Serif" w:hAnsi="CMU Serif" w:cs="CMU Serif"/>
          <w:sz w:val="22"/>
          <w:szCs w:val="22"/>
        </w:rPr>
        <w:t xml:space="preserve"> technologies in Cloud manufacturing networks. This research studies have accomplished the early steps for improving the effectiveness of the </w:t>
      </w:r>
      <w:r w:rsidR="006814CC">
        <w:rPr>
          <w:rFonts w:ascii="CMU Serif" w:hAnsi="CMU Serif" w:cs="CMU Serif"/>
          <w:sz w:val="22"/>
          <w:szCs w:val="22"/>
        </w:rPr>
        <w:t xml:space="preserve">second perspective </w:t>
      </w:r>
      <w:r w:rsidRPr="00F6159D">
        <w:rPr>
          <w:rFonts w:ascii="CMU Serif" w:hAnsi="CMU Serif" w:cs="CMU Serif"/>
          <w:sz w:val="22"/>
          <w:szCs w:val="22"/>
        </w:rPr>
        <w:t xml:space="preserve">and </w:t>
      </w:r>
      <w:r w:rsidR="007D788C">
        <w:rPr>
          <w:rFonts w:ascii="CMU Serif" w:hAnsi="CMU Serif" w:cs="CMU Serif"/>
          <w:sz w:val="22"/>
          <w:szCs w:val="22"/>
        </w:rPr>
        <w:t xml:space="preserve">have also provided an insight </w:t>
      </w:r>
      <w:r w:rsidR="00BB3EF7">
        <w:rPr>
          <w:rFonts w:ascii="CMU Serif" w:hAnsi="CMU Serif" w:cs="CMU Serif"/>
          <w:sz w:val="22"/>
          <w:szCs w:val="22"/>
        </w:rPr>
        <w:t xml:space="preserve">to </w:t>
      </w:r>
      <w:r w:rsidRPr="00F6159D">
        <w:rPr>
          <w:rFonts w:ascii="CMU Serif" w:hAnsi="CMU Serif" w:cs="CMU Serif"/>
          <w:sz w:val="22"/>
          <w:szCs w:val="22"/>
        </w:rPr>
        <w:t xml:space="preserve">the perspective of share economy and tokenization models in service-oriented networks. The studies </w:t>
      </w:r>
      <w:r w:rsidR="00DF6BD2" w:rsidRPr="00F6159D">
        <w:rPr>
          <w:rFonts w:ascii="CMU Serif" w:hAnsi="CMU Serif" w:cs="CMU Serif"/>
          <w:sz w:val="22"/>
          <w:szCs w:val="22"/>
        </w:rPr>
        <w:t>emphasize</w:t>
      </w:r>
      <w:r w:rsidRPr="00F6159D">
        <w:rPr>
          <w:rFonts w:ascii="CMU Serif" w:hAnsi="CMU Serif" w:cs="CMU Serif"/>
          <w:sz w:val="22"/>
          <w:szCs w:val="22"/>
        </w:rPr>
        <w:t xml:space="preserve"> the potential and capabilities of </w:t>
      </w:r>
      <w:r w:rsidR="00975C09">
        <w:rPr>
          <w:rFonts w:ascii="CMU Serif" w:hAnsi="CMU Serif" w:cs="CMU Serif"/>
          <w:sz w:val="22"/>
          <w:szCs w:val="22"/>
        </w:rPr>
        <w:t>Web 3</w:t>
      </w:r>
      <w:r w:rsidRPr="00F6159D">
        <w:rPr>
          <w:rFonts w:ascii="CMU Serif" w:hAnsi="CMU Serif" w:cs="CMU Serif"/>
          <w:sz w:val="22"/>
          <w:szCs w:val="22"/>
        </w:rPr>
        <w:t xml:space="preserve"> for establishment of new business models in this network. The convergence of the </w:t>
      </w:r>
      <w:r w:rsidR="007D788C">
        <w:rPr>
          <w:rFonts w:ascii="CMU Serif" w:hAnsi="CMU Serif" w:cs="CMU Serif"/>
          <w:sz w:val="22"/>
          <w:szCs w:val="22"/>
        </w:rPr>
        <w:t>research perspective</w:t>
      </w:r>
      <w:r w:rsidR="00D562BB">
        <w:rPr>
          <w:rFonts w:ascii="CMU Serif" w:hAnsi="CMU Serif" w:cs="CMU Serif"/>
          <w:sz w:val="22"/>
          <w:szCs w:val="22"/>
        </w:rPr>
        <w:t>s</w:t>
      </w:r>
      <w:r w:rsidR="007D788C">
        <w:rPr>
          <w:rFonts w:ascii="CMU Serif" w:hAnsi="CMU Serif" w:cs="CMU Serif"/>
          <w:sz w:val="22"/>
          <w:szCs w:val="22"/>
        </w:rPr>
        <w:t xml:space="preserve"> </w:t>
      </w:r>
      <w:r w:rsidRPr="00F6159D">
        <w:rPr>
          <w:rFonts w:ascii="CMU Serif" w:hAnsi="CMU Serif" w:cs="CMU Serif"/>
          <w:sz w:val="22"/>
          <w:szCs w:val="22"/>
        </w:rPr>
        <w:t xml:space="preserve">concentrates on more realization of service-oriented production and supply networks. The globalized interaction frameworks which operate with autonomous structures </w:t>
      </w:r>
      <w:r w:rsidR="00BB3EF7">
        <w:rPr>
          <w:rFonts w:ascii="CMU Serif" w:hAnsi="CMU Serif" w:cs="CMU Serif"/>
          <w:sz w:val="22"/>
          <w:szCs w:val="22"/>
        </w:rPr>
        <w:t>capable of</w:t>
      </w:r>
      <w:r w:rsidRPr="00F6159D">
        <w:rPr>
          <w:rFonts w:ascii="CMU Serif" w:hAnsi="CMU Serif" w:cs="CMU Serif"/>
          <w:sz w:val="22"/>
          <w:szCs w:val="22"/>
        </w:rPr>
        <w:t xml:space="preserve"> resembl</w:t>
      </w:r>
      <w:r w:rsidR="00BB3EF7">
        <w:rPr>
          <w:rFonts w:ascii="CMU Serif" w:hAnsi="CMU Serif" w:cs="CMU Serif"/>
          <w:sz w:val="22"/>
          <w:szCs w:val="22"/>
        </w:rPr>
        <w:t>ing</w:t>
      </w:r>
      <w:r w:rsidRPr="00F6159D">
        <w:rPr>
          <w:rFonts w:ascii="CMU Serif" w:hAnsi="CMU Serif" w:cs="CMU Serif"/>
          <w:sz w:val="22"/>
          <w:szCs w:val="22"/>
        </w:rPr>
        <w:t xml:space="preserve"> the preferences of </w:t>
      </w:r>
      <w:r w:rsidR="00BB3EF7">
        <w:rPr>
          <w:rFonts w:ascii="CMU Serif" w:hAnsi="CMU Serif" w:cs="CMU Serif"/>
          <w:sz w:val="22"/>
          <w:szCs w:val="22"/>
        </w:rPr>
        <w:t>Cloud</w:t>
      </w:r>
      <w:r w:rsidRPr="00F6159D">
        <w:rPr>
          <w:rFonts w:ascii="CMU Serif" w:hAnsi="CMU Serif" w:cs="CMU Serif"/>
          <w:sz w:val="22"/>
          <w:szCs w:val="22"/>
        </w:rPr>
        <w:t xml:space="preserve"> stakeholders. From point view of sustainability pillars high research potentials can be of </w:t>
      </w:r>
      <w:r w:rsidR="00BB3EF7">
        <w:rPr>
          <w:rFonts w:ascii="CMU Serif" w:hAnsi="CMU Serif" w:cs="CMU Serif"/>
          <w:sz w:val="22"/>
          <w:szCs w:val="22"/>
        </w:rPr>
        <w:t>investigated</w:t>
      </w:r>
      <w:r w:rsidRPr="00F6159D">
        <w:rPr>
          <w:rFonts w:ascii="CMU Serif" w:hAnsi="CMU Serif" w:cs="CMU Serif"/>
          <w:sz w:val="22"/>
          <w:szCs w:val="22"/>
        </w:rPr>
        <w:t>.</w:t>
      </w:r>
      <w:r w:rsidR="00BB3EF7">
        <w:rPr>
          <w:rFonts w:ascii="CMU Serif" w:hAnsi="CMU Serif" w:cs="CMU Serif"/>
          <w:sz w:val="22"/>
          <w:szCs w:val="22"/>
        </w:rPr>
        <w:t xml:space="preserve"> Moreover, t</w:t>
      </w:r>
      <w:r w:rsidRPr="00F6159D">
        <w:rPr>
          <w:rFonts w:ascii="CMU Serif" w:hAnsi="CMU Serif" w:cs="CMU Serif"/>
          <w:sz w:val="22"/>
          <w:szCs w:val="22"/>
        </w:rPr>
        <w:t>h</w:t>
      </w:r>
      <w:r>
        <w:rPr>
          <w:rFonts w:ascii="CMU Serif" w:hAnsi="CMU Serif" w:cs="CMU Serif"/>
          <w:sz w:val="22"/>
          <w:szCs w:val="22"/>
        </w:rPr>
        <w:t>e</w:t>
      </w:r>
      <w:r w:rsidRPr="00F6159D">
        <w:rPr>
          <w:rFonts w:ascii="CMU Serif" w:hAnsi="CMU Serif" w:cs="CMU Serif"/>
          <w:sz w:val="22"/>
          <w:szCs w:val="22"/>
        </w:rPr>
        <w:t xml:space="preserve"> thesis proposes the future studies with motivation of more globalized, sustainable, and autonomous Cloud networks in form of tokenization paradigm</w:t>
      </w:r>
      <w:r w:rsidR="00D474D2" w:rsidRPr="00BB688A">
        <w:rPr>
          <w:rFonts w:ascii="CMU Serif" w:hAnsi="CMU Serif" w:cs="CMU Serif"/>
          <w:sz w:val="22"/>
          <w:szCs w:val="22"/>
        </w:rPr>
        <w:t>.</w:t>
      </w:r>
    </w:p>
    <w:p w14:paraId="16402629" w14:textId="0E72A2D8" w:rsidR="006C08C3" w:rsidRPr="00BB688A" w:rsidRDefault="007F75D2" w:rsidP="00342BED">
      <w:pPr>
        <w:rPr>
          <w:rFonts w:ascii="CMU Serif" w:hAnsi="CMU Serif" w:cs="CMU Serif"/>
          <w:sz w:val="22"/>
          <w:szCs w:val="22"/>
        </w:rPr>
      </w:pPr>
      <w:r w:rsidRPr="00BB688A">
        <w:rPr>
          <w:rFonts w:ascii="CMU Serif" w:hAnsi="CMU Serif" w:cs="CMU Serif"/>
          <w:b/>
          <w:bCs/>
          <w:sz w:val="22"/>
          <w:szCs w:val="22"/>
        </w:rPr>
        <w:t>Keywords</w:t>
      </w:r>
      <w:r w:rsidRPr="00BB688A">
        <w:rPr>
          <w:rFonts w:ascii="CMU Serif" w:hAnsi="CMU Serif" w:cs="CMU Serif"/>
          <w:sz w:val="22"/>
          <w:szCs w:val="22"/>
        </w:rPr>
        <w:t xml:space="preserve"> </w:t>
      </w:r>
      <w:r w:rsidR="004F3985">
        <w:rPr>
          <w:rFonts w:ascii="CMU Serif" w:hAnsi="CMU Serif" w:cs="CMU Serif"/>
          <w:sz w:val="22"/>
          <w:szCs w:val="22"/>
        </w:rPr>
        <w:t xml:space="preserve">Cloud production and manufacturing systems, </w:t>
      </w:r>
      <w:r w:rsidR="00F6159D">
        <w:rPr>
          <w:rFonts w:ascii="CMU Serif" w:hAnsi="CMU Serif" w:cs="CMU Serif"/>
          <w:sz w:val="22"/>
          <w:szCs w:val="22"/>
        </w:rPr>
        <w:t>service-oriented</w:t>
      </w:r>
      <w:r w:rsidR="004F3985">
        <w:rPr>
          <w:rFonts w:ascii="CMU Serif" w:hAnsi="CMU Serif" w:cs="CMU Serif"/>
          <w:sz w:val="22"/>
          <w:szCs w:val="22"/>
        </w:rPr>
        <w:t xml:space="preserve"> </w:t>
      </w:r>
      <w:r w:rsidR="00621F12">
        <w:rPr>
          <w:rFonts w:ascii="CMU Serif" w:hAnsi="CMU Serif" w:cs="CMU Serif"/>
          <w:sz w:val="22"/>
          <w:szCs w:val="22"/>
        </w:rPr>
        <w:t xml:space="preserve">network, </w:t>
      </w:r>
      <w:r w:rsidR="00BB3EF7">
        <w:rPr>
          <w:rFonts w:ascii="CMU Serif" w:hAnsi="CMU Serif" w:cs="CMU Serif"/>
          <w:sz w:val="22"/>
          <w:szCs w:val="22"/>
        </w:rPr>
        <w:t xml:space="preserve">Globalized supply network, </w:t>
      </w:r>
      <w:r w:rsidR="00606B0E" w:rsidRPr="00BB688A">
        <w:rPr>
          <w:rFonts w:ascii="CMU Serif" w:hAnsi="CMU Serif" w:cs="CMU Serif"/>
          <w:sz w:val="22"/>
          <w:szCs w:val="22"/>
        </w:rPr>
        <w:t>Blockchain</w:t>
      </w:r>
      <w:r w:rsidR="004F3985">
        <w:rPr>
          <w:rFonts w:ascii="CMU Serif" w:hAnsi="CMU Serif" w:cs="CMU Serif"/>
          <w:sz w:val="22"/>
          <w:szCs w:val="22"/>
        </w:rPr>
        <w:t xml:space="preserve">, </w:t>
      </w:r>
      <w:r w:rsidR="00975C09">
        <w:rPr>
          <w:rFonts w:ascii="CMU Serif" w:hAnsi="CMU Serif" w:cs="CMU Serif"/>
          <w:sz w:val="22"/>
          <w:szCs w:val="22"/>
        </w:rPr>
        <w:t>Web 3</w:t>
      </w:r>
      <w:r w:rsidR="004F3985">
        <w:rPr>
          <w:rFonts w:ascii="CMU Serif" w:hAnsi="CMU Serif" w:cs="CMU Serif"/>
          <w:sz w:val="22"/>
          <w:szCs w:val="22"/>
        </w:rPr>
        <w:t>.</w:t>
      </w:r>
      <w:r w:rsidR="00606B0E" w:rsidRPr="00BB688A">
        <w:rPr>
          <w:rFonts w:ascii="CMU Serif" w:hAnsi="CMU Serif" w:cs="CMU Serif"/>
          <w:sz w:val="22"/>
          <w:szCs w:val="22"/>
        </w:rPr>
        <w:t xml:space="preserve"> </w:t>
      </w:r>
    </w:p>
    <w:p w14:paraId="6257DE89" w14:textId="77777777" w:rsidR="00B04277" w:rsidRPr="00752642" w:rsidRDefault="00B04277" w:rsidP="00342BED"/>
    <w:p w14:paraId="6DEE5428" w14:textId="7DAD1DAE" w:rsidR="00342BED" w:rsidRDefault="00342BED" w:rsidP="00342BED">
      <w:r>
        <w:br w:type="page"/>
      </w:r>
    </w:p>
    <w:p w14:paraId="755888B4" w14:textId="77777777" w:rsidR="00B04277" w:rsidRPr="00752642" w:rsidRDefault="00B04277" w:rsidP="00342BED">
      <w:pPr>
        <w:sectPr w:rsidR="00B04277" w:rsidRPr="00752642" w:rsidSect="00342BED">
          <w:footerReference w:type="default" r:id="rId12"/>
          <w:pgSz w:w="11906" w:h="16838" w:code="9"/>
          <w:pgMar w:top="924" w:right="992" w:bottom="993" w:left="1236" w:header="720" w:footer="720" w:gutter="0"/>
          <w:cols w:space="708"/>
          <w:titlePg/>
          <w:docGrid w:linePitch="360"/>
        </w:sectPr>
      </w:pPr>
    </w:p>
    <w:p w14:paraId="4D2A7942" w14:textId="2D93064B" w:rsidR="00951232" w:rsidRPr="002F7819" w:rsidRDefault="00951232" w:rsidP="00951232">
      <w:pPr>
        <w:pStyle w:val="TOC1"/>
        <w:rPr>
          <w:rFonts w:ascii="CMU Serif" w:hAnsi="CMU Serif" w:cs="CMU Serif"/>
        </w:rPr>
      </w:pPr>
      <w:r w:rsidRPr="002F7819">
        <w:rPr>
          <w:rFonts w:ascii="CMU Serif" w:hAnsi="CMU Serif" w:cs="CMU Serif"/>
        </w:rPr>
        <w:lastRenderedPageBreak/>
        <w:t xml:space="preserve">Table of Contents </w:t>
      </w:r>
    </w:p>
    <w:p w14:paraId="7C652397" w14:textId="77777777" w:rsidR="00951232" w:rsidRPr="002F7819" w:rsidRDefault="00951232" w:rsidP="00951232">
      <w:pPr>
        <w:rPr>
          <w:rFonts w:ascii="CMU Serif" w:hAnsi="CMU Serif" w:cs="CMU Serif"/>
          <w:lang w:bidi="ar-SA"/>
        </w:rPr>
      </w:pPr>
    </w:p>
    <w:p w14:paraId="5C0A1DAA" w14:textId="1517D9EA" w:rsidR="00D264FA" w:rsidRPr="00D264FA" w:rsidRDefault="00951232">
      <w:pPr>
        <w:pStyle w:val="TOC1"/>
        <w:rPr>
          <w:rFonts w:ascii="CMU Serif" w:hAnsi="CMU Serif" w:cs="CMU Serif"/>
          <w:b w:val="0"/>
          <w:bCs w:val="0"/>
          <w:noProof/>
          <w:kern w:val="2"/>
          <w:sz w:val="22"/>
          <w:szCs w:val="22"/>
          <w:lang w:val="en-GB" w:eastAsia="en-GB"/>
          <w14:ligatures w14:val="standardContextual"/>
        </w:rPr>
      </w:pPr>
      <w:r w:rsidRPr="00D264FA">
        <w:rPr>
          <w:rFonts w:ascii="CMU Serif" w:hAnsi="CMU Serif" w:cs="CMU Serif"/>
          <w:sz w:val="20"/>
          <w:szCs w:val="20"/>
        </w:rPr>
        <w:fldChar w:fldCharType="begin"/>
      </w:r>
      <w:r w:rsidRPr="00D264FA">
        <w:rPr>
          <w:rFonts w:ascii="CMU Serif" w:hAnsi="CMU Serif" w:cs="CMU Serif"/>
          <w:sz w:val="20"/>
          <w:szCs w:val="20"/>
        </w:rPr>
        <w:instrText xml:space="preserve"> TOC \o "1-4" \h \z \u </w:instrText>
      </w:r>
      <w:r w:rsidRPr="00D264FA">
        <w:rPr>
          <w:rFonts w:ascii="CMU Serif" w:hAnsi="CMU Serif" w:cs="CMU Serif"/>
          <w:sz w:val="20"/>
          <w:szCs w:val="20"/>
        </w:rPr>
        <w:fldChar w:fldCharType="separate"/>
      </w:r>
      <w:hyperlink w:anchor="_Toc176688881" w:history="1">
        <w:r w:rsidR="00D264FA" w:rsidRPr="00D264FA">
          <w:rPr>
            <w:rStyle w:val="Hyperlink"/>
            <w:rFonts w:ascii="CMU Serif" w:hAnsi="CMU Serif" w:cs="CMU Serif"/>
            <w:noProof/>
            <w:sz w:val="24"/>
            <w:szCs w:val="24"/>
            <w:lang w:bidi="fa-IR"/>
          </w:rPr>
          <w:t>List of Figures</w:t>
        </w:r>
        <w:r w:rsidR="00D264FA" w:rsidRPr="00D264FA">
          <w:rPr>
            <w:rFonts w:ascii="CMU Serif" w:hAnsi="CMU Serif" w:cs="CMU Serif"/>
            <w:noProof/>
            <w:webHidden/>
            <w:sz w:val="24"/>
            <w:szCs w:val="24"/>
          </w:rPr>
          <w:tab/>
        </w:r>
        <w:r w:rsidR="00D264FA" w:rsidRPr="00D264FA">
          <w:rPr>
            <w:rFonts w:ascii="CMU Serif" w:hAnsi="CMU Serif" w:cs="CMU Serif"/>
            <w:noProof/>
            <w:webHidden/>
            <w:sz w:val="24"/>
            <w:szCs w:val="24"/>
          </w:rPr>
          <w:fldChar w:fldCharType="begin"/>
        </w:r>
        <w:r w:rsidR="00D264FA" w:rsidRPr="00D264FA">
          <w:rPr>
            <w:rFonts w:ascii="CMU Serif" w:hAnsi="CMU Serif" w:cs="CMU Serif"/>
            <w:noProof/>
            <w:webHidden/>
            <w:sz w:val="24"/>
            <w:szCs w:val="24"/>
          </w:rPr>
          <w:instrText xml:space="preserve"> PAGEREF _Toc176688881 \h </w:instrText>
        </w:r>
        <w:r w:rsidR="00D264FA" w:rsidRPr="00D264FA">
          <w:rPr>
            <w:rFonts w:ascii="CMU Serif" w:hAnsi="CMU Serif" w:cs="CMU Serif"/>
            <w:noProof/>
            <w:webHidden/>
            <w:sz w:val="24"/>
            <w:szCs w:val="24"/>
          </w:rPr>
        </w:r>
        <w:r w:rsidR="00D264FA"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5</w:t>
        </w:r>
        <w:r w:rsidR="00D264FA" w:rsidRPr="00D264FA">
          <w:rPr>
            <w:rFonts w:ascii="CMU Serif" w:hAnsi="CMU Serif" w:cs="CMU Serif"/>
            <w:noProof/>
            <w:webHidden/>
            <w:sz w:val="24"/>
            <w:szCs w:val="24"/>
          </w:rPr>
          <w:fldChar w:fldCharType="end"/>
        </w:r>
      </w:hyperlink>
    </w:p>
    <w:p w14:paraId="0B20D9C1" w14:textId="38BAA214"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882" w:history="1">
        <w:r w:rsidRPr="00D264FA">
          <w:rPr>
            <w:rStyle w:val="Hyperlink"/>
            <w:rFonts w:ascii="CMU Serif" w:hAnsi="CMU Serif" w:cs="CMU Serif"/>
            <w:noProof/>
            <w:sz w:val="24"/>
            <w:szCs w:val="24"/>
            <w:lang w:bidi="fa-IR"/>
          </w:rPr>
          <w:t>List of Abbreviations</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_Toc176688882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6</w:t>
        </w:r>
        <w:r w:rsidRPr="00D264FA">
          <w:rPr>
            <w:rFonts w:ascii="CMU Serif" w:hAnsi="CMU Serif" w:cs="CMU Serif"/>
            <w:noProof/>
            <w:webHidden/>
            <w:sz w:val="24"/>
            <w:szCs w:val="24"/>
          </w:rPr>
          <w:fldChar w:fldCharType="end"/>
        </w:r>
      </w:hyperlink>
    </w:p>
    <w:p w14:paraId="064E702C" w14:textId="7CB5DE45"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883" w:history="1">
        <w:r w:rsidRPr="00D264FA">
          <w:rPr>
            <w:rStyle w:val="Hyperlink"/>
            <w:rFonts w:ascii="CMU Serif" w:hAnsi="CMU Serif" w:cs="CMU Serif"/>
            <w:noProof/>
            <w:sz w:val="24"/>
            <w:szCs w:val="24"/>
            <w:lang w:bidi="fa-IR"/>
          </w:rPr>
          <w:t>1.</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Introduction</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_Toc176688883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7</w:t>
        </w:r>
        <w:r w:rsidRPr="00D264FA">
          <w:rPr>
            <w:rFonts w:ascii="CMU Serif" w:hAnsi="CMU Serif" w:cs="CMU Serif"/>
            <w:noProof/>
            <w:webHidden/>
            <w:sz w:val="24"/>
            <w:szCs w:val="24"/>
          </w:rPr>
          <w:fldChar w:fldCharType="end"/>
        </w:r>
      </w:hyperlink>
    </w:p>
    <w:p w14:paraId="0A31FE29" w14:textId="3A3B9CAD"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884" w:history="1">
        <w:r w:rsidRPr="00D264FA">
          <w:rPr>
            <w:rStyle w:val="Hyperlink"/>
            <w:rFonts w:ascii="CMU Serif" w:hAnsi="CMU Serif" w:cs="CMU Serif"/>
            <w:noProof/>
            <w:sz w:val="20"/>
            <w:szCs w:val="20"/>
            <w:lang w:bidi="fa-IR"/>
          </w:rPr>
          <w:t>1.1.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Research roadmap</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_Toc176688884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7</w:t>
        </w:r>
        <w:r w:rsidRPr="00D264FA">
          <w:rPr>
            <w:rFonts w:ascii="CMU Serif" w:hAnsi="CMU Serif" w:cs="CMU Serif"/>
            <w:noProof/>
            <w:webHidden/>
            <w:sz w:val="20"/>
            <w:szCs w:val="20"/>
          </w:rPr>
          <w:fldChar w:fldCharType="end"/>
        </w:r>
      </w:hyperlink>
    </w:p>
    <w:p w14:paraId="3AF02AE2" w14:textId="59B72ECE"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85" w:history="1">
        <w:r w:rsidRPr="00D264FA">
          <w:rPr>
            <w:rStyle w:val="Hyperlink"/>
            <w:rFonts w:ascii="CMU Serif" w:hAnsi="CMU Serif" w:cs="CMU Serif"/>
            <w:noProof/>
            <w:sz w:val="20"/>
            <w:szCs w:val="20"/>
            <w:lang w:bidi="fa-IR"/>
          </w:rPr>
          <w:t>1.1.1.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XaaS paradigm realization in production and manufacturing business models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_Toc176688885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8</w:t>
        </w:r>
        <w:r w:rsidRPr="00D264FA">
          <w:rPr>
            <w:rFonts w:ascii="CMU Serif" w:hAnsi="CMU Serif" w:cs="CMU Serif"/>
            <w:noProof/>
            <w:webHidden/>
            <w:sz w:val="20"/>
            <w:szCs w:val="20"/>
          </w:rPr>
          <w:fldChar w:fldCharType="end"/>
        </w:r>
      </w:hyperlink>
    </w:p>
    <w:p w14:paraId="2AA9FE96" w14:textId="7929FD1C"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86" w:history="1">
        <w:r w:rsidRPr="00D264FA">
          <w:rPr>
            <w:rStyle w:val="Hyperlink"/>
            <w:rFonts w:ascii="CMU Serif" w:hAnsi="CMU Serif" w:cs="CMU Serif"/>
            <w:noProof/>
            <w:sz w:val="20"/>
            <w:szCs w:val="20"/>
            <w:lang w:bidi="fa-IR"/>
          </w:rPr>
          <w:t>1.1.2.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Service oriented manufacturing &amp; Supply chain networks with transportation integrated models.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_Toc176688886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9</w:t>
        </w:r>
        <w:r w:rsidRPr="00D264FA">
          <w:rPr>
            <w:rFonts w:ascii="CMU Serif" w:hAnsi="CMU Serif" w:cs="CMU Serif"/>
            <w:noProof/>
            <w:webHidden/>
            <w:sz w:val="20"/>
            <w:szCs w:val="20"/>
          </w:rPr>
          <w:fldChar w:fldCharType="end"/>
        </w:r>
      </w:hyperlink>
    </w:p>
    <w:p w14:paraId="56989C34" w14:textId="5FE941D4"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87" w:history="1">
        <w:r w:rsidRPr="00D264FA">
          <w:rPr>
            <w:rStyle w:val="Hyperlink"/>
            <w:rFonts w:ascii="CMU Serif" w:hAnsi="CMU Serif" w:cs="CMU Serif"/>
            <w:noProof/>
            <w:sz w:val="20"/>
            <w:szCs w:val="20"/>
            <w:lang w:bidi="fa-IR"/>
          </w:rPr>
          <w:t>1.1.3.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Cloud Manufacturing Paradigm &amp; Web 3 paradigm.</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_Toc176688887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10</w:t>
        </w:r>
        <w:r w:rsidRPr="00D264FA">
          <w:rPr>
            <w:rFonts w:ascii="CMU Serif" w:hAnsi="CMU Serif" w:cs="CMU Serif"/>
            <w:noProof/>
            <w:webHidden/>
            <w:sz w:val="20"/>
            <w:szCs w:val="20"/>
          </w:rPr>
          <w:fldChar w:fldCharType="end"/>
        </w:r>
      </w:hyperlink>
    </w:p>
    <w:p w14:paraId="37AD5D52" w14:textId="1E289904"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888" w:history="1">
        <w:r w:rsidRPr="00D264FA">
          <w:rPr>
            <w:rStyle w:val="Hyperlink"/>
            <w:rFonts w:ascii="CMU Serif" w:hAnsi="CMU Serif" w:cs="CMU Serif"/>
            <w:noProof/>
            <w:sz w:val="20"/>
            <w:szCs w:val="20"/>
            <w:lang w:bidi="fa-IR"/>
          </w:rPr>
          <w:t>1.2.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Timeline of research studies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_Toc176688888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11</w:t>
        </w:r>
        <w:r w:rsidRPr="00D264FA">
          <w:rPr>
            <w:rFonts w:ascii="CMU Serif" w:hAnsi="CMU Serif" w:cs="CMU Serif"/>
            <w:noProof/>
            <w:webHidden/>
            <w:sz w:val="20"/>
            <w:szCs w:val="20"/>
          </w:rPr>
          <w:fldChar w:fldCharType="end"/>
        </w:r>
      </w:hyperlink>
    </w:p>
    <w:p w14:paraId="10E1D1E2" w14:textId="365E966B"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889" w:history="1">
        <w:r w:rsidRPr="00D264FA">
          <w:rPr>
            <w:rStyle w:val="Hyperlink"/>
            <w:rFonts w:ascii="CMU Serif" w:hAnsi="CMU Serif" w:cs="CMU Serif"/>
            <w:noProof/>
            <w:sz w:val="24"/>
            <w:szCs w:val="24"/>
            <w:lang w:bidi="fa-IR"/>
          </w:rPr>
          <w:t>2.</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XaaS paradigm realization in production and manufacturing business models</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_Toc176688889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12</w:t>
        </w:r>
        <w:r w:rsidRPr="00D264FA">
          <w:rPr>
            <w:rFonts w:ascii="CMU Serif" w:hAnsi="CMU Serif" w:cs="CMU Serif"/>
            <w:noProof/>
            <w:webHidden/>
            <w:sz w:val="24"/>
            <w:szCs w:val="24"/>
          </w:rPr>
          <w:fldChar w:fldCharType="end"/>
        </w:r>
      </w:hyperlink>
    </w:p>
    <w:p w14:paraId="423D7C54" w14:textId="2BAA2982"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890" w:history="1">
        <w:r w:rsidRPr="00D264FA">
          <w:rPr>
            <w:rStyle w:val="Hyperlink"/>
            <w:rFonts w:ascii="CMU Serif" w:hAnsi="CMU Serif" w:cs="CMU Serif"/>
            <w:noProof/>
            <w:sz w:val="20"/>
            <w:szCs w:val="20"/>
            <w:lang w:bidi="fa-IR"/>
          </w:rPr>
          <w:t>2.1.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Depicting additive manufacturing from a global perspective; using Cloud manufacturing paradigm for integration and collaboration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_Toc176688890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13</w:t>
        </w:r>
        <w:r w:rsidRPr="00D264FA">
          <w:rPr>
            <w:rFonts w:ascii="CMU Serif" w:hAnsi="CMU Serif" w:cs="CMU Serif"/>
            <w:noProof/>
            <w:webHidden/>
            <w:sz w:val="20"/>
            <w:szCs w:val="20"/>
          </w:rPr>
          <w:fldChar w:fldCharType="end"/>
        </w:r>
      </w:hyperlink>
    </w:p>
    <w:p w14:paraId="4BD78951" w14:textId="40996360"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91" w:history="1">
        <w:r w:rsidRPr="00D264FA">
          <w:rPr>
            <w:rStyle w:val="Hyperlink"/>
            <w:rFonts w:ascii="CMU Serif" w:hAnsi="CMU Serif" w:cs="CMU Serif"/>
            <w:noProof/>
            <w:sz w:val="20"/>
            <w:szCs w:val="20"/>
            <w:lang w:bidi="fa-IR"/>
          </w:rPr>
          <w:t>2.1.1.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_Toc176688891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13</w:t>
        </w:r>
        <w:r w:rsidRPr="00D264FA">
          <w:rPr>
            <w:rFonts w:ascii="CMU Serif" w:hAnsi="CMU Serif" w:cs="CMU Serif"/>
            <w:noProof/>
            <w:webHidden/>
            <w:sz w:val="20"/>
            <w:szCs w:val="20"/>
          </w:rPr>
          <w:fldChar w:fldCharType="end"/>
        </w:r>
      </w:hyperlink>
    </w:p>
    <w:p w14:paraId="26BBCA5C" w14:textId="53AE5750"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92" w:history="1">
        <w:r w:rsidRPr="00D264FA">
          <w:rPr>
            <w:rStyle w:val="Hyperlink"/>
            <w:rFonts w:ascii="CMU Serif" w:hAnsi="CMU Serif" w:cs="CMU Serif"/>
            <w:noProof/>
            <w:sz w:val="20"/>
            <w:szCs w:val="20"/>
            <w:lang w:bidi="fa-IR"/>
          </w:rPr>
          <w:t>2.1.2.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_Toc176688892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13</w:t>
        </w:r>
        <w:r w:rsidRPr="00D264FA">
          <w:rPr>
            <w:rFonts w:ascii="CMU Serif" w:hAnsi="CMU Serif" w:cs="CMU Serif"/>
            <w:noProof/>
            <w:webHidden/>
            <w:sz w:val="20"/>
            <w:szCs w:val="20"/>
          </w:rPr>
          <w:fldChar w:fldCharType="end"/>
        </w:r>
      </w:hyperlink>
    </w:p>
    <w:p w14:paraId="0D4EEE69" w14:textId="78EDBBDE"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93" w:history="1">
        <w:r w:rsidRPr="00D264FA">
          <w:rPr>
            <w:rStyle w:val="Hyperlink"/>
            <w:rFonts w:ascii="CMU Serif" w:hAnsi="CMU Serif" w:cs="CMU Serif"/>
            <w:noProof/>
            <w:sz w:val="20"/>
            <w:szCs w:val="20"/>
            <w:lang w:bidi="fa-IR"/>
          </w:rPr>
          <w:t>2.1.3.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_Toc176688893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13</w:t>
        </w:r>
        <w:r w:rsidRPr="00D264FA">
          <w:rPr>
            <w:rFonts w:ascii="CMU Serif" w:hAnsi="CMU Serif" w:cs="CMU Serif"/>
            <w:noProof/>
            <w:webHidden/>
            <w:sz w:val="20"/>
            <w:szCs w:val="20"/>
          </w:rPr>
          <w:fldChar w:fldCharType="end"/>
        </w:r>
      </w:hyperlink>
    </w:p>
    <w:p w14:paraId="281CF475" w14:textId="52B43090"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894" w:history="1">
        <w:r w:rsidRPr="00D264FA">
          <w:rPr>
            <w:rStyle w:val="Hyperlink"/>
            <w:rFonts w:ascii="CMU Serif" w:hAnsi="CMU Serif" w:cs="CMU Serif"/>
            <w:noProof/>
            <w:sz w:val="20"/>
            <w:szCs w:val="20"/>
            <w:lang w:bidi="fa-IR"/>
          </w:rPr>
          <w:t>2.2.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 novel digital dentistry platform based on cloud manufacturing paradigm</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_Toc176688894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14</w:t>
        </w:r>
        <w:r w:rsidRPr="00D264FA">
          <w:rPr>
            <w:rFonts w:ascii="CMU Serif" w:hAnsi="CMU Serif" w:cs="CMU Serif"/>
            <w:noProof/>
            <w:webHidden/>
            <w:sz w:val="20"/>
            <w:szCs w:val="20"/>
          </w:rPr>
          <w:fldChar w:fldCharType="end"/>
        </w:r>
      </w:hyperlink>
    </w:p>
    <w:p w14:paraId="79DAFCD3" w14:textId="5881FEF8"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95" w:history="1">
        <w:r w:rsidRPr="00D264FA">
          <w:rPr>
            <w:rStyle w:val="Hyperlink"/>
            <w:rFonts w:ascii="CMU Serif" w:hAnsi="CMU Serif" w:cs="CMU Serif"/>
            <w:noProof/>
            <w:sz w:val="20"/>
            <w:szCs w:val="20"/>
            <w:lang w:bidi="fa-IR"/>
          </w:rPr>
          <w:t>2.2.1.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_Toc176688895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14</w:t>
        </w:r>
        <w:r w:rsidRPr="00D264FA">
          <w:rPr>
            <w:rFonts w:ascii="CMU Serif" w:hAnsi="CMU Serif" w:cs="CMU Serif"/>
            <w:noProof/>
            <w:webHidden/>
            <w:sz w:val="20"/>
            <w:szCs w:val="20"/>
          </w:rPr>
          <w:fldChar w:fldCharType="end"/>
        </w:r>
      </w:hyperlink>
    </w:p>
    <w:p w14:paraId="61222010" w14:textId="649762A3"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96" w:history="1">
        <w:r w:rsidRPr="00D264FA">
          <w:rPr>
            <w:rStyle w:val="Hyperlink"/>
            <w:rFonts w:ascii="CMU Serif" w:hAnsi="CMU Serif" w:cs="CMU Serif"/>
            <w:noProof/>
            <w:sz w:val="20"/>
            <w:szCs w:val="20"/>
            <w:lang w:bidi="fa-IR"/>
          </w:rPr>
          <w:t>2.2.2.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_Toc176688896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14</w:t>
        </w:r>
        <w:r w:rsidRPr="00D264FA">
          <w:rPr>
            <w:rFonts w:ascii="CMU Serif" w:hAnsi="CMU Serif" w:cs="CMU Serif"/>
            <w:noProof/>
            <w:webHidden/>
            <w:sz w:val="20"/>
            <w:szCs w:val="20"/>
          </w:rPr>
          <w:fldChar w:fldCharType="end"/>
        </w:r>
      </w:hyperlink>
    </w:p>
    <w:p w14:paraId="7534F7ED" w14:textId="5E7EAF0E"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897" w:history="1">
        <w:r w:rsidRPr="00D264FA">
          <w:rPr>
            <w:rStyle w:val="Hyperlink"/>
            <w:rFonts w:ascii="CMU Serif" w:hAnsi="CMU Serif" w:cs="CMU Serif"/>
            <w:noProof/>
            <w:sz w:val="20"/>
            <w:szCs w:val="20"/>
            <w:lang w:bidi="fa-IR"/>
          </w:rPr>
          <w:t>2.2.3.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_Toc176688897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15</w:t>
        </w:r>
        <w:r w:rsidRPr="00D264FA">
          <w:rPr>
            <w:rFonts w:ascii="CMU Serif" w:hAnsi="CMU Serif" w:cs="CMU Serif"/>
            <w:noProof/>
            <w:webHidden/>
            <w:sz w:val="20"/>
            <w:szCs w:val="20"/>
          </w:rPr>
          <w:fldChar w:fldCharType="end"/>
        </w:r>
      </w:hyperlink>
    </w:p>
    <w:p w14:paraId="0C183171" w14:textId="73E96799"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898" w:history="1">
        <w:r w:rsidRPr="00D264FA">
          <w:rPr>
            <w:rStyle w:val="Hyperlink"/>
            <w:rFonts w:ascii="CMU Serif" w:hAnsi="CMU Serif" w:cs="CMU Serif"/>
            <w:noProof/>
            <w:sz w:val="24"/>
            <w:szCs w:val="24"/>
            <w:lang w:bidi="fa-IR"/>
          </w:rPr>
          <w:t>3.</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Service oriented manufacturing &amp; Supply chain networks with transportation integrated models</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_Toc176688898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16</w:t>
        </w:r>
        <w:r w:rsidRPr="00D264FA">
          <w:rPr>
            <w:rFonts w:ascii="CMU Serif" w:hAnsi="CMU Serif" w:cs="CMU Serif"/>
            <w:noProof/>
            <w:webHidden/>
            <w:sz w:val="24"/>
            <w:szCs w:val="24"/>
          </w:rPr>
          <w:fldChar w:fldCharType="end"/>
        </w:r>
      </w:hyperlink>
    </w:p>
    <w:p w14:paraId="172D76B9" w14:textId="7945823E"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899" w:history="1">
        <w:r w:rsidRPr="00D264FA">
          <w:rPr>
            <w:rStyle w:val="Hyperlink"/>
            <w:rFonts w:ascii="CMU Serif" w:hAnsi="CMU Serif" w:cs="CMU Serif"/>
            <w:noProof/>
            <w:sz w:val="20"/>
            <w:szCs w:val="20"/>
            <w:lang w:bidi="fa-IR"/>
          </w:rPr>
          <w:t>3.1.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Mutual manufacturing service selection and routing problem considering customer clustering in Cloud manufacturing</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_Toc176688899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17</w:t>
        </w:r>
        <w:r w:rsidRPr="00D264FA">
          <w:rPr>
            <w:rFonts w:ascii="CMU Serif" w:hAnsi="CMU Serif" w:cs="CMU Serif"/>
            <w:noProof/>
            <w:webHidden/>
            <w:sz w:val="20"/>
            <w:szCs w:val="20"/>
          </w:rPr>
          <w:fldChar w:fldCharType="end"/>
        </w:r>
      </w:hyperlink>
    </w:p>
    <w:p w14:paraId="4630534D" w14:textId="470FCDCC"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0" w:history="1">
        <w:r w:rsidRPr="00D264FA">
          <w:rPr>
            <w:rStyle w:val="Hyperlink"/>
            <w:rFonts w:ascii="CMU Serif" w:hAnsi="CMU Serif" w:cs="CMU Serif"/>
            <w:noProof/>
            <w:sz w:val="20"/>
            <w:szCs w:val="20"/>
            <w:lang w:bidi="fa-IR"/>
          </w:rPr>
          <w:t>3.1.1.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_Toc176688900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17</w:t>
        </w:r>
        <w:r w:rsidRPr="00D264FA">
          <w:rPr>
            <w:rFonts w:ascii="CMU Serif" w:hAnsi="CMU Serif" w:cs="CMU Serif"/>
            <w:noProof/>
            <w:webHidden/>
            <w:sz w:val="20"/>
            <w:szCs w:val="20"/>
          </w:rPr>
          <w:fldChar w:fldCharType="end"/>
        </w:r>
      </w:hyperlink>
    </w:p>
    <w:p w14:paraId="46F87E60" w14:textId="568879B4"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1" w:history="1">
        <w:r w:rsidRPr="00D264FA">
          <w:rPr>
            <w:rStyle w:val="Hyperlink"/>
            <w:rFonts w:ascii="CMU Serif" w:hAnsi="CMU Serif" w:cs="CMU Serif"/>
            <w:noProof/>
            <w:sz w:val="20"/>
            <w:szCs w:val="20"/>
            <w:lang w:bidi="fa-IR"/>
          </w:rPr>
          <w:t>3.1.2.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_Toc176688901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17</w:t>
        </w:r>
        <w:r w:rsidRPr="00D264FA">
          <w:rPr>
            <w:rFonts w:ascii="CMU Serif" w:hAnsi="CMU Serif" w:cs="CMU Serif"/>
            <w:noProof/>
            <w:webHidden/>
            <w:sz w:val="20"/>
            <w:szCs w:val="20"/>
          </w:rPr>
          <w:fldChar w:fldCharType="end"/>
        </w:r>
      </w:hyperlink>
    </w:p>
    <w:p w14:paraId="4614F4B4" w14:textId="5E4C6F38"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2" w:history="1">
        <w:r w:rsidRPr="00D264FA">
          <w:rPr>
            <w:rStyle w:val="Hyperlink"/>
            <w:rFonts w:ascii="CMU Serif" w:hAnsi="CMU Serif" w:cs="CMU Serif"/>
            <w:noProof/>
            <w:sz w:val="20"/>
            <w:szCs w:val="20"/>
            <w:lang w:bidi="fa-IR"/>
          </w:rPr>
          <w:t>3.1.3.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_Toc176688902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17</w:t>
        </w:r>
        <w:r w:rsidRPr="00D264FA">
          <w:rPr>
            <w:rFonts w:ascii="CMU Serif" w:hAnsi="CMU Serif" w:cs="CMU Serif"/>
            <w:noProof/>
            <w:webHidden/>
            <w:sz w:val="20"/>
            <w:szCs w:val="20"/>
          </w:rPr>
          <w:fldChar w:fldCharType="end"/>
        </w:r>
      </w:hyperlink>
    </w:p>
    <w:p w14:paraId="2CFC7056" w14:textId="66CF51E0"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03" w:history="1">
        <w:r w:rsidRPr="00D264FA">
          <w:rPr>
            <w:rStyle w:val="Hyperlink"/>
            <w:rFonts w:ascii="CMU Serif" w:hAnsi="CMU Serif" w:cs="CMU Serif"/>
            <w:noProof/>
            <w:sz w:val="20"/>
            <w:szCs w:val="20"/>
            <w:lang w:bidi="fa-IR"/>
          </w:rPr>
          <w:t>3.2.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Alternative Process Routing and Consolidated Production-Distribution Planning with a Destination Oriented Strategy in Cloud manufacturing</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_Toc176688903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18</w:t>
        </w:r>
        <w:r w:rsidRPr="00D264FA">
          <w:rPr>
            <w:rFonts w:ascii="CMU Serif" w:hAnsi="CMU Serif" w:cs="CMU Serif"/>
            <w:noProof/>
            <w:webHidden/>
            <w:sz w:val="20"/>
            <w:szCs w:val="20"/>
          </w:rPr>
          <w:fldChar w:fldCharType="end"/>
        </w:r>
      </w:hyperlink>
    </w:p>
    <w:p w14:paraId="6B6E7000" w14:textId="18C0211E"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4" w:history="1">
        <w:r w:rsidRPr="00D264FA">
          <w:rPr>
            <w:rStyle w:val="Hyperlink"/>
            <w:rFonts w:ascii="CMU Serif" w:hAnsi="CMU Serif" w:cs="CMU Serif"/>
            <w:noProof/>
            <w:sz w:val="20"/>
            <w:szCs w:val="20"/>
            <w:lang w:bidi="fa-IR"/>
          </w:rPr>
          <w:t>3.2.1.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_Toc176688904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18</w:t>
        </w:r>
        <w:r w:rsidRPr="00D264FA">
          <w:rPr>
            <w:rFonts w:ascii="CMU Serif" w:hAnsi="CMU Serif" w:cs="CMU Serif"/>
            <w:noProof/>
            <w:webHidden/>
            <w:sz w:val="20"/>
            <w:szCs w:val="20"/>
          </w:rPr>
          <w:fldChar w:fldCharType="end"/>
        </w:r>
      </w:hyperlink>
    </w:p>
    <w:p w14:paraId="06CBAB43" w14:textId="63DAC919"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5" w:history="1">
        <w:r w:rsidRPr="00D264FA">
          <w:rPr>
            <w:rStyle w:val="Hyperlink"/>
            <w:rFonts w:ascii="CMU Serif" w:hAnsi="CMU Serif" w:cs="CMU Serif"/>
            <w:noProof/>
            <w:sz w:val="20"/>
            <w:szCs w:val="20"/>
            <w:lang w:bidi="fa-IR"/>
          </w:rPr>
          <w:t>3.2.2.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_Toc176688905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18</w:t>
        </w:r>
        <w:r w:rsidRPr="00D264FA">
          <w:rPr>
            <w:rFonts w:ascii="CMU Serif" w:hAnsi="CMU Serif" w:cs="CMU Serif"/>
            <w:noProof/>
            <w:webHidden/>
            <w:sz w:val="20"/>
            <w:szCs w:val="20"/>
          </w:rPr>
          <w:fldChar w:fldCharType="end"/>
        </w:r>
      </w:hyperlink>
    </w:p>
    <w:p w14:paraId="4E75D52C" w14:textId="4C8C660B"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6" w:history="1">
        <w:r w:rsidRPr="00D264FA">
          <w:rPr>
            <w:rStyle w:val="Hyperlink"/>
            <w:rFonts w:ascii="CMU Serif" w:hAnsi="CMU Serif" w:cs="CMU Serif"/>
            <w:noProof/>
            <w:sz w:val="20"/>
            <w:szCs w:val="20"/>
            <w:lang w:bidi="fa-IR"/>
          </w:rPr>
          <w:t>3.2.3.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_Toc176688906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18</w:t>
        </w:r>
        <w:r w:rsidRPr="00D264FA">
          <w:rPr>
            <w:rFonts w:ascii="CMU Serif" w:hAnsi="CMU Serif" w:cs="CMU Serif"/>
            <w:noProof/>
            <w:webHidden/>
            <w:sz w:val="20"/>
            <w:szCs w:val="20"/>
          </w:rPr>
          <w:fldChar w:fldCharType="end"/>
        </w:r>
      </w:hyperlink>
    </w:p>
    <w:p w14:paraId="197FDCCB" w14:textId="704E2E00"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07" w:history="1">
        <w:r w:rsidRPr="00D264FA">
          <w:rPr>
            <w:rStyle w:val="Hyperlink"/>
            <w:rFonts w:ascii="CMU Serif" w:hAnsi="CMU Serif" w:cs="CMU Serif"/>
            <w:noProof/>
            <w:sz w:val="20"/>
            <w:szCs w:val="20"/>
            <w:lang w:bidi="fa-IR"/>
          </w:rPr>
          <w:t>3.3.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Dynamic mutual manufacturing and transportation routing service selection for cloud manufacturing with multi-period service-demand matching</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_Toc176688907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20</w:t>
        </w:r>
        <w:r w:rsidRPr="00D264FA">
          <w:rPr>
            <w:rFonts w:ascii="CMU Serif" w:hAnsi="CMU Serif" w:cs="CMU Serif"/>
            <w:noProof/>
            <w:webHidden/>
            <w:sz w:val="20"/>
            <w:szCs w:val="20"/>
          </w:rPr>
          <w:fldChar w:fldCharType="end"/>
        </w:r>
      </w:hyperlink>
    </w:p>
    <w:p w14:paraId="5946091F" w14:textId="11D59548"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8" w:history="1">
        <w:r w:rsidRPr="00D264FA">
          <w:rPr>
            <w:rStyle w:val="Hyperlink"/>
            <w:rFonts w:ascii="CMU Serif" w:hAnsi="CMU Serif" w:cs="CMU Serif"/>
            <w:noProof/>
            <w:sz w:val="20"/>
            <w:szCs w:val="20"/>
            <w:lang w:bidi="fa-IR"/>
          </w:rPr>
          <w:t>3.3.1.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_Toc176688908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20</w:t>
        </w:r>
        <w:r w:rsidRPr="00D264FA">
          <w:rPr>
            <w:rFonts w:ascii="CMU Serif" w:hAnsi="CMU Serif" w:cs="CMU Serif"/>
            <w:noProof/>
            <w:webHidden/>
            <w:sz w:val="20"/>
            <w:szCs w:val="20"/>
          </w:rPr>
          <w:fldChar w:fldCharType="end"/>
        </w:r>
      </w:hyperlink>
    </w:p>
    <w:p w14:paraId="6ED8DEFF" w14:textId="4BA661BD"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09" w:history="1">
        <w:r w:rsidRPr="00D264FA">
          <w:rPr>
            <w:rStyle w:val="Hyperlink"/>
            <w:rFonts w:ascii="CMU Serif" w:hAnsi="CMU Serif" w:cs="CMU Serif"/>
            <w:noProof/>
            <w:sz w:val="20"/>
            <w:szCs w:val="20"/>
            <w:lang w:bidi="fa-IR"/>
          </w:rPr>
          <w:t>3.3.2.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_Toc176688909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20</w:t>
        </w:r>
        <w:r w:rsidRPr="00D264FA">
          <w:rPr>
            <w:rFonts w:ascii="CMU Serif" w:hAnsi="CMU Serif" w:cs="CMU Serif"/>
            <w:noProof/>
            <w:webHidden/>
            <w:sz w:val="20"/>
            <w:szCs w:val="20"/>
          </w:rPr>
          <w:fldChar w:fldCharType="end"/>
        </w:r>
      </w:hyperlink>
    </w:p>
    <w:p w14:paraId="10EFDCB1" w14:textId="31ADD039"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0" w:history="1">
        <w:r w:rsidRPr="00D264FA">
          <w:rPr>
            <w:rStyle w:val="Hyperlink"/>
            <w:rFonts w:ascii="CMU Serif" w:hAnsi="CMU Serif" w:cs="CMU Serif"/>
            <w:noProof/>
            <w:sz w:val="20"/>
            <w:szCs w:val="20"/>
            <w:lang w:bidi="fa-IR"/>
          </w:rPr>
          <w:t>3.3.3.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_Toc176688910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21</w:t>
        </w:r>
        <w:r w:rsidRPr="00D264FA">
          <w:rPr>
            <w:rFonts w:ascii="CMU Serif" w:hAnsi="CMU Serif" w:cs="CMU Serif"/>
            <w:noProof/>
            <w:webHidden/>
            <w:sz w:val="20"/>
            <w:szCs w:val="20"/>
          </w:rPr>
          <w:fldChar w:fldCharType="end"/>
        </w:r>
      </w:hyperlink>
    </w:p>
    <w:p w14:paraId="5CF2361C" w14:textId="20660BF3"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11" w:history="1">
        <w:r w:rsidRPr="00D264FA">
          <w:rPr>
            <w:rStyle w:val="Hyperlink"/>
            <w:rFonts w:ascii="CMU Serif" w:hAnsi="CMU Serif" w:cs="CMU Serif"/>
            <w:noProof/>
            <w:sz w:val="24"/>
            <w:szCs w:val="24"/>
            <w:lang w:bidi="fa-IR"/>
          </w:rPr>
          <w:t>4.</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Cloud Manufacturing Paradigm &amp; Web 3 paradigm</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_Toc176688911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22</w:t>
        </w:r>
        <w:r w:rsidRPr="00D264FA">
          <w:rPr>
            <w:rFonts w:ascii="CMU Serif" w:hAnsi="CMU Serif" w:cs="CMU Serif"/>
            <w:noProof/>
            <w:webHidden/>
            <w:sz w:val="24"/>
            <w:szCs w:val="24"/>
          </w:rPr>
          <w:fldChar w:fldCharType="end"/>
        </w:r>
      </w:hyperlink>
    </w:p>
    <w:p w14:paraId="5312B8C5" w14:textId="45F3B717"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12" w:history="1">
        <w:r w:rsidRPr="00D264FA">
          <w:rPr>
            <w:rStyle w:val="Hyperlink"/>
            <w:rFonts w:ascii="CMU Serif" w:hAnsi="CMU Serif" w:cs="CMU Serif"/>
            <w:noProof/>
            <w:sz w:val="20"/>
            <w:szCs w:val="20"/>
            <w:lang w:bidi="fa-IR"/>
          </w:rPr>
          <w:t>4.1.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 novel cloud manufacturing service composition platform enabled by Blockchain technology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_Toc176688912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23</w:t>
        </w:r>
        <w:r w:rsidRPr="00D264FA">
          <w:rPr>
            <w:rFonts w:ascii="CMU Serif" w:hAnsi="CMU Serif" w:cs="CMU Serif"/>
            <w:noProof/>
            <w:webHidden/>
            <w:sz w:val="20"/>
            <w:szCs w:val="20"/>
          </w:rPr>
          <w:fldChar w:fldCharType="end"/>
        </w:r>
      </w:hyperlink>
    </w:p>
    <w:p w14:paraId="10474D4A" w14:textId="3E0B62DB"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3" w:history="1">
        <w:r w:rsidRPr="00D264FA">
          <w:rPr>
            <w:rStyle w:val="Hyperlink"/>
            <w:rFonts w:ascii="CMU Serif" w:hAnsi="CMU Serif" w:cs="CMU Serif"/>
            <w:noProof/>
            <w:sz w:val="20"/>
            <w:szCs w:val="20"/>
            <w:lang w:bidi="fa-IR"/>
          </w:rPr>
          <w:t>4.1.1.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Summary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_Toc176688913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23</w:t>
        </w:r>
        <w:r w:rsidRPr="00D264FA">
          <w:rPr>
            <w:rFonts w:ascii="CMU Serif" w:hAnsi="CMU Serif" w:cs="CMU Serif"/>
            <w:noProof/>
            <w:webHidden/>
            <w:sz w:val="20"/>
            <w:szCs w:val="20"/>
          </w:rPr>
          <w:fldChar w:fldCharType="end"/>
        </w:r>
      </w:hyperlink>
    </w:p>
    <w:p w14:paraId="1A6CBCB1" w14:textId="7C59C300"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4" w:history="1">
        <w:r w:rsidRPr="00D264FA">
          <w:rPr>
            <w:rStyle w:val="Hyperlink"/>
            <w:rFonts w:ascii="CMU Serif" w:hAnsi="CMU Serif" w:cs="CMU Serif"/>
            <w:noProof/>
            <w:sz w:val="20"/>
            <w:szCs w:val="20"/>
            <w:lang w:bidi="fa-IR"/>
          </w:rPr>
          <w:t>4.1.2.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_Toc176688914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23</w:t>
        </w:r>
        <w:r w:rsidRPr="00D264FA">
          <w:rPr>
            <w:rFonts w:ascii="CMU Serif" w:hAnsi="CMU Serif" w:cs="CMU Serif"/>
            <w:noProof/>
            <w:webHidden/>
            <w:sz w:val="20"/>
            <w:szCs w:val="20"/>
          </w:rPr>
          <w:fldChar w:fldCharType="end"/>
        </w:r>
      </w:hyperlink>
    </w:p>
    <w:p w14:paraId="588F9D9A" w14:textId="431BE22B"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5" w:history="1">
        <w:r w:rsidRPr="00D264FA">
          <w:rPr>
            <w:rStyle w:val="Hyperlink"/>
            <w:rFonts w:ascii="CMU Serif" w:hAnsi="CMU Serif" w:cs="CMU Serif"/>
            <w:noProof/>
            <w:sz w:val="20"/>
            <w:szCs w:val="20"/>
            <w:lang w:bidi="fa-IR"/>
          </w:rPr>
          <w:t>4.1.3.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_Toc176688915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23</w:t>
        </w:r>
        <w:r w:rsidRPr="00D264FA">
          <w:rPr>
            <w:rFonts w:ascii="CMU Serif" w:hAnsi="CMU Serif" w:cs="CMU Serif"/>
            <w:noProof/>
            <w:webHidden/>
            <w:sz w:val="20"/>
            <w:szCs w:val="20"/>
          </w:rPr>
          <w:fldChar w:fldCharType="end"/>
        </w:r>
      </w:hyperlink>
    </w:p>
    <w:p w14:paraId="189E0BD8" w14:textId="34F27B2B"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16" w:history="1">
        <w:r w:rsidRPr="00D264FA">
          <w:rPr>
            <w:rStyle w:val="Hyperlink"/>
            <w:rFonts w:ascii="CMU Serif" w:hAnsi="CMU Serif" w:cs="CMU Serif"/>
            <w:noProof/>
            <w:sz w:val="20"/>
            <w:szCs w:val="20"/>
            <w:lang w:bidi="fa-IR"/>
          </w:rPr>
          <w:t>4.2.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Blockchain based Cloud Manufacturing Platforms; A novel idea for service composition in XaaS paradigm</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_Toc176688916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24</w:t>
        </w:r>
        <w:r w:rsidRPr="00D264FA">
          <w:rPr>
            <w:rFonts w:ascii="CMU Serif" w:hAnsi="CMU Serif" w:cs="CMU Serif"/>
            <w:noProof/>
            <w:webHidden/>
            <w:sz w:val="20"/>
            <w:szCs w:val="20"/>
          </w:rPr>
          <w:fldChar w:fldCharType="end"/>
        </w:r>
      </w:hyperlink>
    </w:p>
    <w:p w14:paraId="02390A5B" w14:textId="270799FC"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7" w:history="1">
        <w:r w:rsidRPr="00D264FA">
          <w:rPr>
            <w:rStyle w:val="Hyperlink"/>
            <w:rFonts w:ascii="CMU Serif" w:hAnsi="CMU Serif" w:cs="CMU Serif"/>
            <w:noProof/>
            <w:sz w:val="20"/>
            <w:szCs w:val="20"/>
            <w:lang w:bidi="fa-IR"/>
          </w:rPr>
          <w:t>4.2.1.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_Toc176688917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24</w:t>
        </w:r>
        <w:r w:rsidRPr="00D264FA">
          <w:rPr>
            <w:rFonts w:ascii="CMU Serif" w:hAnsi="CMU Serif" w:cs="CMU Serif"/>
            <w:noProof/>
            <w:webHidden/>
            <w:sz w:val="20"/>
            <w:szCs w:val="20"/>
          </w:rPr>
          <w:fldChar w:fldCharType="end"/>
        </w:r>
      </w:hyperlink>
    </w:p>
    <w:p w14:paraId="614EF0F7" w14:textId="664BC20F"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8" w:history="1">
        <w:r w:rsidRPr="00D264FA">
          <w:rPr>
            <w:rStyle w:val="Hyperlink"/>
            <w:rFonts w:ascii="CMU Serif" w:hAnsi="CMU Serif" w:cs="CMU Serif"/>
            <w:noProof/>
            <w:sz w:val="20"/>
            <w:szCs w:val="20"/>
            <w:lang w:bidi="fa-IR"/>
          </w:rPr>
          <w:t>4.2.2.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_Toc176688918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24</w:t>
        </w:r>
        <w:r w:rsidRPr="00D264FA">
          <w:rPr>
            <w:rFonts w:ascii="CMU Serif" w:hAnsi="CMU Serif" w:cs="CMU Serif"/>
            <w:noProof/>
            <w:webHidden/>
            <w:sz w:val="20"/>
            <w:szCs w:val="20"/>
          </w:rPr>
          <w:fldChar w:fldCharType="end"/>
        </w:r>
      </w:hyperlink>
    </w:p>
    <w:p w14:paraId="2C7F1E82" w14:textId="2E9FC5C9"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19" w:history="1">
        <w:r w:rsidRPr="00D264FA">
          <w:rPr>
            <w:rStyle w:val="Hyperlink"/>
            <w:rFonts w:ascii="CMU Serif" w:hAnsi="CMU Serif" w:cs="CMU Serif"/>
            <w:noProof/>
            <w:sz w:val="20"/>
            <w:szCs w:val="20"/>
            <w:lang w:bidi="fa-IR"/>
          </w:rPr>
          <w:t>4.2.3.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_Toc176688919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24</w:t>
        </w:r>
        <w:r w:rsidRPr="00D264FA">
          <w:rPr>
            <w:rFonts w:ascii="CMU Serif" w:hAnsi="CMU Serif" w:cs="CMU Serif"/>
            <w:noProof/>
            <w:webHidden/>
            <w:sz w:val="20"/>
            <w:szCs w:val="20"/>
          </w:rPr>
          <w:fldChar w:fldCharType="end"/>
        </w:r>
      </w:hyperlink>
    </w:p>
    <w:p w14:paraId="23C2257D" w14:textId="61691D8A"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20" w:history="1">
        <w:r w:rsidRPr="00D264FA">
          <w:rPr>
            <w:rStyle w:val="Hyperlink"/>
            <w:rFonts w:ascii="CMU Serif" w:hAnsi="CMU Serif" w:cs="CMU Serif"/>
            <w:noProof/>
            <w:sz w:val="20"/>
            <w:szCs w:val="20"/>
            <w:lang w:bidi="fa-IR"/>
          </w:rPr>
          <w:t>4.3.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Blockchain-Based Architecture for a Sustainable Supply Chain in Cloud Architecture</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_Toc176688920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25</w:t>
        </w:r>
        <w:r w:rsidRPr="00D264FA">
          <w:rPr>
            <w:rFonts w:ascii="CMU Serif" w:hAnsi="CMU Serif" w:cs="CMU Serif"/>
            <w:noProof/>
            <w:webHidden/>
            <w:sz w:val="20"/>
            <w:szCs w:val="20"/>
          </w:rPr>
          <w:fldChar w:fldCharType="end"/>
        </w:r>
      </w:hyperlink>
    </w:p>
    <w:p w14:paraId="6A24F217" w14:textId="2941134B"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21" w:history="1">
        <w:r w:rsidRPr="00D264FA">
          <w:rPr>
            <w:rStyle w:val="Hyperlink"/>
            <w:rFonts w:ascii="CMU Serif" w:hAnsi="CMU Serif" w:cs="CMU Serif"/>
            <w:noProof/>
            <w:sz w:val="20"/>
            <w:szCs w:val="20"/>
            <w:lang w:bidi="fa-IR"/>
          </w:rPr>
          <w:t>4.3.1.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Summery</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_Toc176688921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25</w:t>
        </w:r>
        <w:r w:rsidRPr="00D264FA">
          <w:rPr>
            <w:rFonts w:ascii="CMU Serif" w:hAnsi="CMU Serif" w:cs="CMU Serif"/>
            <w:noProof/>
            <w:webHidden/>
            <w:sz w:val="20"/>
            <w:szCs w:val="20"/>
          </w:rPr>
          <w:fldChar w:fldCharType="end"/>
        </w:r>
      </w:hyperlink>
    </w:p>
    <w:p w14:paraId="266859B6" w14:textId="221746A4"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22" w:history="1">
        <w:r w:rsidRPr="00D264FA">
          <w:rPr>
            <w:rStyle w:val="Hyperlink"/>
            <w:rFonts w:ascii="CMU Serif" w:hAnsi="CMU Serif" w:cs="CMU Serif"/>
            <w:noProof/>
            <w:sz w:val="20"/>
            <w:szCs w:val="20"/>
            <w:lang w:bidi="fa-IR"/>
          </w:rPr>
          <w:t>4.3.2.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Bibliography information</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_Toc176688922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25</w:t>
        </w:r>
        <w:r w:rsidRPr="00D264FA">
          <w:rPr>
            <w:rFonts w:ascii="CMU Serif" w:hAnsi="CMU Serif" w:cs="CMU Serif"/>
            <w:noProof/>
            <w:webHidden/>
            <w:sz w:val="20"/>
            <w:szCs w:val="20"/>
          </w:rPr>
          <w:fldChar w:fldCharType="end"/>
        </w:r>
      </w:hyperlink>
    </w:p>
    <w:p w14:paraId="0C46708A" w14:textId="2FBB2D5E" w:rsidR="00D264FA" w:rsidRPr="00D264FA" w:rsidRDefault="00D264FA">
      <w:pPr>
        <w:pStyle w:val="TOC3"/>
        <w:tabs>
          <w:tab w:val="left" w:pos="1440"/>
          <w:tab w:val="right" w:leader="dot" w:pos="9668"/>
        </w:tabs>
        <w:rPr>
          <w:rFonts w:ascii="CMU Serif" w:hAnsi="CMU Serif" w:cs="CMU Serif"/>
          <w:noProof/>
          <w:kern w:val="2"/>
          <w:lang w:val="en-GB" w:eastAsia="en-GB"/>
          <w14:ligatures w14:val="standardContextual"/>
        </w:rPr>
      </w:pPr>
      <w:hyperlink w:anchor="_Toc176688923" w:history="1">
        <w:r w:rsidRPr="00D264FA">
          <w:rPr>
            <w:rStyle w:val="Hyperlink"/>
            <w:rFonts w:ascii="CMU Serif" w:hAnsi="CMU Serif" w:cs="CMU Serif"/>
            <w:noProof/>
            <w:sz w:val="20"/>
            <w:szCs w:val="20"/>
            <w:lang w:bidi="fa-IR"/>
          </w:rPr>
          <w:t>4.3.3.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Author contributions and roles</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_Toc176688923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25</w:t>
        </w:r>
        <w:r w:rsidRPr="00D264FA">
          <w:rPr>
            <w:rFonts w:ascii="CMU Serif" w:hAnsi="CMU Serif" w:cs="CMU Serif"/>
            <w:noProof/>
            <w:webHidden/>
            <w:sz w:val="20"/>
            <w:szCs w:val="20"/>
          </w:rPr>
          <w:fldChar w:fldCharType="end"/>
        </w:r>
      </w:hyperlink>
    </w:p>
    <w:p w14:paraId="0558144F" w14:textId="2F2F3465"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24" w:history="1">
        <w:r w:rsidRPr="00D264FA">
          <w:rPr>
            <w:rStyle w:val="Hyperlink"/>
            <w:rFonts w:ascii="CMU Serif" w:hAnsi="CMU Serif" w:cs="CMU Serif"/>
            <w:noProof/>
            <w:sz w:val="24"/>
            <w:szCs w:val="24"/>
            <w:lang w:bidi="fa-IR"/>
          </w:rPr>
          <w:t>5.</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Conclusions</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_Toc176688924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27</w:t>
        </w:r>
        <w:r w:rsidRPr="00D264FA">
          <w:rPr>
            <w:rFonts w:ascii="CMU Serif" w:hAnsi="CMU Serif" w:cs="CMU Serif"/>
            <w:noProof/>
            <w:webHidden/>
            <w:sz w:val="24"/>
            <w:szCs w:val="24"/>
          </w:rPr>
          <w:fldChar w:fldCharType="end"/>
        </w:r>
      </w:hyperlink>
    </w:p>
    <w:p w14:paraId="1F0FDAB1" w14:textId="4CE2962E"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25" w:history="1">
        <w:r w:rsidRPr="00D264FA">
          <w:rPr>
            <w:rStyle w:val="Hyperlink"/>
            <w:rFonts w:ascii="CMU Serif" w:hAnsi="CMU Serif" w:cs="CMU Serif"/>
            <w:noProof/>
            <w:sz w:val="24"/>
            <w:szCs w:val="24"/>
            <w:lang w:bidi="fa-IR"/>
          </w:rPr>
          <w:t>6.</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Acknowledgement</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_Toc176688925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29</w:t>
        </w:r>
        <w:r w:rsidRPr="00D264FA">
          <w:rPr>
            <w:rFonts w:ascii="CMU Serif" w:hAnsi="CMU Serif" w:cs="CMU Serif"/>
            <w:noProof/>
            <w:webHidden/>
            <w:sz w:val="24"/>
            <w:szCs w:val="24"/>
          </w:rPr>
          <w:fldChar w:fldCharType="end"/>
        </w:r>
      </w:hyperlink>
    </w:p>
    <w:p w14:paraId="3E45706C" w14:textId="73695963"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26" w:history="1">
        <w:r w:rsidRPr="00D264FA">
          <w:rPr>
            <w:rStyle w:val="Hyperlink"/>
            <w:rFonts w:ascii="CMU Serif" w:hAnsi="CMU Serif" w:cs="CMU Serif"/>
            <w:noProof/>
            <w:sz w:val="24"/>
            <w:szCs w:val="24"/>
            <w:lang w:bidi="fa-IR"/>
          </w:rPr>
          <w:t>7.</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Index list</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_Toc176688926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30</w:t>
        </w:r>
        <w:r w:rsidRPr="00D264FA">
          <w:rPr>
            <w:rFonts w:ascii="CMU Serif" w:hAnsi="CMU Serif" w:cs="CMU Serif"/>
            <w:noProof/>
            <w:webHidden/>
            <w:sz w:val="24"/>
            <w:szCs w:val="24"/>
          </w:rPr>
          <w:fldChar w:fldCharType="end"/>
        </w:r>
      </w:hyperlink>
    </w:p>
    <w:p w14:paraId="08F6BAF3" w14:textId="606E6D3B"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27" w:history="1">
        <w:r w:rsidRPr="00D264FA">
          <w:rPr>
            <w:rStyle w:val="Hyperlink"/>
            <w:rFonts w:ascii="CMU Serif" w:hAnsi="CMU Serif" w:cs="CMU Serif"/>
            <w:noProof/>
            <w:sz w:val="24"/>
            <w:szCs w:val="24"/>
            <w:lang w:bidi="fa-IR"/>
          </w:rPr>
          <w:t>8.</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Publication list</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_Toc176688927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31</w:t>
        </w:r>
        <w:r w:rsidRPr="00D264FA">
          <w:rPr>
            <w:rFonts w:ascii="CMU Serif" w:hAnsi="CMU Serif" w:cs="CMU Serif"/>
            <w:noProof/>
            <w:webHidden/>
            <w:sz w:val="24"/>
            <w:szCs w:val="24"/>
          </w:rPr>
          <w:fldChar w:fldCharType="end"/>
        </w:r>
      </w:hyperlink>
    </w:p>
    <w:p w14:paraId="7C6EBC56" w14:textId="3B87C44D"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28" w:history="1">
        <w:r w:rsidRPr="00D264FA">
          <w:rPr>
            <w:rStyle w:val="Hyperlink"/>
            <w:rFonts w:ascii="CMU Serif" w:hAnsi="CMU Serif" w:cs="CMU Serif"/>
            <w:noProof/>
            <w:sz w:val="24"/>
            <w:szCs w:val="24"/>
            <w:lang w:bidi="fa-IR"/>
          </w:rPr>
          <w:t>9.</w:t>
        </w:r>
        <w:r w:rsidRPr="00D264FA">
          <w:rPr>
            <w:rFonts w:ascii="CMU Serif" w:hAnsi="CMU Serif" w:cs="CMU Serif"/>
            <w:b w:val="0"/>
            <w:bCs w:val="0"/>
            <w:noProof/>
            <w:kern w:val="2"/>
            <w:sz w:val="22"/>
            <w:szCs w:val="22"/>
            <w:lang w:val="en-GB" w:eastAsia="en-GB"/>
            <w14:ligatures w14:val="standardContextual"/>
          </w:rPr>
          <w:tab/>
        </w:r>
        <w:r w:rsidRPr="00D264FA">
          <w:rPr>
            <w:rStyle w:val="Hyperlink"/>
            <w:rFonts w:ascii="CMU Serif" w:hAnsi="CMU Serif" w:cs="CMU Serif"/>
            <w:noProof/>
            <w:sz w:val="24"/>
            <w:szCs w:val="24"/>
            <w:lang w:bidi="fa-IR"/>
          </w:rPr>
          <w:t>Author list</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_Toc176688928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32</w:t>
        </w:r>
        <w:r w:rsidRPr="00D264FA">
          <w:rPr>
            <w:rFonts w:ascii="CMU Serif" w:hAnsi="CMU Serif" w:cs="CMU Serif"/>
            <w:noProof/>
            <w:webHidden/>
            <w:sz w:val="24"/>
            <w:szCs w:val="24"/>
          </w:rPr>
          <w:fldChar w:fldCharType="end"/>
        </w:r>
      </w:hyperlink>
    </w:p>
    <w:p w14:paraId="3F3C3B0F" w14:textId="434F630B" w:rsidR="00D264FA" w:rsidRPr="00D264FA" w:rsidRDefault="00D264FA">
      <w:pPr>
        <w:pStyle w:val="TOC1"/>
        <w:rPr>
          <w:rFonts w:ascii="CMU Serif" w:hAnsi="CMU Serif" w:cs="CMU Serif"/>
          <w:b w:val="0"/>
          <w:bCs w:val="0"/>
          <w:noProof/>
          <w:kern w:val="2"/>
          <w:sz w:val="22"/>
          <w:szCs w:val="22"/>
          <w:lang w:val="en-GB" w:eastAsia="en-GB"/>
          <w14:ligatures w14:val="standardContextual"/>
        </w:rPr>
      </w:pPr>
      <w:hyperlink w:anchor="_Toc176688929" w:history="1">
        <w:r w:rsidRPr="00D264FA">
          <w:rPr>
            <w:rStyle w:val="Hyperlink"/>
            <w:rFonts w:ascii="CMU Serif" w:hAnsi="CMU Serif" w:cs="CMU Serif"/>
            <w:noProof/>
            <w:sz w:val="24"/>
            <w:szCs w:val="24"/>
            <w:lang w:bidi="fa-IR"/>
          </w:rPr>
          <w:t>References</w:t>
        </w:r>
        <w:r w:rsidRPr="00D264FA">
          <w:rPr>
            <w:rFonts w:ascii="CMU Serif" w:hAnsi="CMU Serif" w:cs="CMU Serif"/>
            <w:noProof/>
            <w:webHidden/>
            <w:sz w:val="24"/>
            <w:szCs w:val="24"/>
          </w:rPr>
          <w:tab/>
        </w:r>
        <w:r w:rsidRPr="00D264FA">
          <w:rPr>
            <w:rFonts w:ascii="CMU Serif" w:hAnsi="CMU Serif" w:cs="CMU Serif"/>
            <w:noProof/>
            <w:webHidden/>
            <w:sz w:val="24"/>
            <w:szCs w:val="24"/>
          </w:rPr>
          <w:fldChar w:fldCharType="begin"/>
        </w:r>
        <w:r w:rsidRPr="00D264FA">
          <w:rPr>
            <w:rFonts w:ascii="CMU Serif" w:hAnsi="CMU Serif" w:cs="CMU Serif"/>
            <w:noProof/>
            <w:webHidden/>
            <w:sz w:val="24"/>
            <w:szCs w:val="24"/>
          </w:rPr>
          <w:instrText xml:space="preserve"> PAGEREF _Toc176688929 \h </w:instrText>
        </w:r>
        <w:r w:rsidRPr="00D264FA">
          <w:rPr>
            <w:rFonts w:ascii="CMU Serif" w:hAnsi="CMU Serif" w:cs="CMU Serif"/>
            <w:noProof/>
            <w:webHidden/>
            <w:sz w:val="24"/>
            <w:szCs w:val="24"/>
          </w:rPr>
        </w:r>
        <w:r w:rsidRPr="00D264FA">
          <w:rPr>
            <w:rFonts w:ascii="CMU Serif" w:hAnsi="CMU Serif" w:cs="CMU Serif"/>
            <w:noProof/>
            <w:webHidden/>
            <w:sz w:val="24"/>
            <w:szCs w:val="24"/>
          </w:rPr>
          <w:fldChar w:fldCharType="separate"/>
        </w:r>
        <w:r w:rsidR="003F6C3C">
          <w:rPr>
            <w:rFonts w:ascii="CMU Serif" w:hAnsi="CMU Serif" w:cs="CMU Serif"/>
            <w:noProof/>
            <w:webHidden/>
            <w:sz w:val="24"/>
            <w:szCs w:val="24"/>
          </w:rPr>
          <w:t>33</w:t>
        </w:r>
        <w:r w:rsidRPr="00D264FA">
          <w:rPr>
            <w:rFonts w:ascii="CMU Serif" w:hAnsi="CMU Serif" w:cs="CMU Serif"/>
            <w:noProof/>
            <w:webHidden/>
            <w:sz w:val="24"/>
            <w:szCs w:val="24"/>
          </w:rPr>
          <w:fldChar w:fldCharType="end"/>
        </w:r>
      </w:hyperlink>
    </w:p>
    <w:p w14:paraId="04B28632" w14:textId="6618FF8C"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0" w:history="1">
        <w:r w:rsidRPr="00D264FA">
          <w:rPr>
            <w:rStyle w:val="Hyperlink"/>
            <w:rFonts w:ascii="CMU Serif" w:hAnsi="CMU Serif" w:cs="CMU Serif"/>
            <w:noProof/>
            <w:sz w:val="20"/>
            <w:szCs w:val="20"/>
            <w:lang w:bidi="fa-IR"/>
          </w:rPr>
          <w:t>9.1.</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10.1177/0954405414546706</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_Toc176688930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36</w:t>
        </w:r>
        <w:r w:rsidRPr="00D264FA">
          <w:rPr>
            <w:rFonts w:ascii="CMU Serif" w:hAnsi="CMU Serif" w:cs="CMU Serif"/>
            <w:noProof/>
            <w:webHidden/>
            <w:sz w:val="20"/>
            <w:szCs w:val="20"/>
          </w:rPr>
          <w:fldChar w:fldCharType="end"/>
        </w:r>
      </w:hyperlink>
    </w:p>
    <w:p w14:paraId="4FD2D42D" w14:textId="5AE6BE89"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1" w:history="1">
        <w:r w:rsidRPr="00D264FA">
          <w:rPr>
            <w:rStyle w:val="Hyperlink"/>
            <w:rFonts w:ascii="CMU Serif" w:hAnsi="CMU Serif" w:cs="CMU Serif"/>
            <w:noProof/>
            <w:sz w:val="20"/>
            <w:szCs w:val="20"/>
            <w:lang w:bidi="fa-IR"/>
          </w:rPr>
          <w:t>9.2.</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10.1080/0951192X.2019.1686170</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_Toc176688931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42</w:t>
        </w:r>
        <w:r w:rsidRPr="00D264FA">
          <w:rPr>
            <w:rFonts w:ascii="CMU Serif" w:hAnsi="CMU Serif" w:cs="CMU Serif"/>
            <w:noProof/>
            <w:webHidden/>
            <w:sz w:val="20"/>
            <w:szCs w:val="20"/>
          </w:rPr>
          <w:fldChar w:fldCharType="end"/>
        </w:r>
      </w:hyperlink>
    </w:p>
    <w:p w14:paraId="66229C09" w14:textId="663B3BEB"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2" w:history="1">
        <w:r w:rsidRPr="00D264FA">
          <w:rPr>
            <w:rStyle w:val="Hyperlink"/>
            <w:rFonts w:ascii="CMU Serif" w:hAnsi="CMU Serif" w:cs="CMU Serif"/>
            <w:noProof/>
            <w:sz w:val="20"/>
            <w:szCs w:val="20"/>
            <w:lang w:bidi="fa-IR"/>
          </w:rPr>
          <w:t>9.3.</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10.1080/21693277.2018.1517056</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_Toc176688932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45</w:t>
        </w:r>
        <w:r w:rsidRPr="00D264FA">
          <w:rPr>
            <w:rFonts w:ascii="CMU Serif" w:hAnsi="CMU Serif" w:cs="CMU Serif"/>
            <w:noProof/>
            <w:webHidden/>
            <w:sz w:val="20"/>
            <w:szCs w:val="20"/>
          </w:rPr>
          <w:fldChar w:fldCharType="end"/>
        </w:r>
      </w:hyperlink>
    </w:p>
    <w:p w14:paraId="58C8EF5E" w14:textId="26C493E1"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3" w:history="1">
        <w:r w:rsidRPr="00D264FA">
          <w:rPr>
            <w:rStyle w:val="Hyperlink"/>
            <w:rFonts w:ascii="CMU Serif" w:hAnsi="CMU Serif" w:cs="CMU Serif"/>
            <w:noProof/>
            <w:sz w:val="20"/>
            <w:szCs w:val="20"/>
            <w:lang w:bidi="fa-IR"/>
          </w:rPr>
          <w:t>9.4.</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10.1080/0951192X.2021.1972459</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_Toc176688933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47</w:t>
        </w:r>
        <w:r w:rsidRPr="00D264FA">
          <w:rPr>
            <w:rFonts w:ascii="CMU Serif" w:hAnsi="CMU Serif" w:cs="CMU Serif"/>
            <w:noProof/>
            <w:webHidden/>
            <w:sz w:val="20"/>
            <w:szCs w:val="20"/>
          </w:rPr>
          <w:fldChar w:fldCharType="end"/>
        </w:r>
      </w:hyperlink>
    </w:p>
    <w:p w14:paraId="2F93CAC8" w14:textId="20475066"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4" w:history="1">
        <w:r w:rsidRPr="00D264FA">
          <w:rPr>
            <w:rStyle w:val="Hyperlink"/>
            <w:rFonts w:ascii="CMU Serif" w:hAnsi="CMU Serif" w:cs="CMU Serif"/>
            <w:noProof/>
            <w:sz w:val="20"/>
            <w:szCs w:val="20"/>
            <w:lang w:bidi="fa-IR"/>
          </w:rPr>
          <w:t>9.5.</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10.7717/peerj-cs.461</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_Toc176688934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50</w:t>
        </w:r>
        <w:r w:rsidRPr="00D264FA">
          <w:rPr>
            <w:rFonts w:ascii="CMU Serif" w:hAnsi="CMU Serif" w:cs="CMU Serif"/>
            <w:noProof/>
            <w:webHidden/>
            <w:sz w:val="20"/>
            <w:szCs w:val="20"/>
          </w:rPr>
          <w:fldChar w:fldCharType="end"/>
        </w:r>
      </w:hyperlink>
    </w:p>
    <w:p w14:paraId="53D72822" w14:textId="4DE63F5B"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5" w:history="1">
        <w:r w:rsidRPr="00D264FA">
          <w:rPr>
            <w:rStyle w:val="Hyperlink"/>
            <w:rFonts w:ascii="CMU Serif" w:hAnsi="CMU Serif" w:cs="CMU Serif"/>
            <w:noProof/>
            <w:sz w:val="20"/>
            <w:szCs w:val="20"/>
            <w:lang w:bidi="fa-IR"/>
          </w:rPr>
          <w:t>9.6.</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10.1080/00207543.2020.1715507</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_Toc176688935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53</w:t>
        </w:r>
        <w:r w:rsidRPr="00D264FA">
          <w:rPr>
            <w:rFonts w:ascii="CMU Serif" w:hAnsi="CMU Serif" w:cs="CMU Serif"/>
            <w:noProof/>
            <w:webHidden/>
            <w:sz w:val="20"/>
            <w:szCs w:val="20"/>
          </w:rPr>
          <w:fldChar w:fldCharType="end"/>
        </w:r>
      </w:hyperlink>
    </w:p>
    <w:p w14:paraId="002B7327" w14:textId="0B8634F4"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6" w:history="1">
        <w:r w:rsidRPr="00D264FA">
          <w:rPr>
            <w:rStyle w:val="Hyperlink"/>
            <w:rFonts w:ascii="CMU Serif" w:hAnsi="CMU Serif" w:cs="CMU Serif"/>
            <w:noProof/>
            <w:sz w:val="20"/>
            <w:szCs w:val="20"/>
            <w:lang w:bidi="fa-IR"/>
          </w:rPr>
          <w:t>9.7.</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10.7717/peerj-cs.743</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_Toc176688936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58</w:t>
        </w:r>
        <w:r w:rsidRPr="00D264FA">
          <w:rPr>
            <w:rFonts w:ascii="CMU Serif" w:hAnsi="CMU Serif" w:cs="CMU Serif"/>
            <w:noProof/>
            <w:webHidden/>
            <w:sz w:val="20"/>
            <w:szCs w:val="20"/>
          </w:rPr>
          <w:fldChar w:fldCharType="end"/>
        </w:r>
      </w:hyperlink>
    </w:p>
    <w:p w14:paraId="1DED47A2" w14:textId="36D22F97" w:rsidR="00D264FA" w:rsidRPr="00D264FA" w:rsidRDefault="00D264FA">
      <w:pPr>
        <w:pStyle w:val="TOC2"/>
        <w:tabs>
          <w:tab w:val="left" w:pos="960"/>
          <w:tab w:val="right" w:leader="dot" w:pos="9668"/>
        </w:tabs>
        <w:rPr>
          <w:rFonts w:ascii="CMU Serif" w:hAnsi="CMU Serif" w:cs="CMU Serif"/>
          <w:noProof/>
          <w:kern w:val="2"/>
          <w:lang w:val="en-GB" w:eastAsia="en-GB"/>
          <w14:ligatures w14:val="standardContextual"/>
        </w:rPr>
      </w:pPr>
      <w:hyperlink w:anchor="_Toc176688937" w:history="1">
        <w:r w:rsidRPr="00D264FA">
          <w:rPr>
            <w:rStyle w:val="Hyperlink"/>
            <w:rFonts w:ascii="CMU Serif" w:hAnsi="CMU Serif" w:cs="CMU Serif"/>
            <w:noProof/>
            <w:sz w:val="20"/>
            <w:szCs w:val="20"/>
            <w:lang w:bidi="fa-IR"/>
          </w:rPr>
          <w:t>9.8.</w:t>
        </w:r>
        <w:r w:rsidRPr="00D264FA">
          <w:rPr>
            <w:rFonts w:ascii="CMU Serif" w:hAnsi="CMU Serif" w:cs="CMU Serif"/>
            <w:noProof/>
            <w:kern w:val="2"/>
            <w:lang w:val="en-GB" w:eastAsia="en-GB"/>
            <w14:ligatures w14:val="standardContextual"/>
          </w:rPr>
          <w:tab/>
        </w:r>
        <w:r w:rsidRPr="00D264FA">
          <w:rPr>
            <w:rStyle w:val="Hyperlink"/>
            <w:rFonts w:ascii="CMU Serif" w:hAnsi="CMU Serif" w:cs="CMU Serif"/>
            <w:noProof/>
            <w:sz w:val="20"/>
            <w:szCs w:val="20"/>
            <w:lang w:bidi="fa-IR"/>
          </w:rPr>
          <w:t>Reference list of article 10.3390/su15119072</w:t>
        </w:r>
        <w:r w:rsidRPr="00D264FA">
          <w:rPr>
            <w:rFonts w:ascii="CMU Serif" w:hAnsi="CMU Serif" w:cs="CMU Serif"/>
            <w:noProof/>
            <w:webHidden/>
            <w:sz w:val="20"/>
            <w:szCs w:val="20"/>
          </w:rPr>
          <w:tab/>
        </w:r>
        <w:r w:rsidRPr="00D264FA">
          <w:rPr>
            <w:rFonts w:ascii="CMU Serif" w:hAnsi="CMU Serif" w:cs="CMU Serif"/>
            <w:noProof/>
            <w:webHidden/>
            <w:sz w:val="20"/>
            <w:szCs w:val="20"/>
          </w:rPr>
          <w:fldChar w:fldCharType="begin"/>
        </w:r>
        <w:r w:rsidRPr="00D264FA">
          <w:rPr>
            <w:rFonts w:ascii="CMU Serif" w:hAnsi="CMU Serif" w:cs="CMU Serif"/>
            <w:noProof/>
            <w:webHidden/>
            <w:sz w:val="20"/>
            <w:szCs w:val="20"/>
          </w:rPr>
          <w:instrText xml:space="preserve"> PAGEREF _Toc176688937 \h </w:instrText>
        </w:r>
        <w:r w:rsidRPr="00D264FA">
          <w:rPr>
            <w:rFonts w:ascii="CMU Serif" w:hAnsi="CMU Serif" w:cs="CMU Serif"/>
            <w:noProof/>
            <w:webHidden/>
            <w:sz w:val="20"/>
            <w:szCs w:val="20"/>
          </w:rPr>
        </w:r>
        <w:r w:rsidRPr="00D264FA">
          <w:rPr>
            <w:rFonts w:ascii="CMU Serif" w:hAnsi="CMU Serif" w:cs="CMU Serif"/>
            <w:noProof/>
            <w:webHidden/>
            <w:sz w:val="20"/>
            <w:szCs w:val="20"/>
          </w:rPr>
          <w:fldChar w:fldCharType="separate"/>
        </w:r>
        <w:r w:rsidR="003F6C3C">
          <w:rPr>
            <w:rFonts w:ascii="CMU Serif" w:hAnsi="CMU Serif" w:cs="CMU Serif"/>
            <w:noProof/>
            <w:webHidden/>
            <w:sz w:val="20"/>
            <w:szCs w:val="20"/>
          </w:rPr>
          <w:t>61</w:t>
        </w:r>
        <w:r w:rsidRPr="00D264FA">
          <w:rPr>
            <w:rFonts w:ascii="CMU Serif" w:hAnsi="CMU Serif" w:cs="CMU Serif"/>
            <w:noProof/>
            <w:webHidden/>
            <w:sz w:val="20"/>
            <w:szCs w:val="20"/>
          </w:rPr>
          <w:fldChar w:fldCharType="end"/>
        </w:r>
      </w:hyperlink>
    </w:p>
    <w:p w14:paraId="1EB32C98" w14:textId="32E1C8A0" w:rsidR="00810ED2" w:rsidRPr="00D264FA" w:rsidRDefault="00951232" w:rsidP="007F10FE">
      <w:pPr>
        <w:spacing w:after="0" w:line="240" w:lineRule="auto"/>
        <w:rPr>
          <w:rFonts w:ascii="CMU Serif" w:hAnsi="CMU Serif" w:cs="CMU Serif"/>
          <w:sz w:val="14"/>
          <w:szCs w:val="14"/>
        </w:rPr>
      </w:pPr>
      <w:r w:rsidRPr="00D264FA">
        <w:rPr>
          <w:rFonts w:ascii="CMU Serif" w:hAnsi="CMU Serif" w:cs="CMU Serif"/>
          <w:sz w:val="14"/>
          <w:szCs w:val="14"/>
        </w:rPr>
        <w:fldChar w:fldCharType="end"/>
      </w:r>
    </w:p>
    <w:p w14:paraId="71367D7F" w14:textId="77777777" w:rsidR="00810ED2" w:rsidRPr="00D264FA" w:rsidRDefault="00810ED2" w:rsidP="00342BED">
      <w:pPr>
        <w:rPr>
          <w:rFonts w:ascii="CMU Serif" w:hAnsi="CMU Serif" w:cs="CMU Serif"/>
          <w:sz w:val="18"/>
          <w:szCs w:val="18"/>
        </w:rPr>
      </w:pPr>
    </w:p>
    <w:p w14:paraId="649F1049" w14:textId="5AC27605" w:rsidR="00342BED" w:rsidRDefault="00342BED" w:rsidP="00342BED">
      <w:r>
        <w:br w:type="page"/>
      </w:r>
    </w:p>
    <w:p w14:paraId="7E8AC393" w14:textId="3837B1B3" w:rsidR="00007A65" w:rsidRPr="002F7819" w:rsidRDefault="00007A65" w:rsidP="00F7278C">
      <w:pPr>
        <w:pStyle w:val="Heading1"/>
        <w:numPr>
          <w:ilvl w:val="0"/>
          <w:numId w:val="0"/>
        </w:numPr>
        <w:ind w:left="709"/>
      </w:pPr>
      <w:bookmarkStart w:id="1" w:name="_Toc176688881"/>
      <w:r w:rsidRPr="002F7819">
        <w:lastRenderedPageBreak/>
        <w:t>List of Figures</w:t>
      </w:r>
      <w:bookmarkEnd w:id="1"/>
    </w:p>
    <w:p w14:paraId="44C2A0B0" w14:textId="6E31B7AE" w:rsidR="00D264FA" w:rsidRDefault="00007A65">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r w:rsidRPr="007F10FE">
        <w:rPr>
          <w:rFonts w:ascii="CMU Serif" w:hAnsi="CMU Serif" w:cs="CMU Serif"/>
          <w:b/>
          <w:bCs/>
        </w:rPr>
        <w:fldChar w:fldCharType="begin"/>
      </w:r>
      <w:r w:rsidRPr="007F10FE">
        <w:rPr>
          <w:rFonts w:ascii="CMU Serif" w:hAnsi="CMU Serif" w:cs="CMU Serif"/>
          <w:b/>
          <w:bCs/>
        </w:rPr>
        <w:instrText xml:space="preserve"> TOC \h \z \c "Figure" </w:instrText>
      </w:r>
      <w:r w:rsidRPr="007F10FE">
        <w:rPr>
          <w:rFonts w:ascii="CMU Serif" w:hAnsi="CMU Serif" w:cs="CMU Serif"/>
          <w:b/>
          <w:bCs/>
        </w:rPr>
        <w:fldChar w:fldCharType="separate"/>
      </w:r>
      <w:hyperlink w:anchor="_Toc176688857" w:history="1">
        <w:r w:rsidR="00D264FA" w:rsidRPr="00831B95">
          <w:rPr>
            <w:rStyle w:val="Hyperlink"/>
            <w:rFonts w:ascii="CMU Serif" w:hAnsi="CMU Serif" w:cs="CMU Serif"/>
            <w:noProof/>
          </w:rPr>
          <w:t xml:space="preserve">Figure </w:t>
        </w:r>
        <w:r w:rsidR="00D264FA" w:rsidRPr="00831B95">
          <w:rPr>
            <w:rStyle w:val="Hyperlink"/>
            <w:rFonts w:ascii="Times New Roman" w:hAnsi="Times New Roman" w:cs="Times New Roman" w:hint="eastAsia"/>
            <w:noProof/>
            <w:cs/>
          </w:rPr>
          <w:t>‎</w:t>
        </w:r>
        <w:r w:rsidR="00D264FA" w:rsidRPr="00831B95">
          <w:rPr>
            <w:rStyle w:val="Hyperlink"/>
            <w:rFonts w:ascii="CMU Serif" w:hAnsi="CMU Serif" w:cs="CMU Serif"/>
            <w:noProof/>
          </w:rPr>
          <w:t>1</w:t>
        </w:r>
        <w:r w:rsidR="00D264FA" w:rsidRPr="00831B95">
          <w:rPr>
            <w:rStyle w:val="Hyperlink"/>
            <w:rFonts w:ascii="CMU Serif" w:hAnsi="CMU Serif" w:cs="CMU Serif"/>
            <w:noProof/>
          </w:rPr>
          <w:noBreakHyphen/>
          <w:t>1. The roadmap of the thesis research contributions.</w:t>
        </w:r>
        <w:r w:rsidR="00D264FA">
          <w:rPr>
            <w:noProof/>
            <w:webHidden/>
          </w:rPr>
          <w:tab/>
        </w:r>
        <w:r w:rsidR="00D264FA">
          <w:rPr>
            <w:noProof/>
            <w:webHidden/>
          </w:rPr>
          <w:fldChar w:fldCharType="begin"/>
        </w:r>
        <w:r w:rsidR="00D264FA">
          <w:rPr>
            <w:noProof/>
            <w:webHidden/>
          </w:rPr>
          <w:instrText xml:space="preserve"> PAGEREF _Toc176688857 \h </w:instrText>
        </w:r>
        <w:r w:rsidR="00D264FA">
          <w:rPr>
            <w:noProof/>
            <w:webHidden/>
          </w:rPr>
        </w:r>
        <w:r w:rsidR="00D264FA">
          <w:rPr>
            <w:noProof/>
            <w:webHidden/>
          </w:rPr>
          <w:fldChar w:fldCharType="separate"/>
        </w:r>
        <w:r w:rsidR="003F6C3C">
          <w:rPr>
            <w:noProof/>
            <w:webHidden/>
          </w:rPr>
          <w:t>8</w:t>
        </w:r>
        <w:r w:rsidR="00D264FA">
          <w:rPr>
            <w:noProof/>
            <w:webHidden/>
          </w:rPr>
          <w:fldChar w:fldCharType="end"/>
        </w:r>
      </w:hyperlink>
    </w:p>
    <w:p w14:paraId="799B5BA6" w14:textId="04C0673A"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58"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2</w:t>
        </w:r>
        <w:r w:rsidRPr="00831B95">
          <w:rPr>
            <w:rStyle w:val="Hyperlink"/>
            <w:rFonts w:ascii="CMU Serif" w:hAnsi="CMU Serif" w:cs="CMU Serif"/>
            <w:noProof/>
          </w:rPr>
          <w:noBreakHyphen/>
          <w:t>1. CRediT certificates for research contribution with doi: 10.1177/0954405414546706.</w:t>
        </w:r>
        <w:r>
          <w:rPr>
            <w:noProof/>
            <w:webHidden/>
          </w:rPr>
          <w:tab/>
        </w:r>
        <w:r>
          <w:rPr>
            <w:noProof/>
            <w:webHidden/>
          </w:rPr>
          <w:fldChar w:fldCharType="begin"/>
        </w:r>
        <w:r>
          <w:rPr>
            <w:noProof/>
            <w:webHidden/>
          </w:rPr>
          <w:instrText xml:space="preserve"> PAGEREF _Toc176688858 \h </w:instrText>
        </w:r>
        <w:r>
          <w:rPr>
            <w:noProof/>
            <w:webHidden/>
          </w:rPr>
        </w:r>
        <w:r>
          <w:rPr>
            <w:noProof/>
            <w:webHidden/>
          </w:rPr>
          <w:fldChar w:fldCharType="separate"/>
        </w:r>
        <w:r w:rsidR="003F6C3C">
          <w:rPr>
            <w:noProof/>
            <w:webHidden/>
          </w:rPr>
          <w:t>13</w:t>
        </w:r>
        <w:r>
          <w:rPr>
            <w:noProof/>
            <w:webHidden/>
          </w:rPr>
          <w:fldChar w:fldCharType="end"/>
        </w:r>
      </w:hyperlink>
    </w:p>
    <w:p w14:paraId="5817D5BB" w14:textId="40311024"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59"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2</w:t>
        </w:r>
        <w:r w:rsidRPr="00831B95">
          <w:rPr>
            <w:rStyle w:val="Hyperlink"/>
            <w:rFonts w:ascii="CMU Serif" w:hAnsi="CMU Serif" w:cs="CMU Serif"/>
            <w:noProof/>
          </w:rPr>
          <w:noBreakHyphen/>
          <w:t>9. CRediT certificates for research contribution with doi: 10.1080/0951192X.2019.1686170.</w:t>
        </w:r>
        <w:r>
          <w:rPr>
            <w:noProof/>
            <w:webHidden/>
          </w:rPr>
          <w:tab/>
        </w:r>
        <w:r>
          <w:rPr>
            <w:noProof/>
            <w:webHidden/>
          </w:rPr>
          <w:fldChar w:fldCharType="begin"/>
        </w:r>
        <w:r>
          <w:rPr>
            <w:noProof/>
            <w:webHidden/>
          </w:rPr>
          <w:instrText xml:space="preserve"> PAGEREF _Toc176688859 \h </w:instrText>
        </w:r>
        <w:r>
          <w:rPr>
            <w:noProof/>
            <w:webHidden/>
          </w:rPr>
        </w:r>
        <w:r>
          <w:rPr>
            <w:noProof/>
            <w:webHidden/>
          </w:rPr>
          <w:fldChar w:fldCharType="separate"/>
        </w:r>
        <w:r w:rsidR="003F6C3C">
          <w:rPr>
            <w:noProof/>
            <w:webHidden/>
          </w:rPr>
          <w:t>15</w:t>
        </w:r>
        <w:r>
          <w:rPr>
            <w:noProof/>
            <w:webHidden/>
          </w:rPr>
          <w:fldChar w:fldCharType="end"/>
        </w:r>
      </w:hyperlink>
    </w:p>
    <w:p w14:paraId="256F4C77" w14:textId="3687F177"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60"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3</w:t>
        </w:r>
        <w:r w:rsidRPr="00831B95">
          <w:rPr>
            <w:rStyle w:val="Hyperlink"/>
            <w:rFonts w:ascii="CMU Serif" w:hAnsi="CMU Serif" w:cs="CMU Serif"/>
            <w:noProof/>
          </w:rPr>
          <w:noBreakHyphen/>
          <w:t>1. CRediT certificates for research contribution with doi: 10.1080/21693277.2018.1517056.</w:t>
        </w:r>
        <w:r>
          <w:rPr>
            <w:noProof/>
            <w:webHidden/>
          </w:rPr>
          <w:tab/>
        </w:r>
        <w:r>
          <w:rPr>
            <w:noProof/>
            <w:webHidden/>
          </w:rPr>
          <w:fldChar w:fldCharType="begin"/>
        </w:r>
        <w:r>
          <w:rPr>
            <w:noProof/>
            <w:webHidden/>
          </w:rPr>
          <w:instrText xml:space="preserve"> PAGEREF _Toc176688860 \h </w:instrText>
        </w:r>
        <w:r>
          <w:rPr>
            <w:noProof/>
            <w:webHidden/>
          </w:rPr>
        </w:r>
        <w:r>
          <w:rPr>
            <w:noProof/>
            <w:webHidden/>
          </w:rPr>
          <w:fldChar w:fldCharType="separate"/>
        </w:r>
        <w:r w:rsidR="003F6C3C">
          <w:rPr>
            <w:noProof/>
            <w:webHidden/>
          </w:rPr>
          <w:t>17</w:t>
        </w:r>
        <w:r>
          <w:rPr>
            <w:noProof/>
            <w:webHidden/>
          </w:rPr>
          <w:fldChar w:fldCharType="end"/>
        </w:r>
      </w:hyperlink>
    </w:p>
    <w:p w14:paraId="39D5296D" w14:textId="7E2C037A"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61"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3</w:t>
        </w:r>
        <w:r w:rsidRPr="00831B95">
          <w:rPr>
            <w:rStyle w:val="Hyperlink"/>
            <w:rFonts w:ascii="CMU Serif" w:hAnsi="CMU Serif" w:cs="CMU Serif"/>
            <w:noProof/>
          </w:rPr>
          <w:noBreakHyphen/>
          <w:t>10. CRediT certificates for research contribution with doi: 10.1080/0951192X.2021.1972459.</w:t>
        </w:r>
        <w:r>
          <w:rPr>
            <w:noProof/>
            <w:webHidden/>
          </w:rPr>
          <w:tab/>
        </w:r>
        <w:r>
          <w:rPr>
            <w:noProof/>
            <w:webHidden/>
          </w:rPr>
          <w:fldChar w:fldCharType="begin"/>
        </w:r>
        <w:r>
          <w:rPr>
            <w:noProof/>
            <w:webHidden/>
          </w:rPr>
          <w:instrText xml:space="preserve"> PAGEREF _Toc176688861 \h </w:instrText>
        </w:r>
        <w:r>
          <w:rPr>
            <w:noProof/>
            <w:webHidden/>
          </w:rPr>
        </w:r>
        <w:r>
          <w:rPr>
            <w:noProof/>
            <w:webHidden/>
          </w:rPr>
          <w:fldChar w:fldCharType="separate"/>
        </w:r>
        <w:r w:rsidR="003F6C3C">
          <w:rPr>
            <w:noProof/>
            <w:webHidden/>
          </w:rPr>
          <w:t>19</w:t>
        </w:r>
        <w:r>
          <w:rPr>
            <w:noProof/>
            <w:webHidden/>
          </w:rPr>
          <w:fldChar w:fldCharType="end"/>
        </w:r>
      </w:hyperlink>
    </w:p>
    <w:p w14:paraId="41A31D47" w14:textId="65EAC9BD"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62"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3</w:t>
        </w:r>
        <w:r w:rsidRPr="00831B95">
          <w:rPr>
            <w:rStyle w:val="Hyperlink"/>
            <w:rFonts w:ascii="CMU Serif" w:hAnsi="CMU Serif" w:cs="CMU Serif"/>
            <w:noProof/>
          </w:rPr>
          <w:noBreakHyphen/>
          <w:t>18. CRediT certificates for research contribution with doi: 10.7717/peerj-cs.461.</w:t>
        </w:r>
        <w:r>
          <w:rPr>
            <w:noProof/>
            <w:webHidden/>
          </w:rPr>
          <w:tab/>
        </w:r>
        <w:r>
          <w:rPr>
            <w:noProof/>
            <w:webHidden/>
          </w:rPr>
          <w:fldChar w:fldCharType="begin"/>
        </w:r>
        <w:r>
          <w:rPr>
            <w:noProof/>
            <w:webHidden/>
          </w:rPr>
          <w:instrText xml:space="preserve"> PAGEREF _Toc176688862 \h </w:instrText>
        </w:r>
        <w:r>
          <w:rPr>
            <w:noProof/>
            <w:webHidden/>
          </w:rPr>
        </w:r>
        <w:r>
          <w:rPr>
            <w:noProof/>
            <w:webHidden/>
          </w:rPr>
          <w:fldChar w:fldCharType="separate"/>
        </w:r>
        <w:r w:rsidR="003F6C3C">
          <w:rPr>
            <w:noProof/>
            <w:webHidden/>
          </w:rPr>
          <w:t>21</w:t>
        </w:r>
        <w:r>
          <w:rPr>
            <w:noProof/>
            <w:webHidden/>
          </w:rPr>
          <w:fldChar w:fldCharType="end"/>
        </w:r>
      </w:hyperlink>
    </w:p>
    <w:p w14:paraId="29A70F1A" w14:textId="6A25B87A"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63"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4</w:t>
        </w:r>
        <w:r w:rsidRPr="00831B95">
          <w:rPr>
            <w:rStyle w:val="Hyperlink"/>
            <w:rFonts w:ascii="CMU Serif" w:hAnsi="CMU Serif" w:cs="CMU Serif"/>
            <w:noProof/>
          </w:rPr>
          <w:noBreakHyphen/>
          <w:t>1. CRediT certificates for research contribution with doi: 10.1080/00207543.2020.1715507.</w:t>
        </w:r>
        <w:r>
          <w:rPr>
            <w:noProof/>
            <w:webHidden/>
          </w:rPr>
          <w:tab/>
        </w:r>
        <w:r>
          <w:rPr>
            <w:noProof/>
            <w:webHidden/>
          </w:rPr>
          <w:fldChar w:fldCharType="begin"/>
        </w:r>
        <w:r>
          <w:rPr>
            <w:noProof/>
            <w:webHidden/>
          </w:rPr>
          <w:instrText xml:space="preserve"> PAGEREF _Toc176688863 \h </w:instrText>
        </w:r>
        <w:r>
          <w:rPr>
            <w:noProof/>
            <w:webHidden/>
          </w:rPr>
        </w:r>
        <w:r>
          <w:rPr>
            <w:noProof/>
            <w:webHidden/>
          </w:rPr>
          <w:fldChar w:fldCharType="separate"/>
        </w:r>
        <w:r w:rsidR="003F6C3C">
          <w:rPr>
            <w:noProof/>
            <w:webHidden/>
          </w:rPr>
          <w:t>23</w:t>
        </w:r>
        <w:r>
          <w:rPr>
            <w:noProof/>
            <w:webHidden/>
          </w:rPr>
          <w:fldChar w:fldCharType="end"/>
        </w:r>
      </w:hyperlink>
    </w:p>
    <w:p w14:paraId="08FB17EA" w14:textId="1184134A"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64"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4</w:t>
        </w:r>
        <w:r w:rsidRPr="00831B95">
          <w:rPr>
            <w:rStyle w:val="Hyperlink"/>
            <w:rFonts w:ascii="CMU Serif" w:hAnsi="CMU Serif" w:cs="CMU Serif"/>
            <w:noProof/>
          </w:rPr>
          <w:noBreakHyphen/>
          <w:t>11. CRediT certificates for research contribution with doi: 10.7717/peerj-cs.743.</w:t>
        </w:r>
        <w:r>
          <w:rPr>
            <w:noProof/>
            <w:webHidden/>
          </w:rPr>
          <w:tab/>
        </w:r>
        <w:r>
          <w:rPr>
            <w:noProof/>
            <w:webHidden/>
          </w:rPr>
          <w:fldChar w:fldCharType="begin"/>
        </w:r>
        <w:r>
          <w:rPr>
            <w:noProof/>
            <w:webHidden/>
          </w:rPr>
          <w:instrText xml:space="preserve"> PAGEREF _Toc176688864 \h </w:instrText>
        </w:r>
        <w:r>
          <w:rPr>
            <w:noProof/>
            <w:webHidden/>
          </w:rPr>
        </w:r>
        <w:r>
          <w:rPr>
            <w:noProof/>
            <w:webHidden/>
          </w:rPr>
          <w:fldChar w:fldCharType="separate"/>
        </w:r>
        <w:r w:rsidR="003F6C3C">
          <w:rPr>
            <w:noProof/>
            <w:webHidden/>
          </w:rPr>
          <w:t>24</w:t>
        </w:r>
        <w:r>
          <w:rPr>
            <w:noProof/>
            <w:webHidden/>
          </w:rPr>
          <w:fldChar w:fldCharType="end"/>
        </w:r>
      </w:hyperlink>
    </w:p>
    <w:p w14:paraId="23D119B7" w14:textId="68E839F0" w:rsidR="00D264FA" w:rsidRDefault="00D264FA">
      <w:pPr>
        <w:pStyle w:val="TableofFigures"/>
        <w:tabs>
          <w:tab w:val="right" w:leader="dot" w:pos="9668"/>
        </w:tabs>
        <w:rPr>
          <w:rFonts w:asciiTheme="minorHAnsi" w:eastAsiaTheme="minorEastAsia" w:hAnsiTheme="minorHAnsi" w:cstheme="minorBidi"/>
          <w:noProof/>
          <w:kern w:val="2"/>
          <w:sz w:val="24"/>
          <w:szCs w:val="24"/>
          <w:lang w:val="en-GB" w:eastAsia="en-GB" w:bidi="ar-SA"/>
          <w14:ligatures w14:val="standardContextual"/>
        </w:rPr>
      </w:pPr>
      <w:hyperlink w:anchor="_Toc176688865" w:history="1">
        <w:r w:rsidRPr="00831B95">
          <w:rPr>
            <w:rStyle w:val="Hyperlink"/>
            <w:rFonts w:ascii="CMU Serif" w:hAnsi="CMU Serif" w:cs="CMU Serif"/>
            <w:noProof/>
          </w:rPr>
          <w:t xml:space="preserve">Figure </w:t>
        </w:r>
        <w:r w:rsidRPr="00831B95">
          <w:rPr>
            <w:rStyle w:val="Hyperlink"/>
            <w:rFonts w:ascii="Times New Roman" w:hAnsi="Times New Roman" w:cs="Times New Roman" w:hint="eastAsia"/>
            <w:noProof/>
            <w:cs/>
          </w:rPr>
          <w:t>‎</w:t>
        </w:r>
        <w:r w:rsidRPr="00831B95">
          <w:rPr>
            <w:rStyle w:val="Hyperlink"/>
            <w:rFonts w:ascii="CMU Serif" w:hAnsi="CMU Serif" w:cs="CMU Serif"/>
            <w:noProof/>
          </w:rPr>
          <w:t>4</w:t>
        </w:r>
        <w:r w:rsidRPr="00831B95">
          <w:rPr>
            <w:rStyle w:val="Hyperlink"/>
            <w:rFonts w:ascii="CMU Serif" w:hAnsi="CMU Serif" w:cs="CMU Serif"/>
            <w:noProof/>
          </w:rPr>
          <w:noBreakHyphen/>
          <w:t>28. CRediT certificates for research contribution with doi: 10.3390/su15119072.</w:t>
        </w:r>
        <w:r>
          <w:rPr>
            <w:noProof/>
            <w:webHidden/>
          </w:rPr>
          <w:tab/>
        </w:r>
        <w:r>
          <w:rPr>
            <w:noProof/>
            <w:webHidden/>
          </w:rPr>
          <w:fldChar w:fldCharType="begin"/>
        </w:r>
        <w:r>
          <w:rPr>
            <w:noProof/>
            <w:webHidden/>
          </w:rPr>
          <w:instrText xml:space="preserve"> PAGEREF _Toc176688865 \h </w:instrText>
        </w:r>
        <w:r>
          <w:rPr>
            <w:noProof/>
            <w:webHidden/>
          </w:rPr>
        </w:r>
        <w:r>
          <w:rPr>
            <w:noProof/>
            <w:webHidden/>
          </w:rPr>
          <w:fldChar w:fldCharType="separate"/>
        </w:r>
        <w:r w:rsidR="003F6C3C">
          <w:rPr>
            <w:noProof/>
            <w:webHidden/>
          </w:rPr>
          <w:t>26</w:t>
        </w:r>
        <w:r>
          <w:rPr>
            <w:noProof/>
            <w:webHidden/>
          </w:rPr>
          <w:fldChar w:fldCharType="end"/>
        </w:r>
      </w:hyperlink>
    </w:p>
    <w:p w14:paraId="643FB144" w14:textId="27D453AE" w:rsidR="00007A65" w:rsidRPr="005967C6" w:rsidRDefault="00007A65">
      <w:pPr>
        <w:spacing w:line="259" w:lineRule="auto"/>
        <w:ind w:left="0" w:right="0"/>
        <w:jc w:val="left"/>
        <w:rPr>
          <w:rFonts w:ascii="CMU Serif" w:hAnsi="CMU Serif" w:cs="CMU Serif"/>
          <w:b/>
          <w:bCs/>
        </w:rPr>
      </w:pPr>
      <w:r w:rsidRPr="007F10FE">
        <w:rPr>
          <w:rFonts w:ascii="CMU Serif" w:hAnsi="CMU Serif" w:cs="CMU Serif"/>
          <w:b/>
          <w:bCs/>
        </w:rPr>
        <w:fldChar w:fldCharType="end"/>
      </w:r>
      <w:r w:rsidRPr="005967C6">
        <w:rPr>
          <w:rFonts w:ascii="CMU Serif" w:hAnsi="CMU Serif" w:cs="CMU Serif"/>
          <w:b/>
          <w:bCs/>
        </w:rPr>
        <w:br w:type="page"/>
      </w:r>
    </w:p>
    <w:p w14:paraId="1116E55A" w14:textId="7223C6AD" w:rsidR="0067754C" w:rsidRPr="0067754C" w:rsidRDefault="0067754C" w:rsidP="00F7278C">
      <w:pPr>
        <w:pStyle w:val="Heading1"/>
        <w:numPr>
          <w:ilvl w:val="0"/>
          <w:numId w:val="0"/>
        </w:numPr>
      </w:pPr>
      <w:bookmarkStart w:id="2" w:name="_Toc176688882"/>
      <w:r w:rsidRPr="0067754C">
        <w:lastRenderedPageBreak/>
        <w:t xml:space="preserve">List of </w:t>
      </w:r>
      <w:r>
        <w:t>Abbreviations</w:t>
      </w:r>
      <w:bookmarkEnd w:id="2"/>
    </w:p>
    <w:p w14:paraId="3EF1B2D1" w14:textId="1541FD72" w:rsidR="0098143F" w:rsidRDefault="0098143F" w:rsidP="0066436E">
      <w:pPr>
        <w:spacing w:after="0"/>
        <w:ind w:left="567" w:right="607"/>
        <w:rPr>
          <w:rFonts w:ascii="CMU Serif" w:hAnsi="CMU Serif" w:cs="CMU Serif"/>
        </w:rPr>
      </w:pPr>
      <w:r w:rsidRPr="0098143F">
        <w:rPr>
          <w:rFonts w:ascii="CMU Serif" w:hAnsi="CMU Serif" w:cs="CMU Serif"/>
        </w:rPr>
        <w:t xml:space="preserve">3PL </w:t>
      </w:r>
      <w:r>
        <w:rPr>
          <w:rFonts w:ascii="CMU Serif" w:hAnsi="CMU Serif" w:cs="CMU Serif"/>
        </w:rPr>
        <w:tab/>
      </w:r>
      <w:r>
        <w:rPr>
          <w:rFonts w:ascii="CMU Serif" w:hAnsi="CMU Serif" w:cs="CMU Serif"/>
        </w:rPr>
        <w:tab/>
      </w:r>
      <w:r>
        <w:rPr>
          <w:rFonts w:ascii="CMU Serif" w:hAnsi="CMU Serif" w:cs="CMU Serif"/>
        </w:rPr>
        <w:tab/>
        <w:t>T</w:t>
      </w:r>
      <w:r w:rsidRPr="0098143F">
        <w:rPr>
          <w:rFonts w:ascii="CMU Serif" w:hAnsi="CMU Serif" w:cs="CMU Serif"/>
        </w:rPr>
        <w:t>hird-</w:t>
      </w:r>
      <w:r>
        <w:rPr>
          <w:rFonts w:ascii="CMU Serif" w:hAnsi="CMU Serif" w:cs="CMU Serif"/>
        </w:rPr>
        <w:t>P</w:t>
      </w:r>
      <w:r w:rsidRPr="0098143F">
        <w:rPr>
          <w:rFonts w:ascii="CMU Serif" w:hAnsi="CMU Serif" w:cs="CMU Serif"/>
        </w:rPr>
        <w:t xml:space="preserve">arty </w:t>
      </w:r>
      <w:r>
        <w:rPr>
          <w:rFonts w:ascii="CMU Serif" w:hAnsi="CMU Serif" w:cs="CMU Serif"/>
        </w:rPr>
        <w:t>L</w:t>
      </w:r>
      <w:r w:rsidRPr="0098143F">
        <w:rPr>
          <w:rFonts w:ascii="CMU Serif" w:hAnsi="CMU Serif" w:cs="CMU Serif"/>
        </w:rPr>
        <w:t xml:space="preserve">ogistics </w:t>
      </w:r>
    </w:p>
    <w:p w14:paraId="2BE503B1" w14:textId="1FA4B8C9" w:rsidR="001D62EB" w:rsidRDefault="001D62EB" w:rsidP="0066436E">
      <w:pPr>
        <w:spacing w:after="0"/>
        <w:ind w:left="567" w:right="607"/>
        <w:rPr>
          <w:rFonts w:ascii="CMU Serif" w:hAnsi="CMU Serif" w:cs="CMU Serif"/>
        </w:rPr>
      </w:pPr>
      <w:r w:rsidRPr="001D62EB">
        <w:rPr>
          <w:rFonts w:ascii="CMU Serif" w:hAnsi="CMU Serif" w:cs="CMU Serif"/>
        </w:rPr>
        <w:t xml:space="preserve">AD </w:t>
      </w:r>
      <w:r>
        <w:rPr>
          <w:rFonts w:ascii="CMU Serif" w:hAnsi="CMU Serif" w:cs="CMU Serif"/>
        </w:rPr>
        <w:tab/>
      </w:r>
      <w:r>
        <w:rPr>
          <w:rFonts w:ascii="CMU Serif" w:hAnsi="CMU Serif" w:cs="CMU Serif"/>
        </w:rPr>
        <w:tab/>
      </w:r>
      <w:r>
        <w:rPr>
          <w:rFonts w:ascii="CMU Serif" w:hAnsi="CMU Serif" w:cs="CMU Serif"/>
        </w:rPr>
        <w:tab/>
      </w:r>
      <w:r w:rsidRPr="001D62EB">
        <w:rPr>
          <w:rFonts w:ascii="CMU Serif" w:hAnsi="CMU Serif" w:cs="CMU Serif"/>
        </w:rPr>
        <w:t>Axiomatic Design</w:t>
      </w:r>
    </w:p>
    <w:p w14:paraId="3F6A5B44" w14:textId="2141416A" w:rsidR="00A27AB6" w:rsidRDefault="00A27AB6" w:rsidP="0066436E">
      <w:pPr>
        <w:spacing w:after="0"/>
        <w:ind w:left="567" w:right="607"/>
        <w:rPr>
          <w:rFonts w:ascii="CMU Serif" w:hAnsi="CMU Serif" w:cs="CMU Serif"/>
        </w:rPr>
      </w:pPr>
      <w:r w:rsidRPr="002526D4">
        <w:rPr>
          <w:rFonts w:ascii="CMU Serif" w:hAnsi="CMU Serif"/>
          <w:noProof/>
        </w:rPr>
        <w:t xml:space="preserve">AP </w:t>
      </w:r>
      <w:r>
        <w:rPr>
          <w:rFonts w:ascii="CMU Serif" w:hAnsi="CMU Serif"/>
          <w:noProof/>
        </w:rPr>
        <w:tab/>
      </w:r>
      <w:r>
        <w:rPr>
          <w:rFonts w:ascii="CMU Serif" w:hAnsi="CMU Serif"/>
          <w:noProof/>
        </w:rPr>
        <w:tab/>
      </w:r>
      <w:r>
        <w:rPr>
          <w:rFonts w:ascii="CMU Serif" w:hAnsi="CMU Serif"/>
          <w:noProof/>
        </w:rPr>
        <w:tab/>
      </w:r>
      <w:r w:rsidRPr="002526D4">
        <w:rPr>
          <w:rFonts w:ascii="CMU Serif" w:hAnsi="CMU Serif"/>
          <w:noProof/>
        </w:rPr>
        <w:t xml:space="preserve">Assignment Problem </w:t>
      </w:r>
    </w:p>
    <w:p w14:paraId="0D3EC2F2" w14:textId="23EA823C" w:rsidR="00A27AB6" w:rsidRDefault="00A27AB6" w:rsidP="00A27AB6">
      <w:pPr>
        <w:spacing w:after="0"/>
        <w:ind w:left="567" w:right="607"/>
        <w:rPr>
          <w:rFonts w:ascii="CMU Serif" w:hAnsi="CMU Serif" w:cs="CMU Serif"/>
        </w:rPr>
      </w:pPr>
      <w:r w:rsidRPr="00CF147C">
        <w:rPr>
          <w:rFonts w:ascii="CMU Serif" w:hAnsi="CMU Serif"/>
          <w:noProof/>
        </w:rPr>
        <w:t>APR</w:t>
      </w:r>
      <w:r>
        <w:rPr>
          <w:rFonts w:ascii="CMU Serif" w:hAnsi="CMU Serif"/>
          <w:noProof/>
        </w:rPr>
        <w:tab/>
      </w:r>
      <w:r>
        <w:rPr>
          <w:rFonts w:ascii="CMU Serif" w:hAnsi="CMU Serif"/>
          <w:noProof/>
        </w:rPr>
        <w:tab/>
      </w:r>
      <w:r>
        <w:rPr>
          <w:rFonts w:ascii="CMU Serif" w:hAnsi="CMU Serif"/>
          <w:noProof/>
        </w:rPr>
        <w:tab/>
      </w:r>
      <w:r w:rsidRPr="00CF147C">
        <w:rPr>
          <w:rFonts w:ascii="CMU Serif" w:hAnsi="CMU Serif"/>
          <w:noProof/>
        </w:rPr>
        <w:t xml:space="preserve">Alternative Process Routing </w:t>
      </w:r>
    </w:p>
    <w:p w14:paraId="2C0FFB97" w14:textId="13E39AD5" w:rsidR="0067754C" w:rsidRDefault="0067754C" w:rsidP="0066436E">
      <w:pPr>
        <w:spacing w:after="0"/>
        <w:ind w:left="567" w:right="607"/>
        <w:rPr>
          <w:rFonts w:ascii="CMU Serif" w:hAnsi="CMU Serif" w:cs="CMU Serif"/>
        </w:rPr>
      </w:pPr>
      <w:r>
        <w:rPr>
          <w:rFonts w:ascii="CMU Serif" w:hAnsi="CMU Serif" w:cs="CMU Serif"/>
        </w:rPr>
        <w:t>CAD</w:t>
      </w:r>
      <w:r>
        <w:rPr>
          <w:rFonts w:ascii="CMU Serif" w:hAnsi="CMU Serif" w:cs="CMU Serif"/>
        </w:rPr>
        <w:tab/>
      </w:r>
      <w:r>
        <w:rPr>
          <w:rFonts w:ascii="CMU Serif" w:hAnsi="CMU Serif" w:cs="CMU Serif"/>
        </w:rPr>
        <w:tab/>
      </w:r>
      <w:r>
        <w:rPr>
          <w:rFonts w:ascii="CMU Serif" w:hAnsi="CMU Serif" w:cs="CMU Serif"/>
        </w:rPr>
        <w:tab/>
        <w:t>Computer Aided Design</w:t>
      </w:r>
    </w:p>
    <w:p w14:paraId="049686CF" w14:textId="1DB7A7B6" w:rsidR="0067754C" w:rsidRDefault="0067754C" w:rsidP="0066436E">
      <w:pPr>
        <w:spacing w:after="0"/>
        <w:ind w:left="567" w:right="607"/>
        <w:rPr>
          <w:rFonts w:ascii="CMU Serif" w:hAnsi="CMU Serif" w:cs="CMU Serif"/>
        </w:rPr>
      </w:pPr>
      <w:r>
        <w:rPr>
          <w:rFonts w:ascii="CMU Serif" w:hAnsi="CMU Serif" w:cs="CMU Serif"/>
        </w:rPr>
        <w:t>CAM</w:t>
      </w:r>
      <w:r>
        <w:rPr>
          <w:rFonts w:ascii="CMU Serif" w:hAnsi="CMU Serif" w:cs="CMU Serif"/>
        </w:rPr>
        <w:tab/>
      </w:r>
      <w:r>
        <w:rPr>
          <w:rFonts w:ascii="CMU Serif" w:hAnsi="CMU Serif" w:cs="CMU Serif"/>
        </w:rPr>
        <w:tab/>
      </w:r>
      <w:r>
        <w:rPr>
          <w:rFonts w:ascii="CMU Serif" w:hAnsi="CMU Serif" w:cs="CMU Serif"/>
        </w:rPr>
        <w:tab/>
        <w:t>Computer Aided Manufacturing</w:t>
      </w:r>
    </w:p>
    <w:p w14:paraId="5CD31383" w14:textId="29A9ABCA" w:rsidR="0067754C" w:rsidRDefault="0067754C" w:rsidP="0066436E">
      <w:pPr>
        <w:spacing w:after="0"/>
        <w:ind w:left="567" w:right="607"/>
        <w:rPr>
          <w:rFonts w:ascii="CMU Serif" w:hAnsi="CMU Serif" w:cs="CMU Serif"/>
        </w:rPr>
      </w:pPr>
      <w:r>
        <w:rPr>
          <w:rFonts w:ascii="CMU Serif" w:hAnsi="CMU Serif" w:cs="CMU Serif"/>
        </w:rPr>
        <w:t>CIM</w:t>
      </w:r>
      <w:r>
        <w:rPr>
          <w:rFonts w:ascii="CMU Serif" w:hAnsi="CMU Serif" w:cs="CMU Serif"/>
        </w:rPr>
        <w:tab/>
      </w:r>
      <w:r>
        <w:rPr>
          <w:rFonts w:ascii="CMU Serif" w:hAnsi="CMU Serif" w:cs="CMU Serif"/>
        </w:rPr>
        <w:tab/>
      </w:r>
      <w:r>
        <w:rPr>
          <w:rFonts w:ascii="CMU Serif" w:hAnsi="CMU Serif" w:cs="CMU Serif"/>
        </w:rPr>
        <w:tab/>
        <w:t>Computer Integrated Manufacturing</w:t>
      </w:r>
    </w:p>
    <w:p w14:paraId="7786996F" w14:textId="6D302079" w:rsidR="0098143F" w:rsidRDefault="0098143F" w:rsidP="0066436E">
      <w:pPr>
        <w:spacing w:after="0"/>
        <w:ind w:left="567" w:right="607"/>
        <w:rPr>
          <w:rFonts w:ascii="CMU Serif" w:hAnsi="CMU Serif" w:cs="CMU Serif"/>
        </w:rPr>
      </w:pPr>
      <w:r w:rsidRPr="0098143F">
        <w:rPr>
          <w:rFonts w:ascii="CMU Serif" w:hAnsi="CMU Serif" w:cs="CMU Serif"/>
        </w:rPr>
        <w:t xml:space="preserve">CNN </w:t>
      </w:r>
      <w:r>
        <w:rPr>
          <w:rFonts w:ascii="CMU Serif" w:hAnsi="CMU Serif" w:cs="CMU Serif"/>
        </w:rPr>
        <w:tab/>
      </w:r>
      <w:r>
        <w:rPr>
          <w:rFonts w:ascii="CMU Serif" w:hAnsi="CMU Serif" w:cs="CMU Serif"/>
        </w:rPr>
        <w:tab/>
      </w:r>
      <w:r>
        <w:rPr>
          <w:rFonts w:ascii="CMU Serif" w:hAnsi="CMU Serif" w:cs="CMU Serif"/>
        </w:rPr>
        <w:tab/>
      </w:r>
      <w:r w:rsidRPr="0098143F">
        <w:rPr>
          <w:rFonts w:ascii="CMU Serif" w:hAnsi="CMU Serif" w:cs="CMU Serif"/>
        </w:rPr>
        <w:t xml:space="preserve">Convolutional Neural Network </w:t>
      </w:r>
    </w:p>
    <w:p w14:paraId="5D6D89A7" w14:textId="43C8F448" w:rsidR="001D62EB" w:rsidRDefault="001D62EB" w:rsidP="0066436E">
      <w:pPr>
        <w:spacing w:after="0"/>
        <w:ind w:left="567" w:right="607"/>
        <w:rPr>
          <w:rFonts w:ascii="CMU Serif" w:hAnsi="CMU Serif" w:cs="CMU Serif"/>
        </w:rPr>
      </w:pPr>
      <w:r>
        <w:rPr>
          <w:rFonts w:ascii="CMU Serif" w:hAnsi="CMU Serif" w:cs="CMU Serif"/>
        </w:rPr>
        <w:t>DA</w:t>
      </w:r>
      <w:r>
        <w:rPr>
          <w:rFonts w:ascii="CMU Serif" w:hAnsi="CMU Serif" w:cs="CMU Serif"/>
        </w:rPr>
        <w:tab/>
      </w:r>
      <w:r>
        <w:rPr>
          <w:rFonts w:ascii="CMU Serif" w:hAnsi="CMU Serif" w:cs="CMU Serif"/>
        </w:rPr>
        <w:tab/>
      </w:r>
      <w:r>
        <w:rPr>
          <w:rFonts w:ascii="CMU Serif" w:hAnsi="CMU Serif" w:cs="CMU Serif"/>
        </w:rPr>
        <w:tab/>
        <w:t>Data Analytics</w:t>
      </w:r>
    </w:p>
    <w:p w14:paraId="0F504BD2" w14:textId="12FA9F32" w:rsidR="006F725C" w:rsidRDefault="006F725C" w:rsidP="0066436E">
      <w:pPr>
        <w:spacing w:after="0"/>
        <w:ind w:left="567" w:right="607"/>
        <w:rPr>
          <w:rFonts w:ascii="CMU Serif" w:hAnsi="CMU Serif" w:cs="CMU Serif"/>
        </w:rPr>
      </w:pPr>
      <w:r w:rsidRPr="006F725C">
        <w:rPr>
          <w:rFonts w:ascii="CMU Serif" w:hAnsi="CMU Serif" w:cs="CMU Serif"/>
        </w:rPr>
        <w:t xml:space="preserve">DApps </w:t>
      </w:r>
      <w:r>
        <w:rPr>
          <w:rFonts w:ascii="CMU Serif" w:hAnsi="CMU Serif" w:cs="CMU Serif"/>
        </w:rPr>
        <w:tab/>
      </w:r>
      <w:r>
        <w:rPr>
          <w:rFonts w:ascii="CMU Serif" w:hAnsi="CMU Serif" w:cs="CMU Serif"/>
        </w:rPr>
        <w:tab/>
      </w:r>
      <w:r>
        <w:rPr>
          <w:rFonts w:ascii="CMU Serif" w:hAnsi="CMU Serif" w:cs="CMU Serif"/>
        </w:rPr>
        <w:tab/>
      </w:r>
      <w:r w:rsidRPr="006F725C">
        <w:rPr>
          <w:rFonts w:ascii="CMU Serif" w:hAnsi="CMU Serif" w:cs="CMU Serif"/>
        </w:rPr>
        <w:t xml:space="preserve">Decentralized Application </w:t>
      </w:r>
    </w:p>
    <w:p w14:paraId="35B88D34" w14:textId="5B99C014" w:rsidR="001D62EB" w:rsidRPr="00DE7466" w:rsidRDefault="001D62EB" w:rsidP="0066436E">
      <w:pPr>
        <w:spacing w:after="0"/>
        <w:ind w:left="567" w:right="607"/>
        <w:rPr>
          <w:rFonts w:ascii="CMU Serif" w:hAnsi="CMU Serif" w:cs="CMU Serif"/>
        </w:rPr>
      </w:pPr>
      <w:r w:rsidRPr="001D62EB">
        <w:rPr>
          <w:rFonts w:ascii="CMU Serif" w:hAnsi="CMU Serif" w:cs="CMU Serif"/>
        </w:rPr>
        <w:t xml:space="preserve">DICOM </w:t>
      </w:r>
      <w:r>
        <w:rPr>
          <w:rFonts w:ascii="CMU Serif" w:hAnsi="CMU Serif" w:cs="CMU Serif"/>
        </w:rPr>
        <w:tab/>
      </w:r>
      <w:r>
        <w:rPr>
          <w:rFonts w:ascii="CMU Serif" w:hAnsi="CMU Serif" w:cs="CMU Serif"/>
        </w:rPr>
        <w:tab/>
      </w:r>
      <w:r>
        <w:rPr>
          <w:rFonts w:ascii="CMU Serif" w:hAnsi="CMU Serif" w:cs="CMU Serif"/>
        </w:rPr>
        <w:tab/>
      </w:r>
      <w:r w:rsidRPr="001D62EB">
        <w:rPr>
          <w:rFonts w:ascii="CMU Serif" w:hAnsi="CMU Serif" w:cs="CMU Serif"/>
        </w:rPr>
        <w:t>Digital Imaging and Communicatio</w:t>
      </w:r>
      <w:r w:rsidRPr="00DE7466">
        <w:rPr>
          <w:rFonts w:ascii="CMU Serif" w:hAnsi="CMU Serif" w:cs="CMU Serif"/>
        </w:rPr>
        <w:t>ns in Medicine</w:t>
      </w:r>
    </w:p>
    <w:p w14:paraId="11F5B23F" w14:textId="35C2B54B" w:rsidR="00DE7466" w:rsidRPr="00DE7466" w:rsidRDefault="00DE7466" w:rsidP="0066436E">
      <w:pPr>
        <w:spacing w:after="0"/>
        <w:ind w:left="567" w:right="607"/>
        <w:rPr>
          <w:rFonts w:ascii="CMU Serif" w:hAnsi="CMU Serif" w:cs="CMU Serif"/>
        </w:rPr>
      </w:pPr>
      <w:r w:rsidRPr="0054355C">
        <w:rPr>
          <w:rFonts w:ascii="CMU Serif" w:hAnsi="CMU Serif" w:cstheme="minorBidi"/>
          <w:lang w:bidi="en-US"/>
        </w:rPr>
        <w:t>DLT</w:t>
      </w:r>
      <w:r w:rsidRPr="00DE7466">
        <w:rPr>
          <w:rFonts w:ascii="CMU Serif" w:hAnsi="CMU Serif" w:cstheme="minorBidi"/>
          <w:lang w:bidi="en-US"/>
        </w:rPr>
        <w:t xml:space="preserve"> </w:t>
      </w:r>
      <w:r w:rsidRPr="00DE7466">
        <w:rPr>
          <w:rFonts w:ascii="CMU Serif" w:hAnsi="CMU Serif" w:cstheme="minorBidi"/>
          <w:lang w:bidi="en-US"/>
        </w:rPr>
        <w:tab/>
      </w:r>
      <w:r w:rsidRPr="00DE7466">
        <w:rPr>
          <w:rFonts w:ascii="CMU Serif" w:hAnsi="CMU Serif" w:cstheme="minorBidi"/>
          <w:lang w:bidi="en-US"/>
        </w:rPr>
        <w:tab/>
      </w:r>
      <w:r w:rsidRPr="00DE7466">
        <w:rPr>
          <w:rFonts w:ascii="CMU Serif" w:hAnsi="CMU Serif" w:cstheme="minorBidi"/>
          <w:lang w:bidi="en-US"/>
        </w:rPr>
        <w:tab/>
        <w:t>D</w:t>
      </w:r>
      <w:r w:rsidRPr="0054355C">
        <w:rPr>
          <w:rFonts w:ascii="CMU Serif" w:hAnsi="CMU Serif" w:cstheme="minorBidi"/>
          <w:lang w:bidi="en-US"/>
        </w:rPr>
        <w:t xml:space="preserve">istributed </w:t>
      </w:r>
      <w:r w:rsidRPr="00DE7466">
        <w:rPr>
          <w:rFonts w:ascii="CMU Serif" w:hAnsi="CMU Serif" w:cstheme="minorBidi"/>
          <w:lang w:bidi="en-US"/>
        </w:rPr>
        <w:t>L</w:t>
      </w:r>
      <w:r w:rsidRPr="0054355C">
        <w:rPr>
          <w:rFonts w:ascii="CMU Serif" w:hAnsi="CMU Serif" w:cstheme="minorBidi"/>
          <w:lang w:bidi="en-US"/>
        </w:rPr>
        <w:t xml:space="preserve">edger </w:t>
      </w:r>
      <w:r w:rsidRPr="00DE7466">
        <w:rPr>
          <w:rFonts w:ascii="CMU Serif" w:hAnsi="CMU Serif" w:cstheme="minorBidi"/>
          <w:lang w:bidi="en-US"/>
        </w:rPr>
        <w:t>T</w:t>
      </w:r>
      <w:r w:rsidRPr="0054355C">
        <w:rPr>
          <w:rFonts w:ascii="CMU Serif" w:hAnsi="CMU Serif" w:cstheme="minorBidi"/>
          <w:lang w:bidi="en-US"/>
        </w:rPr>
        <w:t xml:space="preserve">echnology </w:t>
      </w:r>
    </w:p>
    <w:p w14:paraId="346A9CC7" w14:textId="34FA461C" w:rsidR="0098143F" w:rsidRDefault="0098143F" w:rsidP="0066436E">
      <w:pPr>
        <w:spacing w:after="0"/>
        <w:ind w:left="567" w:right="607"/>
        <w:rPr>
          <w:rFonts w:ascii="CMU Serif" w:hAnsi="CMU Serif" w:cs="CMU Serif"/>
        </w:rPr>
      </w:pPr>
      <w:r>
        <w:rPr>
          <w:rFonts w:ascii="CMU Serif" w:hAnsi="CMU Serif" w:cs="CMU Serif"/>
        </w:rPr>
        <w:t>DT</w:t>
      </w:r>
      <w:r>
        <w:rPr>
          <w:rFonts w:ascii="CMU Serif" w:hAnsi="CMU Serif" w:cs="CMU Serif"/>
        </w:rPr>
        <w:tab/>
      </w:r>
      <w:r>
        <w:rPr>
          <w:rFonts w:ascii="CMU Serif" w:hAnsi="CMU Serif" w:cs="CMU Serif"/>
        </w:rPr>
        <w:tab/>
      </w:r>
      <w:r>
        <w:rPr>
          <w:rFonts w:ascii="CMU Serif" w:hAnsi="CMU Serif" w:cs="CMU Serif"/>
        </w:rPr>
        <w:tab/>
        <w:t>Digital Twins</w:t>
      </w:r>
    </w:p>
    <w:p w14:paraId="537887F5" w14:textId="103876A3" w:rsidR="0067754C" w:rsidRDefault="0067754C" w:rsidP="0066436E">
      <w:pPr>
        <w:spacing w:after="0"/>
        <w:ind w:left="567" w:right="607"/>
        <w:rPr>
          <w:rFonts w:ascii="CMU Serif" w:hAnsi="CMU Serif" w:cs="CMU Serif"/>
        </w:rPr>
      </w:pPr>
      <w:r>
        <w:rPr>
          <w:rFonts w:ascii="CMU Serif" w:hAnsi="CMU Serif" w:cs="CMU Serif"/>
        </w:rPr>
        <w:t>ERP</w:t>
      </w:r>
      <w:r>
        <w:rPr>
          <w:rFonts w:ascii="CMU Serif" w:hAnsi="CMU Serif" w:cs="CMU Serif"/>
        </w:rPr>
        <w:tab/>
      </w:r>
      <w:r>
        <w:rPr>
          <w:rFonts w:ascii="CMU Serif" w:hAnsi="CMU Serif" w:cs="CMU Serif"/>
        </w:rPr>
        <w:tab/>
      </w:r>
      <w:r>
        <w:rPr>
          <w:rFonts w:ascii="CMU Serif" w:hAnsi="CMU Serif" w:cs="CMU Serif"/>
        </w:rPr>
        <w:tab/>
        <w:t>Enterprise Resource Planning</w:t>
      </w:r>
    </w:p>
    <w:p w14:paraId="57198507" w14:textId="464C0933" w:rsidR="003475C3" w:rsidRDefault="003475C3" w:rsidP="0066436E">
      <w:pPr>
        <w:spacing w:after="0"/>
        <w:ind w:left="567" w:right="607"/>
        <w:rPr>
          <w:rFonts w:ascii="CMU Serif" w:hAnsi="CMU Serif" w:cs="CMU Serif"/>
        </w:rPr>
      </w:pPr>
      <w:r w:rsidRPr="003475C3">
        <w:rPr>
          <w:rFonts w:ascii="CMU Serif" w:hAnsi="CMU Serif" w:cs="CMU Serif"/>
        </w:rPr>
        <w:t xml:space="preserve">EVM </w:t>
      </w:r>
      <w:r>
        <w:rPr>
          <w:rFonts w:ascii="CMU Serif" w:hAnsi="CMU Serif" w:cs="CMU Serif"/>
        </w:rPr>
        <w:tab/>
      </w:r>
      <w:r>
        <w:rPr>
          <w:rFonts w:ascii="CMU Serif" w:hAnsi="CMU Serif" w:cs="CMU Serif"/>
        </w:rPr>
        <w:tab/>
      </w:r>
      <w:r>
        <w:rPr>
          <w:rFonts w:ascii="CMU Serif" w:hAnsi="CMU Serif" w:cs="CMU Serif"/>
        </w:rPr>
        <w:tab/>
      </w:r>
      <w:r w:rsidRPr="003475C3">
        <w:rPr>
          <w:rFonts w:ascii="CMU Serif" w:hAnsi="CMU Serif" w:cs="CMU Serif"/>
        </w:rPr>
        <w:t xml:space="preserve">Ethereum Virtual Machine </w:t>
      </w:r>
    </w:p>
    <w:p w14:paraId="37B59307" w14:textId="52D726BC" w:rsidR="0067754C" w:rsidRDefault="0067754C" w:rsidP="0066436E">
      <w:pPr>
        <w:spacing w:after="0"/>
        <w:ind w:left="567" w:right="607"/>
        <w:rPr>
          <w:rFonts w:ascii="CMU Serif" w:hAnsi="CMU Serif" w:cs="CMU Serif"/>
        </w:rPr>
      </w:pPr>
      <w:r>
        <w:rPr>
          <w:rFonts w:ascii="CMU Serif" w:hAnsi="CMU Serif" w:cs="CMU Serif"/>
        </w:rPr>
        <w:t>IoT</w:t>
      </w:r>
      <w:r>
        <w:rPr>
          <w:rFonts w:ascii="CMU Serif" w:hAnsi="CMU Serif" w:cs="CMU Serif"/>
        </w:rPr>
        <w:tab/>
      </w:r>
      <w:r>
        <w:rPr>
          <w:rFonts w:ascii="CMU Serif" w:hAnsi="CMU Serif" w:cs="CMU Serif"/>
        </w:rPr>
        <w:tab/>
      </w:r>
      <w:r>
        <w:rPr>
          <w:rFonts w:ascii="CMU Serif" w:hAnsi="CMU Serif" w:cs="CMU Serif"/>
        </w:rPr>
        <w:tab/>
        <w:t>Internet of Things</w:t>
      </w:r>
    </w:p>
    <w:p w14:paraId="11C46280" w14:textId="22F5E945" w:rsidR="001D62EB" w:rsidRDefault="001D62EB" w:rsidP="0066436E">
      <w:pPr>
        <w:spacing w:after="0"/>
        <w:ind w:left="567" w:right="607"/>
        <w:rPr>
          <w:rFonts w:ascii="CMU Serif" w:hAnsi="CMU Serif" w:cs="CMU Serif"/>
        </w:rPr>
      </w:pPr>
      <w:r>
        <w:rPr>
          <w:rFonts w:ascii="CMU Serif" w:hAnsi="CMU Serif" w:cs="CMU Serif"/>
        </w:rPr>
        <w:t>IT</w:t>
      </w:r>
      <w:r>
        <w:rPr>
          <w:rFonts w:ascii="CMU Serif" w:hAnsi="CMU Serif" w:cs="CMU Serif"/>
        </w:rPr>
        <w:tab/>
      </w:r>
      <w:r>
        <w:rPr>
          <w:rFonts w:ascii="CMU Serif" w:hAnsi="CMU Serif" w:cs="CMU Serif"/>
        </w:rPr>
        <w:tab/>
      </w:r>
      <w:r>
        <w:rPr>
          <w:rFonts w:ascii="CMU Serif" w:hAnsi="CMU Serif" w:cs="CMU Serif"/>
        </w:rPr>
        <w:tab/>
        <w:t>Information Technology</w:t>
      </w:r>
    </w:p>
    <w:p w14:paraId="5EB150B7" w14:textId="4F02AFEB" w:rsidR="001D62EB" w:rsidRDefault="001D62EB" w:rsidP="0066436E">
      <w:pPr>
        <w:spacing w:after="0"/>
        <w:ind w:left="567" w:right="607"/>
        <w:rPr>
          <w:rFonts w:ascii="CMU Serif" w:hAnsi="CMU Serif" w:cs="CMU Serif"/>
        </w:rPr>
      </w:pPr>
      <w:r w:rsidRPr="001D62EB">
        <w:rPr>
          <w:rFonts w:ascii="CMU Serif" w:hAnsi="CMU Serif" w:cs="CMU Serif"/>
        </w:rPr>
        <w:t xml:space="preserve">ISO </w:t>
      </w:r>
      <w:r>
        <w:rPr>
          <w:rFonts w:ascii="CMU Serif" w:hAnsi="CMU Serif" w:cs="CMU Serif"/>
        </w:rPr>
        <w:tab/>
      </w:r>
      <w:r>
        <w:rPr>
          <w:rFonts w:ascii="CMU Serif" w:hAnsi="CMU Serif" w:cs="CMU Serif"/>
        </w:rPr>
        <w:tab/>
      </w:r>
      <w:r>
        <w:rPr>
          <w:rFonts w:ascii="CMU Serif" w:hAnsi="CMU Serif" w:cs="CMU Serif"/>
        </w:rPr>
        <w:tab/>
      </w:r>
      <w:r w:rsidRPr="001D62EB">
        <w:rPr>
          <w:rFonts w:ascii="CMU Serif" w:hAnsi="CMU Serif" w:cs="CMU Serif"/>
        </w:rPr>
        <w:t>International Organization for Standardization</w:t>
      </w:r>
    </w:p>
    <w:p w14:paraId="724F1D0A" w14:textId="578CA163" w:rsidR="00F7278C" w:rsidRDefault="00F7278C" w:rsidP="0066436E">
      <w:pPr>
        <w:spacing w:after="0"/>
        <w:ind w:left="567" w:right="607"/>
        <w:rPr>
          <w:rFonts w:ascii="CMU Serif" w:hAnsi="CMU Serif" w:cs="CMU Serif"/>
        </w:rPr>
      </w:pPr>
      <w:r w:rsidRPr="00F7278C">
        <w:rPr>
          <w:rFonts w:ascii="CMU Serif" w:hAnsi="CMU Serif" w:cs="CMU Serif"/>
        </w:rPr>
        <w:t xml:space="preserve">MCOCS </w:t>
      </w:r>
      <w:r>
        <w:rPr>
          <w:rFonts w:ascii="CMU Serif" w:hAnsi="CMU Serif" w:cs="CMU Serif"/>
        </w:rPr>
        <w:tab/>
      </w:r>
      <w:r>
        <w:rPr>
          <w:rFonts w:ascii="CMU Serif" w:hAnsi="CMU Serif" w:cs="CMU Serif"/>
        </w:rPr>
        <w:tab/>
      </w:r>
      <w:r>
        <w:rPr>
          <w:rFonts w:ascii="CMU Serif" w:hAnsi="CMU Serif" w:cs="CMU Serif"/>
        </w:rPr>
        <w:tab/>
        <w:t>M</w:t>
      </w:r>
      <w:r w:rsidRPr="00F7278C">
        <w:rPr>
          <w:rFonts w:ascii="CMU Serif" w:hAnsi="CMU Serif" w:cs="CMU Serif"/>
        </w:rPr>
        <w:t>ulti</w:t>
      </w:r>
      <w:r>
        <w:rPr>
          <w:rFonts w:ascii="CMU Serif" w:hAnsi="CMU Serif" w:cs="CMU Serif"/>
        </w:rPr>
        <w:t xml:space="preserve"> C</w:t>
      </w:r>
      <w:r w:rsidRPr="00F7278C">
        <w:rPr>
          <w:rFonts w:ascii="CMU Serif" w:hAnsi="CMU Serif" w:cs="CMU Serif"/>
        </w:rPr>
        <w:t xml:space="preserve">riteria </w:t>
      </w:r>
      <w:r>
        <w:rPr>
          <w:rFonts w:ascii="CMU Serif" w:hAnsi="CMU Serif" w:cs="CMU Serif"/>
        </w:rPr>
        <w:t>O</w:t>
      </w:r>
      <w:r w:rsidRPr="00F7278C">
        <w:rPr>
          <w:rFonts w:ascii="CMU Serif" w:hAnsi="CMU Serif" w:cs="CMU Serif"/>
        </w:rPr>
        <w:t xml:space="preserve">ptimization and </w:t>
      </w:r>
      <w:r>
        <w:rPr>
          <w:rFonts w:ascii="CMU Serif" w:hAnsi="CMU Serif" w:cs="CMU Serif"/>
        </w:rPr>
        <w:t>C</w:t>
      </w:r>
      <w:r w:rsidRPr="00F7278C">
        <w:rPr>
          <w:rFonts w:ascii="CMU Serif" w:hAnsi="CMU Serif" w:cs="CMU Serif"/>
        </w:rPr>
        <w:t xml:space="preserve">ompromise </w:t>
      </w:r>
      <w:r>
        <w:rPr>
          <w:rFonts w:ascii="CMU Serif" w:hAnsi="CMU Serif" w:cs="CMU Serif"/>
        </w:rPr>
        <w:t>S</w:t>
      </w:r>
      <w:r w:rsidRPr="00F7278C">
        <w:rPr>
          <w:rFonts w:ascii="CMU Serif" w:hAnsi="CMU Serif" w:cs="CMU Serif"/>
        </w:rPr>
        <w:t>olution</w:t>
      </w:r>
    </w:p>
    <w:p w14:paraId="4BF75E20" w14:textId="35239886" w:rsidR="001D62EB" w:rsidRDefault="001D62EB" w:rsidP="0066436E">
      <w:pPr>
        <w:spacing w:after="0"/>
        <w:ind w:left="567" w:right="607"/>
        <w:rPr>
          <w:rFonts w:ascii="CMU Serif" w:hAnsi="CMU Serif" w:cs="CMU Serif"/>
        </w:rPr>
      </w:pPr>
      <w:r w:rsidRPr="001D62EB">
        <w:rPr>
          <w:rFonts w:ascii="CMU Serif" w:hAnsi="CMU Serif" w:cs="CMU Serif"/>
        </w:rPr>
        <w:t xml:space="preserve">MES </w:t>
      </w:r>
      <w:r>
        <w:rPr>
          <w:rFonts w:ascii="CMU Serif" w:hAnsi="CMU Serif" w:cs="CMU Serif"/>
        </w:rPr>
        <w:tab/>
      </w:r>
      <w:r>
        <w:rPr>
          <w:rFonts w:ascii="CMU Serif" w:hAnsi="CMU Serif" w:cs="CMU Serif"/>
        </w:rPr>
        <w:tab/>
      </w:r>
      <w:r>
        <w:rPr>
          <w:rFonts w:ascii="CMU Serif" w:hAnsi="CMU Serif" w:cs="CMU Serif"/>
        </w:rPr>
        <w:tab/>
      </w:r>
      <w:r w:rsidRPr="001D62EB">
        <w:rPr>
          <w:rFonts w:ascii="CMU Serif" w:hAnsi="CMU Serif" w:cs="CMU Serif"/>
        </w:rPr>
        <w:t xml:space="preserve">Manufacturing Execution System </w:t>
      </w:r>
    </w:p>
    <w:p w14:paraId="3DB245A0" w14:textId="3E6DD254" w:rsidR="001D62EB" w:rsidRDefault="001D62EB" w:rsidP="0066436E">
      <w:pPr>
        <w:spacing w:after="0"/>
        <w:ind w:left="567" w:right="607"/>
        <w:rPr>
          <w:rFonts w:ascii="CMU Serif" w:hAnsi="CMU Serif" w:cs="CMU Serif"/>
        </w:rPr>
      </w:pPr>
      <w:r>
        <w:rPr>
          <w:rFonts w:ascii="CMU Serif" w:hAnsi="CMU Serif" w:cs="CMU Serif"/>
        </w:rPr>
        <w:t>ML</w:t>
      </w:r>
      <w:r>
        <w:rPr>
          <w:rFonts w:ascii="CMU Serif" w:hAnsi="CMU Serif" w:cs="CMU Serif"/>
        </w:rPr>
        <w:tab/>
      </w:r>
      <w:r>
        <w:rPr>
          <w:rFonts w:ascii="CMU Serif" w:hAnsi="CMU Serif" w:cs="CMU Serif"/>
        </w:rPr>
        <w:tab/>
      </w:r>
      <w:r>
        <w:rPr>
          <w:rFonts w:ascii="CMU Serif" w:hAnsi="CMU Serif" w:cs="CMU Serif"/>
        </w:rPr>
        <w:tab/>
        <w:t xml:space="preserve">Machine Learning </w:t>
      </w:r>
    </w:p>
    <w:p w14:paraId="55D6CB72" w14:textId="162AC107" w:rsidR="001D62EB" w:rsidRDefault="001D62EB" w:rsidP="0066436E">
      <w:pPr>
        <w:spacing w:after="0"/>
        <w:ind w:left="567" w:right="607"/>
        <w:rPr>
          <w:rFonts w:ascii="CMU Serif" w:hAnsi="CMU Serif" w:cs="CMU Serif"/>
        </w:rPr>
      </w:pPr>
      <w:r w:rsidRPr="001D62EB">
        <w:rPr>
          <w:rFonts w:ascii="CMU Serif" w:hAnsi="CMU Serif" w:cs="CMU Serif"/>
        </w:rPr>
        <w:t xml:space="preserve">MOM </w:t>
      </w:r>
      <w:r>
        <w:rPr>
          <w:rFonts w:ascii="CMU Serif" w:hAnsi="CMU Serif" w:cs="CMU Serif"/>
        </w:rPr>
        <w:tab/>
      </w:r>
      <w:r>
        <w:rPr>
          <w:rFonts w:ascii="CMU Serif" w:hAnsi="CMU Serif" w:cs="CMU Serif"/>
        </w:rPr>
        <w:tab/>
      </w:r>
      <w:r>
        <w:rPr>
          <w:rFonts w:ascii="CMU Serif" w:hAnsi="CMU Serif" w:cs="CMU Serif"/>
        </w:rPr>
        <w:tab/>
      </w:r>
      <w:r w:rsidRPr="001D62EB">
        <w:rPr>
          <w:rFonts w:ascii="CMU Serif" w:hAnsi="CMU Serif" w:cs="CMU Serif"/>
        </w:rPr>
        <w:t xml:space="preserve">Manufacturing Operation Planning &amp; Management </w:t>
      </w:r>
    </w:p>
    <w:p w14:paraId="2D90BA3E" w14:textId="013BDB39" w:rsidR="0098143F" w:rsidRDefault="0098143F" w:rsidP="0066436E">
      <w:pPr>
        <w:spacing w:after="0"/>
        <w:ind w:left="567" w:right="607"/>
        <w:rPr>
          <w:rFonts w:ascii="CMU Serif" w:hAnsi="CMU Serif" w:cs="CMU Serif"/>
        </w:rPr>
      </w:pPr>
      <w:r w:rsidRPr="0098143F">
        <w:rPr>
          <w:rFonts w:ascii="CMU Serif" w:hAnsi="CMU Serif" w:cs="CMU Serif"/>
        </w:rPr>
        <w:t xml:space="preserve">OPC </w:t>
      </w:r>
      <w:r>
        <w:rPr>
          <w:rFonts w:ascii="CMU Serif" w:hAnsi="CMU Serif" w:cs="CMU Serif"/>
        </w:rPr>
        <w:tab/>
      </w:r>
      <w:r>
        <w:rPr>
          <w:rFonts w:ascii="CMU Serif" w:hAnsi="CMU Serif" w:cs="CMU Serif"/>
        </w:rPr>
        <w:tab/>
      </w:r>
      <w:r>
        <w:rPr>
          <w:rFonts w:ascii="CMU Serif" w:hAnsi="CMU Serif" w:cs="CMU Serif"/>
        </w:rPr>
        <w:tab/>
        <w:t>O</w:t>
      </w:r>
      <w:r w:rsidRPr="0098143F">
        <w:rPr>
          <w:rFonts w:ascii="CMU Serif" w:hAnsi="CMU Serif" w:cs="CMU Serif"/>
        </w:rPr>
        <w:t xml:space="preserve">peration </w:t>
      </w:r>
      <w:r>
        <w:rPr>
          <w:rFonts w:ascii="CMU Serif" w:hAnsi="CMU Serif" w:cs="CMU Serif"/>
        </w:rPr>
        <w:t>P</w:t>
      </w:r>
      <w:r w:rsidRPr="0098143F">
        <w:rPr>
          <w:rFonts w:ascii="CMU Serif" w:hAnsi="CMU Serif" w:cs="CMU Serif"/>
        </w:rPr>
        <w:t xml:space="preserve">rocess </w:t>
      </w:r>
      <w:r>
        <w:rPr>
          <w:rFonts w:ascii="CMU Serif" w:hAnsi="CMU Serif" w:cs="CMU Serif"/>
        </w:rPr>
        <w:t>C</w:t>
      </w:r>
      <w:r w:rsidRPr="0098143F">
        <w:rPr>
          <w:rFonts w:ascii="CMU Serif" w:hAnsi="CMU Serif" w:cs="CMU Serif"/>
        </w:rPr>
        <w:t xml:space="preserve">hart </w:t>
      </w:r>
    </w:p>
    <w:p w14:paraId="6DCC3A4A" w14:textId="7055DD97" w:rsidR="001D62EB" w:rsidRDefault="001D62EB" w:rsidP="0066436E">
      <w:pPr>
        <w:spacing w:after="0"/>
        <w:ind w:left="567" w:right="607"/>
        <w:rPr>
          <w:rFonts w:ascii="CMU Serif" w:hAnsi="CMU Serif" w:cs="CMU Serif"/>
        </w:rPr>
      </w:pPr>
      <w:r>
        <w:rPr>
          <w:rFonts w:ascii="CMU Serif" w:hAnsi="CMU Serif" w:cs="CMU Serif"/>
        </w:rPr>
        <w:t>OR</w:t>
      </w:r>
      <w:r>
        <w:rPr>
          <w:rFonts w:ascii="CMU Serif" w:hAnsi="CMU Serif" w:cs="CMU Serif"/>
        </w:rPr>
        <w:tab/>
      </w:r>
      <w:r>
        <w:rPr>
          <w:rFonts w:ascii="CMU Serif" w:hAnsi="CMU Serif" w:cs="CMU Serif"/>
        </w:rPr>
        <w:tab/>
      </w:r>
      <w:r>
        <w:rPr>
          <w:rFonts w:ascii="CMU Serif" w:hAnsi="CMU Serif" w:cs="CMU Serif"/>
        </w:rPr>
        <w:tab/>
        <w:t>Operations Research</w:t>
      </w:r>
    </w:p>
    <w:p w14:paraId="1CC93DED" w14:textId="3643BCFC" w:rsidR="0098143F" w:rsidRDefault="0098143F" w:rsidP="0066436E">
      <w:pPr>
        <w:spacing w:after="0"/>
        <w:ind w:left="567" w:right="607"/>
        <w:rPr>
          <w:rFonts w:ascii="CMU Serif" w:hAnsi="CMU Serif" w:cs="CMU Serif"/>
        </w:rPr>
      </w:pPr>
      <w:r w:rsidRPr="0098143F">
        <w:rPr>
          <w:rFonts w:ascii="CMU Serif" w:hAnsi="CMU Serif" w:cs="CMU Serif"/>
        </w:rPr>
        <w:t xml:space="preserve">PACS </w:t>
      </w:r>
      <w:r>
        <w:rPr>
          <w:rFonts w:ascii="CMU Serif" w:hAnsi="CMU Serif" w:cs="CMU Serif"/>
        </w:rPr>
        <w:tab/>
      </w:r>
      <w:r>
        <w:rPr>
          <w:rFonts w:ascii="CMU Serif" w:hAnsi="CMU Serif" w:cs="CMU Serif"/>
        </w:rPr>
        <w:tab/>
      </w:r>
      <w:r>
        <w:rPr>
          <w:rFonts w:ascii="CMU Serif" w:hAnsi="CMU Serif" w:cs="CMU Serif"/>
        </w:rPr>
        <w:tab/>
      </w:r>
      <w:r w:rsidRPr="0098143F">
        <w:rPr>
          <w:rFonts w:ascii="CMU Serif" w:hAnsi="CMU Serif" w:cs="CMU Serif"/>
        </w:rPr>
        <w:t>Picture Archiving and Communication System</w:t>
      </w:r>
    </w:p>
    <w:p w14:paraId="6C7B520D" w14:textId="5E839D0E" w:rsidR="0067754C" w:rsidRDefault="0067754C" w:rsidP="0066436E">
      <w:pPr>
        <w:spacing w:after="0"/>
        <w:ind w:left="567" w:right="607"/>
        <w:rPr>
          <w:rFonts w:ascii="CMU Serif" w:hAnsi="CMU Serif" w:cs="CMU Serif"/>
        </w:rPr>
      </w:pPr>
      <w:r w:rsidRPr="0067754C">
        <w:rPr>
          <w:rFonts w:ascii="CMU Serif" w:hAnsi="CMU Serif" w:cs="CMU Serif"/>
        </w:rPr>
        <w:t xml:space="preserve">PLM </w:t>
      </w:r>
      <w:r>
        <w:rPr>
          <w:rFonts w:ascii="CMU Serif" w:hAnsi="CMU Serif" w:cs="CMU Serif"/>
        </w:rPr>
        <w:tab/>
      </w:r>
      <w:r>
        <w:rPr>
          <w:rFonts w:ascii="CMU Serif" w:hAnsi="CMU Serif" w:cs="CMU Serif"/>
        </w:rPr>
        <w:tab/>
      </w:r>
      <w:r>
        <w:rPr>
          <w:rFonts w:ascii="CMU Serif" w:hAnsi="CMU Serif" w:cs="CMU Serif"/>
        </w:rPr>
        <w:tab/>
      </w:r>
      <w:r w:rsidRPr="0067754C">
        <w:rPr>
          <w:rFonts w:ascii="CMU Serif" w:hAnsi="CMU Serif" w:cs="CMU Serif"/>
        </w:rPr>
        <w:t xml:space="preserve">Product Lifecycle Management </w:t>
      </w:r>
    </w:p>
    <w:p w14:paraId="69CAC746" w14:textId="572247E1" w:rsidR="003475C3" w:rsidRDefault="003475C3" w:rsidP="003475C3">
      <w:pPr>
        <w:spacing w:after="0"/>
        <w:ind w:left="567" w:right="607"/>
        <w:rPr>
          <w:rFonts w:ascii="CMU Serif" w:hAnsi="CMU Serif" w:cs="CMU Serif"/>
        </w:rPr>
      </w:pPr>
      <w:r w:rsidRPr="003475C3">
        <w:rPr>
          <w:rFonts w:ascii="CMU Serif" w:hAnsi="CMU Serif" w:cs="CMU Serif"/>
        </w:rPr>
        <w:t xml:space="preserve">PoA </w:t>
      </w:r>
      <w:r>
        <w:rPr>
          <w:rFonts w:ascii="CMU Serif" w:hAnsi="CMU Serif" w:cs="CMU Serif"/>
        </w:rPr>
        <w:tab/>
      </w:r>
      <w:r>
        <w:rPr>
          <w:rFonts w:ascii="CMU Serif" w:hAnsi="CMU Serif" w:cs="CMU Serif"/>
        </w:rPr>
        <w:tab/>
      </w:r>
      <w:r>
        <w:rPr>
          <w:rFonts w:ascii="CMU Serif" w:hAnsi="CMU Serif" w:cs="CMU Serif"/>
        </w:rPr>
        <w:tab/>
      </w:r>
      <w:r w:rsidRPr="003475C3">
        <w:rPr>
          <w:rFonts w:ascii="CMU Serif" w:hAnsi="CMU Serif" w:cs="CMU Serif"/>
        </w:rPr>
        <w:t xml:space="preserve">Proof of Activity </w:t>
      </w:r>
    </w:p>
    <w:p w14:paraId="7A2D0B0F" w14:textId="530407FC" w:rsidR="008C20D2" w:rsidRDefault="008C20D2" w:rsidP="0066436E">
      <w:pPr>
        <w:spacing w:after="0"/>
        <w:ind w:left="567" w:right="607"/>
        <w:rPr>
          <w:rFonts w:ascii="CMU Serif" w:hAnsi="CMU Serif" w:cs="CMU Serif"/>
        </w:rPr>
      </w:pPr>
      <w:r>
        <w:rPr>
          <w:rFonts w:ascii="CMU Serif" w:hAnsi="CMU Serif" w:cs="CMU Serif"/>
        </w:rPr>
        <w:t>PoW</w:t>
      </w:r>
      <w:r>
        <w:rPr>
          <w:rFonts w:ascii="CMU Serif" w:hAnsi="CMU Serif" w:cs="CMU Serif"/>
        </w:rPr>
        <w:tab/>
      </w:r>
      <w:r>
        <w:rPr>
          <w:rFonts w:ascii="CMU Serif" w:hAnsi="CMU Serif" w:cs="CMU Serif"/>
        </w:rPr>
        <w:tab/>
      </w:r>
      <w:r>
        <w:rPr>
          <w:rFonts w:ascii="CMU Serif" w:hAnsi="CMU Serif" w:cs="CMU Serif"/>
        </w:rPr>
        <w:tab/>
        <w:t>Proof of Work</w:t>
      </w:r>
    </w:p>
    <w:p w14:paraId="5CB334BF" w14:textId="0CC2EE07" w:rsidR="005D09F8" w:rsidRDefault="005D09F8" w:rsidP="0066436E">
      <w:pPr>
        <w:spacing w:after="0"/>
        <w:ind w:left="567" w:right="607"/>
        <w:rPr>
          <w:rFonts w:ascii="CMU Serif" w:hAnsi="CMU Serif" w:cs="CMU Serif"/>
        </w:rPr>
      </w:pPr>
      <w:r>
        <w:rPr>
          <w:rFonts w:ascii="CMU Serif" w:hAnsi="CMU Serif" w:cs="CMU Serif"/>
        </w:rPr>
        <w:t>PoS</w:t>
      </w:r>
      <w:r>
        <w:rPr>
          <w:rFonts w:ascii="CMU Serif" w:hAnsi="CMU Serif" w:cs="CMU Serif"/>
        </w:rPr>
        <w:tab/>
      </w:r>
      <w:r>
        <w:rPr>
          <w:rFonts w:ascii="CMU Serif" w:hAnsi="CMU Serif" w:cs="CMU Serif"/>
        </w:rPr>
        <w:tab/>
      </w:r>
      <w:r>
        <w:rPr>
          <w:rFonts w:ascii="CMU Serif" w:hAnsi="CMU Serif" w:cs="CMU Serif"/>
        </w:rPr>
        <w:tab/>
        <w:t>proof of Stake</w:t>
      </w:r>
    </w:p>
    <w:p w14:paraId="3C477F65" w14:textId="7711D080" w:rsidR="00A27AB6" w:rsidRDefault="00A27AB6" w:rsidP="0066436E">
      <w:pPr>
        <w:spacing w:after="0"/>
        <w:ind w:left="567" w:right="607"/>
        <w:rPr>
          <w:rFonts w:ascii="CMU Serif" w:hAnsi="CMU Serif" w:cs="CMU Serif"/>
        </w:rPr>
      </w:pPr>
      <w:r w:rsidRPr="00CF147C">
        <w:rPr>
          <w:rFonts w:ascii="CMU Serif" w:hAnsi="CMU Serif"/>
          <w:noProof/>
        </w:rPr>
        <w:t xml:space="preserve">CPDDN </w:t>
      </w:r>
      <w:r>
        <w:rPr>
          <w:rFonts w:ascii="CMU Serif" w:hAnsi="CMU Serif"/>
          <w:noProof/>
        </w:rPr>
        <w:tab/>
      </w:r>
      <w:r>
        <w:rPr>
          <w:rFonts w:ascii="CMU Serif" w:hAnsi="CMU Serif"/>
          <w:noProof/>
        </w:rPr>
        <w:tab/>
      </w:r>
      <w:r>
        <w:rPr>
          <w:rFonts w:ascii="CMU Serif" w:hAnsi="CMU Serif"/>
          <w:noProof/>
        </w:rPr>
        <w:tab/>
      </w:r>
      <w:r w:rsidRPr="00CF147C">
        <w:rPr>
          <w:rFonts w:ascii="CMU Serif" w:hAnsi="CMU Serif"/>
          <w:noProof/>
        </w:rPr>
        <w:t>Production-Distribution toward task Destination Nodes</w:t>
      </w:r>
    </w:p>
    <w:p w14:paraId="37C23329" w14:textId="35EA1DE1" w:rsidR="0067754C" w:rsidRDefault="0067754C" w:rsidP="0066436E">
      <w:pPr>
        <w:spacing w:after="0"/>
        <w:ind w:left="567" w:right="607"/>
        <w:rPr>
          <w:rFonts w:ascii="CMU Serif" w:hAnsi="CMU Serif" w:cs="CMU Serif"/>
        </w:rPr>
      </w:pPr>
      <w:r>
        <w:rPr>
          <w:rFonts w:ascii="CMU Serif" w:hAnsi="CMU Serif" w:cs="CMU Serif"/>
        </w:rPr>
        <w:t>QoS</w:t>
      </w:r>
      <w:r>
        <w:rPr>
          <w:rFonts w:ascii="CMU Serif" w:hAnsi="CMU Serif" w:cs="CMU Serif"/>
        </w:rPr>
        <w:tab/>
      </w:r>
      <w:r>
        <w:rPr>
          <w:rFonts w:ascii="CMU Serif" w:hAnsi="CMU Serif" w:cs="CMU Serif"/>
        </w:rPr>
        <w:tab/>
      </w:r>
      <w:r>
        <w:rPr>
          <w:rFonts w:ascii="CMU Serif" w:hAnsi="CMU Serif" w:cs="CMU Serif"/>
        </w:rPr>
        <w:tab/>
        <w:t>Quality of Service</w:t>
      </w:r>
    </w:p>
    <w:p w14:paraId="67401BD6" w14:textId="331B3975" w:rsidR="0067754C" w:rsidRDefault="0067754C" w:rsidP="0066436E">
      <w:pPr>
        <w:spacing w:after="0"/>
        <w:ind w:left="567" w:right="607"/>
        <w:rPr>
          <w:rFonts w:ascii="CMU Serif" w:hAnsi="CMU Serif" w:cs="CMU Serif"/>
        </w:rPr>
      </w:pPr>
      <w:r>
        <w:rPr>
          <w:rFonts w:ascii="CMU Serif" w:hAnsi="CMU Serif" w:cs="CMU Serif"/>
        </w:rPr>
        <w:t>SCM</w:t>
      </w:r>
      <w:r>
        <w:rPr>
          <w:rFonts w:ascii="CMU Serif" w:hAnsi="CMU Serif" w:cs="CMU Serif"/>
        </w:rPr>
        <w:tab/>
      </w:r>
      <w:r>
        <w:rPr>
          <w:rFonts w:ascii="CMU Serif" w:hAnsi="CMU Serif" w:cs="CMU Serif"/>
        </w:rPr>
        <w:tab/>
      </w:r>
      <w:r>
        <w:rPr>
          <w:rFonts w:ascii="CMU Serif" w:hAnsi="CMU Serif" w:cs="CMU Serif"/>
        </w:rPr>
        <w:tab/>
        <w:t>Supply Chain Management</w:t>
      </w:r>
    </w:p>
    <w:p w14:paraId="14A51979" w14:textId="361EF3EC" w:rsidR="00147E3F" w:rsidRDefault="00147E3F" w:rsidP="0066436E">
      <w:pPr>
        <w:spacing w:after="0"/>
        <w:ind w:left="567" w:right="607"/>
        <w:rPr>
          <w:rFonts w:ascii="CMU Serif" w:hAnsi="CMU Serif" w:cs="CMU Serif"/>
        </w:rPr>
      </w:pPr>
      <w:r w:rsidRPr="00147E3F">
        <w:rPr>
          <w:rFonts w:ascii="CMU Serif" w:hAnsi="CMU Serif" w:cs="CMU Serif"/>
        </w:rPr>
        <w:t>SME</w:t>
      </w:r>
      <w:r>
        <w:rPr>
          <w:rFonts w:ascii="CMU Serif" w:hAnsi="CMU Serif" w:cs="CMU Serif"/>
        </w:rPr>
        <w:tab/>
      </w:r>
      <w:r>
        <w:rPr>
          <w:rFonts w:ascii="CMU Serif" w:hAnsi="CMU Serif" w:cs="CMU Serif"/>
        </w:rPr>
        <w:tab/>
      </w:r>
      <w:r>
        <w:rPr>
          <w:rFonts w:ascii="CMU Serif" w:hAnsi="CMU Serif" w:cs="CMU Serif"/>
        </w:rPr>
        <w:tab/>
        <w:t>S</w:t>
      </w:r>
      <w:r w:rsidRPr="00147E3F">
        <w:rPr>
          <w:rFonts w:ascii="CMU Serif" w:hAnsi="CMU Serif" w:cs="CMU Serif"/>
        </w:rPr>
        <w:t xml:space="preserve">mall and </w:t>
      </w:r>
      <w:r>
        <w:rPr>
          <w:rFonts w:ascii="CMU Serif" w:hAnsi="CMU Serif" w:cs="CMU Serif"/>
        </w:rPr>
        <w:t>M</w:t>
      </w:r>
      <w:r w:rsidRPr="00147E3F">
        <w:rPr>
          <w:rFonts w:ascii="CMU Serif" w:hAnsi="CMU Serif" w:cs="CMU Serif"/>
        </w:rPr>
        <w:t xml:space="preserve">edium </w:t>
      </w:r>
      <w:r>
        <w:rPr>
          <w:rFonts w:ascii="CMU Serif" w:hAnsi="CMU Serif" w:cs="CMU Serif"/>
        </w:rPr>
        <w:t>E</w:t>
      </w:r>
      <w:r w:rsidRPr="00147E3F">
        <w:rPr>
          <w:rFonts w:ascii="CMU Serif" w:hAnsi="CMU Serif" w:cs="CMU Serif"/>
        </w:rPr>
        <w:t xml:space="preserve">nterprises </w:t>
      </w:r>
    </w:p>
    <w:p w14:paraId="12DD1293" w14:textId="5C8064A6" w:rsidR="00787CC6" w:rsidRDefault="00787CC6" w:rsidP="0066436E">
      <w:pPr>
        <w:spacing w:after="0"/>
        <w:ind w:left="567" w:right="607"/>
        <w:rPr>
          <w:rFonts w:ascii="CMU Serif" w:hAnsi="CMU Serif" w:cs="CMU Serif"/>
        </w:rPr>
      </w:pPr>
      <w:r w:rsidRPr="00787CC6">
        <w:rPr>
          <w:rFonts w:ascii="CMU Serif" w:hAnsi="CMU Serif" w:cs="CMU Serif"/>
        </w:rPr>
        <w:t xml:space="preserve">SOM </w:t>
      </w:r>
      <w:r>
        <w:rPr>
          <w:rFonts w:ascii="CMU Serif" w:hAnsi="CMU Serif" w:cs="CMU Serif"/>
        </w:rPr>
        <w:tab/>
      </w:r>
      <w:r>
        <w:rPr>
          <w:rFonts w:ascii="CMU Serif" w:hAnsi="CMU Serif" w:cs="CMU Serif"/>
        </w:rPr>
        <w:tab/>
      </w:r>
      <w:r>
        <w:rPr>
          <w:rFonts w:ascii="CMU Serif" w:hAnsi="CMU Serif" w:cs="CMU Serif"/>
        </w:rPr>
        <w:tab/>
        <w:t>S</w:t>
      </w:r>
      <w:r w:rsidRPr="00787CC6">
        <w:rPr>
          <w:rFonts w:ascii="CMU Serif" w:hAnsi="CMU Serif" w:cs="CMU Serif"/>
        </w:rPr>
        <w:t>ervice</w:t>
      </w:r>
      <w:r>
        <w:rPr>
          <w:rFonts w:ascii="CMU Serif" w:hAnsi="CMU Serif" w:cs="CMU Serif"/>
        </w:rPr>
        <w:t xml:space="preserve"> O</w:t>
      </w:r>
      <w:r w:rsidRPr="00787CC6">
        <w:rPr>
          <w:rFonts w:ascii="CMU Serif" w:hAnsi="CMU Serif" w:cs="CMU Serif"/>
        </w:rPr>
        <w:t xml:space="preserve">riented </w:t>
      </w:r>
      <w:r>
        <w:rPr>
          <w:rFonts w:ascii="CMU Serif" w:hAnsi="CMU Serif" w:cs="CMU Serif"/>
        </w:rPr>
        <w:t>M</w:t>
      </w:r>
      <w:r w:rsidRPr="00787CC6">
        <w:rPr>
          <w:rFonts w:ascii="CMU Serif" w:hAnsi="CMU Serif" w:cs="CMU Serif"/>
        </w:rPr>
        <w:t>anufacturing</w:t>
      </w:r>
    </w:p>
    <w:p w14:paraId="03FE867A" w14:textId="295123C9" w:rsidR="00A770F2" w:rsidRDefault="00A770F2" w:rsidP="0066436E">
      <w:pPr>
        <w:spacing w:after="0"/>
        <w:ind w:left="567" w:right="607"/>
        <w:rPr>
          <w:rFonts w:ascii="CMU Serif" w:hAnsi="CMU Serif" w:cs="CMU Serif"/>
        </w:rPr>
      </w:pPr>
      <w:r>
        <w:rPr>
          <w:rFonts w:ascii="CMU Serif" w:hAnsi="CMU Serif" w:cs="CMU Serif"/>
        </w:rPr>
        <w:t>VRP</w:t>
      </w:r>
      <w:r>
        <w:rPr>
          <w:rFonts w:ascii="CMU Serif" w:hAnsi="CMU Serif" w:cs="CMU Serif"/>
        </w:rPr>
        <w:tab/>
      </w:r>
      <w:r>
        <w:rPr>
          <w:rFonts w:ascii="CMU Serif" w:hAnsi="CMU Serif" w:cs="CMU Serif"/>
        </w:rPr>
        <w:tab/>
      </w:r>
      <w:r>
        <w:rPr>
          <w:rFonts w:ascii="CMU Serif" w:hAnsi="CMU Serif" w:cs="CMU Serif"/>
        </w:rPr>
        <w:tab/>
      </w:r>
      <w:r w:rsidRPr="00B41ED2">
        <w:rPr>
          <w:rFonts w:ascii="CMU Serif" w:hAnsi="CMU Serif" w:cs="CMU Serif"/>
          <w:noProof/>
        </w:rPr>
        <w:t>Vehicle routing problem</w:t>
      </w:r>
    </w:p>
    <w:p w14:paraId="6FC4DEBD" w14:textId="77777777" w:rsidR="003475C3" w:rsidRDefault="001D62EB" w:rsidP="0066436E">
      <w:pPr>
        <w:spacing w:after="0"/>
        <w:ind w:left="567" w:right="607"/>
        <w:rPr>
          <w:rFonts w:ascii="CMU Serif" w:hAnsi="CMU Serif" w:cs="CMU Serif"/>
        </w:rPr>
      </w:pPr>
      <w:r>
        <w:rPr>
          <w:rFonts w:ascii="CMU Serif" w:hAnsi="CMU Serif" w:cs="CMU Serif"/>
        </w:rPr>
        <w:t>XaaS</w:t>
      </w:r>
      <w:r>
        <w:rPr>
          <w:rFonts w:ascii="CMU Serif" w:hAnsi="CMU Serif" w:cs="CMU Serif"/>
        </w:rPr>
        <w:tab/>
      </w:r>
      <w:r>
        <w:rPr>
          <w:rFonts w:ascii="CMU Serif" w:hAnsi="CMU Serif" w:cs="CMU Serif"/>
        </w:rPr>
        <w:tab/>
      </w:r>
      <w:r>
        <w:rPr>
          <w:rFonts w:ascii="CMU Serif" w:hAnsi="CMU Serif" w:cs="CMU Serif"/>
        </w:rPr>
        <w:tab/>
        <w:t>Everything as a Service</w:t>
      </w:r>
    </w:p>
    <w:p w14:paraId="6508E83C" w14:textId="78459022" w:rsidR="0067754C" w:rsidRDefault="0067754C" w:rsidP="0066436E">
      <w:pPr>
        <w:spacing w:after="0"/>
        <w:ind w:left="567" w:right="607"/>
        <w:rPr>
          <w:rFonts w:ascii="CMU Serif" w:hAnsi="CMU Serif" w:cs="CMU Serif"/>
        </w:rPr>
      </w:pPr>
      <w:r>
        <w:rPr>
          <w:rFonts w:ascii="CMU Serif" w:hAnsi="CMU Serif" w:cs="CMU Serif"/>
        </w:rPr>
        <w:br w:type="page"/>
      </w:r>
    </w:p>
    <w:p w14:paraId="6D32A7E1" w14:textId="6F212157" w:rsidR="006C08C3" w:rsidRPr="002F7819" w:rsidRDefault="006C08C3" w:rsidP="002F7819">
      <w:pPr>
        <w:pStyle w:val="Heading1"/>
      </w:pPr>
      <w:bookmarkStart w:id="3" w:name="_Toc108685485"/>
      <w:bookmarkStart w:id="4" w:name="_Toc176688883"/>
      <w:r w:rsidRPr="002F7819">
        <w:lastRenderedPageBreak/>
        <w:t>Introduction</w:t>
      </w:r>
      <w:bookmarkEnd w:id="3"/>
      <w:bookmarkEnd w:id="4"/>
      <w:r w:rsidRPr="002F7819">
        <w:t xml:space="preserve"> </w:t>
      </w:r>
      <w:r w:rsidR="009F53FD" w:rsidRPr="002F7819">
        <w:t xml:space="preserve"> </w:t>
      </w:r>
      <w:r w:rsidR="005F2DBD" w:rsidRPr="002F7819">
        <w:t xml:space="preserve"> </w:t>
      </w:r>
    </w:p>
    <w:p w14:paraId="2B95D940" w14:textId="60FAA9B3" w:rsidR="00A57405" w:rsidRDefault="00C80BAD" w:rsidP="00CB6A00">
      <w:pPr>
        <w:spacing w:after="120" w:line="240" w:lineRule="auto"/>
        <w:ind w:right="607"/>
        <w:rPr>
          <w:rFonts w:ascii="CMU Serif" w:hAnsi="CMU Serif" w:cs="CMU Serif"/>
          <w:sz w:val="22"/>
          <w:szCs w:val="22"/>
        </w:rPr>
      </w:pPr>
      <w:r w:rsidRPr="002F7819">
        <w:rPr>
          <w:rFonts w:ascii="CMU Serif" w:hAnsi="CMU Serif" w:cs="CMU Serif"/>
          <w:sz w:val="22"/>
          <w:szCs w:val="22"/>
        </w:rPr>
        <w:t>Clou</w:t>
      </w:r>
      <w:r w:rsidR="00075D78" w:rsidRPr="002F7819">
        <w:rPr>
          <w:rFonts w:ascii="CMU Serif" w:hAnsi="CMU Serif" w:cs="CMU Serif"/>
          <w:sz w:val="22"/>
          <w:szCs w:val="22"/>
        </w:rPr>
        <w:t>d</w:t>
      </w:r>
      <w:r w:rsidRPr="002F7819">
        <w:rPr>
          <w:rFonts w:ascii="CMU Serif" w:hAnsi="CMU Serif" w:cs="CMU Serif"/>
          <w:sz w:val="22"/>
          <w:szCs w:val="22"/>
        </w:rPr>
        <w:t xml:space="preserve"> manufacturing</w:t>
      </w:r>
      <w:r w:rsidR="007D602F" w:rsidRPr="002F7819">
        <w:rPr>
          <w:rFonts w:ascii="CMU Serif" w:hAnsi="CMU Serif" w:cs="CMU Serif"/>
          <w:sz w:val="22"/>
          <w:szCs w:val="22"/>
        </w:rPr>
        <w:fldChar w:fldCharType="begin"/>
      </w:r>
      <w:r w:rsidR="007D602F" w:rsidRPr="002F7819">
        <w:rPr>
          <w:rFonts w:ascii="CMU Serif" w:hAnsi="CMU Serif" w:cs="CMU Serif"/>
        </w:rPr>
        <w:instrText xml:space="preserve"> XE "</w:instrText>
      </w:r>
      <w:r w:rsidR="007D602F" w:rsidRPr="002F7819">
        <w:rPr>
          <w:rFonts w:ascii="CMU Serif" w:hAnsi="CMU Serif" w:cs="CMU Serif"/>
          <w:sz w:val="22"/>
          <w:szCs w:val="22"/>
        </w:rPr>
        <w:instrText>Cloud manufacturing</w:instrText>
      </w:r>
      <w:r w:rsidR="007D602F" w:rsidRPr="002F7819">
        <w:rPr>
          <w:rFonts w:ascii="CMU Serif" w:hAnsi="CMU Serif" w:cs="CMU Serif"/>
        </w:rPr>
        <w:instrText xml:space="preserve">" \b \i </w:instrText>
      </w:r>
      <w:r w:rsidR="007D602F" w:rsidRPr="002F7819">
        <w:rPr>
          <w:rFonts w:ascii="CMU Serif" w:hAnsi="CMU Serif" w:cs="CMU Serif"/>
          <w:sz w:val="22"/>
          <w:szCs w:val="22"/>
        </w:rPr>
        <w:fldChar w:fldCharType="end"/>
      </w:r>
      <w:r w:rsidRPr="002F7819">
        <w:rPr>
          <w:rFonts w:ascii="CMU Serif" w:hAnsi="CMU Serif" w:cs="CMU Serif"/>
          <w:sz w:val="22"/>
          <w:szCs w:val="22"/>
        </w:rPr>
        <w:t xml:space="preserve"> as </w:t>
      </w:r>
      <w:r w:rsidR="003072AB">
        <w:rPr>
          <w:rFonts w:ascii="CMU Serif" w:hAnsi="CMU Serif" w:cs="CMU Serif"/>
          <w:sz w:val="22"/>
          <w:szCs w:val="22"/>
        </w:rPr>
        <w:t xml:space="preserve">a </w:t>
      </w:r>
      <w:r w:rsidRPr="002F7819">
        <w:rPr>
          <w:rFonts w:ascii="CMU Serif" w:hAnsi="CMU Serif" w:cs="CMU Serif"/>
          <w:sz w:val="22"/>
          <w:szCs w:val="22"/>
        </w:rPr>
        <w:t xml:space="preserve">service oriented manufacturing </w:t>
      </w:r>
      <w:r w:rsidR="000C7886" w:rsidRPr="002F7819">
        <w:rPr>
          <w:rFonts w:ascii="CMU Serif" w:hAnsi="CMU Serif" w:cs="CMU Serif"/>
          <w:sz w:val="22"/>
          <w:szCs w:val="22"/>
        </w:rPr>
        <w:t xml:space="preserve">paradigm </w:t>
      </w:r>
      <w:r w:rsidRPr="002F7819">
        <w:rPr>
          <w:rFonts w:ascii="CMU Serif" w:hAnsi="CMU Serif" w:cs="CMU Serif"/>
          <w:sz w:val="22"/>
          <w:szCs w:val="22"/>
        </w:rPr>
        <w:t xml:space="preserve">has been introduced </w:t>
      </w:r>
      <w:r w:rsidR="003072AB">
        <w:rPr>
          <w:rFonts w:ascii="CMU Serif" w:hAnsi="CMU Serif" w:cs="CMU Serif"/>
          <w:sz w:val="22"/>
          <w:szCs w:val="22"/>
        </w:rPr>
        <w:t xml:space="preserve">around </w:t>
      </w:r>
      <w:r w:rsidRPr="002F7819">
        <w:rPr>
          <w:rFonts w:ascii="CMU Serif" w:hAnsi="CMU Serif" w:cs="CMU Serif"/>
          <w:sz w:val="22"/>
          <w:szCs w:val="22"/>
        </w:rPr>
        <w:t>one decade ago</w:t>
      </w:r>
      <w:r w:rsidR="00580051">
        <w:rPr>
          <w:rFonts w:ascii="CMU Serif" w:hAnsi="CMU Serif" w:cs="CMU Serif"/>
          <w:sz w:val="22"/>
          <w:szCs w:val="22"/>
        </w:rPr>
        <w:t xml:space="preserve"> </w:t>
      </w:r>
      <w:r w:rsidR="00075D78" w:rsidRPr="002F7819">
        <w:rPr>
          <w:rFonts w:ascii="CMU Serif" w:hAnsi="CMU Serif" w:cs="CMU Serif"/>
          <w:sz w:val="22"/>
          <w:szCs w:val="22"/>
        </w:rPr>
        <w:fldChar w:fldCharType="begin"/>
      </w:r>
      <w:r w:rsidR="00580051">
        <w:rPr>
          <w:rFonts w:ascii="CMU Serif" w:hAnsi="CMU Serif" w:cs="CMU Serif"/>
          <w:sz w:val="22"/>
          <w:szCs w:val="22"/>
        </w:rPr>
        <w:instrText xml:space="preserve"> ADDIN ZOTERO_ITEM CSL_CITATION {"citationID":"14ZbH0ec","properties":{"unsorted":false,"formattedCitation":"[1], [2], [3]","plainCitation":"[1], [2], [3]","noteIndex":0},"citationItems":[{"id":35,"uris":["http://zotero.org/users/8634040/items/G3M8QINV"],"itemData":{"id":35,"type":"article-journal","abstract":"Combining with the emerged technologies such as cloud computing, the Internet of things, service-oriented technologies and high performance computing, a new manufacturing paradigm – cloud manufacturing (CMfg) – for solving the bottlenecks in the informatisation development and manufacturing applications is introduced. The concept of CMfg, including its architecture, typical characteristics and the key technologies for implementing a CMfg service platform, is discussed. Three core components for constructing a CMfg system, i.e. CMfg resources, manufacturing cloud service and manufacturing cloud are studied, and the constructing method for manufacturing cloud is investigated. Finally, a prototype of CMfg and the existing related works conducted by the authors' group on CMfg are briefly presented.","container-title":"Enterprise Information Systems","DOI":"10.1080/17517575.2012.683812","ISSN":"1751-7575","issue":"2","note":"publisher: Taylor &amp; Francis\n_eprint: https://doi.org/10.1080/17517575.2012.683812","page":"167-187","source":"Taylor and Francis+NEJM","title":"Cloud manufacturing: a new manufacturing paradigm","title-short":"Cloud manufacturing","volume":"8","author":[{"family":"Zhang","given":"Lin"},{"family":"Luo","given":"Yongliang"},{"family":"Tao","given":"Fei"},{"family":"Li","given":"Bo Hu"},{"family":"Ren","given":"Lei"},{"family":"Zhang","given":"Xuesong"},{"family":"Guo","given":"Hua"},{"family":"Cheng","given":"Ying"},{"family":"Hu","given":"Anrui"},{"family":"Liu","given":"Yongkui"}],"issued":{"date-parts":[["2014",3,4]]}},"label":"page"},{"id":36,"uris":["http://zotero.org/users/8634040/items/ABX6S433"],"itemData":{"id":36,"type":"article-journal","abstract":"Cloud computing is changing the way industries and enterprises do their businesses in that dynamically scalable and virtualized resources are provided as a service over the Internet. This model creates a brand new opportunity for enterprises. In this paper, some of the essential features of cloud computing are briefly discussed with regard to the end-users, enterprises that use the cloud as a platform, and cloud providers themselves. Cloud computing is emerging as one of the major enablers for the manufacturing industry; it can transform the traditional manufacturing business model, help it to align product innovation with business strategy, and create intelligent factory networks that encourage effective collaboration. Two types of cloud computing adoptions in the manufacturing sector have been suggested, manufacturing with direct adoption of cloud computing technologies and cloud manufacturing—the manufacturing version of cloud computing. Cloud computing has been in some of key areas of manufacturing such as IT, pay-as-you-go business models, production scaling up and down per demand, and flexibility in deploying and customizing solutions. In cloud manufacturing, distributed resources are encapsulated into cloud services and managed in a centralized way. Clients can use cloud services according to their requirements. Cloud users can request services ranging from product design, manufacturing, testing, management, and all other stages of a product life cycle.","container-title":"Robotics and Computer-Integrated Manufacturing","DOI":"10.1016/j.rcim.2011.07.002","ISSN":"0736-5845","issue":"1","journalAbbreviation":"Robotics and Computer-Integrated Manufacturing","language":"en","page":"75-86","source":"ScienceDirect","title":"From cloud computing to cloud manufacturing","volume":"28","author":[{"family":"Xu","given":"Xun"}],"issued":{"date-parts":[["2012",2,1]]}},"label":"page"},{"id":34,"uris":["http://zotero.org/users/8634040/items/UHYKRF6X"],"itemData":{"id":34,"type":"article-journal","abstract":"In order to comprehensively understand relationship between Cloud Manufacturing(CMfg)and existing manufacturing models,concepts,backgrounds,and state-of-the-art of several typical models related to CMfg were systematically analyzed,such as agile manufacturing,networked manufacturing and service oriented manufacturing.On this basis,relations and differences were discussed between CMfg and existing models from philosophy perspective and application models.Characteristics and connotation of CMfg were presented,it was pointed out that CMfg aims to achieve agile,service-oriented,green and intelligent manufacturing,it was a new phase of networked manufacturing,and was materialization of service-oriented manufacturing.","container-title":"Computer Integrated Manufacturing Systems","language":"en","source":"www.semanticscholar.org","title":"Analyses of cloud manufacturing and related advanced manufacturing models","URL":"https://www.semanticscholar.org/paper/Analyses-of-cloud-manufacturing-and-related-models-Yong-liang/187d4c6e43f989c77cb1a06dc56dc779ac15d34a","author":[{"family":"Yong-liang","given":"Luo"}],"accessed":{"date-parts":[["2022",7,11]]},"issued":{"date-parts":[["2011"]]}},"label":"page"}],"schema":"https://github.com/citation-style-language/schema/raw/master/csl-citation.json"} </w:instrText>
      </w:r>
      <w:r w:rsidR="00075D78" w:rsidRPr="002F7819">
        <w:rPr>
          <w:rFonts w:ascii="CMU Serif" w:hAnsi="CMU Serif" w:cs="CMU Serif"/>
          <w:sz w:val="22"/>
          <w:szCs w:val="22"/>
        </w:rPr>
        <w:fldChar w:fldCharType="separate"/>
      </w:r>
      <w:r w:rsidR="00580051" w:rsidRPr="00580051">
        <w:rPr>
          <w:rFonts w:ascii="CMU Serif" w:hAnsi="CMU Serif" w:cs="CMU Serif"/>
          <w:sz w:val="22"/>
        </w:rPr>
        <w:t>[1], [2], [3]</w:t>
      </w:r>
      <w:r w:rsidR="00075D78" w:rsidRPr="002F7819">
        <w:rPr>
          <w:rFonts w:ascii="CMU Serif" w:hAnsi="CMU Serif" w:cs="CMU Serif"/>
          <w:sz w:val="22"/>
          <w:szCs w:val="22"/>
        </w:rPr>
        <w:fldChar w:fldCharType="end"/>
      </w:r>
      <w:r w:rsidRPr="002F7819">
        <w:rPr>
          <w:rFonts w:ascii="CMU Serif" w:hAnsi="CMU Serif" w:cs="CMU Serif"/>
          <w:sz w:val="22"/>
          <w:szCs w:val="22"/>
        </w:rPr>
        <w:t xml:space="preserve">. </w:t>
      </w:r>
      <w:r w:rsidR="000C7886" w:rsidRPr="002F7819">
        <w:rPr>
          <w:rFonts w:ascii="CMU Serif" w:hAnsi="CMU Serif" w:cs="CMU Serif"/>
          <w:sz w:val="22"/>
          <w:szCs w:val="22"/>
        </w:rPr>
        <w:t>This paradigm introduced a XaaS</w:t>
      </w:r>
      <w:r w:rsidR="007D602F" w:rsidRPr="002F7819">
        <w:rPr>
          <w:rFonts w:ascii="CMU Serif" w:hAnsi="CMU Serif" w:cs="CMU Serif"/>
          <w:sz w:val="22"/>
          <w:szCs w:val="22"/>
        </w:rPr>
        <w:fldChar w:fldCharType="begin"/>
      </w:r>
      <w:r w:rsidR="007D602F" w:rsidRPr="002F7819">
        <w:rPr>
          <w:rFonts w:ascii="CMU Serif" w:hAnsi="CMU Serif" w:cs="CMU Serif"/>
        </w:rPr>
        <w:instrText xml:space="preserve"> XE "</w:instrText>
      </w:r>
      <w:r w:rsidR="007D602F" w:rsidRPr="002F7819">
        <w:rPr>
          <w:rFonts w:ascii="CMU Serif" w:hAnsi="CMU Serif" w:cs="CMU Serif"/>
          <w:sz w:val="22"/>
          <w:szCs w:val="22"/>
        </w:rPr>
        <w:instrText>XaaS</w:instrText>
      </w:r>
      <w:r w:rsidR="007D602F" w:rsidRPr="002F7819">
        <w:rPr>
          <w:rFonts w:ascii="CMU Serif" w:hAnsi="CMU Serif" w:cs="CMU Serif"/>
        </w:rPr>
        <w:instrText xml:space="preserve">" \b \i </w:instrText>
      </w:r>
      <w:r w:rsidR="007D602F" w:rsidRPr="002F7819">
        <w:rPr>
          <w:rFonts w:ascii="CMU Serif" w:hAnsi="CMU Serif" w:cs="CMU Serif"/>
          <w:sz w:val="22"/>
          <w:szCs w:val="22"/>
        </w:rPr>
        <w:fldChar w:fldCharType="end"/>
      </w:r>
      <w:r w:rsidR="000C7886" w:rsidRPr="002F7819">
        <w:rPr>
          <w:rFonts w:ascii="CMU Serif" w:hAnsi="CMU Serif" w:cs="CMU Serif"/>
          <w:sz w:val="22"/>
          <w:szCs w:val="22"/>
        </w:rPr>
        <w:t xml:space="preserve"> (Everything as a Service) </w:t>
      </w:r>
      <w:r w:rsidR="003072AB">
        <w:rPr>
          <w:rFonts w:ascii="CMU Serif" w:hAnsi="CMU Serif" w:cs="CMU Serif"/>
          <w:sz w:val="22"/>
          <w:szCs w:val="22"/>
        </w:rPr>
        <w:t>idea</w:t>
      </w:r>
      <w:r w:rsidR="000C7886" w:rsidRPr="002F7819">
        <w:rPr>
          <w:rFonts w:ascii="CMU Serif" w:hAnsi="CMU Serif" w:cs="CMU Serif"/>
          <w:sz w:val="22"/>
          <w:szCs w:val="22"/>
        </w:rPr>
        <w:t xml:space="preserve"> for production and manufacturing systems</w:t>
      </w:r>
      <w:r w:rsidR="00580051">
        <w:rPr>
          <w:rFonts w:ascii="CMU Serif" w:hAnsi="CMU Serif" w:cs="CMU Serif"/>
          <w:sz w:val="22"/>
          <w:szCs w:val="22"/>
        </w:rPr>
        <w:t xml:space="preserve"> </w:t>
      </w:r>
      <w:r w:rsidR="005231D0" w:rsidRPr="002F7819">
        <w:rPr>
          <w:rFonts w:ascii="CMU Serif" w:hAnsi="CMU Serif" w:cs="CMU Serif"/>
          <w:sz w:val="22"/>
          <w:szCs w:val="22"/>
        </w:rPr>
        <w:fldChar w:fldCharType="begin"/>
      </w:r>
      <w:r w:rsidR="00580051">
        <w:rPr>
          <w:rFonts w:ascii="CMU Serif" w:hAnsi="CMU Serif" w:cs="CMU Serif"/>
          <w:sz w:val="22"/>
          <w:szCs w:val="22"/>
        </w:rPr>
        <w:instrText xml:space="preserve"> ADDIN ZOTERO_ITEM CSL_CITATION {"citationID":"2aq0klev","properties":{"formattedCitation":"[4], [5]","plainCitation":"[4], [5]","noteIndex":0},"citationItems":[{"id":32,"uris":["http://zotero.org/users/8634040/items/Y433LRYA"],"itemData":{"id":32,"type":"paper-conference","abstract":"With the emergence of demands of virtual infrastructure, cloud storage, hyper-computing, semantic search, collective intelligence, and semi-structured mining, the entrepreneur, developer, and everyday consumer would be unrecognizable when viewed by their counterparts even as recent as the beginning of the millennia. Adoption of XaaS (anything-as-a-service) has allowed the ushering of “anytime-anywhere-any-size” with social and entertaining aspects for the consumer, breadth-expansion capabilities for the software developer, and multidimensional marketing/sales channels for the entrepreneur. What is presented here is the dilation of these services through the increased abstraction with yet another layer of web services. One theoretical entry point is the ESB (enterprise service bus) which represents a robust architecture for a wide matrix of web services. Within it, there can exist concentric ESBs that ultimately serve as an XaaS for XaaS itself.","container-title":"2012 IEEE 55th International Midwest Symposium on Circuits and Systems (MWSCAS)","DOI":"10.1109/MWSCAS.2012.6292154","event-title":"2012 IEEE 55th International Midwest Symposium on Circuits and Systems (MWSCAS)","note":"ISSN: 1558-3899","page":"853-855","source":"IEEE Xplore","title":"XaaS for XaaS: An evolving abstraction of web services for the entrepreneur, developer, and consumer","title-short":"XaaS for XaaS","author":[{"family":"Garcia","given":"Raymond C."},{"family":"Chung","given":"Jong-Moon"}],"issued":{"date-parts":[["2012",8]]}}},{"id":33,"uris":["http://zotero.org/users/8634040/items/N9U3T5MV"],"itemData":{"id":33,"type":"article-journal","abstract":"In XaaS clouds, resources as services (e.g., infrastructure, platform and software as a service) are sold to applications such as scientific and big data analysis workflows. Candidate services with various configurations (CPU type, memory size, number of machines and so on) for the same task may have different execution time and cost. Further, some services are priced rented by intervals that be shared among tasks of the same workflow to save service rental cost. Establishing a task-mode (service) mapping (to get a balance between time and cost) and tabling tasks on rented service instances are crucial for minimizing the client-oriented cost to rent services for the whole workflow. In this paper, a multiple complete critical-path based heuristic (CPIS) is developed for the task-mode mapping problem. A list based heuristic (LHCM) concerning the task processing cost and task-slot matching is developed for tabling tasks on service instances based on the result of task-mode mapping. Then, the effectiveness of the proposed CPIS is compared with that of the previously proposed CPIL, the existing state-of-the-art heuristics including PCP, SC-PCP ( an extension to PCP), DET, and CPLEX. The effectiveness of the proposed LHCM is evaluated with its use with different task-mode mapping algorithms. Experimental results show that the proposed heuristics can reduce 24 percent of the service renting cost than the compared algorithms on the test benchmarks at most for non-shareable services. In addition, half of the service renting cost could be saved when LHCM is applied to consolidate tasks on rented service instances.","container-title":"IEEE Transactions on Services Computing","DOI":"10.1109/TSC.2014.2361320","ISSN":"1939-1374","issue":"2","note":"event-title: IEEE Transactions on Services Computing","page":"250-263","source":"IEEE Xplore","title":"Heuristics for Provisioning Services to Workflows in XaaS Clouds","volume":"9","author":[{"family":"Cai","given":"Zhicheng"},{"family":"Li","given":"Xiaoping"},{"family":"Gupta","given":"Jatinder N.D."}],"issued":{"date-parts":[["2016",3]]}},"label":"page"}],"schema":"https://github.com/citation-style-language/schema/raw/master/csl-citation.json"} </w:instrText>
      </w:r>
      <w:r w:rsidR="005231D0" w:rsidRPr="002F7819">
        <w:rPr>
          <w:rFonts w:ascii="CMU Serif" w:hAnsi="CMU Serif" w:cs="CMU Serif"/>
          <w:sz w:val="22"/>
          <w:szCs w:val="22"/>
        </w:rPr>
        <w:fldChar w:fldCharType="separate"/>
      </w:r>
      <w:r w:rsidR="00580051" w:rsidRPr="00580051">
        <w:rPr>
          <w:rFonts w:ascii="CMU Serif" w:hAnsi="CMU Serif" w:cs="CMU Serif"/>
          <w:sz w:val="22"/>
        </w:rPr>
        <w:t>[4], [5]</w:t>
      </w:r>
      <w:r w:rsidR="005231D0" w:rsidRPr="002F7819">
        <w:rPr>
          <w:rFonts w:ascii="CMU Serif" w:hAnsi="CMU Serif" w:cs="CMU Serif"/>
          <w:sz w:val="22"/>
          <w:szCs w:val="22"/>
        </w:rPr>
        <w:fldChar w:fldCharType="end"/>
      </w:r>
      <w:r w:rsidR="000C7886" w:rsidRPr="002F7819">
        <w:rPr>
          <w:rFonts w:ascii="CMU Serif" w:hAnsi="CMU Serif" w:cs="CMU Serif"/>
          <w:sz w:val="22"/>
          <w:szCs w:val="22"/>
        </w:rPr>
        <w:t>.</w:t>
      </w:r>
      <w:r w:rsidR="0098353F" w:rsidRPr="002F7819">
        <w:rPr>
          <w:rFonts w:ascii="CMU Serif" w:hAnsi="CMU Serif" w:cs="CMU Serif"/>
          <w:sz w:val="22"/>
          <w:szCs w:val="22"/>
        </w:rPr>
        <w:t xml:space="preserve"> This trend proposed new insights for </w:t>
      </w:r>
      <w:r w:rsidR="007B2027" w:rsidRPr="002F7819">
        <w:rPr>
          <w:rFonts w:ascii="CMU Serif" w:hAnsi="CMU Serif" w:cs="CMU Serif"/>
          <w:sz w:val="22"/>
          <w:szCs w:val="22"/>
        </w:rPr>
        <w:t>transformation of manufacturing and production system</w:t>
      </w:r>
      <w:r w:rsidR="003072AB">
        <w:rPr>
          <w:rFonts w:ascii="CMU Serif" w:hAnsi="CMU Serif" w:cs="CMU Serif"/>
          <w:sz w:val="22"/>
          <w:szCs w:val="22"/>
        </w:rPr>
        <w:t>s</w:t>
      </w:r>
      <w:r w:rsidR="007B2027" w:rsidRPr="002F7819">
        <w:rPr>
          <w:rFonts w:ascii="CMU Serif" w:hAnsi="CMU Serif" w:cs="CMU Serif"/>
          <w:sz w:val="22"/>
          <w:szCs w:val="22"/>
        </w:rPr>
        <w:t xml:space="preserve"> from “Product Oriented</w:t>
      </w:r>
      <w:r w:rsidR="007B2027" w:rsidRPr="002F7819">
        <w:rPr>
          <w:rFonts w:ascii="CMU Serif" w:hAnsi="CMU Serif" w:cs="CMU Serif"/>
          <w:sz w:val="22"/>
          <w:szCs w:val="22"/>
        </w:rPr>
        <w:fldChar w:fldCharType="begin"/>
      </w:r>
      <w:r w:rsidR="007B2027" w:rsidRPr="002F7819">
        <w:rPr>
          <w:rFonts w:ascii="CMU Serif" w:hAnsi="CMU Serif" w:cs="CMU Serif"/>
        </w:rPr>
        <w:instrText xml:space="preserve"> XE "</w:instrText>
      </w:r>
      <w:r w:rsidR="007B2027" w:rsidRPr="002F7819">
        <w:rPr>
          <w:rFonts w:ascii="CMU Serif" w:hAnsi="CMU Serif" w:cs="CMU Serif"/>
          <w:sz w:val="22"/>
          <w:szCs w:val="22"/>
        </w:rPr>
        <w:instrText>Product Oriented</w:instrText>
      </w:r>
      <w:r w:rsidR="007B2027" w:rsidRPr="002F7819">
        <w:rPr>
          <w:rFonts w:ascii="CMU Serif" w:hAnsi="CMU Serif" w:cs="CMU Serif"/>
        </w:rPr>
        <w:instrText xml:space="preserve">" \b \i </w:instrText>
      </w:r>
      <w:r w:rsidR="007B2027" w:rsidRPr="002F7819">
        <w:rPr>
          <w:rFonts w:ascii="CMU Serif" w:hAnsi="CMU Serif" w:cs="CMU Serif"/>
          <w:sz w:val="22"/>
          <w:szCs w:val="22"/>
        </w:rPr>
        <w:fldChar w:fldCharType="end"/>
      </w:r>
      <w:r w:rsidR="007B2027" w:rsidRPr="002F7819">
        <w:rPr>
          <w:rFonts w:ascii="CMU Serif" w:hAnsi="CMU Serif" w:cs="CMU Serif"/>
          <w:sz w:val="22"/>
          <w:szCs w:val="22"/>
        </w:rPr>
        <w:t>”</w:t>
      </w:r>
      <w:r w:rsidR="00580051">
        <w:rPr>
          <w:rFonts w:ascii="CMU Serif" w:hAnsi="CMU Serif" w:cs="CMU Serif"/>
          <w:sz w:val="22"/>
          <w:szCs w:val="22"/>
        </w:rPr>
        <w:t xml:space="preserve"> </w:t>
      </w:r>
      <w:r w:rsidR="007B2027" w:rsidRPr="002F7819">
        <w:rPr>
          <w:rFonts w:ascii="CMU Serif" w:hAnsi="CMU Serif" w:cs="CMU Serif"/>
          <w:sz w:val="22"/>
          <w:szCs w:val="22"/>
        </w:rPr>
        <w:fldChar w:fldCharType="begin"/>
      </w:r>
      <w:r w:rsidR="00580051">
        <w:rPr>
          <w:rFonts w:ascii="CMU Serif" w:hAnsi="CMU Serif" w:cs="CMU Serif"/>
          <w:sz w:val="22"/>
          <w:szCs w:val="22"/>
        </w:rPr>
        <w:instrText xml:space="preserve"> ADDIN ZOTERO_ITEM CSL_CITATION {"citationID":"2pDY5IT2","properties":{"formattedCitation":"[6], [7], [8]","plainCitation":"[6], [7], [8]","noteIndex":0},"citationItems":[{"id":31,"uris":["http://zotero.org/users/8634040/items/2TA3WZYS"],"itemData":{"id":31,"type":"article-journal","abstract":"As service companies increasingly occupy a significant place as drivers of economic growth, there is a pressing need to understand their peculiarities in order to facilitate their effective management and governance. One important area where this kind of understanding is lacking is knowledge management (KM). Although KM has become a key value driver for all types of organizations, there has been a lack of systematic research into whether there are some fundamental differences between the nature of KM in service-oriented versus product-oriented companies. To address this gap in the existing knowledge, this paper examines the main differences between the KM practices and benefits produced by KM in service-oriented versus product-oriented companies. Empirical evidence is collected from 171 companies in Finland, China, and Russia and analyzed statistically. The results demonstrate that there are significant differences between service-oriented and product-oriented companies in time savings achieved through the application of KM and also on the impact of KM practices on KM benefits. Copyright © 2014 John Wiley &amp; Sons, Ltd.","container-title":"Knowledge and Process Management","DOI":"10.1002/kpm.1443","ISSN":"1099-1441","issue":"4","language":"en","note":"_eprint: https://onlinelibrary.wiley.com/doi/pdf/10.1002/kpm.1443","page":"221-230","source":"Wiley Online Library","title":"Knowledge Management Practices and Results in Service-Oriented versus Product-Oriented Companies","volume":"21","author":[{"family":"Kianto","given":"Aino"},{"family":"Andreeva","given":"Tatiana"}],"issued":{"date-parts":[["2014"]]}}},{"id":30,"uris":["http://zotero.org/users/8634040/items/7RGHRWA5"],"itemData":{"id":30,"type":"article-journal","abstract":"Purpose – As service companies are occupying an increasingly significant place as drivers of economic growth, there is a pressing need to understand their peculiarities in order to facilitate their effective management and governance. One important area in which this kind of understanding is lacking is intellectual capital (IC) and knowledge management. Although intellectual capital has become the key value driver for all types of organizations, there is a lack of systematic research on whether there are fundamental differences in the IC of service‐oriented versus product‐oriented companies. In an attempt to bridge this gap the paper aims to examine the main differences in IC stocks, creation, management and protection mechanisms between service‐oriented and product‐oriented companies. Design/methodology/approach – The analysis is based on empirical evidence collected from 418 respondents representing HR and R&amp;D functions in 335 Finnish companies. Findings – The results demonstrate that service‐oriented companies possess more human capital and renewal capital, and focus more on IC creation than product‐oriented companies. In addition, IC protection is stronger in product‐oriented companies. As companies move towards a service orientation they need to change their approach to IC stocks and management, and in this acknowledging the differences between a service and a product orientation is the first step. Originality/value – The results presented in this study shed new light on the differences between service‐oriented and product‐oriented companies in terms of the possession, management, creation and protection of intellectual capital.","container-title":"Journal of Intellectual Capital","DOI":"10.1108/14691931011064563","ISSN":"1469-1930","issue":"3","note":"publisher: Emerald Group Publishing Limited","page":"305-325","source":"Emerald Insight","title":"Intellectual capital in service‐ and product‐oriented companies","volume":"11","author":[{"family":"Kianto","given":"Aino"},{"family":"Hurmelinna‐Laukkanen","given":"Pia"},{"family":"Ritala","given":"Paavo"}],"issued":{"date-parts":[["2010",1,1]]}}},{"id":29,"uris":["http://zotero.org/users/8634040/items/8F9K7U5R"],"itemData":{"id":29,"type":"article-journal","abstract":"From classic process- and product-oriented production lines, several alternative production arrangements have been tried and modeled. Exploring new features such as non-linearity, integration, supply-chaining and flexibility, more recently focus has been on distributed and collaborative holonic and multi-agent approaches. This production evolution reflects the evolution in manufacturing design and the integration of manufacturing with the ubiquitous culture introduced by e-Work, communication and information systems. More recently, there is another influential vector, typically not considered in the technological analysis of manufacturing advances: the tendency to move from the traditional process- and product-oriented approaches to service-oriented approaches. Such tendency is being spread in research labs and increasingly, in current management decisions, especially in computer and cyber industries. In this article, we analyze closely the coalition between e-Work and service-oriented approach towards a new manufacturing architecture composed by a grid of services which operates in parallel to a main process that defines the manufactured artifact—targeting an interesting blending of product and service. The need to explore and provide different design approaches for this emerging product-service architecture (PSA) is discussed as a future challenge, which demands multidisciplinary tools for analysis and planning.","collection-title":"15th IFAC Symposium onInformation Control Problems inManufacturing","container-title":"IFAC-PapersOnLine","DOI":"10.1016/j.ifacol.2015.06.319","ISSN":"2405-8963","issue":"3","journalAbbreviation":"IFAC-PapersOnLine","language":"en","page":"1628-1633","source":"ScienceDirect","title":"Manufacturing Service: From e-Work and Service-Oriented Approach towards a Product-Service Architecture","title-short":"Manufacturing Service","volume":"48","author":[{"family":"Silva","given":"José Reinaldo"},{"family":"Nof","given":"Shimon Y."}],"issued":{"date-parts":[["2015",1,1]]}},"label":"page"}],"schema":"https://github.com/citation-style-language/schema/raw/master/csl-citation.json"} </w:instrText>
      </w:r>
      <w:r w:rsidR="007B2027" w:rsidRPr="002F7819">
        <w:rPr>
          <w:rFonts w:ascii="CMU Serif" w:hAnsi="CMU Serif" w:cs="CMU Serif"/>
          <w:sz w:val="22"/>
          <w:szCs w:val="22"/>
        </w:rPr>
        <w:fldChar w:fldCharType="separate"/>
      </w:r>
      <w:r w:rsidR="00580051" w:rsidRPr="00580051">
        <w:rPr>
          <w:rFonts w:ascii="CMU Serif" w:hAnsi="CMU Serif" w:cs="CMU Serif"/>
          <w:sz w:val="22"/>
        </w:rPr>
        <w:t>[6], [7], [8]</w:t>
      </w:r>
      <w:r w:rsidR="007B2027" w:rsidRPr="002F7819">
        <w:rPr>
          <w:rFonts w:ascii="CMU Serif" w:hAnsi="CMU Serif" w:cs="CMU Serif"/>
          <w:sz w:val="22"/>
          <w:szCs w:val="22"/>
        </w:rPr>
        <w:fldChar w:fldCharType="end"/>
      </w:r>
      <w:r w:rsidR="007B2027" w:rsidRPr="002F7819">
        <w:rPr>
          <w:rFonts w:ascii="CMU Serif" w:hAnsi="CMU Serif" w:cs="CMU Serif"/>
          <w:sz w:val="22"/>
          <w:szCs w:val="22"/>
        </w:rPr>
        <w:t xml:space="preserve"> and “Process Oriented</w:t>
      </w:r>
      <w:r w:rsidR="007B2027" w:rsidRPr="002F7819">
        <w:rPr>
          <w:rFonts w:ascii="CMU Serif" w:hAnsi="CMU Serif" w:cs="CMU Serif"/>
          <w:sz w:val="22"/>
          <w:szCs w:val="22"/>
        </w:rPr>
        <w:fldChar w:fldCharType="begin"/>
      </w:r>
      <w:r w:rsidR="007B2027" w:rsidRPr="002F7819">
        <w:rPr>
          <w:rFonts w:ascii="CMU Serif" w:hAnsi="CMU Serif" w:cs="CMU Serif"/>
        </w:rPr>
        <w:instrText xml:space="preserve"> XE "</w:instrText>
      </w:r>
      <w:r w:rsidR="007B2027" w:rsidRPr="002F7819">
        <w:rPr>
          <w:rFonts w:ascii="CMU Serif" w:hAnsi="CMU Serif" w:cs="CMU Serif"/>
          <w:sz w:val="22"/>
          <w:szCs w:val="22"/>
        </w:rPr>
        <w:instrText>Process Oriented</w:instrText>
      </w:r>
      <w:r w:rsidR="007B2027" w:rsidRPr="002F7819">
        <w:rPr>
          <w:rFonts w:ascii="CMU Serif" w:hAnsi="CMU Serif" w:cs="CMU Serif"/>
        </w:rPr>
        <w:instrText xml:space="preserve">" \b \i </w:instrText>
      </w:r>
      <w:r w:rsidR="007B2027" w:rsidRPr="002F7819">
        <w:rPr>
          <w:rFonts w:ascii="CMU Serif" w:hAnsi="CMU Serif" w:cs="CMU Serif"/>
          <w:sz w:val="22"/>
          <w:szCs w:val="22"/>
        </w:rPr>
        <w:fldChar w:fldCharType="end"/>
      </w:r>
      <w:r w:rsidR="007B2027" w:rsidRPr="002F7819">
        <w:rPr>
          <w:rFonts w:ascii="CMU Serif" w:hAnsi="CMU Serif" w:cs="CMU Serif"/>
          <w:sz w:val="22"/>
          <w:szCs w:val="22"/>
        </w:rPr>
        <w:t>”</w:t>
      </w:r>
      <w:r w:rsidR="00580051">
        <w:rPr>
          <w:rFonts w:ascii="CMU Serif" w:hAnsi="CMU Serif" w:cs="CMU Serif"/>
          <w:sz w:val="22"/>
          <w:szCs w:val="22"/>
        </w:rPr>
        <w:t xml:space="preserve"> </w:t>
      </w:r>
      <w:r w:rsidR="007B2027" w:rsidRPr="002F7819">
        <w:rPr>
          <w:rFonts w:ascii="CMU Serif" w:hAnsi="CMU Serif" w:cs="CMU Serif"/>
          <w:sz w:val="22"/>
          <w:szCs w:val="22"/>
        </w:rPr>
        <w:fldChar w:fldCharType="begin"/>
      </w:r>
      <w:r w:rsidR="00580051">
        <w:rPr>
          <w:rFonts w:ascii="CMU Serif" w:hAnsi="CMU Serif" w:cs="CMU Serif"/>
          <w:sz w:val="22"/>
          <w:szCs w:val="22"/>
        </w:rPr>
        <w:instrText xml:space="preserve"> ADDIN ZOTERO_ITEM CSL_CITATION {"citationID":"rjQsq86h","properties":{"formattedCitation":"[9], [10]","plainCitation":"[9], [10]","noteIndex":0},"citationItems":[{"id":27,"uris":["http://zotero.org/users/8634040/items/USPD3KWJ"],"itemData":{"id":27,"type":"article-journal","abstract":"Service-oriented architectures are increasingly used in the context of business processes. However, the proven practices for process-oriented integration of services are not well documented yet. In addition, modeling approaches for the integration of processes and services are neither mature nor do they exactly reflect the proven practices. In this article, we propose a pattern language for process-oriented integration of services to describe the proven practices. Our main contribution is a modeling concept based on pattern primitives for these patterns. A pattern primitive is a fundamental, precisely specified modeling element that represents a pattern. We present a catalog of pattern primitives that are precisely modeled using OCL constraints and map these primitives to the patterns in the pattern language of process-oriented integration of services. We also present a model validation tool that we have developed to support modeling the process-oriented integration of services, and an industrial case study in which we have applied our results.","container-title":"ACM Transactions on the Web","DOI":"10.1145/1281480.1281484","ISSN":"1559-1131","issue":"3","journalAbbreviation":"ACM Trans. Web","page":"14–es","source":"September 2007","title":"Modeling process-driven and service-oriented architectures using patterns and pattern primitives","volume":"1","author":[{"family":"Zdun","given":"Uwe"},{"family":"Hentrich","given":"Carsten"},{"family":"Dustdar","given":"Schahram"}],"issued":{"date-parts":[["2007",9,1]]}}},{"id":28,"uris":["http://zotero.org/users/8634040/items/AT4DBGF8"],"itemData":{"id":28,"type":"article-journal","abstract":"Globalization, rising product variety, the need for continuously improving productivity and quality demand higher agility of manufacturing systems. Well-known principles like encapsulating functionality into mechatronic systems to enable reuse and standardization are basic approaches to gain agility in manufacturing environments. However, there is a lack of a holistic communication architecture for manufacturing systems and an overall concept to organize the continuously changing production planning and control processes. The paradigm of service-oriented architectures emerged as a concept to increase the flexibility and reuse within IT environments by using software modules with standardized communication interfaces. Transferring this paradigm to the field of manufacturing offers a unique opportunity to complement the advances of standardized communication interfaces and mechatronic encapsulation with powerful production planning and control methods. In this paper the central aspects and the potentials of transferring service-oriented paradigms from IT to automation are discussed. The methodology of process-oriented manufacturing planning is presented as the organizational fundament for an efficient establishment of service-oriented manufacturing systems. An approach for a process-oriented factory model is presented as the basis for a process-oriented planning process. Furthermore, a technical demonstrator that provides the opportunity for evaluating SOA technologies and our new planning approach is shown.","collection-title":"18th IFAC World Congress","container-title":"IFAC Proceedings Volumes","DOI":"10.3182/20110828-6-IT-1002.01834","ISSN":"1474-6670","issue":"1","journalAbbreviation":"IFAC Proceedings Volumes","language":"en","page":"5231-5236","source":"ScienceDirect","title":"Leveraging the Agility of Manufacturing Chains by Combining Process-Oriented Production Planning and Service-Oriented Manufacturing Automation","volume":"44","author":[{"family":"Ollinger","given":"Lisa"},{"family":"Schlick","given":"Jochen"},{"family":"Hodek","given":"Stefan"}],"issued":{"date-parts":[["2011",1,1]]}},"label":"page"}],"schema":"https://github.com/citation-style-language/schema/raw/master/csl-citation.json"} </w:instrText>
      </w:r>
      <w:r w:rsidR="007B2027" w:rsidRPr="002F7819">
        <w:rPr>
          <w:rFonts w:ascii="CMU Serif" w:hAnsi="CMU Serif" w:cs="CMU Serif"/>
          <w:sz w:val="22"/>
          <w:szCs w:val="22"/>
        </w:rPr>
        <w:fldChar w:fldCharType="separate"/>
      </w:r>
      <w:r w:rsidR="00580051" w:rsidRPr="00580051">
        <w:rPr>
          <w:rFonts w:ascii="CMU Serif" w:hAnsi="CMU Serif" w:cs="CMU Serif"/>
          <w:sz w:val="22"/>
        </w:rPr>
        <w:t>[9], [10]</w:t>
      </w:r>
      <w:r w:rsidR="007B2027" w:rsidRPr="002F7819">
        <w:rPr>
          <w:rFonts w:ascii="CMU Serif" w:hAnsi="CMU Serif" w:cs="CMU Serif"/>
          <w:sz w:val="22"/>
          <w:szCs w:val="22"/>
        </w:rPr>
        <w:fldChar w:fldCharType="end"/>
      </w:r>
      <w:r w:rsidR="007B2027" w:rsidRPr="002F7819">
        <w:rPr>
          <w:rFonts w:ascii="CMU Serif" w:hAnsi="CMU Serif" w:cs="CMU Serif"/>
          <w:sz w:val="22"/>
          <w:szCs w:val="22"/>
        </w:rPr>
        <w:t xml:space="preserve"> to service oriented business models</w:t>
      </w:r>
      <w:r w:rsidR="006B3218">
        <w:rPr>
          <w:rFonts w:ascii="CMU Serif" w:hAnsi="CMU Serif" w:cs="CMU Serif"/>
          <w:sz w:val="22"/>
          <w:szCs w:val="22"/>
        </w:rPr>
        <w:t xml:space="preserve"> </w:t>
      </w:r>
      <w:r w:rsidR="006B3218">
        <w:fldChar w:fldCharType="begin"/>
      </w:r>
      <w:r w:rsidR="00DA4110">
        <w:instrText xml:space="preserve"> ADDIN ZOTERO_ITEM CSL_CITATION {"citationID":"QWNoRdli","properties":{"formattedCitation":"[11]","plainCitation":"[11]","noteIndex":0},"citationItems":[{"id":299,"uris":["http://zotero.org/users/8634040/items/29D7AYUJ"],"itemData":{"id":299,"type":"article-journal","abstract":"By emerging modern technologies and novel concepts in recent decade a revolution has been introduced, known as Industry 4.0 in modern manufacturing systems. In this revolution, cloud manufacturing has a critical role as a major pillar. The idea behind the cloud manufacturing concept is establishing a cloud manufacturing platform, which aggregates distributed manufacturing resources, then transforms them into manufacturing services, and manages them in a centralized manner. One of the critical aspects of this centralized management is scheduling of the tasks. The scheduling problem of single/multiple tasks is previously considered in cloud computing transactions, but the structure of this problem is different in cloud manufacturing, regarding logistic aspects. In this paper, a brief review over the prior researches related to the task scheduling in cloud computing and cloud manufacturing is presented. This model is capable of addressing to main types of sharing in cloud manufacturing systems known as operation sharing and logistic sharing. Next, the paper presents a basic model for task scheduling problem in cloud manufacturing systems; and by using an illustrative example the validation and verification of the proposed model are examined. Finally, the paper discusses the results, concludes the remarks and presents the roadmap of the future researches.","collection-title":"28th International Conference on Flexible Automation and Intelligent Manufacturing (FAIM2018), June 11-14, 2018, Columbus, OH, USAGlobal Integration of Intelligent Manufacturing and Smart Industry for Good of Humanity","container-title":"Procedia Manufacturing","DOI":"10.1016/j.promfg.2018.10.061","ISSN":"2351-9789","journalAbbreviation":"Procedia Manufacturing","language":"en","license":"All rights reserved","page":"387-394","source":"ScienceDirect","title":"A Mathematical Model for Task Scheduling in Cloud Manufacturing Systems focusing on Global Logistics","volume":"17","author":[{"family":"Delaram","given":"Jalal"},{"family":"Fatahi Valilai","given":"Omid"}],"issued":{"date-parts":[["2018",1,1]]}}}],"schema":"https://github.com/citation-style-language/schema/raw/master/csl-citation.json"} </w:instrText>
      </w:r>
      <w:r w:rsidR="006B3218">
        <w:fldChar w:fldCharType="separate"/>
      </w:r>
      <w:r w:rsidR="00DA4110" w:rsidRPr="00DA4110">
        <w:rPr>
          <w:rFonts w:ascii="CMU Serif" w:hAnsi="CMU Serif" w:cs="CMU Serif"/>
          <w:sz w:val="22"/>
        </w:rPr>
        <w:t>[11]</w:t>
      </w:r>
      <w:r w:rsidR="006B3218">
        <w:fldChar w:fldCharType="end"/>
      </w:r>
      <w:r w:rsidR="007B2027" w:rsidRPr="002F7819">
        <w:rPr>
          <w:rFonts w:ascii="CMU Serif" w:hAnsi="CMU Serif" w:cs="CMU Serif"/>
          <w:sz w:val="22"/>
          <w:szCs w:val="22"/>
        </w:rPr>
        <w:t xml:space="preserve">. </w:t>
      </w:r>
      <w:r w:rsidR="007D602F" w:rsidRPr="002F7819">
        <w:rPr>
          <w:rFonts w:ascii="CMU Serif" w:hAnsi="CMU Serif" w:cs="CMU Serif"/>
          <w:sz w:val="22"/>
          <w:szCs w:val="22"/>
        </w:rPr>
        <w:t xml:space="preserve">Through the last decades, there were various research orientations for the realization of Cloud manufacturing paradigm specially from point view of </w:t>
      </w:r>
      <w:r w:rsidR="00392FEF" w:rsidRPr="002F7819">
        <w:rPr>
          <w:rFonts w:ascii="CMU Serif" w:hAnsi="CMU Serif" w:cs="CMU Serif"/>
          <w:sz w:val="22"/>
          <w:szCs w:val="22"/>
        </w:rPr>
        <w:t>Industry 4.0</w:t>
      </w:r>
      <w:r w:rsidR="007D602F" w:rsidRPr="002F7819">
        <w:rPr>
          <w:rFonts w:ascii="CMU Serif" w:hAnsi="CMU Serif" w:cs="CMU Serif"/>
          <w:sz w:val="22"/>
          <w:szCs w:val="22"/>
        </w:rPr>
        <w:fldChar w:fldCharType="begin"/>
      </w:r>
      <w:r w:rsidR="007D602F" w:rsidRPr="002F7819">
        <w:rPr>
          <w:rFonts w:ascii="CMU Serif" w:hAnsi="CMU Serif" w:cs="CMU Serif"/>
        </w:rPr>
        <w:instrText xml:space="preserve"> XE "</w:instrText>
      </w:r>
      <w:r w:rsidR="007D602F" w:rsidRPr="002F7819">
        <w:rPr>
          <w:rFonts w:ascii="CMU Serif" w:hAnsi="CMU Serif" w:cs="CMU Serif"/>
          <w:sz w:val="22"/>
          <w:szCs w:val="22"/>
        </w:rPr>
        <w:instrText>Industry 4.0</w:instrText>
      </w:r>
      <w:r w:rsidR="007D602F" w:rsidRPr="002F7819">
        <w:rPr>
          <w:rFonts w:ascii="CMU Serif" w:hAnsi="CMU Serif" w:cs="CMU Serif"/>
        </w:rPr>
        <w:instrText xml:space="preserve">" \b \i </w:instrText>
      </w:r>
      <w:r w:rsidR="007D602F" w:rsidRPr="002F7819">
        <w:rPr>
          <w:rFonts w:ascii="CMU Serif" w:hAnsi="CMU Serif" w:cs="CMU Serif"/>
          <w:sz w:val="22"/>
          <w:szCs w:val="22"/>
        </w:rPr>
        <w:fldChar w:fldCharType="end"/>
      </w:r>
      <w:r w:rsidR="007D602F" w:rsidRPr="002F7819">
        <w:rPr>
          <w:rFonts w:ascii="CMU Serif" w:hAnsi="CMU Serif" w:cs="CMU Serif"/>
          <w:sz w:val="22"/>
          <w:szCs w:val="22"/>
        </w:rPr>
        <w:t xml:space="preserve"> paradigm</w:t>
      </w:r>
      <w:r w:rsidR="00580051">
        <w:rPr>
          <w:rFonts w:ascii="CMU Serif" w:hAnsi="CMU Serif" w:cs="CMU Serif"/>
          <w:sz w:val="22"/>
          <w:szCs w:val="22"/>
        </w:rPr>
        <w:t xml:space="preserve"> </w:t>
      </w:r>
      <w:r w:rsidR="007D602F" w:rsidRPr="002F7819">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{"citationID":"186mpJCX","properties":{"formattedCitation":"[12], [13]","plainCitation":"[12], [13]","noteIndex":0},"citationItems":[{"id":303,"uris":["http://zotero.org/users/8634040/items/K6ZZ7S3E"],"itemData":{"id":303,"type":"article-journal","abstract":"In recent years, economic globalisation and manufacturing resource globalisation as two key factors have driven enterprises to transform their business processes to survive in competitive environments. This transformation is challenging as manufacturing enterprises should maintain their support for their customers with high-quality products, lower cost, product customisation capabilities, and quick delivery. Moreover, globalisation has resulted in geographically distributed suppliers across the globe. This challenge will turn into a major research topic when paradigms like Cloud manufacturing are introduced. Cloud manufacturing is a new paradigm which provides ubiquitous, convenient, on-demand network access to a shared pool of configurable manufacturing resources. In this paper, to achieve the ideal goal of Cloud manufacturing, the concept of supplier network logistics planning and manufacturing service composition is focused. Every production task and logistics operation would be defined as a service considering operation process chart flows. The paper has proposed a mathematical model which selects an optimal set of manufacturing and logistics service composition in order to lower operation and logistics costs in operational perspective while fulfilling a novel idea for configured cloud entropy of logistics and operation suppliers. Finally, the paper has presented a numerical example and concluded the remarks, and outlined future research.","container-title":"International Journal of Production Research","DOI":"10.1080/00207543.2019.1640406","ISSN":"0020-7543","issue":"7","license":"All rights reserved","note":"publisher: Taylor &amp; Francis","page":"1987-2015","title":"A novel model for optimisation of logistics and manufacturing operation service composition in Cloud manufacturing system focusing on cloud-entropy","volume":"58","author":[{"family":"Aghamohammadzadeh","given":"Ehsan"},{"family":"Malek","given":"Mahsa"},{"family":"Fatahi Valilai","given":"Omid"}],"issued":{"date-parts":[["2020",4,2]]}}},{"id":79,"uris":["http://zotero.org/users/8634040/items/FHY935I2"],"itemData":{"id":79,"type":"paper-conference","abstract":"Sustainable development is progressing through all aspects of businesses. Sustainability assessment is considered as a significant appraisal evaluation approach that observes a system performance based on its three pillars criteria in the strategical layer standpoint. Also, there are various uncertainties for having a decent and cost-efficient supply chain network. This paper's goal is to overcome uncertainties by focusing on cloud manufacturing technology from one side and ensuring sustainability through the entire supply network from the other side. The paper has investigated to discover existing and upcoming tools and technologies that complement cloud manufacturing to enhance supplier and customer relations with the manufacturer. The paper has proposed a Collaborative Cloud Service Platform (CCSP) for proposing the best solution considering both sustainability and robust cloud service composition.","container-title":"2021 IEEE International Conference on Industrial Engineering and Engineering Management (IEEM)","DOI":"10.1109/IEEM50564.2021.9672790","event-title":"2021 IEEE International Conference on Industrial Engineering and Engineering Management (IEEM)","license":"All rights reserved","page":"792-795","source":"IEEE Xplore","title":"Enabling Robust Service Composition in Cloud Manufacturing with Sustainability Considerations","author":[{"family":"Hyder","given":"M.T."},{"family":"Lobo","given":"C."},{"family":"Madupuru","given":"T.S."},{"family":"Sudarshan","given":"S."},{"family":"Sodahi","given":"M."},{"family":"Valilai","given":"O. Fatahi"}],"issued":{"date-parts":[["2021",12]]}}}],"schema":"https://github.com/citation-style-language/schema/raw/master/csl-citation.json"} </w:instrText>
      </w:r>
      <w:r w:rsidR="007D602F" w:rsidRPr="002F7819">
        <w:rPr>
          <w:rFonts w:ascii="CMU Serif" w:hAnsi="CMU Serif" w:cs="CMU Serif"/>
          <w:sz w:val="22"/>
          <w:szCs w:val="22"/>
        </w:rPr>
        <w:fldChar w:fldCharType="separate"/>
      </w:r>
      <w:r w:rsidR="00DA4110" w:rsidRPr="00DA4110">
        <w:rPr>
          <w:rFonts w:ascii="CMU Serif" w:hAnsi="CMU Serif" w:cs="CMU Serif"/>
          <w:sz w:val="22"/>
        </w:rPr>
        <w:t>[12], [13]</w:t>
      </w:r>
      <w:r w:rsidR="007D602F" w:rsidRPr="002F7819">
        <w:rPr>
          <w:rFonts w:ascii="CMU Serif" w:hAnsi="CMU Serif" w:cs="CMU Serif"/>
          <w:sz w:val="22"/>
          <w:szCs w:val="22"/>
        </w:rPr>
        <w:fldChar w:fldCharType="end"/>
      </w:r>
      <w:r w:rsidR="007D602F" w:rsidRPr="002F7819">
        <w:rPr>
          <w:rFonts w:ascii="CMU Serif" w:hAnsi="CMU Serif" w:cs="CMU Serif"/>
          <w:sz w:val="22"/>
          <w:szCs w:val="22"/>
        </w:rPr>
        <w:t xml:space="preserve">. </w:t>
      </w:r>
      <w:r w:rsidR="00906DE1">
        <w:rPr>
          <w:rFonts w:ascii="CMU Serif" w:hAnsi="CMU Serif" w:cs="CMU Serif"/>
          <w:sz w:val="22"/>
          <w:szCs w:val="22"/>
        </w:rPr>
        <w:t xml:space="preserve">This paradigm </w:t>
      </w:r>
      <w:r w:rsidR="000239A1">
        <w:rPr>
          <w:rFonts w:ascii="CMU Serif" w:hAnsi="CMU Serif" w:cs="CMU Serif"/>
          <w:sz w:val="22"/>
          <w:szCs w:val="22"/>
        </w:rPr>
        <w:t xml:space="preserve">has the potential of </w:t>
      </w:r>
      <w:r w:rsidR="00906DE1">
        <w:rPr>
          <w:rFonts w:ascii="CMU Serif" w:hAnsi="CMU Serif" w:cs="CMU Serif"/>
          <w:sz w:val="22"/>
          <w:szCs w:val="22"/>
        </w:rPr>
        <w:t>shap</w:t>
      </w:r>
      <w:r w:rsidR="000239A1">
        <w:rPr>
          <w:rFonts w:ascii="CMU Serif" w:hAnsi="CMU Serif" w:cs="CMU Serif"/>
          <w:sz w:val="22"/>
          <w:szCs w:val="22"/>
        </w:rPr>
        <w:t xml:space="preserve">ing </w:t>
      </w:r>
      <w:r w:rsidR="00906DE1">
        <w:rPr>
          <w:rFonts w:ascii="CMU Serif" w:hAnsi="CMU Serif" w:cs="CMU Serif"/>
          <w:sz w:val="22"/>
          <w:szCs w:val="22"/>
        </w:rPr>
        <w:t>the globalized network of production and logistics service providers</w:t>
      </w:r>
      <w:r w:rsidR="00580051">
        <w:rPr>
          <w:rFonts w:ascii="CMU Serif" w:hAnsi="CMU Serif" w:cs="CMU Serif"/>
          <w:sz w:val="22"/>
          <w:szCs w:val="22"/>
        </w:rPr>
        <w:t xml:space="preserve"> </w:t>
      </w:r>
      <w:r w:rsidR="000239A1">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{"citationID":"YhbCNEfK","properties":{"formattedCitation":"[14]","plainCitation":"[14]","noteIndex":0},"citationItems":[{"id":169,"uris":["http://zotero.org/users/8634040/items/FPIS2FVF"],"itemData":{"id":169,"type":"article-journal","abstract":"Cloud Manufacturing (CMfg), a new manufacturing paradigm, enables an opportunity for manufacturing enterprises to respond to a wide variety of demands. The CMfg concept integrates the distributed resources and capacities in a shared economy, transfers them to the virtual manufacturing services with various quality of service (QoS) properties. These services are invoked to collaborate in producing customized demands with specific functional and non-functional properties. The operational perspective of the service-demand matching problem is considered more in the literature; however, it is a challenging problem in the CMfg ecosystem. This paper evaluates the service-demand matching problem from a structural perspective to facilitate resilience and configurable system working well in the operational interactions. Therefore, a CMfg hyper-network-based model is proposed which is enriched with QoS properties. It employs the available capacities in all small and medium enterprises (SMEs) and large companies. The service-demand matching problem is a complex issue; so, it is impossible to analyze it with the current approaches. Here, the CMfg structure is examined through topological characteristics. It helps decision-makers to provide a robust and resilient service-demand matching model. It also proposes some investment opportunities for the SME. The proposed model and its capabilities are discussed through a real case study about the COVID-19 ventilator manufacturing systems in CMfg ecosystem.","container-title":"Robotics and Computer-Integrated Manufacturing","DOI":"10.1016/j.rcim.2021.102205","ISSN":"0736-5845","journalAbbreviation":"Robotics and Computer-Integrated Manufacturing","license":"All rights reserved","page":"102205","title":"Topology analysis of manufacturing service supply–demand hyper-network considering QoS properties in the cloud manufacturing system","volume":"72","author":[{"family":"Rezapour Niari","given":"Maryam"},{"family":"Eshgi","given":"Koroush"},{"family":"Fatahi Valilai","given":"Omid"}],"issued":{"date-parts":[["2021",12,1]]}}}],"schema":"https://github.com/citation-style-language/schema/raw/master/csl-citation.json"} </w:instrText>
      </w:r>
      <w:r w:rsidR="000239A1">
        <w:rPr>
          <w:rFonts w:ascii="CMU Serif" w:hAnsi="CMU Serif" w:cs="CMU Serif"/>
          <w:sz w:val="22"/>
          <w:szCs w:val="22"/>
        </w:rPr>
        <w:fldChar w:fldCharType="separate"/>
      </w:r>
      <w:r w:rsidR="00DA4110" w:rsidRPr="00DA4110">
        <w:rPr>
          <w:rFonts w:ascii="CMU Serif" w:hAnsi="CMU Serif" w:cs="CMU Serif"/>
          <w:sz w:val="22"/>
        </w:rPr>
        <w:t>[14]</w:t>
      </w:r>
      <w:r w:rsidR="000239A1">
        <w:rPr>
          <w:rFonts w:ascii="CMU Serif" w:hAnsi="CMU Serif" w:cs="CMU Serif"/>
          <w:sz w:val="22"/>
          <w:szCs w:val="22"/>
        </w:rPr>
        <w:fldChar w:fldCharType="end"/>
      </w:r>
      <w:r w:rsidR="000239A1">
        <w:rPr>
          <w:rFonts w:ascii="CMU Serif" w:hAnsi="CMU Serif" w:cs="CMU Serif"/>
          <w:sz w:val="22"/>
          <w:szCs w:val="22"/>
        </w:rPr>
        <w:t>.</w:t>
      </w:r>
      <w:r w:rsidR="0091337B">
        <w:rPr>
          <w:rFonts w:ascii="CMU Serif" w:hAnsi="CMU Serif" w:cs="CMU Serif"/>
          <w:sz w:val="22"/>
          <w:szCs w:val="22"/>
        </w:rPr>
        <w:t xml:space="preserve"> However this network create</w:t>
      </w:r>
      <w:r w:rsidR="00E973C4">
        <w:rPr>
          <w:rFonts w:ascii="CMU Serif" w:hAnsi="CMU Serif" w:cs="CMU Serif"/>
          <w:sz w:val="22"/>
          <w:szCs w:val="22"/>
        </w:rPr>
        <w:t>s</w:t>
      </w:r>
      <w:r w:rsidR="0091337B">
        <w:rPr>
          <w:rFonts w:ascii="CMU Serif" w:hAnsi="CMU Serif" w:cs="CMU Serif"/>
          <w:sz w:val="22"/>
          <w:szCs w:val="22"/>
        </w:rPr>
        <w:t xml:space="preserve"> complexities</w:t>
      </w:r>
      <w:r w:rsidR="00A835E7">
        <w:rPr>
          <w:rFonts w:ascii="CMU Serif" w:hAnsi="CMU Serif" w:cs="CMU Serif"/>
          <w:sz w:val="22"/>
          <w:szCs w:val="22"/>
        </w:rPr>
        <w:t xml:space="preserve"> from po</w:t>
      </w:r>
      <w:r w:rsidR="00C0582A">
        <w:rPr>
          <w:rFonts w:ascii="CMU Serif" w:hAnsi="CMU Serif" w:cs="CMU Serif"/>
          <w:sz w:val="22"/>
          <w:szCs w:val="22"/>
        </w:rPr>
        <w:t>i</w:t>
      </w:r>
      <w:r w:rsidR="00A835E7">
        <w:rPr>
          <w:rFonts w:ascii="CMU Serif" w:hAnsi="CMU Serif" w:cs="CMU Serif"/>
          <w:sz w:val="22"/>
          <w:szCs w:val="22"/>
        </w:rPr>
        <w:t>nt view of operations management</w:t>
      </w:r>
      <w:r w:rsidR="00580051">
        <w:rPr>
          <w:rFonts w:ascii="CMU Serif" w:hAnsi="CMU Serif" w:cs="CMU Serif"/>
          <w:sz w:val="22"/>
          <w:szCs w:val="22"/>
        </w:rPr>
        <w:t xml:space="preserve"> </w:t>
      </w:r>
      <w:r w:rsidR="00C0582A">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{"citationID":"QMignESA","properties":{"formattedCitation":"[15], [16]","plainCitation":"[15], [16]","noteIndex":0},"citationItems":[{"id":309,"uris":["http://zotero.org/users/8634040/items/MQMRXJC9"],"itemData":{"id":309,"type":"article-journal","abstract":"ABSTRACTRecent enhancements in computer aided design and manufacturing have made dentistry workflow more effective. Dental products are highly customized and personalized for patients. So, they require manufacturing processes for flexibility and agility and fulfilling requirements like quality, delivery time and cost. Various types of scanners, design software and production devices are used by stakeholders in digital dentistry. Also, other stakeholders such as dentists, dental surgeons and lab technicians work together to respond to patient demands to produce the required products while they are distributed in different geographical locations. This paper introduces a new practical and multidisciplinary contribution named as personalized dental production system. The system uses the cloud-based manufacturing paradigm to shape the collaborative workflow of medical manufacturing processes. This workflow is modeled using XaaS (Everything as a Service) approach and addresses limitations such as delivery time and cost of production services. A new mathematical model is developed to allocate and schedule all tasks to providers. The developed model allocates and schedules tasks to providers considering services composing and orders decomposing simultaneity. To response NP-hard challenges of the mathematical model, a new algorithm is proposed. The results show that the proposed algorithm generates appropriate solutions within a reasonable time.","container-title":"International Journal of Computer Integrated Manufacturing","DOI":"10.1080/0951192X.2021.1992668","ISSN":"0951-192X","issue":"6","journalAbbreviation":"IJCIM","license":"All rights reserved","note":"publisher: Taylor &amp; Francis","page":"645-661","title":"Allocation and scheduling of digital dentistry services in a dental cloud manufacturing system","volume":"35","author":[{"family":"Valizadeh","given":"Siavash"},{"family":"Fatahi Valilai","given":"Omid"},{"family":"Houshmand","given":"Mahmoud"}],"issued":{"date-parts":[["2022"]]}}},{"id":308,"uris":["http://zotero.org/users/8634040/items/XPZ3BL4Y","http://zotero.org/users/8634040/items/XDMUJZWX"],"itemData":{"id":308,"type":"article-journal","abstract":"Introduction of digital solutions has made dentistry more efficient and effective in response to patients? demands. Moreover, digital solution helps participants to manage daily workflow simpler than traditional practices. Scanners, CAD/CAM software, CNC machines and 3D printers are components of digital solutions in current dentistry. Responding to patients as quickly as possible is essential in medical fields and dentistry has similar situations. On the other hand, demands in dentistry are highly customized that it makes managing orders more difficult because each order needs special design and production. Thus, this paper assesses orders in digital dentistry and develops a mathematical model to optimize production planning and scheduling of orders by considering different objectives and requirements that are common in dentistry. In addition, a metaheuristics algorithm was developed based on PSO to respond to NP-hard challenges of the model. The developed algorithm includes two steps that PSO metaheuristics consider in the second step to search new solutions. Finally, through case studies, performance of the developed model and proposed algorithm was investigated. Developed algorithm generates solutions with proper quality considering makespan and total completion time objectives and required time to obtain a solution with high quality depends on problem data and can increase.","container-title":"International Journal of Production Research","DOI":"10.1080/00207543.2019.1683247","ISSN":"0020-7543","issue":"21","license":"All rights reserved","note":"publisher: Taylor &amp; Francis","page":"6513-6531","title":"Flexible flow line scheduling considering machine eligibility in a digital dental laboratory","volume":"58","author":[{"family":"Valizadeh","given":"Siavash"},{"family":"Fatahi Valilai","given":"Omid"},{"family":"Houshmand","given":"Mahmoud"}],"issued":{"date-parts":[["2020",11,1]]}}}],"schema":"https://github.com/citation-style-language/schema/raw/master/csl-citation.json"} </w:instrText>
      </w:r>
      <w:r w:rsidR="00C0582A">
        <w:rPr>
          <w:rFonts w:ascii="CMU Serif" w:hAnsi="CMU Serif" w:cs="CMU Serif"/>
          <w:sz w:val="22"/>
          <w:szCs w:val="22"/>
        </w:rPr>
        <w:fldChar w:fldCharType="separate"/>
      </w:r>
      <w:r w:rsidR="00DA4110" w:rsidRPr="00DA4110">
        <w:rPr>
          <w:rFonts w:ascii="CMU Serif" w:hAnsi="CMU Serif" w:cs="CMU Serif"/>
          <w:sz w:val="22"/>
        </w:rPr>
        <w:t>[15], [16]</w:t>
      </w:r>
      <w:r w:rsidR="00C0582A">
        <w:rPr>
          <w:rFonts w:ascii="CMU Serif" w:hAnsi="CMU Serif" w:cs="CMU Serif"/>
          <w:sz w:val="22"/>
          <w:szCs w:val="22"/>
        </w:rPr>
        <w:fldChar w:fldCharType="end"/>
      </w:r>
      <w:r w:rsidR="003C75C2">
        <w:rPr>
          <w:rFonts w:ascii="CMU Serif" w:hAnsi="CMU Serif" w:cs="CMU Serif"/>
          <w:sz w:val="22"/>
          <w:szCs w:val="22"/>
        </w:rPr>
        <w:t>, inclusion of logistics</w:t>
      </w:r>
      <w:r w:rsidR="00580051">
        <w:rPr>
          <w:rFonts w:ascii="CMU Serif" w:hAnsi="CMU Serif" w:cs="CMU Serif"/>
          <w:sz w:val="22"/>
          <w:szCs w:val="22"/>
        </w:rPr>
        <w:t xml:space="preserve"> </w:t>
      </w:r>
      <w:r w:rsidR="001B662C">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{"citationID":"V52RLVZ5","properties":{"formattedCitation":"[11], [17], [18]","plainCitation":"[11], [17], [18]","noteIndex":0},"citationItems":[{"id":299,"uris":["http://zotero.org/users/8634040/items/29D7AYUJ"],"itemData":{"id":299,"type":"article-journal","abstract":"By emerging modern technologies and novel concepts in recent decade a revolution has been introduced, known as Industry 4.0 in modern manufacturing systems. In this revolution, cloud manufacturing has a critical role as a major pillar. The idea behind the cloud manufacturing concept is establishing a cloud manufacturing platform, which aggregates distributed manufacturing resources, then transforms them into manufacturing services, and manages them in a centralized manner. One of the critical aspects of this centralized management is scheduling of the tasks. The scheduling problem of single/multiple tasks is previously considered in cloud computing transactions, but the structure of this problem is different in cloud manufacturing, regarding logistic aspects. In this paper, a brief review over the prior researches related to the task scheduling in cloud computing and cloud manufacturing is presented. This model is capable of addressing to main types of sharing in cloud manufacturing systems known as operation sharing and logistic sharing. Next, the paper presents a basic model for task scheduling problem in cloud manufacturing systems; and by using an illustrative example the validation and verification of the proposed model are examined. Finally, the paper discusses the results, concludes the remarks and presents the roadmap of the future researches.","collection-title":"28th International Conference on Flexible Automation and Intelligent Manufacturing (FAIM2018), June 11-14, 2018, Columbus, OH, USAGlobal Integration of Intelligent Manufacturing and Smart Industry for Good of Humanity","container-title":"Procedia Manufacturing","DOI":"10.1016/j.promfg.2018.10.061","ISSN":"2351-9789","journalAbbreviation":"Procedia Manufacturing","language":"en","license":"All rights reserved","page":"387-394","source":"ScienceDirect","title":"A Mathematical Model for Task Scheduling in Cloud Manufacturing Systems focusing on Global Logistics","volume":"17","author":[{"family":"Delaram","given":"Jalal"},{"family":"Fatahi Valilai","given":"Omid"}],"issued":{"date-parts":[["2018",1,1]]}}},{"id":367,"uris":["http://zotero.org/users/8634040/items/NC7MDJWJ"],"itemData":{"id":367,"type":"article-journal","abstract":"Online manufacturing markets are new emerging types of markets that are spreading in the shade of public Cloud Manufacturing. This paper introduces a public Cloud Manufacturing market and denotes its differences from a private one. Public Cloud Manufacturing enables service-oriented manufacturing models for everyone in society. The prosperity of such market is tied to appropriate matching between providers to consumers. This paper elaborates on a mechanism to prescribe an appropriate allocation between resources and demands in this public market. The mechanism exploits the VIKOR method to develop preference lists for providers and consumers, the method also is augmented by the Intuitionistic Fuzzy Sets to remove complexities and uncertainties that exist in the process of ranking; and Deferred Acceptance (DA) algorithm is utilised as the matching algorithm of the mechanism. The performance of the mechanism is analysed under influence of the proposer, resource availability and matching algorithm. The influence of proposer study indicates that the situation of the consumer as the proposer is preferred to the providers? situation as proposer; the influence of resource availability study indicates a balanced situation is preferred to the scarcity and abundancy situations and the influence of matching algorithm indicates that DA outperforms Top Trading Cycle (TTC) algorithm as the matching algorithm of the mechanism.","container-title":"International Journal of Systems Science: Operations &amp; Logistics","DOI":"10.1080/23302674.2022.2079751","ISSN":"2330-2674","journalAbbreviation":"International Journal of Systems Science: Operations &amp; Logistics","license":"All rights reserved","note":"publisher: Taylor &amp; Francis","page":"1-27","title":"Development of public cloud manufacturing markets: a mechanism design approach","author":[{"family":"Delaram","given":"Jalal"},{"family":"Houshamand","given":"Mahmoud"},{"family":"Ashtiani","given":"Farid"},{"family":"Fatahi Valilai","given":"Omid"}],"issued":{"date-parts":[["2022",6,9]]}}},{"id":167,"uris":["http://zotero.org/users/8634040/items/EBDVDWS5"],"itemData":{"id":167,"type":"article-journal","abstract":"Recently, manufacturing firms and logistics service providers have been encouraged to deploy the most recent features of Information Technology (IT) to prevail in the competitive circumstances of manufacturing industries. Industry 4.0 and Cloud manufacturing (CMfg), accompanied by a service-oriented architecture model, have been regarded as renowned approaches to enable and facilitate the transition of conventional manufacturing business models into more efficient and productive ones. Furthermore, there is an aptness among the manufacturing and logistics businesses as service providers to synergize and cut down the investment and operational costs via sharing logistics fleet and production facilities in the form of outsourcing and consequently increase their profitability. Therefore, due to the Everything as a Service (XaaS) paradigm, efficient service composition is known to be a remarkable issue in the cloud manufacturing paradigm. This issue is challenging due to the service composition problem’s large size and complicated computational characteristics. This paper has focused on the considerable number of continually received service requests, which must be prioritized and handled in the minimum possible time while fulfilling the Quality of Service (QoS) parameters. Considering the NP-hard nature and dynamicity of the allocation problem in the Cloud composition problem, heuristic and metaheuristic solving approaches are strongly preferred to obtain optimal or nearly optimal solutions. This study has presented an innovative, time-efficient approach for mutual manufacturing and logistical service composition with the QoS considerations. The method presented in this paper is highly competent in solving large-scale service composition problems time-efficiently while satisfying the optimality gap. A sample dataset has been synthesized to evaluate the outcomes of the developed model compared to earlier research studies. The results show the proposed algorithm can be applied to fulfill the dynamic behavior of manufacturing and logistics service composition due to its efficiency in solving time. The paper has embedded the relation of task and logistic services for cloud service composition in solving algorithm and enhanced the efficiency of resulted matched services. Moreover, considering the possibility of arrival of new services and demands into cloud, the proposed algorithm adapts the service composition algorithm.","container-title":"PeerJ Computer Science","DOI":"10.7717/peerj-cs.461","ISSN":"2376-5992","journalAbbreviation":"PeerJ Comput. Sci.","language":"en","license":"All rights reserved","note":"publisher: PeerJ Inc.","page":"e461","source":"peerj.com","title":"Dynamic mutual manufacturing and transportation routing service selection for cloud manufacturing with multi-period service-demand matching","volume":"7","author":[{"family":"Aghili","given":"Seyed Ali Sadeghi"},{"family":"Valilai","given":"Omid Fatahi"},{"family":"Haji","given":"Alireza"},{"family":"Khalilzadeh","given":"Mohammad"}],"issued":{"date-parts":[["2021",4,23]]}}}],"schema":"https://github.com/citation-style-language/schema/raw/master/csl-citation.json"} </w:instrText>
      </w:r>
      <w:r w:rsidR="001B662C">
        <w:rPr>
          <w:rFonts w:ascii="CMU Serif" w:hAnsi="CMU Serif" w:cs="CMU Serif"/>
          <w:sz w:val="22"/>
          <w:szCs w:val="22"/>
        </w:rPr>
        <w:fldChar w:fldCharType="separate"/>
      </w:r>
      <w:r w:rsidR="00DA4110" w:rsidRPr="00DA4110">
        <w:rPr>
          <w:rFonts w:ascii="CMU Serif" w:hAnsi="CMU Serif" w:cs="CMU Serif"/>
          <w:sz w:val="22"/>
        </w:rPr>
        <w:t>[11], [17], [18]</w:t>
      </w:r>
      <w:r w:rsidR="001B662C">
        <w:rPr>
          <w:rFonts w:ascii="CMU Serif" w:hAnsi="CMU Serif" w:cs="CMU Serif"/>
          <w:sz w:val="22"/>
          <w:szCs w:val="22"/>
        </w:rPr>
        <w:fldChar w:fldCharType="end"/>
      </w:r>
      <w:r w:rsidR="00A835E7">
        <w:rPr>
          <w:rFonts w:ascii="CMU Serif" w:hAnsi="CMU Serif" w:cs="CMU Serif"/>
          <w:sz w:val="22"/>
          <w:szCs w:val="22"/>
        </w:rPr>
        <w:t xml:space="preserve"> and </w:t>
      </w:r>
      <w:r w:rsidR="003C75C2">
        <w:rPr>
          <w:rFonts w:ascii="CMU Serif" w:hAnsi="CMU Serif" w:cs="CMU Serif"/>
          <w:sz w:val="22"/>
          <w:szCs w:val="22"/>
        </w:rPr>
        <w:t xml:space="preserve">global </w:t>
      </w:r>
      <w:r w:rsidR="00A835E7">
        <w:rPr>
          <w:rFonts w:ascii="CMU Serif" w:hAnsi="CMU Serif" w:cs="CMU Serif"/>
          <w:sz w:val="22"/>
          <w:szCs w:val="22"/>
        </w:rPr>
        <w:t xml:space="preserve">seamless </w:t>
      </w:r>
      <w:r w:rsidR="00C0582A">
        <w:rPr>
          <w:rFonts w:ascii="CMU Serif" w:hAnsi="CMU Serif" w:cs="CMU Serif"/>
          <w:sz w:val="22"/>
          <w:szCs w:val="22"/>
        </w:rPr>
        <w:t>communication</w:t>
      </w:r>
      <w:r w:rsidR="00297101">
        <w:rPr>
          <w:rFonts w:ascii="CMU Serif" w:hAnsi="CMU Serif" w:cs="CMU Serif"/>
          <w:sz w:val="22"/>
          <w:szCs w:val="22"/>
        </w:rPr>
        <w:t xml:space="preserve"> of data and information</w:t>
      </w:r>
      <w:r w:rsidR="00580051">
        <w:rPr>
          <w:rFonts w:ascii="CMU Serif" w:hAnsi="CMU Serif" w:cs="CMU Serif"/>
          <w:sz w:val="22"/>
          <w:szCs w:val="22"/>
        </w:rPr>
        <w:t xml:space="preserve"> </w:t>
      </w:r>
      <w:r w:rsidR="009E6CBE">
        <w:rPr>
          <w:rFonts w:ascii="CMU Serif" w:hAnsi="CMU Serif" w:cs="CMU Serif"/>
          <w:sz w:val="22"/>
          <w:szCs w:val="22"/>
        </w:rPr>
        <w:fldChar w:fldCharType="begin"/>
      </w:r>
      <w:r w:rsidR="002D50F0">
        <w:rPr>
          <w:rFonts w:ascii="CMU Serif" w:hAnsi="CMU Serif" w:cs="CMU Serif"/>
          <w:sz w:val="22"/>
          <w:szCs w:val="22"/>
        </w:rPr>
        <w:instrText xml:space="preserve"> ADDIN ZOTERO_ITEM CSL_CITATION {"citationID":"AuSknaJo","properties":{"formattedCitation":"[19], [20]","plainCitation":"[19], [20]","noteIndex":0},"citationItems":[{"id":300,"uris":["http://zotero.org/users/8634040/items/SBN4SJQD"],"itemData":{"id":300,"type":"article-journal","abstract":"Nowadays, manufacturing enterprises have been faced with a globalized competitive environment. In this fierce condition, Cloud Manufacturing paradigm emerged as a promising concept for competition. It provides effective solutions and tools for manufacturing enterprises to collaborate in globalized market. The revolution that Cloud Manufacturing has created is based on the redefinition of the classic methods to those which are appropriate for todays’ modern and globalized manufacturing environments. In parallel with cloud-based revolution, the expansion of internet-based technologies has been started. These technologies previously have been applied in many fields and resulted in interoperability and integration among different technological solutions. This promotes this paper to fill the gap which of technologies in Cloud Manufacturing solutions as well and enabling integrated and interoperable communication among manufacturing clouds. This paper has focused on the idea of manufacturing cloud integration and interoperability. The paper has studied the dominant Cloud Manufacturing researches to find the opportunities for proposing a novel solution. This solution is capable to resolve the integration and interoperability consideration for different manufacturing clouds. The paper has applied the EDI X12 standards for insuring an integrated and standard data format for its contribution. An example in area of Supply Chain Management will be discussed to show the capabilities of the proposed solution.","collection-title":"The Sixth International Conference on Changeable, Agile, Reconfigurable and Virtual Production (CARV2016)","container-title":"Procedia CIRP","DOI":"10.1016/j.procir.2016.07.056","ISSN":"2212-8271","journalAbbreviation":"Procedia CIRP","language":"en","license":"All rights reserved","page":"6-11","source":"ScienceDirect","title":"Development of a Novel Solution to Enable Integration and Interoperability for Cloud Manufacturing","volume":"52","author":[{"family":"Delaram","given":"Jalal"},{"family":"Fatahi Valilai","given":"Omid"}],"issued":{"date-parts":[["2016",1,1]]}}},{"id":297,"uris":["http://zotero.org/users/8634040/items/G4JHGTIU"],"itemData":{"id":297,"type":"article-journal","abstract":"The cloud manufacturing paradigm has been known as one of the best solutions for today's competitive manufacturing environments. This paradigm insists on using a manufacturing service oriented approach for fulfilling the manufacturing enterprise resource management by the access to global availability of manufacturing services. The proposed service oriented approach covers a wide area of manufacturing resource management from infrastructures to platforms and applications. However, due to wide global distributions of manufacturing clouds, the service oriented architectures which are designed in the clouds cannot communicate with each other. This is mainly due to concentration of cloud manufacturing paradigm to the application of the detailed manufacturing resource acquisitions through a services oriented approach. To solve this problem a wide area of researches have been established which can be named as the interoperability of manufacturing clouds. In this paper, a novel solution for enabling the interoperability among the manufacturing clouds has been proposed. This solution applies the service oriented approach of the cloud manufacturing to enable the interoperability services. These services are proposed by Information Technology related service provider companies. These firms can provide the different manufacturing clouds with the interoperability services. These services are acquired by the manufacturing cloud members to communicate with other cloud members. The proposed solution enables two important mechanisms. The first mechanism uses service integration functions for enabling an integrated service data model and the second mechanism uses service mapping functions. Finally, the paper has elaborated the architecture of the platform and outlined future works.","collection-title":"Manufacturing Systems 4.0 – Proceedings of the 50th CIRP Conference on Manufacturing Systems","container-title":"Procedia CIRP","DOI":"10.1016/j.procir.2017.03.141","ISSN":"2212-8271","journalAbbreviation":"Procedia CIRP","language":"en","license":"All rights reserved","page":"774-779","source":"ScienceDirect","title":"A Novel Solution for Manufacturing Interoperability Fulfillment using Interoperability Service Providers","volume":"63","author":[{"family":"Delaram","given":"Jalal"},{"family":"Valilai","given":"Omid Fatahi"}],"issued":{"date-parts":[["2017",1,1]]}}}],"schema":"https://github.com/citation-style-language/schema/raw/master/csl-citation.json"} </w:instrText>
      </w:r>
      <w:r w:rsidR="009E6CBE">
        <w:rPr>
          <w:rFonts w:ascii="CMU Serif" w:hAnsi="CMU Serif" w:cs="CMU Serif"/>
          <w:sz w:val="22"/>
          <w:szCs w:val="22"/>
        </w:rPr>
        <w:fldChar w:fldCharType="separate"/>
      </w:r>
      <w:r w:rsidR="002D50F0" w:rsidRPr="002D50F0">
        <w:rPr>
          <w:rFonts w:ascii="CMU Serif" w:hAnsi="CMU Serif" w:cs="CMU Serif"/>
          <w:sz w:val="22"/>
        </w:rPr>
        <w:t>[19], [20]</w:t>
      </w:r>
      <w:r w:rsidR="009E6CBE">
        <w:rPr>
          <w:rFonts w:ascii="CMU Serif" w:hAnsi="CMU Serif" w:cs="CMU Serif"/>
          <w:sz w:val="22"/>
          <w:szCs w:val="22"/>
        </w:rPr>
        <w:fldChar w:fldCharType="end"/>
      </w:r>
      <w:r w:rsidR="00C0582A">
        <w:rPr>
          <w:rFonts w:ascii="CMU Serif" w:hAnsi="CMU Serif" w:cs="CMU Serif"/>
          <w:sz w:val="22"/>
          <w:szCs w:val="22"/>
        </w:rPr>
        <w:t xml:space="preserve">. </w:t>
      </w:r>
      <w:r w:rsidR="000239A1">
        <w:rPr>
          <w:rFonts w:ascii="CMU Serif" w:hAnsi="CMU Serif" w:cs="CMU Serif"/>
          <w:sz w:val="22"/>
          <w:szCs w:val="22"/>
        </w:rPr>
        <w:t xml:space="preserve"> </w:t>
      </w:r>
      <w:r w:rsidR="00906DE1">
        <w:rPr>
          <w:rFonts w:ascii="CMU Serif" w:hAnsi="CMU Serif" w:cs="CMU Serif"/>
          <w:sz w:val="22"/>
          <w:szCs w:val="22"/>
        </w:rPr>
        <w:t xml:space="preserve"> </w:t>
      </w:r>
    </w:p>
    <w:p w14:paraId="01DCCC26" w14:textId="27870450" w:rsidR="00970049" w:rsidRPr="002F7819" w:rsidRDefault="00923B45" w:rsidP="00CB6A00">
      <w:pPr>
        <w:spacing w:after="120" w:line="240" w:lineRule="auto"/>
        <w:ind w:right="607"/>
        <w:rPr>
          <w:rFonts w:ascii="CMU Serif" w:hAnsi="CMU Serif" w:cs="CMU Serif"/>
          <w:sz w:val="22"/>
          <w:szCs w:val="22"/>
        </w:rPr>
      </w:pPr>
      <w:r>
        <w:rPr>
          <w:rFonts w:ascii="CMU Serif" w:hAnsi="CMU Serif" w:cs="CMU Serif"/>
          <w:sz w:val="22"/>
          <w:szCs w:val="22"/>
        </w:rPr>
        <w:t>T</w:t>
      </w:r>
      <w:r w:rsidR="00025C57">
        <w:rPr>
          <w:rFonts w:ascii="CMU Serif" w:hAnsi="CMU Serif" w:cs="CMU Serif"/>
          <w:sz w:val="22"/>
          <w:szCs w:val="22"/>
        </w:rPr>
        <w:t xml:space="preserve">he </w:t>
      </w:r>
      <w:r w:rsidR="00025C57" w:rsidRPr="006B3218">
        <w:rPr>
          <w:rFonts w:ascii="CMU Serif" w:hAnsi="CMU Serif" w:cs="CMU Serif"/>
          <w:sz w:val="22"/>
          <w:szCs w:val="22"/>
        </w:rPr>
        <w:t>realization of XaaS</w:t>
      </w:r>
      <w:r w:rsidR="008F5721" w:rsidRPr="006B3218">
        <w:rPr>
          <w:rFonts w:ascii="CMU Serif" w:hAnsi="CMU Serif" w:cs="CMU Serif"/>
          <w:sz w:val="22"/>
          <w:szCs w:val="22"/>
        </w:rPr>
        <w:fldChar w:fldCharType="begin"/>
      </w:r>
      <w:r w:rsidR="008F5721" w:rsidRPr="006B3218">
        <w:rPr>
          <w:rFonts w:ascii="CMU Serif" w:hAnsi="CMU Serif" w:cs="CMU Serif"/>
          <w:sz w:val="22"/>
          <w:szCs w:val="22"/>
        </w:rPr>
        <w:instrText xml:space="preserve"> XE "XaaS" \b \i </w:instrText>
      </w:r>
      <w:r w:rsidR="008F5721" w:rsidRPr="006B3218">
        <w:rPr>
          <w:rFonts w:ascii="CMU Serif" w:hAnsi="CMU Serif" w:cs="CMU Serif"/>
          <w:sz w:val="22"/>
          <w:szCs w:val="22"/>
        </w:rPr>
        <w:fldChar w:fldCharType="end"/>
      </w:r>
      <w:r w:rsidR="00025C57" w:rsidRPr="006B3218">
        <w:rPr>
          <w:rFonts w:ascii="CMU Serif" w:hAnsi="CMU Serif" w:cs="CMU Serif"/>
          <w:sz w:val="22"/>
          <w:szCs w:val="22"/>
        </w:rPr>
        <w:t xml:space="preserve"> </w:t>
      </w:r>
      <w:r w:rsidR="008F5721" w:rsidRPr="006B3218">
        <w:rPr>
          <w:rFonts w:ascii="CMU Serif" w:hAnsi="CMU Serif" w:cs="CMU Serif"/>
          <w:sz w:val="22"/>
          <w:szCs w:val="22"/>
        </w:rPr>
        <w:t xml:space="preserve">requires </w:t>
      </w:r>
      <w:r w:rsidR="00AA36F0" w:rsidRPr="006B3218">
        <w:rPr>
          <w:rFonts w:ascii="CMU Serif" w:hAnsi="CMU Serif" w:cs="CMU Serif"/>
          <w:sz w:val="22"/>
          <w:szCs w:val="22"/>
        </w:rPr>
        <w:t xml:space="preserve">a </w:t>
      </w:r>
      <w:r w:rsidR="003E39CE" w:rsidRPr="006B3218">
        <w:rPr>
          <w:rFonts w:ascii="CMU Serif" w:hAnsi="CMU Serif" w:cs="CMU Serif"/>
          <w:sz w:val="22"/>
          <w:szCs w:val="22"/>
        </w:rPr>
        <w:t xml:space="preserve">transformation </w:t>
      </w:r>
      <w:r w:rsidR="00B976E7" w:rsidRPr="006B3218">
        <w:rPr>
          <w:rFonts w:ascii="CMU Serif" w:hAnsi="CMU Serif" w:cs="CMU Serif"/>
          <w:sz w:val="22"/>
          <w:szCs w:val="22"/>
        </w:rPr>
        <w:t>strategy</w:t>
      </w:r>
      <w:r w:rsidR="00AA36F0" w:rsidRPr="006B3218">
        <w:rPr>
          <w:rFonts w:ascii="CMU Serif" w:hAnsi="CMU Serif" w:cs="CMU Serif"/>
          <w:sz w:val="22"/>
          <w:szCs w:val="22"/>
        </w:rPr>
        <w:t xml:space="preserve"> for enabling the </w:t>
      </w:r>
      <w:r w:rsidR="005817AC" w:rsidRPr="006B3218">
        <w:rPr>
          <w:rFonts w:ascii="CMU Serif" w:hAnsi="CMU Serif" w:cs="CMU Serif"/>
          <w:sz w:val="22"/>
          <w:szCs w:val="22"/>
        </w:rPr>
        <w:t>service-oriented</w:t>
      </w:r>
      <w:r w:rsidR="00394918" w:rsidRPr="006B3218">
        <w:rPr>
          <w:rFonts w:ascii="CMU Serif" w:hAnsi="CMU Serif" w:cs="CMU Serif"/>
          <w:sz w:val="22"/>
          <w:szCs w:val="22"/>
        </w:rPr>
        <w:t xml:space="preserve"> </w:t>
      </w:r>
      <w:r w:rsidR="003E39CE" w:rsidRPr="006B3218">
        <w:rPr>
          <w:rFonts w:ascii="CMU Serif" w:hAnsi="CMU Serif" w:cs="CMU Serif"/>
          <w:sz w:val="22"/>
          <w:szCs w:val="22"/>
        </w:rPr>
        <w:t>production and manufacturing business models</w:t>
      </w:r>
      <w:r w:rsidR="00580051" w:rsidRPr="006B3218">
        <w:rPr>
          <w:rFonts w:ascii="CMU Serif" w:hAnsi="CMU Serif" w:cs="CMU Serif"/>
          <w:sz w:val="22"/>
          <w:szCs w:val="22"/>
        </w:rPr>
        <w:t xml:space="preserve"> </w:t>
      </w:r>
      <w:r w:rsidR="004C68C2" w:rsidRPr="006B3218">
        <w:rPr>
          <w:rFonts w:ascii="CMU Serif" w:hAnsi="CMU Serif" w:cs="CMU Serif"/>
          <w:sz w:val="22"/>
          <w:szCs w:val="22"/>
        </w:rPr>
        <w:fldChar w:fldCharType="begin"/>
      </w:r>
      <w:r w:rsidR="00580051" w:rsidRPr="006B3218">
        <w:rPr>
          <w:rFonts w:ascii="CMU Serif" w:hAnsi="CMU Serif" w:cs="CMU Serif"/>
          <w:sz w:val="22"/>
          <w:szCs w:val="22"/>
        </w:rPr>
        <w:instrText xml:space="preserve"> ADDIN ZOTERO_ITEM CSL_CITATION {"citationID":"UAINYcRW","properties":{"formattedCitation":"[6]","plainCitation":"[6]","noteIndex":0},"citationItems":[{"id":31,"uris":["http://zotero.org/users/8634040/items/2TA3WZYS"],"itemData":{"id":31,"type":"article-journal","abstract":"As service companies increasingly occupy a significant place as drivers of economic growth, there is a pressing need to understand their peculiarities in order to facilitate their effective management and governance. One important area where this kind of understanding is lacking is knowledge management (KM). Although KM has become a key value driver for all types of organizations, there has been a lack of systematic research into whether there are some fundamental differences between the nature of KM in service-oriented versus product-oriented companies. To address this gap in the existing knowledge, this paper examines the main differences between the KM practices and benefits produced by KM in service-oriented versus product-oriented companies. Empirical evidence is collected from 171 companies in Finland, China, and Russia and analyzed statistically. The results demonstrate that there are significant differences between service-oriented and product-oriented companies in time savings achieved through the application of KM and also on the impact of KM practices on KM benefits. Copyright © 2014 John Wiley &amp; Sons, Ltd.","container-title":"Knowledge and Process Management","DOI":"10.1002/kpm.1443","ISSN":"1099-1441","issue":"4","language":"en","note":"_eprint: https://onlinelibrary.wiley.com/doi/pdf/10.1002/kpm.1443","page":"221-230","source":"Wiley Online Library","title":"Knowledge Management Practices and Results in Service-Oriented versus Product-Oriented Companies","volume":"21","author":[{"family":"Kianto","given":"Aino"},{"family":"Andreeva","given":"Tatiana"}],"issued":{"date-parts":[["2014"]]}}}],"schema":"https://github.com/citation-style-language/schema/raw/master/csl-citation.json"} </w:instrText>
      </w:r>
      <w:r w:rsidR="004C68C2" w:rsidRPr="006B3218">
        <w:rPr>
          <w:rFonts w:ascii="CMU Serif" w:hAnsi="CMU Serif" w:cs="CMU Serif"/>
          <w:sz w:val="22"/>
          <w:szCs w:val="22"/>
        </w:rPr>
        <w:fldChar w:fldCharType="separate"/>
      </w:r>
      <w:r w:rsidR="00580051" w:rsidRPr="006B3218">
        <w:rPr>
          <w:rFonts w:ascii="CMU Serif" w:hAnsi="CMU Serif" w:cs="CMU Serif"/>
          <w:sz w:val="22"/>
          <w:szCs w:val="22"/>
        </w:rPr>
        <w:t>[6]</w:t>
      </w:r>
      <w:r w:rsidR="004C68C2" w:rsidRPr="006B3218">
        <w:rPr>
          <w:rFonts w:ascii="CMU Serif" w:hAnsi="CMU Serif" w:cs="CMU Serif"/>
          <w:sz w:val="22"/>
          <w:szCs w:val="22"/>
        </w:rPr>
        <w:fldChar w:fldCharType="end"/>
      </w:r>
      <w:r w:rsidR="006B3218" w:rsidRPr="006B3218">
        <w:rPr>
          <w:rFonts w:ascii="CMU Serif" w:hAnsi="CMU Serif" w:cs="CMU Serif"/>
          <w:sz w:val="22"/>
          <w:szCs w:val="22"/>
        </w:rPr>
        <w:t xml:space="preserve"> </w:t>
      </w:r>
      <w:r w:rsidR="006B3218" w:rsidRPr="006B3218">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7UyJomEr","properties":{"formattedCitation":"[16]","plainCitation":"[16]","noteIndex":0},"citationItems":[{"id":308,"uris":["http://zotero.org/users/8634040/items/XPZ3BL4Y","http://zotero.org/users/8634040/items/XDMUJZWX"],"itemData":{"id":308,"type":"article-journal","abstract":"Introduction of digital solutions has made dentistry more efficient and effective in response to patients? demands. Moreover, digital solution helps participants to manage daily workflow simpler than traditional practices. Scanners, CAD/CAM software, CNC machines and 3D printers are components of digital solutions in current dentistry. Responding to patients as quickly as possible is essential in medical fields and dentistry has similar situations. On the other hand, demands in dentistry are highly customized that it makes managing orders more difficult because each order needs special design and production. Thus, this paper assesses orders in digital dentistry and develops a mathematical model to optimize production planning and scheduling of orders by considering different objectives and requirements that are common in dentistry. In addition, a metaheuristics algorithm was developed based on PSO to respond to NP-hard challenges of the model. The developed algorithm includes two steps that PSO metaheuristics consider in the second step to search new solutions. Finally, through case studies, performance of the developed model and proposed algorithm was investigated. Developed algorithm generates solutions with proper quality considering makespan and total completion time objectives and required time to obtain a solution with high quality depends on problem data and can increase.","container-title":"International Journal of Production Research","DOI":"10.1080/00207543.2019.1683247","ISSN":"0020-7543","issue":"21","license":"All rights reserved","note":"publisher: Taylor &amp; Francis","page":"6513-6531","title":"Flexible flow line scheduling considering machine eligibility in a digital dental laboratory","volume":"58","author":[{"family":"Valizadeh","given":"Siavash"},{"family":"Fatahi Valilai","given":"Omid"},{"family":"Houshmand","given":"Mahmoud"}],"issued":{"date-parts":[["2020",11,1]]}}}],"schema":"https://github.com/citation-style-language/schema/raw/master/csl-citation.json"} </w:instrText>
      </w:r>
      <w:r w:rsidR="006B3218" w:rsidRPr="006B3218">
        <w:rPr>
          <w:rFonts w:ascii="CMU Serif" w:hAnsi="CMU Serif" w:cs="CMU Serif"/>
          <w:sz w:val="22"/>
          <w:szCs w:val="22"/>
        </w:rPr>
        <w:fldChar w:fldCharType="separate"/>
      </w:r>
      <w:r w:rsidR="00DA4110" w:rsidRPr="00DA4110">
        <w:rPr>
          <w:rFonts w:ascii="CMU Serif" w:hAnsi="CMU Serif" w:cs="CMU Serif"/>
          <w:sz w:val="22"/>
        </w:rPr>
        <w:t>[16]</w:t>
      </w:r>
      <w:r w:rsidR="006B3218" w:rsidRPr="006B3218">
        <w:rPr>
          <w:rFonts w:ascii="CMU Serif" w:hAnsi="CMU Serif" w:cs="CMU Serif"/>
          <w:sz w:val="22"/>
          <w:szCs w:val="22"/>
        </w:rPr>
        <w:fldChar w:fldCharType="end"/>
      </w:r>
      <w:r w:rsidR="0020367D" w:rsidRPr="006B3218">
        <w:rPr>
          <w:rFonts w:ascii="CMU Serif" w:hAnsi="CMU Serif" w:cs="CMU Serif"/>
          <w:sz w:val="22"/>
          <w:szCs w:val="22"/>
        </w:rPr>
        <w:t xml:space="preserve">. Moreover, considering the globalized and </w:t>
      </w:r>
      <w:r w:rsidR="005817AC" w:rsidRPr="006B3218">
        <w:rPr>
          <w:rFonts w:ascii="CMU Serif" w:hAnsi="CMU Serif" w:cs="CMU Serif"/>
          <w:sz w:val="22"/>
          <w:szCs w:val="22"/>
        </w:rPr>
        <w:t>network-based</w:t>
      </w:r>
      <w:r w:rsidR="0020367D" w:rsidRPr="006B3218">
        <w:rPr>
          <w:rFonts w:ascii="CMU Serif" w:hAnsi="CMU Serif" w:cs="CMU Serif"/>
          <w:sz w:val="22"/>
          <w:szCs w:val="22"/>
        </w:rPr>
        <w:t xml:space="preserve"> model of collaboration among the stakeholders, efficient</w:t>
      </w:r>
      <w:r w:rsidR="0020367D">
        <w:rPr>
          <w:rFonts w:ascii="CMU Serif" w:hAnsi="CMU Serif" w:cs="CMU Serif"/>
          <w:sz w:val="22"/>
          <w:szCs w:val="22"/>
        </w:rPr>
        <w:t xml:space="preserve"> IT (Information Technology)</w:t>
      </w:r>
      <w:r w:rsidR="00EB7469">
        <w:rPr>
          <w:rFonts w:ascii="CMU Serif" w:hAnsi="CMU Serif" w:cs="CMU Serif"/>
          <w:sz w:val="22"/>
          <w:szCs w:val="22"/>
        </w:rPr>
        <w:fldChar w:fldCharType="begin"/>
      </w:r>
      <w:r w:rsidR="00EB7469">
        <w:instrText xml:space="preserve"> XE "</w:instrText>
      </w:r>
      <w:r w:rsidR="00EB7469" w:rsidRPr="00B545AE">
        <w:rPr>
          <w:rFonts w:ascii="CMU Serif" w:hAnsi="CMU Serif" w:cs="CMU Serif"/>
          <w:sz w:val="22"/>
          <w:szCs w:val="22"/>
        </w:rPr>
        <w:instrText>Information Technology (IT)</w:instrText>
      </w:r>
      <w:r w:rsidR="00EB7469">
        <w:instrText xml:space="preserve">" \b \i </w:instrText>
      </w:r>
      <w:r w:rsidR="00EB7469">
        <w:rPr>
          <w:rFonts w:ascii="CMU Serif" w:hAnsi="CMU Serif" w:cs="CMU Serif"/>
          <w:sz w:val="22"/>
          <w:szCs w:val="22"/>
        </w:rPr>
        <w:fldChar w:fldCharType="end"/>
      </w:r>
      <w:r w:rsidR="0020367D">
        <w:rPr>
          <w:rFonts w:ascii="CMU Serif" w:hAnsi="CMU Serif" w:cs="CMU Serif"/>
          <w:sz w:val="22"/>
          <w:szCs w:val="22"/>
        </w:rPr>
        <w:t xml:space="preserve"> </w:t>
      </w:r>
      <w:r w:rsidR="005817AC">
        <w:rPr>
          <w:rFonts w:ascii="CMU Serif" w:hAnsi="CMU Serif" w:cs="CMU Serif"/>
          <w:sz w:val="22"/>
          <w:szCs w:val="22"/>
        </w:rPr>
        <w:t xml:space="preserve">tools </w:t>
      </w:r>
      <w:r w:rsidR="001B78BF">
        <w:rPr>
          <w:rFonts w:ascii="CMU Serif" w:hAnsi="CMU Serif" w:cs="CMU Serif"/>
          <w:sz w:val="22"/>
          <w:szCs w:val="22"/>
        </w:rPr>
        <w:t>are required to support the operations management perspectives</w:t>
      </w:r>
      <w:r w:rsidR="00580051">
        <w:rPr>
          <w:rFonts w:ascii="CMU Serif" w:hAnsi="CMU Serif" w:cs="CMU Serif"/>
          <w:sz w:val="22"/>
          <w:szCs w:val="22"/>
        </w:rPr>
        <w:t xml:space="preserve"> </w:t>
      </w:r>
      <w:r w:rsidR="00C1631C">
        <w:rPr>
          <w:rFonts w:ascii="CMU Serif" w:hAnsi="CMU Serif" w:cs="CMU Serif"/>
          <w:sz w:val="22"/>
          <w:szCs w:val="22"/>
        </w:rPr>
        <w:fldChar w:fldCharType="begin"/>
      </w:r>
      <w:r w:rsidR="002D50F0">
        <w:rPr>
          <w:rFonts w:ascii="CMU Serif" w:hAnsi="CMU Serif" w:cs="CMU Serif"/>
          <w:sz w:val="22"/>
          <w:szCs w:val="22"/>
        </w:rPr>
        <w:instrText xml:space="preserve"> ADDIN ZOTERO_ITEM CSL_CITATION {"citationID":"Z8NJPO0H","properties":{"formattedCitation":"[21], [22]","plainCitation":"[21], [22]","noteIndex":0},"citationItems":[{"id":157,"uris":["http://zotero.org/users/8634040/items/I6BFYF54"],"itemData":{"id":157,"type":"paper-conference","abstract":"As research on blockchain continues to grow, blockchain technology was adopted to develop several information systems. There are many opportunities to examine the utilization of blockchain technology to be used in developing systems as needed. This paper summarizes the conditions of blockchain research in terms of technology and its implementation. This paper was written using a systematic literature review (SLR) as one of the methodologies used to solve problems by tracing the results of previous studies. The problem that you want to study in SLR is usually referred to as a research question (RQ). The defined RQ is related to the topic and clarifies each question by tracing previous research papers indexed in reputable journal databases such as IEEE Xplore, Springerlink, Scopus, and ScienceDirect. After synthesizing 41 articles, the result is: blockchain can be used in many applications, some applications that adopt blockchain technology are banking applications, e-voting applications and digital forensic applications. Often, applications that use blockchain technology only focus on developing one of the blockchain technologies that suits their needs. Some developers maximize the components of the contract on the blockchain, some further develop the data structure of the blockchain itself. The use of blockchain technology is still wide open for the implementation of other information systems. The expected contribution of this paper is to provide a general overview for researchers who want to build applications that use blockchain as a basis for researching so they can conduct further studies to better understand whether the applications they will develop are suitable for using blockchain technology as a basis.","container-title":"2018 International Conference on Information Technology Systems and Innovation (ICITSI)","DOI":"10.1109/ICITSI.2018.8695939","event-title":"2018 International Conference on Information Technology Systems and Innovation (ICITSI)","page":"370-374","source":"IEEE Xplore","title":"Blockchain Technology and Implementation : A Systematic Literature Review","title-short":"Blockchain Technology and Implementation","author":[{"family":"Andrian","given":"Henry Rossi"},{"family":"Kurniawan","given":"Novianto Budi"},{"literal":"Suhardi"}],"issued":{"date-parts":[["2018",10]]}}},{"id":152,"uris":["http://zotero.org/users/8634040/items/3EBTMQ2R"],"itemData":{"id":152,"type":"paper-conference","abstract":"Purpose: Due to the large number of intermediaries in logistics networks there is avariety of possible failures, frictions and waste of time and money among the logisticsprocess chain. With the ability to provide data securely in near real-time, liketrack and tracing data of goods to every participant, the Blockchain-Technology(BCT) can help to solve these problems. Methodology: A structured literature analysis has been executed by using the databasesWeb of Science and Science Direct to find out current intermediary's functionsand real use cases. In addition, available other sources, like manufacturer websites,blog entries or whitepapers are searched for specific blockchain-based applicationsinvented and used by German companies. The identified use cases are then qualitativelyanalyzed. Findings: The first results showed that most of the business cases are still in the conceptphase or are merely ideas how the BCT could solve existing problems. Additionally,we got results on the distribution of applications and economic benefits alongthe logistics chain. Furthermore, important conclusions on implementation problemscan be derived from this. Originality: In order to maintain Germany's top economic position, it is necessaryto push ahead with the adaption of the BCT. Our analysis contains first results in thearea of real blockchain use cases of German companies. Initial comparisons betweencurrently used and blockchain-based logistics networks are also possible.","container-title":"Data Science and Innovation in Supply Chain Management: How Data Transforms the Value Chain. Proceedings of the Hamburg International Conference of Logistics (HICL), Vol. 29","DOI":"10.15480/882.3111","ISBN":"978-3-7531-2346-2","language":"eng","license":"http://www.econstor.eu/dspace/Nutzungsbedingungen","page":"699-735","publisher":"Berlin: epubli GmbH","source":"www.econstor.eu","title":"Blockchain technology in Germany: An excerpt of real use cases in logistics industry","title-short":"Blockchain technology in Germany","URL":"https://www.econstor.eu/handle/10419/228937","author":[{"family":"Bartsch","given":"Devis"},{"family":"Winkler","given":"Herwig"}],"accessed":{"date-parts":[["2021",12,5]]},"issued":{"date-parts":[["2020"]]}}}],"schema":"https://github.com/citation-style-language/schema/raw/master/csl-citation.json"} </w:instrText>
      </w:r>
      <w:r w:rsidR="00C1631C">
        <w:rPr>
          <w:rFonts w:ascii="CMU Serif" w:hAnsi="CMU Serif" w:cs="CMU Serif"/>
          <w:sz w:val="22"/>
          <w:szCs w:val="22"/>
        </w:rPr>
        <w:fldChar w:fldCharType="separate"/>
      </w:r>
      <w:r w:rsidR="002D50F0" w:rsidRPr="002D50F0">
        <w:rPr>
          <w:rFonts w:ascii="CMU Serif" w:hAnsi="CMU Serif" w:cs="CMU Serif"/>
          <w:sz w:val="22"/>
        </w:rPr>
        <w:t>[21], [22]</w:t>
      </w:r>
      <w:r w:rsidR="00C1631C">
        <w:rPr>
          <w:rFonts w:ascii="CMU Serif" w:hAnsi="CMU Serif" w:cs="CMU Serif"/>
          <w:sz w:val="22"/>
          <w:szCs w:val="22"/>
        </w:rPr>
        <w:fldChar w:fldCharType="end"/>
      </w:r>
      <w:r w:rsidR="006B3218" w:rsidRPr="006B3218">
        <w:t xml:space="preserve"> </w:t>
      </w:r>
      <w:r w:rsidR="006B3218">
        <w:fldChar w:fldCharType="begin"/>
      </w:r>
      <w:r w:rsidR="00DA4110">
        <w:instrText xml:space="preserve"> ADDIN ZOTERO_ITEM CSL_CITATION {"citationID":"W9F4Q7J9","properties":{"formattedCitation":"[23]","plainCitation":"[23]","noteIndex":0},"citationItems":[{"id":14,"uris":["http://zotero.org/users/8634040/items/NJ7294C7"],"itemData":{"id":14,"type":"paper-conference","container-title":"2020 IEEE International Conference on Industrial Engineering and Engineering Management (IEEM)","DOI":"10.1109/IEEM45057.2020.9309921","event-title":"2020 IEEE International Conference on Industrial Engineering and Engineering Management (IEEM)","license":"All rights reserved","note":"journalAbbreviation: 2020 IEEE International Conference on Industrial Engineering and Engineering Management (IEEM)","page":"1122-1125","title":"Manufacturing Cloud Service Composition Based on the Non-Cooperative and Cooperative Game Theory","author":[{"literal":"E. V. Goodarzi"},{"literal":"M. Houshmand"},{"family":"Fatahi Valilai","given":"O."},{"literal":"V. Ghezavati"},{"literal":"S. Bamdad"}],"issued":{"date-parts":[["2020",12,14]]}}}],"schema":"https://github.com/citation-style-language/schema/raw/master/csl-citation.json"} </w:instrText>
      </w:r>
      <w:r w:rsidR="006B3218">
        <w:fldChar w:fldCharType="separate"/>
      </w:r>
      <w:r w:rsidR="00DA4110" w:rsidRPr="00DA4110">
        <w:rPr>
          <w:rFonts w:ascii="CMU Serif" w:hAnsi="CMU Serif" w:cs="CMU Serif"/>
          <w:sz w:val="22"/>
        </w:rPr>
        <w:t>[23]</w:t>
      </w:r>
      <w:r w:rsidR="006B3218">
        <w:fldChar w:fldCharType="end"/>
      </w:r>
      <w:r w:rsidR="001B78BF">
        <w:rPr>
          <w:rFonts w:ascii="CMU Serif" w:hAnsi="CMU Serif" w:cs="CMU Serif"/>
          <w:sz w:val="22"/>
          <w:szCs w:val="22"/>
        </w:rPr>
        <w:t xml:space="preserve">. These tools should support decentralized </w:t>
      </w:r>
      <w:r w:rsidR="00757BB7">
        <w:rPr>
          <w:rFonts w:ascii="CMU Serif" w:hAnsi="CMU Serif" w:cs="CMU Serif"/>
          <w:sz w:val="22"/>
          <w:szCs w:val="22"/>
        </w:rPr>
        <w:t xml:space="preserve">mechanisms for handling the interactions among stakeholders. </w:t>
      </w:r>
      <w:r w:rsidR="00262939">
        <w:rPr>
          <w:rFonts w:ascii="CMU Serif" w:hAnsi="CMU Serif" w:cs="CMU Serif"/>
          <w:sz w:val="22"/>
          <w:szCs w:val="22"/>
        </w:rPr>
        <w:t>O</w:t>
      </w:r>
      <w:r w:rsidR="00200A31">
        <w:rPr>
          <w:rFonts w:ascii="CMU Serif" w:hAnsi="CMU Serif" w:cs="CMU Serif"/>
          <w:sz w:val="22"/>
          <w:szCs w:val="22"/>
        </w:rPr>
        <w:t>n</w:t>
      </w:r>
      <w:r w:rsidR="00262939">
        <w:rPr>
          <w:rFonts w:ascii="CMU Serif" w:hAnsi="CMU Serif" w:cs="CMU Serif"/>
          <w:sz w:val="22"/>
          <w:szCs w:val="22"/>
        </w:rPr>
        <w:t>e of the recent paradigms for decentralized interactions is known to be Blockchain</w:t>
      </w:r>
      <w:r w:rsidR="000F39CB">
        <w:rPr>
          <w:rFonts w:ascii="CMU Serif" w:hAnsi="CMU Serif" w:cs="CMU Serif"/>
          <w:sz w:val="22"/>
          <w:szCs w:val="22"/>
        </w:rPr>
        <w:fldChar w:fldCharType="begin"/>
      </w:r>
      <w:r w:rsidR="000F39CB">
        <w:instrText xml:space="preserve"> XE "</w:instrText>
      </w:r>
      <w:r w:rsidR="000F39CB" w:rsidRPr="00375987">
        <w:rPr>
          <w:rFonts w:ascii="CMU Serif" w:hAnsi="CMU Serif" w:cs="CMU Serif"/>
          <w:sz w:val="22"/>
          <w:szCs w:val="22"/>
        </w:rPr>
        <w:instrText>Blockchain</w:instrText>
      </w:r>
      <w:r w:rsidR="000F39CB">
        <w:instrText xml:space="preserve">" \b \i </w:instrText>
      </w:r>
      <w:r w:rsidR="000F39CB">
        <w:rPr>
          <w:rFonts w:ascii="CMU Serif" w:hAnsi="CMU Serif" w:cs="CMU Serif"/>
          <w:sz w:val="22"/>
          <w:szCs w:val="22"/>
        </w:rPr>
        <w:fldChar w:fldCharType="end"/>
      </w:r>
      <w:r w:rsidR="00262939">
        <w:rPr>
          <w:rFonts w:ascii="CMU Serif" w:hAnsi="CMU Serif" w:cs="CMU Serif"/>
          <w:sz w:val="22"/>
          <w:szCs w:val="22"/>
        </w:rPr>
        <w:t xml:space="preserve"> technology </w:t>
      </w:r>
      <w:r w:rsidR="003A3821">
        <w:rPr>
          <w:rFonts w:ascii="CMU Serif" w:hAnsi="CMU Serif" w:cs="CMU Serif"/>
          <w:sz w:val="22"/>
          <w:szCs w:val="22"/>
        </w:rPr>
        <w:t>under the umbrella of Web 3</w:t>
      </w:r>
      <w:r w:rsidR="00580051">
        <w:rPr>
          <w:rFonts w:ascii="CMU Serif" w:hAnsi="CMU Serif" w:cs="CMU Serif"/>
          <w:sz w:val="22"/>
          <w:szCs w:val="22"/>
        </w:rPr>
        <w:t xml:space="preserve"> </w:t>
      </w:r>
      <w:r w:rsidR="000B6F4A">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{"citationID":"JO0tjLG6","properties":{"formattedCitation":"[24], [25]","plainCitation":"[24], [25]","noteIndex":0},"citationItems":[{"id":162,"uris":["http://zotero.org/users/8634040/items/XVHJGBBV"],"itemData":{"id":162,"type":"article-journal","abstract":"Nowadays, Information Technology (IT) is changing the way traditional enterprise management concepts work. One of the most dominant IT achievements is the Blockchain Technology. This technology enables the distributed collaboration of stakeholders for their interactions while fulfilling the security and consensus rules among them. This paper has focused on the application of Blockchain technology to enhance one of traditional inventory management models. The Vendor Managed Inventory (VMI) has been considered one of the most efficient mechanisms for vendor inventory planning by the suppliers. While VMI has brought competitive advantages for many industries, however its centralized mechanism limits the collaboration of a pool of suppliers and vendors simultaneously. This paper has studied the recent research for VMI application in industries and also has investigated the applications of Blockchain technology for decentralized collaboration of stakeholders. Focusing on sustainability issue for total supply chain consisting suppliers and vendors, it has proposed a Blockchain based VMI conceptual model. The different capabilities of this model for enabling the collaboration of stakeholders while maintaining the competitive advantages and sustainability issues have been discussed.","container-title":"International Journal of Industrial and Manufacturing Engineering","ISSN":"ISNI:0000000091950263","issue":"4","language":"en","page":"5","source":"Zotero","title":"Using Blockchain Technology to Extend the Vendor Managed Inventory for Sustainability","volume":"15","author":[{"family":"Ahmadi","given":"Elham"},{"family":"Khaturia","given":"Roshaali"},{"family":"Sahraei","given":"Pardis"},{"family":"Niyayesh","given":"Mohammad"},{"family":"Valilai","given":"Omid Fatahi"}],"issued":{"date-parts":[["2021"]]}}},{"id":281,"uris":["http://zotero.org/users/8634040/items/STEQKUSL"],"itemData":{"id":281,"type":"article-journal","abstract":"Supplier Managed Inventory (SMI) can be considered as an enabler for supply chain coordinating in which the supplier takes over the customer’s inventory to optimize the supply chain. However, successful implementation of SMI is centered on high level of trust, accurate data transfer, and efficient interaction between parties. This requires the sharing of information through supply chain stakeholders which face resistance and challenges due to the fear that this information is revealed to its competitors and transparency of data. This paper has investigated the application of Blockchain technology and its potential for successful SMI implementation. The paper has proposed a Blockchain framework for the coordination of suppliers and customers. The framework includes a mathematical model for multiple supplier customer order fulfillment which is embedded in blockchain framework. The paper has demonstrated case studies to evaluate the performance of the proposed model with literature discussing the details of its blockchain framework.","container-title":"IEEE Access","DOI":"10.1109/ACCESS.2023.3341361","ISSN":"2169-3536","license":"All rights reserved","note":"event-title: IEEE Access","page":"1-1","source":"IEEE Xplore","title":"A novel supplier managed inventory order assignment platform enabled by Blockchain Technology","author":[{"family":"Ghasemi","given":"Reza"},{"family":"Akhavan","given":"Peyman"},{"family":"Abbasi","given":"Morteza"},{"family":"Valilai","given":"Omid Fatahi"}],"issued":{"date-parts":[["2023"]]}}}],"schema":"https://github.com/citation-style-language/schema/raw/master/csl-citation.json"} </w:instrText>
      </w:r>
      <w:r w:rsidR="000B6F4A">
        <w:rPr>
          <w:rFonts w:ascii="CMU Serif" w:hAnsi="CMU Serif" w:cs="CMU Serif"/>
          <w:sz w:val="22"/>
          <w:szCs w:val="22"/>
        </w:rPr>
        <w:fldChar w:fldCharType="separate"/>
      </w:r>
      <w:r w:rsidR="00DA4110" w:rsidRPr="00DA4110">
        <w:rPr>
          <w:rFonts w:ascii="CMU Serif" w:hAnsi="CMU Serif" w:cs="CMU Serif"/>
          <w:sz w:val="22"/>
        </w:rPr>
        <w:t>[24], [25]</w:t>
      </w:r>
      <w:r w:rsidR="000B6F4A">
        <w:rPr>
          <w:rFonts w:ascii="CMU Serif" w:hAnsi="CMU Serif" w:cs="CMU Serif"/>
          <w:sz w:val="22"/>
          <w:szCs w:val="22"/>
        </w:rPr>
        <w:fldChar w:fldCharType="end"/>
      </w:r>
      <w:r w:rsidR="003A3821">
        <w:rPr>
          <w:rFonts w:ascii="CMU Serif" w:hAnsi="CMU Serif" w:cs="CMU Serif"/>
          <w:sz w:val="22"/>
          <w:szCs w:val="22"/>
        </w:rPr>
        <w:fldChar w:fldCharType="begin"/>
      </w:r>
      <w:r w:rsidR="003A3821">
        <w:instrText xml:space="preserve"> XE "</w:instrText>
      </w:r>
      <w:r w:rsidR="003A3821" w:rsidRPr="00FE1B5C">
        <w:rPr>
          <w:rFonts w:ascii="CMU Serif" w:hAnsi="CMU Serif" w:cs="CMU Serif"/>
          <w:sz w:val="22"/>
          <w:szCs w:val="22"/>
        </w:rPr>
        <w:instrText>Web 3</w:instrText>
      </w:r>
      <w:r w:rsidR="003A3821">
        <w:instrText xml:space="preserve">" \b \i </w:instrText>
      </w:r>
      <w:r w:rsidR="003A3821">
        <w:rPr>
          <w:rFonts w:ascii="CMU Serif" w:hAnsi="CMU Serif" w:cs="CMU Serif"/>
          <w:sz w:val="22"/>
          <w:szCs w:val="22"/>
        </w:rPr>
        <w:fldChar w:fldCharType="end"/>
      </w:r>
      <w:r w:rsidR="003A3821">
        <w:rPr>
          <w:rFonts w:ascii="CMU Serif" w:hAnsi="CMU Serif" w:cs="CMU Serif"/>
          <w:sz w:val="22"/>
          <w:szCs w:val="22"/>
        </w:rPr>
        <w:t>.</w:t>
      </w:r>
      <w:r w:rsidR="00262939">
        <w:rPr>
          <w:rFonts w:ascii="CMU Serif" w:hAnsi="CMU Serif" w:cs="CMU Serif"/>
          <w:sz w:val="22"/>
          <w:szCs w:val="22"/>
        </w:rPr>
        <w:t xml:space="preserve"> </w:t>
      </w:r>
      <w:r w:rsidR="006A29D9">
        <w:rPr>
          <w:rFonts w:ascii="CMU Serif" w:hAnsi="CMU Serif" w:cs="CMU Serif"/>
          <w:sz w:val="22"/>
          <w:szCs w:val="22"/>
        </w:rPr>
        <w:t xml:space="preserve">This can shape a </w:t>
      </w:r>
      <w:r w:rsidR="003E39CE" w:rsidRPr="002F7819">
        <w:rPr>
          <w:rFonts w:ascii="CMU Serif" w:hAnsi="CMU Serif" w:cs="CMU Serif"/>
          <w:sz w:val="22"/>
          <w:szCs w:val="22"/>
        </w:rPr>
        <w:t xml:space="preserve">Tokenization </w:t>
      </w:r>
      <w:r w:rsidR="003E39CE" w:rsidRPr="002F7819">
        <w:rPr>
          <w:rFonts w:ascii="CMU Serif" w:hAnsi="CMU Serif" w:cs="CMU Serif"/>
          <w:sz w:val="22"/>
          <w:szCs w:val="22"/>
        </w:rPr>
        <w:fldChar w:fldCharType="begin"/>
      </w:r>
      <w:r w:rsidR="003E39CE" w:rsidRPr="002F7819">
        <w:rPr>
          <w:rFonts w:ascii="CMU Serif" w:hAnsi="CMU Serif" w:cs="CMU Serif"/>
        </w:rPr>
        <w:instrText xml:space="preserve"> XE "</w:instrText>
      </w:r>
      <w:r w:rsidR="003E39CE" w:rsidRPr="002F7819">
        <w:rPr>
          <w:rFonts w:ascii="CMU Serif" w:hAnsi="CMU Serif" w:cs="CMU Serif"/>
          <w:sz w:val="22"/>
          <w:szCs w:val="22"/>
        </w:rPr>
        <w:instrText>Tokenization</w:instrText>
      </w:r>
      <w:r w:rsidR="003E39CE" w:rsidRPr="002F7819">
        <w:rPr>
          <w:rFonts w:ascii="CMU Serif" w:hAnsi="CMU Serif" w:cs="CMU Serif"/>
        </w:rPr>
        <w:instrText xml:space="preserve">" \b \i </w:instrText>
      </w:r>
      <w:r w:rsidR="003E39CE" w:rsidRPr="002F7819">
        <w:rPr>
          <w:rFonts w:ascii="CMU Serif" w:hAnsi="CMU Serif" w:cs="CMU Serif"/>
          <w:sz w:val="22"/>
          <w:szCs w:val="22"/>
        </w:rPr>
        <w:fldChar w:fldCharType="end"/>
      </w:r>
      <w:r w:rsidR="009225A6" w:rsidRPr="009225A6">
        <w:rPr>
          <w:rFonts w:ascii="CMU Serif" w:hAnsi="CMU Serif" w:cs="CMU Serif"/>
          <w:sz w:val="22"/>
          <w:szCs w:val="22"/>
        </w:rPr>
        <w:t xml:space="preserve">ecosystem in which </w:t>
      </w:r>
      <w:r w:rsidR="00A20E8C">
        <w:rPr>
          <w:rFonts w:ascii="CMU Serif" w:hAnsi="CMU Serif" w:cs="CMU Serif"/>
          <w:sz w:val="22"/>
          <w:szCs w:val="22"/>
        </w:rPr>
        <w:t>service-oriented</w:t>
      </w:r>
      <w:r w:rsidR="009225A6">
        <w:rPr>
          <w:rFonts w:ascii="CMU Serif" w:hAnsi="CMU Serif" w:cs="CMU Serif"/>
          <w:sz w:val="22"/>
          <w:szCs w:val="22"/>
        </w:rPr>
        <w:t xml:space="preserve"> interactions are handled autonomously </w:t>
      </w:r>
      <w:r w:rsidR="00A57BC2">
        <w:rPr>
          <w:rFonts w:ascii="CMU Serif" w:hAnsi="CMU Serif" w:cs="CMU Serif"/>
          <w:sz w:val="22"/>
          <w:szCs w:val="22"/>
        </w:rPr>
        <w:t>and with a decentralized approach</w:t>
      </w:r>
      <w:r w:rsidR="00EE70B6">
        <w:rPr>
          <w:rFonts w:ascii="CMU Serif" w:hAnsi="CMU Serif" w:cs="CMU Serif"/>
          <w:sz w:val="22"/>
          <w:szCs w:val="22"/>
        </w:rPr>
        <w:t xml:space="preserve"> helping the more effective interaction management among stakeholders</w:t>
      </w:r>
      <w:r w:rsidR="000B6F4A">
        <w:rPr>
          <w:rFonts w:ascii="CMU Serif" w:hAnsi="CMU Serif" w:cs="CMU Serif"/>
          <w:sz w:val="22"/>
          <w:szCs w:val="22"/>
        </w:rPr>
        <w:t xml:space="preserve"> with a globalization characteristic</w:t>
      </w:r>
      <w:r w:rsidR="00580051">
        <w:rPr>
          <w:rFonts w:ascii="CMU Serif" w:hAnsi="CMU Serif" w:cs="CMU Serif"/>
          <w:sz w:val="22"/>
          <w:szCs w:val="22"/>
        </w:rPr>
        <w:t xml:space="preserve"> </w:t>
      </w:r>
      <w:r w:rsidR="00CA625D">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{"citationID":"BA67k4fD","properties":{"formattedCitation":"[26]","plainCitation":"[26]","noteIndex":0},"citationItems":[{"id":95,"uris":["http://zotero.org/users/8634040/items/6P3MKDJF"],"itemData":{"id":95,"type":"paper-conference","abstract":"The current web 2.0 is about connecting people. In which the social media platforms were invented, and the concentration of development was focused on the application layer. There are different approaches to think about web 3.0, some; would say the future is when we have a semantic web others would argue that the future is the virtual web. In this paper, we will talk about another direction to think about the future web called the decentralized web. To enhance the web, we should be concerned with solving the problems that we have and the problems that these platforms have created. The decentralized web is focused on developing protocols and the underlying technologies that are not noticed by end users. This paper gives an overview of the challenges in the current web 2.0. Describes the decentralized web, and what are the technologies that are in development now.","container-title":"2018 1st International Conference on Computer Applications Information Security (ICCAIS)","DOI":"10.1109/CAIS.2018.8441990","event-title":"2018 1st International Conference on Computer Applications Information Security (ICCAIS)","page":"1-4","source":"IEEE Xplore","title":"Web 3.0: The Decentralized Web Blockchain networks and Protocol Innovation","title-short":"Web 3.0","author":[{"family":"Alabdulwahhab","given":"Faten Adel"}],"issued":{"date-parts":[["2018",4]]}}}],"schema":"https://github.com/citation-style-language/schema/raw/master/csl-citation.json"} </w:instrText>
      </w:r>
      <w:r w:rsidR="00CA625D">
        <w:rPr>
          <w:rFonts w:ascii="CMU Serif" w:hAnsi="CMU Serif" w:cs="CMU Serif"/>
          <w:sz w:val="22"/>
          <w:szCs w:val="22"/>
        </w:rPr>
        <w:fldChar w:fldCharType="separate"/>
      </w:r>
      <w:r w:rsidR="00DA4110" w:rsidRPr="00DA4110">
        <w:rPr>
          <w:rFonts w:ascii="CMU Serif" w:hAnsi="CMU Serif" w:cs="CMU Serif"/>
          <w:sz w:val="22"/>
        </w:rPr>
        <w:t>[26]</w:t>
      </w:r>
      <w:r w:rsidR="00CA625D">
        <w:rPr>
          <w:rFonts w:ascii="CMU Serif" w:hAnsi="CMU Serif" w:cs="CMU Serif"/>
          <w:sz w:val="22"/>
          <w:szCs w:val="22"/>
        </w:rPr>
        <w:fldChar w:fldCharType="end"/>
      </w:r>
      <w:r w:rsidR="006B3218" w:rsidRPr="006B3218">
        <w:t xml:space="preserve"> </w:t>
      </w:r>
      <w:r w:rsidR="006B3218">
        <w:fldChar w:fldCharType="begin"/>
      </w:r>
      <w:r w:rsidR="00DA4110">
        <w:instrText xml:space="preserve"> ADDIN ZOTERO_ITEM CSL_CITATION {"citationID":"FO9kYAKD","properties":{"formattedCitation":"[27]","plainCitation":"[27]","noteIndex":0},"citationItems":[{"id":166,"uris":["http://zotero.org/users/8634040/items/T35RK33J"],"itemData":{"id":166,"type":"article-journal","abstract":"Industry 4.0 is the digitalization of the manufacturing systems based on Information and Communication Technologies (ICT) for developing a manufacturing system to gain efficiency and improve productivity. Cloud Manufacturing (CM) is a paradigm of Industry 4.0. Cloud Manufacturing System (CMS) considers anything as a service. The end product is developed based on the service composition in the CMS according to consumers’ needs. Also, composite services are developed based on the interaction of MCS providers from different geographical locations. Therefore, the appropriate Manufacturing Cloud Service (MCS) composition is an important problem based on the real-world conditions in CMS. The game theory studies the mathematical model development based on interactions between MCS providers according to real-world conditions. This research develops an Equilibrial Service Composition Model in Cloud Manufacturing (ESCM) based on game theory. MCS providers and consumers get benefits mutually based on ESCM. MCS providers are players in the game. The payoff function is developed based on a profit function. Also, the game strategies are the levels of Quality of Service (QoS) based on consumers’ needs in ESCM. Firstly, the article develops a composite service based on a non-cooperative game. The Nash equilibrium point demonstrates the QoS value of composite service and the payoff value for the players. Secondly, the article develops a composite service based on a cooperative game. The players participate in coalitions to develop the composite service based on formal cooperation. The grand coalition demonstrates the QoS value of composite service and the payoff value for the players in the cooperative game. The research has compared the games’ results. The players’ payoff and the QoS value are better in the cooperative game than in the non-cooperative game. Therefore, the MCS providers and consumers are satisfied mutually in the cooperative game based on ESCM. Finally, the article has applied ESCM in a Healthcare Service to equip 24 hospitals in the best time.","container-title":"PeerJ Computer Science","DOI":"10.7717/peerj-cs.410","ISSN":"2376-5992","journalAbbreviation":"PeerJ Comput. Sci.","language":"en","license":"All rights reserved","note":"publisher: PeerJ Inc.","page":"e410","source":"peerj.com","title":"Equilibrial service composition model in Cloud manufacturing (ESCM) based on non-cooperative and cooperative game theory for healthcare service equipping","volume":"7","author":[{"family":"Goudarzi","given":"Ehsan Vaziri"},{"family":"Houshmand","given":"Mahmoud"},{"family":"Valilai","given":"Omid Fatahi"},{"family":"Ghezavati","given":"Vahidreza"},{"family":"Bamdad","given":"Shahrooz"}],"issued":{"date-parts":[["2021",3,1]]}}}],"schema":"https://github.com/citation-style-language/schema/raw/master/csl-citation.json"} </w:instrText>
      </w:r>
      <w:r w:rsidR="006B3218">
        <w:fldChar w:fldCharType="separate"/>
      </w:r>
      <w:r w:rsidR="00DA4110" w:rsidRPr="00DA4110">
        <w:rPr>
          <w:rFonts w:ascii="CMU Serif" w:hAnsi="CMU Serif" w:cs="CMU Serif"/>
          <w:sz w:val="22"/>
        </w:rPr>
        <w:t>[27]</w:t>
      </w:r>
      <w:r w:rsidR="006B3218">
        <w:fldChar w:fldCharType="end"/>
      </w:r>
      <w:r w:rsidR="00A57BC2">
        <w:rPr>
          <w:rFonts w:ascii="CMU Serif" w:hAnsi="CMU Serif" w:cs="CMU Serif"/>
          <w:sz w:val="22"/>
          <w:szCs w:val="22"/>
        </w:rPr>
        <w:t xml:space="preserve">. </w:t>
      </w:r>
    </w:p>
    <w:p w14:paraId="03196603" w14:textId="77999AC6" w:rsidR="009517B7" w:rsidRDefault="00725EB6" w:rsidP="00CB6A00">
      <w:pPr>
        <w:spacing w:after="120" w:line="240" w:lineRule="auto"/>
        <w:ind w:right="607"/>
        <w:rPr>
          <w:rFonts w:ascii="CMU Serif" w:hAnsi="CMU Serif" w:cs="CMU Serif"/>
          <w:sz w:val="22"/>
          <w:szCs w:val="22"/>
        </w:rPr>
      </w:pPr>
      <w:r>
        <w:rPr>
          <w:rFonts w:ascii="CMU Serif" w:hAnsi="CMU Serif" w:cs="CMU Serif"/>
          <w:sz w:val="22"/>
          <w:szCs w:val="22"/>
        </w:rPr>
        <w:t>To achieve this transformation</w:t>
      </w:r>
      <w:r w:rsidR="00B86276">
        <w:rPr>
          <w:rFonts w:ascii="CMU Serif" w:hAnsi="CMU Serif" w:cs="CMU Serif"/>
          <w:sz w:val="22"/>
          <w:szCs w:val="22"/>
        </w:rPr>
        <w:t xml:space="preserve">, this </w:t>
      </w:r>
      <w:r w:rsidR="00C52485">
        <w:rPr>
          <w:rFonts w:ascii="CMU Serif" w:hAnsi="CMU Serif" w:cs="CMU Serif"/>
          <w:sz w:val="22"/>
          <w:szCs w:val="22"/>
        </w:rPr>
        <w:t>habilitation research</w:t>
      </w:r>
      <w:r w:rsidR="00B86276">
        <w:rPr>
          <w:rFonts w:ascii="CMU Serif" w:hAnsi="CMU Serif" w:cs="CMU Serif"/>
          <w:sz w:val="22"/>
          <w:szCs w:val="22"/>
        </w:rPr>
        <w:t xml:space="preserve"> </w:t>
      </w:r>
      <w:r w:rsidR="009517B7">
        <w:rPr>
          <w:rFonts w:ascii="CMU Serif" w:hAnsi="CMU Serif" w:cs="CMU Serif"/>
          <w:sz w:val="22"/>
          <w:szCs w:val="22"/>
        </w:rPr>
        <w:t>suggests</w:t>
      </w:r>
      <w:r w:rsidR="00B86276">
        <w:rPr>
          <w:rFonts w:ascii="CMU Serif" w:hAnsi="CMU Serif" w:cs="CMU Serif"/>
          <w:sz w:val="22"/>
          <w:szCs w:val="22"/>
        </w:rPr>
        <w:t xml:space="preserve"> the realization of </w:t>
      </w:r>
      <w:r w:rsidR="0001077A">
        <w:rPr>
          <w:rFonts w:ascii="CMU Serif" w:hAnsi="CMU Serif" w:cs="CMU Serif"/>
          <w:sz w:val="22"/>
          <w:szCs w:val="22"/>
        </w:rPr>
        <w:t>service-oriented</w:t>
      </w:r>
      <w:r w:rsidR="00B86276">
        <w:rPr>
          <w:rFonts w:ascii="CMU Serif" w:hAnsi="CMU Serif" w:cs="CMU Serif"/>
          <w:sz w:val="22"/>
          <w:szCs w:val="22"/>
        </w:rPr>
        <w:t xml:space="preserve"> </w:t>
      </w:r>
      <w:r w:rsidR="00E47B14">
        <w:rPr>
          <w:rFonts w:ascii="CMU Serif" w:hAnsi="CMU Serif" w:cs="CMU Serif"/>
          <w:sz w:val="22"/>
          <w:szCs w:val="22"/>
        </w:rPr>
        <w:t xml:space="preserve">production and </w:t>
      </w:r>
      <w:r w:rsidR="009B5EDA" w:rsidRPr="009B5EDA">
        <w:rPr>
          <w:rFonts w:ascii="CMU Serif" w:hAnsi="CMU Serif" w:cs="CMU Serif"/>
          <w:sz w:val="22"/>
          <w:szCs w:val="22"/>
        </w:rPr>
        <w:t xml:space="preserve">supply chain </w:t>
      </w:r>
      <w:r w:rsidR="00E47B14">
        <w:rPr>
          <w:rFonts w:ascii="CMU Serif" w:hAnsi="CMU Serif" w:cs="CMU Serif"/>
          <w:sz w:val="22"/>
          <w:szCs w:val="22"/>
        </w:rPr>
        <w:t>systems</w:t>
      </w:r>
      <w:r w:rsidR="006B3218">
        <w:rPr>
          <w:rFonts w:ascii="CMU Serif" w:hAnsi="CMU Serif" w:cs="CMU Serif"/>
          <w:sz w:val="22"/>
          <w:szCs w:val="22"/>
        </w:rPr>
        <w:t xml:space="preserve"> </w:t>
      </w:r>
      <w:r w:rsidR="006B3218">
        <w:fldChar w:fldCharType="begin"/>
      </w:r>
      <w:r w:rsidR="00DA4110">
        <w:instrText xml:space="preserve"> ADDIN ZOTERO_ITEM CSL_CITATION {"citationID":"7F0eEzo9","properties":{"formattedCitation":"[28]","plainCitation":"[28]","noteIndex":0},"citationItems":[{"id":13,"uris":["http://zotero.org/users/8634040/items/3AM44HK2"],"itemData":{"id":13,"type":"article-journal","abstract":"The bullwhip effect (BWE) has a significant impact on increasing the total cost of a supply chain. Among the factors contributing to this effect, demand forecasting plays a vital role. This paper explores the role of demand forecasting accuracy on the amount of the BWE-related cost, taking an intervened demand process with stochastic perturbations into account. In this regard, a simulation study on a two-echelon supply chain is conducted to investigate the association between forecasting accuracy and the BWE-related costs. Subsequently, a new replenishment policy based on the classic order up to a target (OUT) policy is introduced to determine order values that mitigate the BWE-related costs in comparison to the classic OUT policy.","collection-title":"21st IFAC World Congress","container-title":"IFAC-PapersOnLine","DOI":"10.1016/j.ifacol.2020.12.2870","ISSN":"2405-8963","issue":"2","journalAbbreviation":"IFAC-PapersOnLine","language":"en","license":"All rights reserved","page":"10836-10842","source":"ScienceDirect","title":"An Analysis of the BWE-Associated Costs: The issue of Demand Forecasting Accuracy","title-short":"An Analysis of the BWE-Associated Costs","volume":"53","author":[{"family":"Samiee","given":"Zahra Mirab"},{"family":"Rostamzadeh.","given":"Mehrdad"},{"family":"Fatahi Valilai","given":"Omid"}],"issued":{"date-parts":[["2020",1,1]]}}}],"schema":"https://github.com/citation-style-language/schema/raw/master/csl-citation.json"} </w:instrText>
      </w:r>
      <w:r w:rsidR="006B3218">
        <w:fldChar w:fldCharType="separate"/>
      </w:r>
      <w:r w:rsidR="00DA4110" w:rsidRPr="00DA4110">
        <w:rPr>
          <w:rFonts w:ascii="CMU Serif" w:hAnsi="CMU Serif" w:cs="CMU Serif"/>
          <w:sz w:val="22"/>
        </w:rPr>
        <w:t>[28]</w:t>
      </w:r>
      <w:r w:rsidR="006B3218">
        <w:fldChar w:fldCharType="end"/>
      </w:r>
      <w:bookmarkStart w:id="5" w:name="_Hlk108866305"/>
      <w:r w:rsidR="00303F24" w:rsidRPr="00303F24">
        <w:t xml:space="preserve"> </w:t>
      </w:r>
      <w:r w:rsidR="00303F24">
        <w:fldChar w:fldCharType="begin"/>
      </w:r>
      <w:r w:rsidR="00DA4110">
        <w:instrText xml:space="preserve"> ADDIN ZOTERO_ITEM CSL_CITATION {"citationID":"vA0NRYvF","properties":{"formattedCitation":"[29]","plainCitation":"[29]","noteIndex":0},"citationItems":[{"id":165,"uris":["http://zotero.org/users/8634040/items/YTLSR4A9"],"itemData":{"id":165,"type":"article-journal","abstract":"Online manufacturing platforms are spreading in the manufacturing industry in the shade of Cloud Manufacturing systems. The paper manipulates a matching mechanism for public Cloud Manufacturing platforms based on the Intuitionistic Fuzzy Sets Theory, VIKOR method, and Deferred Acceptance algorithm. The VIKOR method provides a rational, scientific, and systematic approach to enable providers and consumers to evaluate the attributes of each other and develop their preference lists. The method is augmented by the Intuitionistic Fuzzy Sets Theory to grasp the high level of vagueness and uncertainty in the process of preference list development. The utilization of Deferred Acceptance algorithm from matching games augmented the proposed mechanism for presenting stable pairs of manufacturing partners. Also, the paper studies the influence of proposer, matching algorithm, and ranking method on the mechanism. Finally, the paper presents some managerial insights, concludes the results, and states future research directions.","container-title":"International Journal of Management Science and Engineering Management","DOI":"10.1080/17509653.2021.1892549","ISSN":"1750-9653","issue":"2","journalAbbreviation":"IJMSEM","license":"All rights reserved","note":"publisher: Taylor &amp; Francis\n_eprint: https://doi.org/10.1080/17509653.2021.1892549","page":"107-122","source":"Taylor and Francis+NEJM","title":"A matching mechanism for public cloud manufacturing platforms using intuitionistic Fuzzy VIKOR and deferred acceptance algorithm","volume":"16","author":[{"family":"Delaram","given":"Jalal"},{"family":"Fatahi Valilai","given":"Omid"},{"family":"Houshamand","given":"Mahmoud"},{"family":"Ashtiani","given":"Farid"}],"issued":{"date-parts":[["2021",4,3]]}}}],"schema":"https://github.com/citation-style-language/schema/raw/master/csl-citation.json"} </w:instrText>
      </w:r>
      <w:r w:rsidR="00303F24">
        <w:fldChar w:fldCharType="separate"/>
      </w:r>
      <w:r w:rsidR="00DA4110" w:rsidRPr="00DA4110">
        <w:rPr>
          <w:rFonts w:ascii="CMU Serif" w:hAnsi="CMU Serif" w:cs="CMU Serif"/>
          <w:sz w:val="22"/>
        </w:rPr>
        <w:t>[29]</w:t>
      </w:r>
      <w:r w:rsidR="00303F24">
        <w:fldChar w:fldCharType="end"/>
      </w:r>
      <w:bookmarkEnd w:id="5"/>
      <w:r w:rsidR="00E47B14">
        <w:rPr>
          <w:rFonts w:ascii="CMU Serif" w:hAnsi="CMU Serif" w:cs="CMU Serif"/>
          <w:sz w:val="22"/>
          <w:szCs w:val="22"/>
        </w:rPr>
        <w:t>. Shaping the network model of interactions, the thesis will suggest the reali</w:t>
      </w:r>
      <w:r w:rsidR="00A42658" w:rsidRPr="00A42658">
        <w:rPr>
          <w:rFonts w:ascii="CMU Serif" w:hAnsi="CMU Serif" w:cs="CMU Serif"/>
          <w:sz w:val="22"/>
          <w:szCs w:val="22"/>
        </w:rPr>
        <w:t>zation of Blockchain technology to shape the tokenization model</w:t>
      </w:r>
      <w:r w:rsidR="00DA4110">
        <w:rPr>
          <w:rFonts w:ascii="CMU Serif" w:hAnsi="CMU Serif" w:cs="CMU Serif"/>
          <w:sz w:val="22"/>
          <w:szCs w:val="22"/>
        </w:rPr>
        <w:t xml:space="preserve"> </w:t>
      </w:r>
      <w:r w:rsidR="00DA4110">
        <w:fldChar w:fldCharType="begin"/>
      </w:r>
      <w:r w:rsidR="00D104F4">
        <w:instrText xml:space="preserve"> ADDIN ZOTERO_ITEM CSL_CITATION {"citationID":"8hwUSZtw","properties":{"formattedCitation":"[30]","plainCitation":"[30]","noteIndex":0},"citationItems":[{"id":168,"uris":["http://zotero.org/users/8634040/items/S6AJSWEV"],"itemData":{"id":168,"type":"article-journal","abstract":"Cloud Manufacturing (CM) as a successful manufacturing business model and a major driver of Industry 4.0 has attracted a lot of attention in recent years. CM idea aims to streamline the on-demand provisioning of manufacturing resources and capabilities as services, providing end-users with flexible and scalable services accessible through global networks. This idea created many opportunities and challenges. One of the critical challenges is resource allocation, which determines who interacts with whom and how in the CM platform. The type of the platform is a determining factor for the selection of the appropriate resource allocation. To analyze the impact of the allocation on the utilities, the paper models the behavior of the manufacturing providers and consumers based on their preference attributes. Then, the paper discusses the influence of the platform, matching algorithm, and resource availability on the utility of the manufacturing providers and consumers. As a result, the paper presents a framework to obtain managerial insights to decide about the appropriate matching algorithm under different situations. The framework suggests Consumer as Proposer Deferred Acceptance algorithm for public platforms when the resources are greater than or equal to the demand, and Provider as Proposer Deferred Acceptance algorithm when the resources are less than the demand in the same platform. In private platform, Consumer-oriented Kuhn-Munkres is suggested when the resources are greater than or equal to the demand, and Provider-oriented Kuhn-Munkres when the resources are less than the demand.","container-title":"Journal of Manufacturing Systems","DOI":"10.1016/j.jmsy.2021.07.012","ISSN":"0278-6125","journalAbbreviation":"Journal of Manufacturing Systems","license":"All rights reserved","page":"569-584","title":"A utility-based matching mechanism for stable and optimal resource allocation in cloud manufacturing platforms using deferred acceptance algorithm","volume":"60","author":[{"family":"Delaram","given":"Jalal"},{"family":"Houshamand","given":"Mahmoud"},{"family":"Ashtiani","given":"Farid"},{"family":"Fatahi Valilai","given":"Omid"}],"issued":{"date-parts":[["2021",7,1]]}}}],"schema":"https://github.com/citation-style-language/schema/raw/master/csl-citation.json"} </w:instrText>
      </w:r>
      <w:r w:rsidR="00DA4110">
        <w:fldChar w:fldCharType="separate"/>
      </w:r>
      <w:r w:rsidR="00D104F4" w:rsidRPr="00D104F4">
        <w:rPr>
          <w:rFonts w:ascii="CMU Serif" w:hAnsi="CMU Serif" w:cs="CMU Serif"/>
          <w:sz w:val="22"/>
        </w:rPr>
        <w:t>[30]</w:t>
      </w:r>
      <w:r w:rsidR="00DA4110">
        <w:fldChar w:fldCharType="end"/>
      </w:r>
      <w:r w:rsidR="00DA4110" w:rsidRPr="00DA4110">
        <w:t xml:space="preserve"> </w:t>
      </w:r>
      <w:r w:rsidR="00DA4110">
        <w:fldChar w:fldCharType="begin"/>
      </w:r>
      <w:r w:rsidR="00D104F4">
        <w:instrText xml:space="preserve"> ADDIN ZOTERO_ITEM CSL_CITATION {"citationID":"DEvDplTB","properties":{"formattedCitation":"[31]","plainCitation":"[31]","noteIndex":0},"citationItems":[{"id":164,"uris":["http://zotero.org/users/8634040/items/SS8Z5VTB"],"itemData":{"id":164,"type":"article-journal","abstract":"With unbounding the manufacturing resources and capabilities from shopfloors and being available as on-demand services for everyone who needs, the service allocation problem becomes critical. Despite of private Cloud Manufacturing platforms in which the service allocation problem is an optimization matching problem, in public Cloud Manufacturing platforms the service allocation problem is a matching game between manufacturing providers and consumers. This is a complex form of games that has two sides, one side is the players that has manufacturing resources and capabilities and the other side is the players who want to receives such services. In this paper, we present a matching game model for public Cloud Manufacturing platforms, and discusses the stable solution of the game using Deferred Acceptance algorithm. Then, we examine the model using a case study from automotive spare parts manufacturing in Iran which was the main motivation of this study. The novelty of the contribution of this paper is in development of a stable and optimal matching mechanism for public platforms.","container-title":"FAIM 2021","DOI":"10.1016/j.promfg.2021.10.043","ISSN":"2351-9789","journalAbbreviation":"Procedia Manufacturing","license":"All rights reserved","page":"306-311","title":"Stable Allocation of Services in Public Cloud Manufacturing Platforms: A Game Theory View","volume":"55","author":[{"family":"Delaram","given":"Jalal"},{"family":"Houshamnd","given":"Mahmoud"},{"family":"Ashtiani","given":"Farid"},{"family":"Valilai","given":"Omid Fatahi"}],"issued":{"date-parts":[["2021",1,1]]}}}],"schema":"https://github.com/citation-style-language/schema/raw/master/csl-citation.json"} </w:instrText>
      </w:r>
      <w:r w:rsidR="00DA4110">
        <w:fldChar w:fldCharType="separate"/>
      </w:r>
      <w:r w:rsidR="00D104F4" w:rsidRPr="00D104F4">
        <w:rPr>
          <w:rFonts w:ascii="CMU Serif" w:hAnsi="CMU Serif" w:cs="CMU Serif"/>
          <w:sz w:val="22"/>
        </w:rPr>
        <w:t>[31]</w:t>
      </w:r>
      <w:r w:rsidR="00DA4110">
        <w:fldChar w:fldCharType="end"/>
      </w:r>
      <w:r w:rsidR="00DA4110" w:rsidRPr="00DA4110">
        <w:t xml:space="preserve"> </w:t>
      </w:r>
      <w:r w:rsidR="00DA4110">
        <w:fldChar w:fldCharType="begin"/>
      </w:r>
      <w:r w:rsidR="00D104F4">
        <w:instrText xml:space="preserve"> ADDIN ZOTERO_ITEM CSL_CITATION {"citationID":"CmfLu3yr","properties":{"formattedCitation":"[32]","plainCitation":"[32]","noteIndex":0},"citationItems":[{"id":80,"uris":["http://zotero.org/users/8634040/items/JI9JS4MQ"],"itemData":{"id":80,"type":"paper-conference","abstract":"The Selection of appropriate Quality of Service (QoS) strategies is an important subject for manufacturing service providers. The subject is more important in the Cloud Manufacturing System (CMS) based on the numerous and diversity of Manufacturing Cloud Service (MCS) providers. The direct interference of the consumers in determining the end value of QoS is a novel problem in CMS. Also, the interference of consumers is an aspect of customization in Cloud Manufacturing as an Industry 4.0 paradigm. The research develops two models for service composition to improve the customization in CMS based on game theory. The models are developed based on the Stackelberg game and the non-cooperative game. The consumers and MCS providers are the players in the game models. The players select the strategies to improve their benefits in the games. According to the results, the consumers get better benefits in the Stackelberg game than the non-cooperative game. Also, the MCS providers get appropriate benefits in the Stackelberg game model. The QoS value in the Stackelberg game model is higher than in the non-cooperative game model.","container-title":"2021 IEEE International Conference on Industrial Engineering and Engineering Management (IEEM)","DOI":"10.1109/IEEM50564.2021.9673041","event-title":"2021 IEEE International Conference on Industrial Engineering and Engineering Management (IEEM)","license":"All rights reserved","page":"289-292","source":"IEEE Xplore","title":"Developing Game Models for Service Composition to Improve Customization in the Equilibrium State Based on Cloud Manufacturing System","author":[{"family":"Goudarzi","given":"E. Vaziri"},{"family":"Houshmand","given":"M."},{"family":"Ghezavati","given":"V."},{"family":"Bamdad","given":"S."},{"family":"Valilai","given":"O. Fatahi"}],"issued":{"date-parts":[["2021",12]]}}}],"schema":"https://github.com/citation-style-language/schema/raw/master/csl-citation.json"} </w:instrText>
      </w:r>
      <w:r w:rsidR="00DA4110">
        <w:fldChar w:fldCharType="separate"/>
      </w:r>
      <w:r w:rsidR="00D104F4" w:rsidRPr="00D104F4">
        <w:rPr>
          <w:rFonts w:ascii="CMU Serif" w:hAnsi="CMU Serif" w:cs="CMU Serif"/>
          <w:sz w:val="22"/>
        </w:rPr>
        <w:t>[32]</w:t>
      </w:r>
      <w:r w:rsidR="00DA4110">
        <w:fldChar w:fldCharType="end"/>
      </w:r>
      <w:r w:rsidR="00A42658" w:rsidRPr="00A42658">
        <w:rPr>
          <w:rFonts w:ascii="CMU Serif" w:hAnsi="CMU Serif" w:cs="CMU Serif"/>
          <w:sz w:val="22"/>
          <w:szCs w:val="22"/>
        </w:rPr>
        <w:t xml:space="preserve">. </w:t>
      </w:r>
      <w:r w:rsidR="00A42658">
        <w:rPr>
          <w:rFonts w:ascii="CMU Serif" w:hAnsi="CMU Serif" w:cs="CMU Serif"/>
          <w:sz w:val="22"/>
          <w:szCs w:val="22"/>
        </w:rPr>
        <w:t>T</w:t>
      </w:r>
      <w:r w:rsidR="000542F7" w:rsidRPr="002F7819">
        <w:rPr>
          <w:rFonts w:ascii="CMU Serif" w:hAnsi="CMU Serif" w:cs="CMU Serif"/>
          <w:sz w:val="22"/>
          <w:szCs w:val="22"/>
        </w:rPr>
        <w:t xml:space="preserve">he requirements and trends of digital transformation for developing the Tokenization oriented model for production and </w:t>
      </w:r>
      <w:r w:rsidR="009B5EDA">
        <w:rPr>
          <w:rFonts w:ascii="CMU Serif" w:hAnsi="CMU Serif" w:cs="CMU Serif"/>
          <w:sz w:val="22"/>
          <w:szCs w:val="22"/>
        </w:rPr>
        <w:t>supply chain</w:t>
      </w:r>
      <w:r w:rsidR="000542F7" w:rsidRPr="002F7819">
        <w:rPr>
          <w:rFonts w:ascii="CMU Serif" w:hAnsi="CMU Serif" w:cs="CMU Serif"/>
          <w:sz w:val="22"/>
          <w:szCs w:val="22"/>
        </w:rPr>
        <w:t xml:space="preserve"> </w:t>
      </w:r>
      <w:r w:rsidR="00E82FB9">
        <w:rPr>
          <w:rFonts w:ascii="CMU Serif" w:hAnsi="CMU Serif" w:cs="CMU Serif"/>
          <w:sz w:val="22"/>
          <w:szCs w:val="22"/>
        </w:rPr>
        <w:t xml:space="preserve">networks </w:t>
      </w:r>
      <w:r w:rsidR="0001077A">
        <w:rPr>
          <w:rFonts w:ascii="CMU Serif" w:hAnsi="CMU Serif" w:cs="CMU Serif"/>
          <w:sz w:val="22"/>
          <w:szCs w:val="22"/>
        </w:rPr>
        <w:t>will be</w:t>
      </w:r>
      <w:r w:rsidR="000542F7" w:rsidRPr="002F7819">
        <w:rPr>
          <w:rFonts w:ascii="CMU Serif" w:hAnsi="CMU Serif" w:cs="CMU Serif"/>
          <w:sz w:val="22"/>
          <w:szCs w:val="22"/>
        </w:rPr>
        <w:t xml:space="preserve"> investigated</w:t>
      </w:r>
      <w:r w:rsidR="00DA4110">
        <w:rPr>
          <w:rFonts w:ascii="CMU Serif" w:hAnsi="CMU Serif" w:cs="CMU Serif"/>
          <w:sz w:val="22"/>
          <w:szCs w:val="22"/>
        </w:rPr>
        <w:t xml:space="preserve"> </w:t>
      </w:r>
      <w:r w:rsidR="00DA4110">
        <w:fldChar w:fldCharType="begin"/>
      </w:r>
      <w:r w:rsidR="00D104F4">
        <w:instrText xml:space="preserve"> ADDIN ZOTERO_ITEM CSL_CITATION {"citationID":"mB9P2rvR","properties":{"formattedCitation":"[33]","plainCitation":"[33]","noteIndex":0},"citationItems":[{"id":78,"uris":["http://zotero.org/users/8634040/items/PRE5I273"],"itemData":{"id":78,"type":"paper-conference","abstract":"A sustainable manufacturing system should consider the main three dimensions of sustainability. The dimensions are economic, social, and environmental impacts. Manufacturers look for more benefits in a manufacturing system. The product development is costly for the manufacturer in the sustainable system based on the dimensions. Also, cloud manufacturing, as a paradigm of Industry 4.0, considers everything as services to develop end products. The main paper contribution is to focus on providing a solution for acquiring beneficial manufacturing services based on all perspectives of sustainability in the cloud manufacturing. The paper develops a novel framework for proposing a Sustainable Manufacturing Cloud Service Composition System (SMCS) based on Axiomatic Design (AD) and game theory. The framework proposes a solution for developing composite services based on the sustainability perspectives in the equilibrium state. Therefore, the sustainable dimensions and manufacturers' benefits are satisfied mutually according to the SMCS framework. Finally, the research proposes an equation for the payoff function in the game structure based on the framework. Also, the results demonstrate the sustainability dimensions and manufacturers' benefits are satisfied mutually based on the framework.","container-title":"2021 IEEE International Conference on Industrial Engineering and Engineering Management (IEEM)","DOI":"10.1109/IEEM50564.2021.9672955","event-title":"2021 IEEE International Conference on Industrial Engineering and Engineering Management (IEEM)","license":"All rights reserved","page":"906-909","source":"IEEE Xplore","title":"Framework Development for Sustainable Manufacturing Cloud Service Composition System (SMCS) Based on Axiomatic Design","author":[{"family":"Goudarzi","given":"E. Vaziri"},{"family":"Houshmand","given":"M."},{"family":"Ghezavati","given":"V."},{"family":"Bamdad","given":"S."},{"family":"Valilai","given":"O. Fatahi"}],"issued":{"date-parts":[["2021",12]]}}}],"schema":"https://github.com/citation-style-language/schema/raw/master/csl-citation.json"} </w:instrText>
      </w:r>
      <w:r w:rsidR="00DA4110">
        <w:fldChar w:fldCharType="separate"/>
      </w:r>
      <w:r w:rsidR="00D104F4" w:rsidRPr="00D104F4">
        <w:rPr>
          <w:rFonts w:ascii="CMU Serif" w:hAnsi="CMU Serif" w:cs="CMU Serif"/>
          <w:sz w:val="22"/>
        </w:rPr>
        <w:t>[33]</w:t>
      </w:r>
      <w:r w:rsidR="00DA4110">
        <w:fldChar w:fldCharType="end"/>
      </w:r>
      <w:r w:rsidR="00DA4110" w:rsidRPr="00DA4110">
        <w:t xml:space="preserve"> </w:t>
      </w:r>
      <w:r w:rsidR="00DA4110">
        <w:fldChar w:fldCharType="begin"/>
      </w:r>
      <w:r w:rsidR="00D104F4">
        <w:instrText xml:space="preserve"> ADDIN ZOTERO_ITEM CSL_CITATION {"citationID":"snrOt1Cr","properties":{"formattedCitation":"[34]","plainCitation":"[34]","noteIndex":0},"citationItems":[{"id":368,"uris":["http://zotero.org/users/8634040/items/GIX593PH"],"itemData":{"id":368,"type":"article-journal","container-title":"International Journal of Management Science and Engineering Management","DOI":"10.1080/17509653.2021.1982423","ISSN":"1750-9653","issue":"2","journalAbbreviation":"International Journal of Management Science and Engineering Management","license":"All rights reserved","note":"publisher: Taylor &amp; Francis","page":"103-111","source":"tandfonline.com (Atypon)","title":"Multi-phase matching mechanism for stable and optimal resource allocation in cloud manufacturing platforms Using IF-VIKOR method and deferred acceptance algorithm","volume":"17","author":[{"family":"Delaram","given":"Jalal"},{"family":"Houshmand","given":"Mahmoud"},{"family":"Ashtiani","given":"Farid"},{"family":"Fatahi Valilai","given":"Omid"}],"issued":{"date-parts":[["2022",4,10]]}}}],"schema":"https://github.com/citation-style-language/schema/raw/master/csl-citation.json"} </w:instrText>
      </w:r>
      <w:r w:rsidR="00DA4110">
        <w:fldChar w:fldCharType="separate"/>
      </w:r>
      <w:r w:rsidR="00D104F4" w:rsidRPr="00D104F4">
        <w:rPr>
          <w:rFonts w:ascii="CMU Serif" w:hAnsi="CMU Serif" w:cs="CMU Serif"/>
          <w:sz w:val="22"/>
        </w:rPr>
        <w:t>[34]</w:t>
      </w:r>
      <w:r w:rsidR="00DA4110">
        <w:fldChar w:fldCharType="end"/>
      </w:r>
      <w:r w:rsidR="000542F7" w:rsidRPr="002F7819">
        <w:rPr>
          <w:rFonts w:ascii="CMU Serif" w:hAnsi="CMU Serif" w:cs="CMU Serif"/>
          <w:sz w:val="22"/>
          <w:szCs w:val="22"/>
        </w:rPr>
        <w:t xml:space="preserve">. </w:t>
      </w:r>
    </w:p>
    <w:p w14:paraId="66FE9CCF" w14:textId="0490ED27" w:rsidR="000542F7" w:rsidRPr="002F7819" w:rsidRDefault="000542F7" w:rsidP="00CB6A00">
      <w:pPr>
        <w:spacing w:after="120" w:line="240" w:lineRule="auto"/>
        <w:ind w:right="607"/>
        <w:rPr>
          <w:rFonts w:ascii="CMU Serif" w:hAnsi="CMU Serif" w:cs="CMU Serif"/>
          <w:sz w:val="22"/>
          <w:szCs w:val="22"/>
        </w:rPr>
      </w:pPr>
      <w:r w:rsidRPr="002F7819">
        <w:rPr>
          <w:rFonts w:ascii="CMU Serif" w:hAnsi="CMU Serif" w:cs="CMU Serif"/>
          <w:sz w:val="22"/>
          <w:szCs w:val="22"/>
        </w:rPr>
        <w:t xml:space="preserve">The main objectives </w:t>
      </w:r>
      <w:r w:rsidR="0001077A">
        <w:rPr>
          <w:rFonts w:ascii="CMU Serif" w:hAnsi="CMU Serif" w:cs="CMU Serif"/>
          <w:sz w:val="22"/>
          <w:szCs w:val="22"/>
        </w:rPr>
        <w:t xml:space="preserve">targeted to be fulfilled </w:t>
      </w:r>
      <w:r w:rsidR="009B5EDA">
        <w:rPr>
          <w:rFonts w:ascii="CMU Serif" w:hAnsi="CMU Serif" w:cs="CMU Serif"/>
          <w:sz w:val="22"/>
          <w:szCs w:val="22"/>
        </w:rPr>
        <w:t xml:space="preserve">for tokenization </w:t>
      </w:r>
      <w:r w:rsidR="00D26B2D">
        <w:rPr>
          <w:rFonts w:ascii="CMU Serif" w:hAnsi="CMU Serif" w:cs="CMU Serif"/>
          <w:sz w:val="22"/>
          <w:szCs w:val="22"/>
        </w:rPr>
        <w:t xml:space="preserve">of production and </w:t>
      </w:r>
      <w:r w:rsidR="00D26B2D" w:rsidRPr="00D26B2D">
        <w:rPr>
          <w:rFonts w:ascii="CMU Serif" w:hAnsi="CMU Serif" w:cs="CMU Serif"/>
          <w:sz w:val="22"/>
          <w:szCs w:val="22"/>
        </w:rPr>
        <w:t>supply chain</w:t>
      </w:r>
      <w:r w:rsidR="00D26B2D">
        <w:rPr>
          <w:rFonts w:ascii="CMU Serif" w:hAnsi="CMU Serif" w:cs="CMU Serif"/>
          <w:sz w:val="22"/>
          <w:szCs w:val="22"/>
        </w:rPr>
        <w:t xml:space="preserve"> </w:t>
      </w:r>
      <w:r w:rsidR="00E82FB9">
        <w:rPr>
          <w:rFonts w:ascii="CMU Serif" w:hAnsi="CMU Serif" w:cs="CMU Serif"/>
          <w:sz w:val="22"/>
          <w:szCs w:val="22"/>
        </w:rPr>
        <w:t>networks</w:t>
      </w:r>
      <w:r w:rsidR="00D26B2D">
        <w:rPr>
          <w:rFonts w:ascii="CMU Serif" w:hAnsi="CMU Serif" w:cs="CMU Serif"/>
          <w:sz w:val="22"/>
          <w:szCs w:val="22"/>
        </w:rPr>
        <w:t xml:space="preserve"> </w:t>
      </w:r>
      <w:r w:rsidR="00B85005">
        <w:rPr>
          <w:rFonts w:ascii="CMU Serif" w:hAnsi="CMU Serif" w:cs="CMU Serif"/>
          <w:sz w:val="22"/>
          <w:szCs w:val="22"/>
        </w:rPr>
        <w:t xml:space="preserve">in this thesis </w:t>
      </w:r>
      <w:r w:rsidRPr="002F7819">
        <w:rPr>
          <w:rFonts w:ascii="CMU Serif" w:hAnsi="CMU Serif" w:cs="CMU Serif"/>
          <w:sz w:val="22"/>
          <w:szCs w:val="22"/>
        </w:rPr>
        <w:t>can be categorized as:</w:t>
      </w:r>
    </w:p>
    <w:p w14:paraId="25E9A4AA" w14:textId="2AA0CC9B" w:rsidR="000542F7" w:rsidRPr="002F7819" w:rsidRDefault="000542F7" w:rsidP="00CB6A00">
      <w:pPr>
        <w:pStyle w:val="ListParagraph"/>
        <w:numPr>
          <w:ilvl w:val="0"/>
          <w:numId w:val="2"/>
        </w:numPr>
        <w:spacing w:after="120" w:line="240" w:lineRule="auto"/>
        <w:ind w:right="607"/>
        <w:rPr>
          <w:rFonts w:ascii="CMU Serif" w:hAnsi="CMU Serif" w:cs="CMU Serif"/>
          <w:sz w:val="22"/>
          <w:szCs w:val="22"/>
        </w:rPr>
      </w:pPr>
      <w:r w:rsidRPr="002F7819">
        <w:rPr>
          <w:rFonts w:ascii="CMU Serif" w:hAnsi="CMU Serif" w:cs="CMU Serif"/>
          <w:sz w:val="22"/>
          <w:szCs w:val="22"/>
        </w:rPr>
        <w:t>The transformation</w:t>
      </w:r>
      <w:r w:rsidR="00654507" w:rsidRPr="002F7819">
        <w:rPr>
          <w:rFonts w:ascii="CMU Serif" w:hAnsi="CMU Serif" w:cs="CMU Serif"/>
          <w:sz w:val="22"/>
          <w:szCs w:val="22"/>
        </w:rPr>
        <w:t>al</w:t>
      </w:r>
      <w:r w:rsidRPr="002F7819">
        <w:rPr>
          <w:rFonts w:ascii="CMU Serif" w:hAnsi="CMU Serif" w:cs="CMU Serif"/>
          <w:sz w:val="22"/>
          <w:szCs w:val="22"/>
        </w:rPr>
        <w:t xml:space="preserve"> aspects of production and </w:t>
      </w:r>
      <w:r w:rsidR="00F649F5">
        <w:rPr>
          <w:rFonts w:ascii="CMU Serif" w:hAnsi="CMU Serif" w:cs="CMU Serif"/>
          <w:sz w:val="22"/>
          <w:szCs w:val="22"/>
        </w:rPr>
        <w:t>supply chai</w:t>
      </w:r>
      <w:r w:rsidR="002C6717">
        <w:rPr>
          <w:rFonts w:ascii="CMU Serif" w:hAnsi="CMU Serif" w:cs="CMU Serif"/>
          <w:sz w:val="22"/>
          <w:szCs w:val="22"/>
        </w:rPr>
        <w:t>n</w:t>
      </w:r>
      <w:r w:rsidRPr="002F7819">
        <w:rPr>
          <w:rFonts w:ascii="CMU Serif" w:hAnsi="CMU Serif" w:cs="CMU Serif"/>
          <w:sz w:val="22"/>
          <w:szCs w:val="22"/>
        </w:rPr>
        <w:t xml:space="preserve"> systems and their supply chains </w:t>
      </w:r>
      <w:r w:rsidR="009A09CF">
        <w:rPr>
          <w:rFonts w:ascii="CMU Serif" w:hAnsi="CMU Serif" w:cs="CMU Serif"/>
          <w:sz w:val="22"/>
          <w:szCs w:val="22"/>
        </w:rPr>
        <w:t xml:space="preserve">within the XaaS paradigm from </w:t>
      </w:r>
      <w:r w:rsidR="00F649F5">
        <w:rPr>
          <w:rFonts w:ascii="CMU Serif" w:hAnsi="CMU Serif" w:cs="CMU Serif"/>
          <w:sz w:val="22"/>
          <w:szCs w:val="22"/>
        </w:rPr>
        <w:t>points view of business models and operations management</w:t>
      </w:r>
      <w:r w:rsidRPr="002F7819">
        <w:rPr>
          <w:rFonts w:ascii="CMU Serif" w:hAnsi="CMU Serif" w:cs="CMU Serif"/>
          <w:sz w:val="22"/>
          <w:szCs w:val="22"/>
        </w:rPr>
        <w:t xml:space="preserve">.  </w:t>
      </w:r>
    </w:p>
    <w:p w14:paraId="5ED1959D" w14:textId="6A1AD6FD" w:rsidR="00654507" w:rsidRPr="002F7819" w:rsidRDefault="00654507" w:rsidP="00CB6A00">
      <w:pPr>
        <w:pStyle w:val="ListParagraph"/>
        <w:numPr>
          <w:ilvl w:val="0"/>
          <w:numId w:val="2"/>
        </w:numPr>
        <w:spacing w:after="120" w:line="240" w:lineRule="auto"/>
        <w:ind w:right="607"/>
        <w:rPr>
          <w:rFonts w:ascii="CMU Serif" w:hAnsi="CMU Serif" w:cs="CMU Serif"/>
          <w:sz w:val="22"/>
          <w:szCs w:val="22"/>
        </w:rPr>
      </w:pPr>
      <w:r w:rsidRPr="002F7819">
        <w:rPr>
          <w:rFonts w:ascii="CMU Serif" w:hAnsi="CMU Serif" w:cs="CMU Serif"/>
          <w:sz w:val="22"/>
          <w:szCs w:val="22"/>
        </w:rPr>
        <w:t xml:space="preserve">The </w:t>
      </w:r>
      <w:r w:rsidR="002C6717">
        <w:rPr>
          <w:rFonts w:ascii="CMU Serif" w:hAnsi="CMU Serif" w:cs="CMU Serif"/>
          <w:sz w:val="22"/>
          <w:szCs w:val="22"/>
        </w:rPr>
        <w:t xml:space="preserve">frameworks for </w:t>
      </w:r>
      <w:r w:rsidR="00A62FF4">
        <w:rPr>
          <w:rFonts w:ascii="CMU Serif" w:hAnsi="CMU Serif" w:cs="CMU Serif"/>
          <w:sz w:val="22"/>
          <w:szCs w:val="22"/>
        </w:rPr>
        <w:t xml:space="preserve">mutual </w:t>
      </w:r>
      <w:r w:rsidR="002C6717">
        <w:rPr>
          <w:rFonts w:ascii="CMU Serif" w:hAnsi="CMU Serif" w:cs="CMU Serif"/>
          <w:sz w:val="22"/>
          <w:szCs w:val="22"/>
        </w:rPr>
        <w:t xml:space="preserve">production operations and logistics </w:t>
      </w:r>
      <w:r w:rsidR="00A62FF4">
        <w:rPr>
          <w:rFonts w:ascii="CMU Serif" w:hAnsi="CMU Serif" w:cs="CMU Serif"/>
          <w:sz w:val="22"/>
          <w:szCs w:val="22"/>
        </w:rPr>
        <w:t>services planning for XaaS paradigm</w:t>
      </w:r>
      <w:r w:rsidRPr="002F7819">
        <w:rPr>
          <w:rFonts w:ascii="CMU Serif" w:hAnsi="CMU Serif" w:cs="CMU Serif"/>
          <w:sz w:val="22"/>
          <w:szCs w:val="22"/>
        </w:rPr>
        <w:t xml:space="preserve">. </w:t>
      </w:r>
    </w:p>
    <w:p w14:paraId="6300008B" w14:textId="382F3AC0" w:rsidR="00C320C1" w:rsidRPr="007A33E4" w:rsidRDefault="00084333" w:rsidP="00CB6A00">
      <w:pPr>
        <w:pStyle w:val="ListParagraph"/>
        <w:numPr>
          <w:ilvl w:val="0"/>
          <w:numId w:val="2"/>
        </w:numPr>
        <w:spacing w:after="120" w:line="240" w:lineRule="auto"/>
        <w:ind w:right="607"/>
        <w:rPr>
          <w:sz w:val="22"/>
          <w:szCs w:val="22"/>
        </w:rPr>
      </w:pPr>
      <w:r w:rsidRPr="007A33E4">
        <w:rPr>
          <w:rFonts w:ascii="CMU Serif" w:hAnsi="CMU Serif" w:cs="CMU Serif"/>
          <w:sz w:val="22"/>
          <w:szCs w:val="22"/>
        </w:rPr>
        <w:t xml:space="preserve">The decentralization of </w:t>
      </w:r>
      <w:r w:rsidR="00476200" w:rsidRPr="007A33E4">
        <w:rPr>
          <w:rFonts w:ascii="CMU Serif" w:hAnsi="CMU Serif" w:cs="CMU Serif"/>
          <w:sz w:val="22"/>
          <w:szCs w:val="22"/>
        </w:rPr>
        <w:t xml:space="preserve">interaction management for production and supply chain networks by analysis of </w:t>
      </w:r>
      <w:r w:rsidR="00975C09" w:rsidRPr="007A33E4">
        <w:rPr>
          <w:rFonts w:ascii="CMU Serif" w:hAnsi="CMU Serif" w:cs="CMU Serif"/>
          <w:sz w:val="22"/>
          <w:szCs w:val="22"/>
        </w:rPr>
        <w:t>Web 3</w:t>
      </w:r>
      <w:r w:rsidR="00654507" w:rsidRPr="007A33E4">
        <w:rPr>
          <w:rFonts w:ascii="CMU Serif" w:hAnsi="CMU Serif" w:cs="CMU Serif"/>
          <w:sz w:val="22"/>
          <w:szCs w:val="22"/>
        </w:rPr>
        <w:fldChar w:fldCharType="begin"/>
      </w:r>
      <w:r w:rsidR="00654507" w:rsidRPr="007A33E4">
        <w:rPr>
          <w:rFonts w:ascii="CMU Serif" w:hAnsi="CMU Serif" w:cs="CMU Serif"/>
        </w:rPr>
        <w:instrText xml:space="preserve"> XE "</w:instrText>
      </w:r>
      <w:r w:rsidR="00654507" w:rsidRPr="007A33E4">
        <w:rPr>
          <w:rFonts w:ascii="CMU Serif" w:hAnsi="CMU Serif" w:cs="CMU Serif"/>
          <w:sz w:val="22"/>
          <w:szCs w:val="22"/>
        </w:rPr>
        <w:instrText>Web 3.0</w:instrText>
      </w:r>
      <w:r w:rsidR="00654507" w:rsidRPr="007A33E4">
        <w:rPr>
          <w:rFonts w:ascii="CMU Serif" w:hAnsi="CMU Serif" w:cs="CMU Serif"/>
        </w:rPr>
        <w:instrText xml:space="preserve">" \b \i </w:instrText>
      </w:r>
      <w:r w:rsidR="00654507" w:rsidRPr="007A33E4">
        <w:rPr>
          <w:rFonts w:ascii="CMU Serif" w:hAnsi="CMU Serif" w:cs="CMU Serif"/>
          <w:sz w:val="22"/>
          <w:szCs w:val="22"/>
        </w:rPr>
        <w:fldChar w:fldCharType="end"/>
      </w:r>
      <w:r w:rsidR="00654507" w:rsidRPr="007A33E4">
        <w:rPr>
          <w:rFonts w:ascii="CMU Serif" w:hAnsi="CMU Serif" w:cs="CMU Serif"/>
          <w:sz w:val="22"/>
          <w:szCs w:val="22"/>
        </w:rPr>
        <w:t xml:space="preserve"> capabilities</w:t>
      </w:r>
      <w:r w:rsidR="00C95406" w:rsidRPr="007A33E4">
        <w:rPr>
          <w:rFonts w:ascii="CMU Serif" w:hAnsi="CMU Serif" w:cs="CMU Serif"/>
          <w:sz w:val="22"/>
          <w:szCs w:val="22"/>
        </w:rPr>
        <w:t>.</w:t>
      </w:r>
      <w:r w:rsidR="00654507" w:rsidRPr="007A33E4">
        <w:rPr>
          <w:rFonts w:ascii="CMU Serif" w:hAnsi="CMU Serif" w:cs="CMU Serif"/>
          <w:sz w:val="22"/>
          <w:szCs w:val="22"/>
        </w:rPr>
        <w:t xml:space="preserve">  </w:t>
      </w:r>
    </w:p>
    <w:p w14:paraId="79337E30" w14:textId="262D24E9" w:rsidR="001B54D2" w:rsidRPr="002F7819" w:rsidRDefault="00B633B8" w:rsidP="002F7819">
      <w:pPr>
        <w:pStyle w:val="Heading2"/>
      </w:pPr>
      <w:bookmarkStart w:id="6" w:name="_Toc108685491"/>
      <w:bookmarkStart w:id="7" w:name="_Toc176688884"/>
      <w:r>
        <w:t xml:space="preserve">Research </w:t>
      </w:r>
      <w:r w:rsidR="00236CE7">
        <w:t>roadmap</w:t>
      </w:r>
      <w:bookmarkEnd w:id="7"/>
      <w:r w:rsidR="00236CE7">
        <w:t xml:space="preserve"> </w:t>
      </w:r>
      <w:bookmarkEnd w:id="6"/>
    </w:p>
    <w:p w14:paraId="024F585F" w14:textId="4CDB53F7" w:rsidR="00647454" w:rsidRDefault="00DE37D1" w:rsidP="00CB6A00">
      <w:pPr>
        <w:spacing w:after="120" w:line="240" w:lineRule="auto"/>
        <w:ind w:right="607"/>
        <w:rPr>
          <w:rFonts w:ascii="CMU Serif" w:hAnsi="CMU Serif" w:cs="CMU Serif"/>
          <w:sz w:val="22"/>
          <w:szCs w:val="22"/>
        </w:rPr>
      </w:pPr>
      <w:r w:rsidRPr="002F7819">
        <w:rPr>
          <w:rFonts w:ascii="CMU Serif" w:hAnsi="CMU Serif" w:cs="CMU Serif"/>
          <w:sz w:val="22"/>
          <w:szCs w:val="22"/>
        </w:rPr>
        <w:t xml:space="preserve">In this section, the thesis </w:t>
      </w:r>
      <w:r w:rsidR="00F939DC">
        <w:rPr>
          <w:rFonts w:ascii="CMU Serif" w:hAnsi="CMU Serif" w:cs="CMU Serif"/>
          <w:sz w:val="22"/>
          <w:szCs w:val="22"/>
        </w:rPr>
        <w:t xml:space="preserve">highlights the roadmap for </w:t>
      </w:r>
      <w:r w:rsidR="003B6FDB">
        <w:rPr>
          <w:rFonts w:ascii="CMU Serif" w:hAnsi="CMU Serif" w:cs="CMU Serif"/>
          <w:sz w:val="22"/>
          <w:szCs w:val="22"/>
        </w:rPr>
        <w:t xml:space="preserve">analysis </w:t>
      </w:r>
      <w:r w:rsidR="00F939DC">
        <w:rPr>
          <w:rFonts w:ascii="CMU Serif" w:hAnsi="CMU Serif" w:cs="CMU Serif"/>
          <w:sz w:val="22"/>
          <w:szCs w:val="22"/>
        </w:rPr>
        <w:t xml:space="preserve">of the </w:t>
      </w:r>
      <w:r w:rsidR="00F939DC" w:rsidRPr="001F41C9">
        <w:rPr>
          <w:rFonts w:ascii="CMU Serif" w:hAnsi="CMU Serif" w:cs="CMU Serif"/>
          <w:sz w:val="22"/>
          <w:szCs w:val="22"/>
        </w:rPr>
        <w:t xml:space="preserve">contributions </w:t>
      </w:r>
      <w:r w:rsidR="003B6FDB" w:rsidRPr="001F41C9">
        <w:rPr>
          <w:rFonts w:ascii="CMU Serif" w:hAnsi="CMU Serif" w:cs="CMU Serif"/>
          <w:sz w:val="22"/>
          <w:szCs w:val="22"/>
        </w:rPr>
        <w:t xml:space="preserve">to fulfill the proposed objectives. </w:t>
      </w:r>
      <w:r w:rsidR="00FC06E5" w:rsidRPr="001F41C9">
        <w:rPr>
          <w:rFonts w:ascii="CMU Serif" w:hAnsi="CMU Serif" w:cs="CMU Serif"/>
          <w:sz w:val="22"/>
          <w:szCs w:val="22"/>
        </w:rPr>
        <w:t xml:space="preserve">This roadmap </w:t>
      </w:r>
      <w:r w:rsidR="00820000" w:rsidRPr="001F41C9">
        <w:rPr>
          <w:rFonts w:ascii="CMU Serif" w:hAnsi="CMU Serif" w:cs="CMU Serif"/>
          <w:sz w:val="22"/>
          <w:szCs w:val="22"/>
        </w:rPr>
        <w:t xml:space="preserve">has been </w:t>
      </w:r>
      <w:r w:rsidR="00D16E26" w:rsidRPr="001F41C9">
        <w:rPr>
          <w:rFonts w:ascii="CMU Serif" w:hAnsi="CMU Serif" w:cs="CMU Serif"/>
          <w:sz w:val="22"/>
          <w:szCs w:val="22"/>
        </w:rPr>
        <w:t xml:space="preserve">illustrated in </w:t>
      </w:r>
      <w:r w:rsidR="00D16E26" w:rsidRPr="001F41C9">
        <w:rPr>
          <w:rFonts w:ascii="CMU Serif" w:hAnsi="CMU Serif" w:cs="CMU Serif"/>
          <w:sz w:val="22"/>
          <w:szCs w:val="22"/>
        </w:rPr>
        <w:fldChar w:fldCharType="begin"/>
      </w:r>
      <w:r w:rsidR="00D16E26" w:rsidRPr="001F41C9">
        <w:rPr>
          <w:rFonts w:ascii="CMU Serif" w:hAnsi="CMU Serif" w:cs="CMU Serif"/>
          <w:sz w:val="22"/>
          <w:szCs w:val="22"/>
        </w:rPr>
        <w:instrText xml:space="preserve"> REF _Ref173146959 \h </w:instrText>
      </w:r>
      <w:r w:rsidR="001F41C9">
        <w:rPr>
          <w:rFonts w:ascii="CMU Serif" w:hAnsi="CMU Serif" w:cs="CMU Serif"/>
          <w:sz w:val="22"/>
          <w:szCs w:val="22"/>
        </w:rPr>
        <w:instrText xml:space="preserve"> \* MERGEFORMAT </w:instrText>
      </w:r>
      <w:r w:rsidR="00D16E26" w:rsidRPr="001F41C9">
        <w:rPr>
          <w:rFonts w:ascii="CMU Serif" w:hAnsi="CMU Serif" w:cs="CMU Serif"/>
          <w:sz w:val="22"/>
          <w:szCs w:val="22"/>
        </w:rPr>
      </w:r>
      <w:r w:rsidR="00D16E26" w:rsidRPr="001F41C9">
        <w:rPr>
          <w:rFonts w:ascii="CMU Serif" w:hAnsi="CMU Serif" w:cs="CMU Serif"/>
          <w:sz w:val="22"/>
          <w:szCs w:val="22"/>
        </w:rPr>
        <w:fldChar w:fldCharType="separate"/>
      </w:r>
      <w:r w:rsidR="003F6C3C" w:rsidRPr="003F6C3C">
        <w:rPr>
          <w:rFonts w:ascii="CMU Serif" w:hAnsi="CMU Serif" w:cs="CMU Serif"/>
          <w:sz w:val="22"/>
          <w:szCs w:val="22"/>
        </w:rPr>
        <w:t xml:space="preserve">Figure </w:t>
      </w:r>
      <w:r w:rsidR="003F6C3C" w:rsidRPr="003F6C3C">
        <w:rPr>
          <w:rFonts w:ascii="Times New Roman" w:hAnsi="Times New Roman" w:cs="Times New Roman" w:hint="cs"/>
          <w:noProof/>
          <w:sz w:val="22"/>
          <w:szCs w:val="22"/>
          <w:cs/>
        </w:rPr>
        <w:t>‎</w:t>
      </w:r>
      <w:r w:rsidR="003F6C3C" w:rsidRPr="003F6C3C">
        <w:rPr>
          <w:rFonts w:ascii="CMU Serif" w:hAnsi="CMU Serif" w:cs="CMU Serif"/>
          <w:noProof/>
          <w:sz w:val="22"/>
          <w:szCs w:val="22"/>
        </w:rPr>
        <w:t>1</w:t>
      </w:r>
      <w:r w:rsidR="003F6C3C" w:rsidRPr="003F6C3C">
        <w:rPr>
          <w:rFonts w:ascii="CMU Serif" w:hAnsi="CMU Serif" w:cs="CMU Serif"/>
          <w:noProof/>
          <w:sz w:val="22"/>
          <w:szCs w:val="22"/>
        </w:rPr>
        <w:noBreakHyphen/>
        <w:t>1</w:t>
      </w:r>
      <w:r w:rsidR="00D16E26" w:rsidRPr="001F41C9">
        <w:rPr>
          <w:rFonts w:ascii="CMU Serif" w:hAnsi="CMU Serif" w:cs="CMU Serif"/>
          <w:sz w:val="22"/>
          <w:szCs w:val="22"/>
        </w:rPr>
        <w:fldChar w:fldCharType="end"/>
      </w:r>
      <w:r w:rsidR="00A27BD0" w:rsidRPr="001F41C9">
        <w:rPr>
          <w:rFonts w:ascii="CMU Serif" w:hAnsi="CMU Serif" w:cs="CMU Serif"/>
          <w:sz w:val="22"/>
          <w:szCs w:val="22"/>
        </w:rPr>
        <w:t xml:space="preserve"> </w:t>
      </w:r>
      <w:r w:rsidR="00647454" w:rsidRPr="001F41C9">
        <w:rPr>
          <w:rFonts w:ascii="CMU Serif" w:hAnsi="CMU Serif" w:cs="CMU Serif"/>
          <w:sz w:val="22"/>
          <w:szCs w:val="22"/>
        </w:rPr>
        <w:t>and</w:t>
      </w:r>
      <w:r w:rsidR="00647454">
        <w:rPr>
          <w:rFonts w:ascii="CMU Serif" w:hAnsi="CMU Serif" w:cs="CMU Serif"/>
          <w:sz w:val="22"/>
          <w:szCs w:val="22"/>
        </w:rPr>
        <w:t xml:space="preserve"> demonstrates the connection of the research studies and the timeline.</w:t>
      </w:r>
      <w:r w:rsidR="00AB2023">
        <w:rPr>
          <w:rFonts w:ascii="CMU Serif" w:hAnsi="CMU Serif" w:cs="CMU Serif"/>
          <w:sz w:val="22"/>
          <w:szCs w:val="22"/>
        </w:rPr>
        <w:t xml:space="preserve"> The roadmap highlights three perspectives which </w:t>
      </w:r>
      <w:r w:rsidR="002D7436">
        <w:rPr>
          <w:rFonts w:ascii="CMU Serif" w:hAnsi="CMU Serif" w:cs="CMU Serif"/>
          <w:sz w:val="22"/>
          <w:szCs w:val="22"/>
        </w:rPr>
        <w:t xml:space="preserve">have been designed with interconnection to insure the transformation of XaaS </w:t>
      </w:r>
      <w:r w:rsidR="008553E1">
        <w:rPr>
          <w:rFonts w:ascii="CMU Serif" w:hAnsi="CMU Serif" w:cs="CMU Serif"/>
          <w:sz w:val="22"/>
          <w:szCs w:val="22"/>
        </w:rPr>
        <w:t xml:space="preserve">architectures towards Web 3 enabled architecture. </w:t>
      </w:r>
      <w:r w:rsidR="00647454">
        <w:rPr>
          <w:rFonts w:ascii="CMU Serif" w:hAnsi="CMU Serif" w:cs="CMU Serif"/>
          <w:sz w:val="22"/>
          <w:szCs w:val="22"/>
        </w:rPr>
        <w:t xml:space="preserve"> </w:t>
      </w:r>
    </w:p>
    <w:p w14:paraId="634FD8E0" w14:textId="009E50D4" w:rsidR="00027B31" w:rsidRDefault="007F1719" w:rsidP="00027B31">
      <w:pPr>
        <w:rPr>
          <w:rFonts w:ascii="CMU Serif" w:hAnsi="CMU Serif" w:cs="CMU Serif"/>
          <w:b/>
          <w:bCs/>
          <w:sz w:val="22"/>
          <w:szCs w:val="22"/>
        </w:rPr>
      </w:pPr>
      <w:r>
        <w:rPr>
          <w:noProof/>
        </w:rPr>
        <w:lastRenderedPageBreak/>
        <w:drawing>
          <wp:inline distT="0" distB="0" distL="0" distR="0" wp14:anchorId="7FD1A59B" wp14:editId="463057BE">
            <wp:extent cx="5588000" cy="2861555"/>
            <wp:effectExtent l="0" t="0" r="0" b="0"/>
            <wp:docPr id="1720632902" name="Picture 6" descr="A diagram of a company's supply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32902" name="Picture 6" descr="A diagram of a company's supply chai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876" cy="2868149"/>
                    </a:xfrm>
                    <a:prstGeom prst="rect">
                      <a:avLst/>
                    </a:prstGeom>
                    <a:noFill/>
                    <a:ln>
                      <a:noFill/>
                    </a:ln>
                  </pic:spPr>
                </pic:pic>
              </a:graphicData>
            </a:graphic>
          </wp:inline>
        </w:drawing>
      </w:r>
    </w:p>
    <w:p w14:paraId="412038E8" w14:textId="6CFAE690" w:rsidR="00027B31" w:rsidRDefault="00027B31" w:rsidP="00027B31">
      <w:pPr>
        <w:rPr>
          <w:rFonts w:ascii="CMU Serif" w:hAnsi="CMU Serif" w:cs="CMU Serif"/>
          <w:sz w:val="22"/>
          <w:szCs w:val="22"/>
        </w:rPr>
      </w:pPr>
      <w:bookmarkStart w:id="8" w:name="_Ref173146959"/>
      <w:bookmarkStart w:id="9" w:name="_Hlk173165862"/>
      <w:bookmarkStart w:id="10" w:name="_Toc176688857"/>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1</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1</w:t>
      </w:r>
      <w:r w:rsidR="00905B64">
        <w:rPr>
          <w:rFonts w:ascii="CMU Serif" w:hAnsi="CMU Serif" w:cs="CMU Serif"/>
        </w:rPr>
        <w:fldChar w:fldCharType="end"/>
      </w:r>
      <w:bookmarkEnd w:id="8"/>
      <w:r w:rsidRPr="00857517">
        <w:rPr>
          <w:rFonts w:ascii="CMU Serif" w:hAnsi="CMU Serif" w:cs="CMU Serif"/>
        </w:rPr>
        <w:t xml:space="preserve">. The roadmap </w:t>
      </w:r>
      <w:bookmarkEnd w:id="9"/>
      <w:r w:rsidRPr="00857517">
        <w:rPr>
          <w:rFonts w:ascii="CMU Serif" w:hAnsi="CMU Serif" w:cs="CMU Serif"/>
        </w:rPr>
        <w:t>of the thesis</w:t>
      </w:r>
      <w:r>
        <w:rPr>
          <w:rFonts w:ascii="CMU Serif" w:hAnsi="CMU Serif" w:cs="CMU Serif"/>
        </w:rPr>
        <w:t xml:space="preserve"> research contributions</w:t>
      </w:r>
      <w:r w:rsidRPr="00857517">
        <w:rPr>
          <w:rFonts w:ascii="CMU Serif" w:hAnsi="CMU Serif" w:cs="CMU Serif"/>
        </w:rPr>
        <w:t>.</w:t>
      </w:r>
      <w:bookmarkEnd w:id="10"/>
    </w:p>
    <w:p w14:paraId="2A9DBAEF" w14:textId="732D3432" w:rsidR="0079781A" w:rsidRPr="002F7819" w:rsidRDefault="00027B31" w:rsidP="000630C7">
      <w:pPr>
        <w:rPr>
          <w:rFonts w:ascii="CMU Serif" w:hAnsi="CMU Serif" w:cs="CMU Serif"/>
          <w:sz w:val="22"/>
          <w:szCs w:val="22"/>
        </w:rPr>
      </w:pPr>
      <w:r>
        <w:rPr>
          <w:rFonts w:ascii="CMU Serif" w:hAnsi="CMU Serif" w:cs="CMU Serif"/>
          <w:sz w:val="22"/>
          <w:szCs w:val="22"/>
        </w:rPr>
        <w:t xml:space="preserve">The roadmap </w:t>
      </w:r>
      <w:r w:rsidR="00FC06E5">
        <w:rPr>
          <w:rFonts w:ascii="CMU Serif" w:hAnsi="CMU Serif" w:cs="CMU Serif"/>
          <w:sz w:val="22"/>
          <w:szCs w:val="22"/>
        </w:rPr>
        <w:t>includes following</w:t>
      </w:r>
      <w:r w:rsidR="006A25F2">
        <w:rPr>
          <w:rFonts w:ascii="CMU Serif" w:hAnsi="CMU Serif" w:cs="CMU Serif"/>
          <w:sz w:val="22"/>
          <w:szCs w:val="22"/>
        </w:rPr>
        <w:t xml:space="preserve"> perspectives</w:t>
      </w:r>
      <w:r w:rsidR="0099594A" w:rsidRPr="002F7819">
        <w:rPr>
          <w:rFonts w:ascii="CMU Serif" w:hAnsi="CMU Serif" w:cs="CMU Serif"/>
          <w:sz w:val="22"/>
          <w:szCs w:val="22"/>
        </w:rPr>
        <w:t>:</w:t>
      </w:r>
      <w:r w:rsidR="000630C7" w:rsidRPr="002F7819">
        <w:rPr>
          <w:rFonts w:ascii="CMU Serif" w:hAnsi="CMU Serif" w:cs="CMU Serif"/>
          <w:sz w:val="22"/>
          <w:szCs w:val="22"/>
        </w:rPr>
        <w:t xml:space="preserve"> </w:t>
      </w:r>
    </w:p>
    <w:p w14:paraId="1602F1E8" w14:textId="77777777" w:rsidR="002421B7" w:rsidRPr="002421B7" w:rsidRDefault="0099594A" w:rsidP="00111F1B">
      <w:pPr>
        <w:pStyle w:val="Heading3"/>
      </w:pPr>
      <w:bookmarkStart w:id="11" w:name="_Ref173164886"/>
      <w:bookmarkStart w:id="12" w:name="_Toc176688885"/>
      <w:r w:rsidRPr="002F7819">
        <w:t>XaaS</w:t>
      </w:r>
      <w:r w:rsidRPr="002F7819">
        <w:fldChar w:fldCharType="begin"/>
      </w:r>
      <w:r w:rsidRPr="002F7819">
        <w:instrText xml:space="preserve"> XE "XaaS" \b \i </w:instrText>
      </w:r>
      <w:r w:rsidRPr="002F7819">
        <w:fldChar w:fldCharType="end"/>
      </w:r>
      <w:r w:rsidRPr="002F7819">
        <w:t xml:space="preserve"> paradigm realization</w:t>
      </w:r>
      <w:r w:rsidR="0051574E">
        <w:t xml:space="preserve"> in production and manufacturing business models</w:t>
      </w:r>
      <w:bookmarkEnd w:id="11"/>
      <w:bookmarkEnd w:id="12"/>
    </w:p>
    <w:p w14:paraId="3D4F646E" w14:textId="614E8ED8" w:rsidR="0005628A" w:rsidRPr="002421B7" w:rsidRDefault="009E2B6B" w:rsidP="00CB6A00">
      <w:pPr>
        <w:spacing w:after="120" w:line="240" w:lineRule="auto"/>
        <w:ind w:right="607"/>
        <w:rPr>
          <w:rFonts w:ascii="CMU Serif" w:hAnsi="CMU Serif" w:cs="CMU Serif"/>
          <w:sz w:val="22"/>
          <w:szCs w:val="22"/>
        </w:rPr>
      </w:pPr>
      <w:r w:rsidRPr="002421B7">
        <w:rPr>
          <w:rFonts w:ascii="CMU Serif" w:hAnsi="CMU Serif" w:cs="CMU Serif"/>
          <w:sz w:val="22"/>
          <w:szCs w:val="22"/>
        </w:rPr>
        <w:t xml:space="preserve">The thesis starts with contributions which </w:t>
      </w:r>
      <w:r w:rsidR="00F248B9" w:rsidRPr="002421B7">
        <w:rPr>
          <w:rFonts w:ascii="CMU Serif" w:hAnsi="CMU Serif" w:cs="CMU Serif"/>
          <w:sz w:val="22"/>
          <w:szCs w:val="22"/>
        </w:rPr>
        <w:t xml:space="preserve">enable the </w:t>
      </w:r>
      <w:r w:rsidR="003F3903" w:rsidRPr="002421B7">
        <w:rPr>
          <w:rFonts w:ascii="CMU Serif" w:hAnsi="CMU Serif" w:cs="CMU Serif"/>
          <w:sz w:val="22"/>
          <w:szCs w:val="22"/>
        </w:rPr>
        <w:t xml:space="preserve">architectures and frameworks for </w:t>
      </w:r>
      <w:r w:rsidR="006C5E69" w:rsidRPr="002421B7">
        <w:rPr>
          <w:rFonts w:ascii="CMU Serif" w:hAnsi="CMU Serif" w:cs="CMU Serif"/>
          <w:sz w:val="22"/>
          <w:szCs w:val="22"/>
        </w:rPr>
        <w:t>realization of service oriented</w:t>
      </w:r>
      <w:r w:rsidR="006C5E69" w:rsidRPr="002421B7">
        <w:rPr>
          <w:rFonts w:ascii="CMU Serif" w:hAnsi="CMU Serif" w:cs="CMU Serif"/>
          <w:sz w:val="22"/>
          <w:szCs w:val="22"/>
        </w:rPr>
        <w:fldChar w:fldCharType="begin"/>
      </w:r>
      <w:r w:rsidR="006C5E69" w:rsidRPr="002421B7">
        <w:rPr>
          <w:rFonts w:ascii="CMU Serif" w:hAnsi="CMU Serif" w:cs="CMU Serif"/>
        </w:rPr>
        <w:instrText xml:space="preserve"> XE "</w:instrText>
      </w:r>
      <w:r w:rsidR="00FB5E73" w:rsidRPr="002421B7">
        <w:rPr>
          <w:rFonts w:ascii="CMU Serif" w:hAnsi="CMU Serif" w:cs="CMU Serif"/>
          <w:sz w:val="22"/>
          <w:szCs w:val="22"/>
        </w:rPr>
        <w:instrText>S</w:instrText>
      </w:r>
      <w:r w:rsidR="006C5E69" w:rsidRPr="002421B7">
        <w:rPr>
          <w:rFonts w:ascii="CMU Serif" w:hAnsi="CMU Serif" w:cs="CMU Serif"/>
          <w:sz w:val="22"/>
          <w:szCs w:val="22"/>
        </w:rPr>
        <w:instrText xml:space="preserve">ervice </w:instrText>
      </w:r>
      <w:r w:rsidR="00FB5E73" w:rsidRPr="002421B7">
        <w:rPr>
          <w:rFonts w:ascii="CMU Serif" w:hAnsi="CMU Serif" w:cs="CMU Serif"/>
          <w:sz w:val="22"/>
          <w:szCs w:val="22"/>
        </w:rPr>
        <w:instrText>O</w:instrText>
      </w:r>
      <w:r w:rsidR="006C5E69" w:rsidRPr="002421B7">
        <w:rPr>
          <w:rFonts w:ascii="CMU Serif" w:hAnsi="CMU Serif" w:cs="CMU Serif"/>
          <w:sz w:val="22"/>
          <w:szCs w:val="22"/>
        </w:rPr>
        <w:instrText>riented</w:instrText>
      </w:r>
      <w:r w:rsidR="006C5E69" w:rsidRPr="002421B7">
        <w:rPr>
          <w:rFonts w:ascii="CMU Serif" w:hAnsi="CMU Serif" w:cs="CMU Serif"/>
        </w:rPr>
        <w:instrText xml:space="preserve">" \b \i </w:instrText>
      </w:r>
      <w:r w:rsidR="006C5E69" w:rsidRPr="002421B7">
        <w:rPr>
          <w:rFonts w:ascii="CMU Serif" w:hAnsi="CMU Serif" w:cs="CMU Serif"/>
          <w:sz w:val="22"/>
          <w:szCs w:val="22"/>
        </w:rPr>
        <w:fldChar w:fldCharType="end"/>
      </w:r>
      <w:r w:rsidR="006C5E69" w:rsidRPr="002421B7">
        <w:rPr>
          <w:rFonts w:ascii="CMU Serif" w:hAnsi="CMU Serif" w:cs="CMU Serif"/>
          <w:sz w:val="22"/>
          <w:szCs w:val="22"/>
        </w:rPr>
        <w:t xml:space="preserve"> models in </w:t>
      </w:r>
      <w:r w:rsidR="003F3903" w:rsidRPr="002421B7">
        <w:rPr>
          <w:rFonts w:ascii="CMU Serif" w:hAnsi="CMU Serif" w:cs="CMU Serif"/>
          <w:sz w:val="22"/>
          <w:szCs w:val="22"/>
        </w:rPr>
        <w:t>manufacturing and production systems.</w:t>
      </w:r>
      <w:r w:rsidR="00095AA5" w:rsidRPr="002421B7">
        <w:rPr>
          <w:rFonts w:ascii="CMU Serif" w:hAnsi="CMU Serif" w:cs="CMU Serif"/>
          <w:sz w:val="22"/>
          <w:szCs w:val="22"/>
        </w:rPr>
        <w:t xml:space="preserve"> The main contributions in this theme focus on the required Information Technology (IT)</w:t>
      </w:r>
      <w:r w:rsidR="00095AA5" w:rsidRPr="002421B7">
        <w:rPr>
          <w:rFonts w:ascii="CMU Serif" w:hAnsi="CMU Serif" w:cs="CMU Serif"/>
          <w:sz w:val="22"/>
          <w:szCs w:val="22"/>
        </w:rPr>
        <w:fldChar w:fldCharType="begin"/>
      </w:r>
      <w:r w:rsidR="00095AA5" w:rsidRPr="002421B7">
        <w:rPr>
          <w:rFonts w:ascii="CMU Serif" w:hAnsi="CMU Serif" w:cs="CMU Serif"/>
        </w:rPr>
        <w:instrText xml:space="preserve"> XE "</w:instrText>
      </w:r>
      <w:r w:rsidR="00095AA5" w:rsidRPr="002421B7">
        <w:rPr>
          <w:rFonts w:ascii="CMU Serif" w:hAnsi="CMU Serif" w:cs="CMU Serif"/>
          <w:sz w:val="22"/>
          <w:szCs w:val="22"/>
        </w:rPr>
        <w:instrText>Information Technology (IT)</w:instrText>
      </w:r>
      <w:r w:rsidR="00095AA5" w:rsidRPr="002421B7">
        <w:rPr>
          <w:rFonts w:ascii="CMU Serif" w:hAnsi="CMU Serif" w:cs="CMU Serif"/>
        </w:rPr>
        <w:instrText xml:space="preserve">" \b \i </w:instrText>
      </w:r>
      <w:r w:rsidR="00095AA5" w:rsidRPr="002421B7">
        <w:rPr>
          <w:rFonts w:ascii="CMU Serif" w:hAnsi="CMU Serif" w:cs="CMU Serif"/>
          <w:sz w:val="22"/>
          <w:szCs w:val="22"/>
        </w:rPr>
        <w:fldChar w:fldCharType="end"/>
      </w:r>
      <w:r w:rsidR="003F3903" w:rsidRPr="002421B7">
        <w:rPr>
          <w:rFonts w:ascii="CMU Serif" w:hAnsi="CMU Serif" w:cs="CMU Serif"/>
          <w:sz w:val="22"/>
          <w:szCs w:val="22"/>
        </w:rPr>
        <w:t xml:space="preserve"> </w:t>
      </w:r>
      <w:r w:rsidR="00095AA5" w:rsidRPr="002421B7">
        <w:rPr>
          <w:rFonts w:ascii="CMU Serif" w:hAnsi="CMU Serif" w:cs="CMU Serif"/>
          <w:sz w:val="22"/>
          <w:szCs w:val="22"/>
        </w:rPr>
        <w:t xml:space="preserve">features </w:t>
      </w:r>
      <w:r w:rsidR="0093072F" w:rsidRPr="002421B7">
        <w:rPr>
          <w:rFonts w:ascii="CMU Serif" w:hAnsi="CMU Serif" w:cs="CMU Serif"/>
          <w:sz w:val="22"/>
          <w:szCs w:val="22"/>
        </w:rPr>
        <w:t>in</w:t>
      </w:r>
      <w:r w:rsidR="00095AA5" w:rsidRPr="002421B7">
        <w:rPr>
          <w:rFonts w:ascii="CMU Serif" w:hAnsi="CMU Serif" w:cs="CMU Serif"/>
          <w:sz w:val="22"/>
          <w:szCs w:val="22"/>
        </w:rPr>
        <w:t xml:space="preserve"> terms of computational and communicational </w:t>
      </w:r>
      <w:r w:rsidR="00CC615F" w:rsidRPr="002421B7">
        <w:rPr>
          <w:rFonts w:ascii="CMU Serif" w:hAnsi="CMU Serif" w:cs="CMU Serif"/>
          <w:sz w:val="22"/>
          <w:szCs w:val="22"/>
        </w:rPr>
        <w:t xml:space="preserve">technologies </w:t>
      </w:r>
      <w:r w:rsidR="00095AA5" w:rsidRPr="002421B7">
        <w:rPr>
          <w:rFonts w:ascii="CMU Serif" w:hAnsi="CMU Serif" w:cs="CMU Serif"/>
          <w:sz w:val="22"/>
          <w:szCs w:val="22"/>
        </w:rPr>
        <w:t xml:space="preserve">to enhance the information exchange through different </w:t>
      </w:r>
      <w:r w:rsidR="00880940" w:rsidRPr="002421B7">
        <w:rPr>
          <w:rFonts w:ascii="CMU Serif" w:hAnsi="CMU Serif" w:cs="CMU Serif"/>
          <w:sz w:val="22"/>
          <w:szCs w:val="22"/>
        </w:rPr>
        <w:t xml:space="preserve">disciplines and </w:t>
      </w:r>
      <w:r w:rsidR="00095AA5" w:rsidRPr="002421B7">
        <w:rPr>
          <w:rFonts w:ascii="CMU Serif" w:hAnsi="CMU Serif" w:cs="CMU Serif"/>
          <w:sz w:val="22"/>
          <w:szCs w:val="22"/>
        </w:rPr>
        <w:t xml:space="preserve">layers of production and manufacturing functionalities. </w:t>
      </w:r>
      <w:r w:rsidR="00146AEC" w:rsidRPr="002421B7">
        <w:rPr>
          <w:rFonts w:ascii="CMU Serif" w:hAnsi="CMU Serif" w:cs="CMU Serif"/>
          <w:sz w:val="22"/>
          <w:szCs w:val="22"/>
        </w:rPr>
        <w:t xml:space="preserve">The XaaS should be realized both through </w:t>
      </w:r>
      <w:r w:rsidR="007C7EF8" w:rsidRPr="002421B7">
        <w:rPr>
          <w:rFonts w:ascii="CMU Serif" w:hAnsi="CMU Serif" w:cs="CMU Serif"/>
          <w:sz w:val="22"/>
          <w:szCs w:val="22"/>
        </w:rPr>
        <w:t>digital transformation</w:t>
      </w:r>
      <w:r w:rsidR="007C7EF8" w:rsidRPr="002421B7">
        <w:rPr>
          <w:rFonts w:ascii="CMU Serif" w:hAnsi="CMU Serif" w:cs="CMU Serif"/>
          <w:sz w:val="22"/>
          <w:szCs w:val="22"/>
        </w:rPr>
        <w:fldChar w:fldCharType="begin"/>
      </w:r>
      <w:r w:rsidR="007C7EF8">
        <w:instrText xml:space="preserve"> XE "</w:instrText>
      </w:r>
      <w:r w:rsidR="00A27AB6">
        <w:rPr>
          <w:rFonts w:ascii="CMU Serif" w:hAnsi="CMU Serif" w:cs="CMU Serif"/>
          <w:sz w:val="22"/>
          <w:szCs w:val="22"/>
        </w:rPr>
        <w:instrText>D</w:instrText>
      </w:r>
      <w:r w:rsidR="007C7EF8" w:rsidRPr="002421B7">
        <w:rPr>
          <w:rFonts w:ascii="CMU Serif" w:hAnsi="CMU Serif" w:cs="CMU Serif"/>
          <w:sz w:val="22"/>
          <w:szCs w:val="22"/>
        </w:rPr>
        <w:instrText xml:space="preserve">igital </w:instrText>
      </w:r>
      <w:r w:rsidR="00A27AB6">
        <w:rPr>
          <w:rFonts w:ascii="CMU Serif" w:hAnsi="CMU Serif" w:cs="CMU Serif"/>
          <w:sz w:val="22"/>
          <w:szCs w:val="22"/>
        </w:rPr>
        <w:instrText>T</w:instrText>
      </w:r>
      <w:r w:rsidR="007C7EF8" w:rsidRPr="002421B7">
        <w:rPr>
          <w:rFonts w:ascii="CMU Serif" w:hAnsi="CMU Serif" w:cs="CMU Serif"/>
          <w:sz w:val="22"/>
          <w:szCs w:val="22"/>
        </w:rPr>
        <w:instrText>ransformation</w:instrText>
      </w:r>
      <w:r w:rsidR="007C7EF8">
        <w:instrText xml:space="preserve">" \b \i </w:instrText>
      </w:r>
      <w:r w:rsidR="007C7EF8" w:rsidRPr="002421B7">
        <w:rPr>
          <w:rFonts w:ascii="CMU Serif" w:hAnsi="CMU Serif" w:cs="CMU Serif"/>
          <w:sz w:val="22"/>
          <w:szCs w:val="22"/>
        </w:rPr>
        <w:fldChar w:fldCharType="end"/>
      </w:r>
      <w:r w:rsidR="007C7EF8" w:rsidRPr="002421B7">
        <w:rPr>
          <w:rFonts w:ascii="CMU Serif" w:hAnsi="CMU Serif" w:cs="CMU Serif"/>
          <w:sz w:val="22"/>
          <w:szCs w:val="22"/>
        </w:rPr>
        <w:t xml:space="preserve"> </w:t>
      </w:r>
      <w:r w:rsidR="00935EA5" w:rsidRPr="002421B7">
        <w:rPr>
          <w:rFonts w:ascii="CMU Serif" w:hAnsi="CMU Serif" w:cs="CMU Serif"/>
          <w:sz w:val="22"/>
          <w:szCs w:val="22"/>
        </w:rPr>
        <w:t xml:space="preserve">of </w:t>
      </w:r>
      <w:r w:rsidR="007C7EF8" w:rsidRPr="002421B7">
        <w:rPr>
          <w:rFonts w:ascii="CMU Serif" w:hAnsi="CMU Serif" w:cs="CMU Serif"/>
          <w:sz w:val="22"/>
          <w:szCs w:val="22"/>
        </w:rPr>
        <w:t xml:space="preserve">business models </w:t>
      </w:r>
      <w:r w:rsidR="004E7AB5" w:rsidRPr="002421B7">
        <w:rPr>
          <w:rFonts w:ascii="CMU Serif" w:hAnsi="CMU Serif" w:cs="CMU Serif"/>
          <w:sz w:val="22"/>
          <w:szCs w:val="22"/>
        </w:rPr>
        <w:t xml:space="preserve">aligned with </w:t>
      </w:r>
      <w:r w:rsidR="00CB2BCD" w:rsidRPr="002421B7">
        <w:rPr>
          <w:rFonts w:ascii="CMU Serif" w:hAnsi="CMU Serif" w:cs="CMU Serif"/>
          <w:sz w:val="22"/>
          <w:szCs w:val="22"/>
        </w:rPr>
        <w:t>service-oriented</w:t>
      </w:r>
      <w:r w:rsidR="004E7AB5" w:rsidRPr="002421B7">
        <w:rPr>
          <w:rFonts w:ascii="CMU Serif" w:hAnsi="CMU Serif" w:cs="CMU Serif"/>
          <w:sz w:val="22"/>
          <w:szCs w:val="22"/>
        </w:rPr>
        <w:t xml:space="preserve"> approach and also should be equipped with </w:t>
      </w:r>
      <w:r w:rsidR="007C7EF8" w:rsidRPr="002421B7">
        <w:rPr>
          <w:rFonts w:ascii="CMU Serif" w:hAnsi="CMU Serif" w:cs="CMU Serif"/>
          <w:sz w:val="22"/>
          <w:szCs w:val="22"/>
        </w:rPr>
        <w:t xml:space="preserve">operations </w:t>
      </w:r>
      <w:r w:rsidR="004E7AB5" w:rsidRPr="002421B7">
        <w:rPr>
          <w:rFonts w:ascii="CMU Serif" w:hAnsi="CMU Serif" w:cs="CMU Serif"/>
          <w:sz w:val="22"/>
          <w:szCs w:val="22"/>
        </w:rPr>
        <w:t xml:space="preserve">research models </w:t>
      </w:r>
      <w:r w:rsidR="007C7EF8" w:rsidRPr="002421B7">
        <w:rPr>
          <w:rFonts w:ascii="CMU Serif" w:hAnsi="CMU Serif" w:cs="CMU Serif"/>
          <w:sz w:val="22"/>
          <w:szCs w:val="22"/>
        </w:rPr>
        <w:t xml:space="preserve">for </w:t>
      </w:r>
      <w:r w:rsidR="00095AA5" w:rsidRPr="002421B7">
        <w:rPr>
          <w:rFonts w:ascii="CMU Serif" w:hAnsi="CMU Serif" w:cs="CMU Serif"/>
          <w:sz w:val="22"/>
          <w:szCs w:val="22"/>
        </w:rPr>
        <w:t>Manufacturing Operation Planning &amp; Management (MOM)</w:t>
      </w:r>
      <w:r w:rsidR="00095AA5" w:rsidRPr="002421B7">
        <w:rPr>
          <w:rFonts w:ascii="CMU Serif" w:hAnsi="CMU Serif" w:cs="CMU Serif"/>
          <w:sz w:val="22"/>
          <w:szCs w:val="22"/>
        </w:rPr>
        <w:fldChar w:fldCharType="begin"/>
      </w:r>
      <w:r w:rsidR="00095AA5" w:rsidRPr="002421B7">
        <w:rPr>
          <w:rFonts w:ascii="CMU Serif" w:hAnsi="CMU Serif" w:cs="CMU Serif"/>
        </w:rPr>
        <w:instrText xml:space="preserve"> XE "</w:instrText>
      </w:r>
      <w:r w:rsidR="00095AA5" w:rsidRPr="002421B7">
        <w:rPr>
          <w:rFonts w:ascii="CMU Serif" w:hAnsi="CMU Serif" w:cs="CMU Serif"/>
          <w:sz w:val="22"/>
          <w:szCs w:val="22"/>
        </w:rPr>
        <w:instrText>Manufacturing Operation Planning &amp; Management (MOM)</w:instrText>
      </w:r>
      <w:r w:rsidR="00095AA5" w:rsidRPr="002421B7">
        <w:rPr>
          <w:rFonts w:ascii="CMU Serif" w:hAnsi="CMU Serif" w:cs="CMU Serif"/>
        </w:rPr>
        <w:instrText xml:space="preserve">" \b \i </w:instrText>
      </w:r>
      <w:r w:rsidR="00095AA5" w:rsidRPr="002421B7">
        <w:rPr>
          <w:rFonts w:ascii="CMU Serif" w:hAnsi="CMU Serif" w:cs="CMU Serif"/>
          <w:sz w:val="22"/>
          <w:szCs w:val="22"/>
        </w:rPr>
        <w:fldChar w:fldCharType="end"/>
      </w:r>
      <w:r w:rsidR="00457054" w:rsidRPr="002421B7">
        <w:rPr>
          <w:rFonts w:ascii="CMU Serif" w:hAnsi="CMU Serif" w:cs="CMU Serif"/>
          <w:sz w:val="22"/>
          <w:szCs w:val="22"/>
        </w:rPr>
        <w:t>.</w:t>
      </w:r>
      <w:r w:rsidR="00095AA5" w:rsidRPr="002421B7">
        <w:rPr>
          <w:rFonts w:ascii="CMU Serif" w:hAnsi="CMU Serif" w:cs="CMU Serif"/>
          <w:sz w:val="22"/>
          <w:szCs w:val="22"/>
        </w:rPr>
        <w:t xml:space="preserve"> </w:t>
      </w:r>
      <w:r w:rsidR="00392FEF" w:rsidRPr="002421B7">
        <w:rPr>
          <w:rFonts w:ascii="CMU Serif" w:hAnsi="CMU Serif" w:cs="CMU Serif"/>
          <w:sz w:val="22"/>
          <w:szCs w:val="22"/>
        </w:rPr>
        <w:t xml:space="preserve">Also, the innovative technologies </w:t>
      </w:r>
      <w:r w:rsidR="005A08B1" w:rsidRPr="002421B7">
        <w:rPr>
          <w:rFonts w:ascii="CMU Serif" w:hAnsi="CMU Serif" w:cs="CMU Serif"/>
          <w:sz w:val="22"/>
          <w:szCs w:val="22"/>
        </w:rPr>
        <w:t>referred</w:t>
      </w:r>
      <w:r w:rsidR="00392FEF" w:rsidRPr="002421B7">
        <w:rPr>
          <w:rFonts w:ascii="CMU Serif" w:hAnsi="CMU Serif" w:cs="CMU Serif"/>
          <w:sz w:val="22"/>
          <w:szCs w:val="22"/>
        </w:rPr>
        <w:t xml:space="preserve"> in Industry 4.0</w:t>
      </w:r>
      <w:r w:rsidR="00EA22E4" w:rsidRPr="002421B7">
        <w:rPr>
          <w:rFonts w:ascii="CMU Serif" w:hAnsi="CMU Serif" w:cs="CMU Serif"/>
          <w:sz w:val="22"/>
          <w:szCs w:val="22"/>
        </w:rPr>
        <w:fldChar w:fldCharType="begin"/>
      </w:r>
      <w:r w:rsidR="00EA22E4">
        <w:instrText xml:space="preserve"> XE "</w:instrText>
      </w:r>
      <w:r w:rsidR="00EA22E4" w:rsidRPr="002421B7">
        <w:rPr>
          <w:rFonts w:ascii="CMU Serif" w:hAnsi="CMU Serif" w:cs="CMU Serif"/>
          <w:sz w:val="22"/>
          <w:szCs w:val="22"/>
        </w:rPr>
        <w:instrText>Industry 4.0</w:instrText>
      </w:r>
      <w:r w:rsidR="00EA22E4">
        <w:instrText xml:space="preserve">" </w:instrText>
      </w:r>
      <w:r w:rsidR="00EA22E4" w:rsidRPr="002421B7">
        <w:rPr>
          <w:rFonts w:ascii="CMU Serif" w:hAnsi="CMU Serif" w:cs="CMU Serif"/>
          <w:sz w:val="22"/>
          <w:szCs w:val="22"/>
        </w:rPr>
        <w:fldChar w:fldCharType="end"/>
      </w:r>
      <w:r w:rsidR="00392FEF" w:rsidRPr="002421B7">
        <w:rPr>
          <w:rFonts w:ascii="CMU Serif" w:hAnsi="CMU Serif" w:cs="CMU Serif"/>
          <w:sz w:val="22"/>
          <w:szCs w:val="22"/>
        </w:rPr>
        <w:fldChar w:fldCharType="begin"/>
      </w:r>
      <w:r w:rsidR="00392FEF" w:rsidRPr="002421B7">
        <w:rPr>
          <w:rFonts w:ascii="CMU Serif" w:hAnsi="CMU Serif" w:cs="CMU Serif"/>
        </w:rPr>
        <w:instrText xml:space="preserve"> XE "I</w:instrText>
      </w:r>
      <w:r w:rsidR="00392FEF" w:rsidRPr="002421B7">
        <w:rPr>
          <w:rFonts w:ascii="CMU Serif" w:hAnsi="CMU Serif" w:cs="CMU Serif"/>
          <w:sz w:val="22"/>
          <w:szCs w:val="22"/>
        </w:rPr>
        <w:instrText>ndustry 4.0</w:instrText>
      </w:r>
      <w:r w:rsidR="00392FEF" w:rsidRPr="002421B7">
        <w:rPr>
          <w:rFonts w:ascii="CMU Serif" w:hAnsi="CMU Serif" w:cs="CMU Serif"/>
        </w:rPr>
        <w:instrText xml:space="preserve">" \b \i </w:instrText>
      </w:r>
      <w:r w:rsidR="00392FEF" w:rsidRPr="002421B7">
        <w:rPr>
          <w:rFonts w:ascii="CMU Serif" w:hAnsi="CMU Serif" w:cs="CMU Serif"/>
          <w:sz w:val="22"/>
          <w:szCs w:val="22"/>
        </w:rPr>
        <w:fldChar w:fldCharType="end"/>
      </w:r>
      <w:r w:rsidR="00392FEF" w:rsidRPr="002421B7">
        <w:rPr>
          <w:rFonts w:ascii="CMU Serif" w:hAnsi="CMU Serif" w:cs="CMU Serif"/>
          <w:sz w:val="22"/>
          <w:szCs w:val="22"/>
        </w:rPr>
        <w:t xml:space="preserve"> paradigm like 3D printing</w:t>
      </w:r>
      <w:r w:rsidR="00392FEF" w:rsidRPr="002421B7">
        <w:rPr>
          <w:rFonts w:ascii="CMU Serif" w:hAnsi="CMU Serif" w:cs="CMU Serif"/>
          <w:sz w:val="22"/>
          <w:szCs w:val="22"/>
        </w:rPr>
        <w:fldChar w:fldCharType="begin"/>
      </w:r>
      <w:r w:rsidR="00392FEF" w:rsidRPr="002421B7">
        <w:rPr>
          <w:rFonts w:ascii="CMU Serif" w:hAnsi="CMU Serif" w:cs="CMU Serif"/>
        </w:rPr>
        <w:instrText xml:space="preserve"> XE "</w:instrText>
      </w:r>
      <w:r w:rsidR="00392FEF" w:rsidRPr="002421B7">
        <w:rPr>
          <w:rFonts w:ascii="CMU Serif" w:hAnsi="CMU Serif" w:cs="CMU Serif"/>
          <w:sz w:val="22"/>
          <w:szCs w:val="22"/>
        </w:rPr>
        <w:instrText xml:space="preserve">3D </w:instrText>
      </w:r>
      <w:r w:rsidR="0000356C" w:rsidRPr="002421B7">
        <w:rPr>
          <w:rFonts w:ascii="CMU Serif" w:hAnsi="CMU Serif" w:cs="CMU Serif"/>
          <w:sz w:val="22"/>
          <w:szCs w:val="22"/>
        </w:rPr>
        <w:instrText>P</w:instrText>
      </w:r>
      <w:r w:rsidR="00392FEF" w:rsidRPr="002421B7">
        <w:rPr>
          <w:rFonts w:ascii="CMU Serif" w:hAnsi="CMU Serif" w:cs="CMU Serif"/>
          <w:sz w:val="22"/>
          <w:szCs w:val="22"/>
        </w:rPr>
        <w:instrText>rinting</w:instrText>
      </w:r>
      <w:r w:rsidR="00392FEF" w:rsidRPr="002421B7">
        <w:rPr>
          <w:rFonts w:ascii="CMU Serif" w:hAnsi="CMU Serif" w:cs="CMU Serif"/>
        </w:rPr>
        <w:instrText xml:space="preserve">" \b \i </w:instrText>
      </w:r>
      <w:r w:rsidR="00392FEF" w:rsidRPr="002421B7">
        <w:rPr>
          <w:rFonts w:ascii="CMU Serif" w:hAnsi="CMU Serif" w:cs="CMU Serif"/>
          <w:sz w:val="22"/>
          <w:szCs w:val="22"/>
        </w:rPr>
        <w:fldChar w:fldCharType="end"/>
      </w:r>
      <w:r w:rsidR="00392FEF" w:rsidRPr="002421B7">
        <w:rPr>
          <w:rFonts w:ascii="CMU Serif" w:hAnsi="CMU Serif" w:cs="CMU Serif"/>
          <w:sz w:val="22"/>
          <w:szCs w:val="22"/>
        </w:rPr>
        <w:t xml:space="preserve"> and their roles in realization of service-oriented production and manufacturing systems </w:t>
      </w:r>
      <w:r w:rsidR="00457054" w:rsidRPr="002421B7">
        <w:rPr>
          <w:rFonts w:ascii="CMU Serif" w:hAnsi="CMU Serif" w:cs="CMU Serif"/>
          <w:sz w:val="22"/>
          <w:szCs w:val="22"/>
        </w:rPr>
        <w:t xml:space="preserve">should be </w:t>
      </w:r>
      <w:r w:rsidR="00CB2BCD" w:rsidRPr="002421B7">
        <w:rPr>
          <w:rFonts w:ascii="CMU Serif" w:hAnsi="CMU Serif" w:cs="CMU Serif"/>
          <w:sz w:val="22"/>
          <w:szCs w:val="22"/>
        </w:rPr>
        <w:t>elaborated</w:t>
      </w:r>
      <w:r w:rsidR="00392FEF" w:rsidRPr="002421B7">
        <w:rPr>
          <w:rFonts w:ascii="CMU Serif" w:hAnsi="CMU Serif" w:cs="CMU Serif"/>
          <w:sz w:val="22"/>
          <w:szCs w:val="22"/>
        </w:rPr>
        <w:t xml:space="preserve">. </w:t>
      </w:r>
      <w:r w:rsidR="005A08B1" w:rsidRPr="002421B7">
        <w:rPr>
          <w:rFonts w:ascii="CMU Serif" w:hAnsi="CMU Serif" w:cs="CMU Serif"/>
          <w:sz w:val="22"/>
          <w:szCs w:val="22"/>
        </w:rPr>
        <w:t xml:space="preserve">For this perspective, two </w:t>
      </w:r>
      <w:r w:rsidR="00E64B73" w:rsidRPr="002421B7">
        <w:rPr>
          <w:rFonts w:ascii="CMU Serif" w:hAnsi="CMU Serif" w:cs="CMU Serif"/>
          <w:sz w:val="22"/>
          <w:szCs w:val="22"/>
        </w:rPr>
        <w:t>research contribution</w:t>
      </w:r>
      <w:r w:rsidR="000216A9" w:rsidRPr="002421B7">
        <w:rPr>
          <w:rFonts w:ascii="CMU Serif" w:hAnsi="CMU Serif" w:cs="CMU Serif"/>
          <w:sz w:val="22"/>
          <w:szCs w:val="22"/>
        </w:rPr>
        <w:t xml:space="preserve">s </w:t>
      </w:r>
      <w:r w:rsidR="0005628A" w:rsidRPr="002421B7">
        <w:rPr>
          <w:rFonts w:ascii="CMU Serif" w:hAnsi="CMU Serif" w:cs="CMU Serif"/>
          <w:sz w:val="22"/>
          <w:szCs w:val="22"/>
        </w:rPr>
        <w:t xml:space="preserve">conducted </w:t>
      </w:r>
      <w:r w:rsidR="00630A61" w:rsidRPr="002421B7">
        <w:rPr>
          <w:rFonts w:ascii="CMU Serif" w:hAnsi="CMU Serif" w:cs="CMU Serif"/>
          <w:sz w:val="22"/>
          <w:szCs w:val="22"/>
        </w:rPr>
        <w:t xml:space="preserve">which </w:t>
      </w:r>
      <w:r w:rsidR="0005628A" w:rsidRPr="002421B7">
        <w:rPr>
          <w:rFonts w:ascii="CMU Serif" w:hAnsi="CMU Serif" w:cs="CMU Serif"/>
          <w:sz w:val="22"/>
          <w:szCs w:val="22"/>
        </w:rPr>
        <w:t>are:</w:t>
      </w:r>
    </w:p>
    <w:p w14:paraId="2ABE726C" w14:textId="0EDA89A0" w:rsidR="00D838FA" w:rsidRDefault="00D838FA" w:rsidP="00D104F4">
      <w:pPr>
        <w:pStyle w:val="ListParagraph"/>
        <w:numPr>
          <w:ilvl w:val="0"/>
          <w:numId w:val="2"/>
        </w:numPr>
        <w:rPr>
          <w:rFonts w:ascii="CMU Serif" w:hAnsi="CMU Serif" w:cs="CMU Serif"/>
          <w:sz w:val="22"/>
          <w:szCs w:val="22"/>
        </w:rPr>
      </w:pPr>
      <w:r>
        <w:rPr>
          <w:rFonts w:ascii="CMU Serif" w:hAnsi="CMU Serif" w:cs="CMU Serif"/>
          <w:sz w:val="22"/>
          <w:szCs w:val="22"/>
        </w:rPr>
        <w:t>“</w:t>
      </w:r>
      <w:r w:rsidRPr="00D838FA">
        <w:rPr>
          <w:rFonts w:ascii="CMU Serif" w:hAnsi="CMU Serif" w:cs="CMU Serif"/>
          <w:i/>
          <w:iCs/>
          <w:sz w:val="22"/>
          <w:szCs w:val="22"/>
        </w:rPr>
        <w:t>Depicting additive manufacturing from a global perspective; using Cloud manufacturing paradigm for integration and collaboration</w:t>
      </w:r>
      <w:r>
        <w:rPr>
          <w:rFonts w:ascii="CMU Serif" w:hAnsi="CMU Serif" w:cs="CMU Serif"/>
          <w:sz w:val="22"/>
          <w:szCs w:val="22"/>
        </w:rPr>
        <w:t>”</w:t>
      </w:r>
      <w:r w:rsidRPr="00D838FA">
        <w:rPr>
          <w:rFonts w:ascii="CMU Serif" w:hAnsi="CMU Serif" w:cs="CMU Serif"/>
          <w:sz w:val="22"/>
          <w:szCs w:val="22"/>
        </w:rPr>
        <w:t xml:space="preserve">, Proc. Inst. Mech. Eng. Part B J. Eng. Manuf., Bd. 229, Nr. 12, S. 2216–2237, Dez. 2015, doi: </w:t>
      </w:r>
      <w:hyperlink r:id="rId14" w:history="1">
        <w:r w:rsidRPr="00466FF4">
          <w:rPr>
            <w:rStyle w:val="Hyperlink"/>
            <w:rFonts w:ascii="CMU Serif" w:hAnsi="CMU Serif" w:cs="CMU Serif"/>
            <w:sz w:val="22"/>
            <w:szCs w:val="22"/>
          </w:rPr>
          <w:t>10.1177/0954405414546706</w:t>
        </w:r>
      </w:hyperlink>
      <w:r w:rsidR="007A33E4">
        <w:rPr>
          <w:rFonts w:ascii="CMU Serif" w:hAnsi="CMU Serif" w:cs="CMU Serif"/>
          <w:sz w:val="22"/>
          <w:szCs w:val="22"/>
        </w:rPr>
        <w:t xml:space="preserve"> </w:t>
      </w:r>
      <w:r w:rsidR="00AF75C1">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{"citationID":"8OSiatUr","properties":{"formattedCitation":"[35]","plainCitation":"[35]","noteIndex":0},"citationItems":[{"id":295,"uris":["http://zotero.org/users/8634040/items/UKIETTPZ"],"itemData":{"id":295,"type":"article-journal","abstract":"Globalization is one of the widely considered factors in today?s manufacturing industries. This paradigm may be adopted for new technologies such as additive manufacturing. Additive manufacturing has been identified as an innovative manufacturing technology in recent years. The characteristics of this manufacturing technology, especially its support for quick design to manufacturing, have dominated it as an efficient generation of manufacturing techniques for today?s global manufacturing paradigm. This article discusses the requirements and necessities of additive manufacturing with respect to a globalized perspective. Considering the two major requirements studied as integration of manufacturing operations and enabling collaboration in distributed manufacturing networks, this article proposes an idea as an enabler of additive manufacturing in the global paradigm. This idea proposes the application of Cloud manufacturing paradigm as one of the recent researches for global manufacturing environments. The capabilities of the Cloud manufacturing to fulfill the requirements and necessities of additive manufacturing in global paradigm are discussed and elaborated through a comprehensive case study. The case study uses the recent researches of the authors for an integrated and collaborative distributed Cloud manufacturing platform named XMLAYMOD platform. This article discusses the different aspects of the Cloud manufacturing?based solution for additive manufacturing systems.","container-title":"Proceedings of the Institution of Mechanical Engineers, Part B: Journal of Engineering Manufacture","DOI":"10.1177/0954405414546706","ISSN":"0954-4054","issue":"12","journalAbbreviation":"Proceedings of the Institution of Mechanical Engineers, Part B: Journal of Engineering Manufacture","license":"All rights reserved","note":"publisher: IMECHE","page":"2216-2237","title":"Depicting additive manufacturing from a global perspective; using Cloud manufacturing paradigm for integration and collaboration","volume":"229","author":[{"family":"Fatahi Valilai","given":"Omid"},{"family":"Houshmand","given":"Mahmoud"}],"issued":{"date-parts":[["2015",12,1]]}}}],"schema":"https://github.com/citation-style-language/schema/raw/master/csl-citation.json"} </w:instrText>
      </w:r>
      <w:r w:rsidR="00AF75C1">
        <w:rPr>
          <w:rFonts w:ascii="CMU Serif" w:hAnsi="CMU Serif" w:cs="CMU Serif"/>
          <w:sz w:val="22"/>
          <w:szCs w:val="22"/>
        </w:rPr>
        <w:fldChar w:fldCharType="separate"/>
      </w:r>
      <w:r w:rsidR="00D104F4" w:rsidRPr="00D104F4">
        <w:rPr>
          <w:rFonts w:ascii="CMU Serif" w:hAnsi="CMU Serif" w:cs="CMU Serif"/>
          <w:sz w:val="22"/>
        </w:rPr>
        <w:t>[35]</w:t>
      </w:r>
      <w:r w:rsidR="00AF75C1">
        <w:rPr>
          <w:rFonts w:ascii="CMU Serif" w:hAnsi="CMU Serif" w:cs="CMU Serif"/>
          <w:sz w:val="22"/>
          <w:szCs w:val="22"/>
        </w:rPr>
        <w:fldChar w:fldCharType="end"/>
      </w:r>
      <w:r w:rsidRPr="00D838FA">
        <w:rPr>
          <w:rFonts w:ascii="CMU Serif" w:hAnsi="CMU Serif" w:cs="CMU Serif"/>
          <w:sz w:val="22"/>
          <w:szCs w:val="22"/>
        </w:rPr>
        <w:t>.</w:t>
      </w:r>
    </w:p>
    <w:p w14:paraId="3C40C293" w14:textId="7919E33A" w:rsidR="00D32AC6" w:rsidRPr="00D32AC6" w:rsidRDefault="00D32AC6" w:rsidP="00111F1B">
      <w:pPr>
        <w:ind w:left="1418" w:firstLine="22"/>
        <w:rPr>
          <w:rFonts w:ascii="CMU Serif" w:hAnsi="CMU Serif" w:cs="CMU Serif"/>
          <w:sz w:val="22"/>
          <w:szCs w:val="22"/>
        </w:rPr>
      </w:pPr>
      <w:r w:rsidRPr="00D32AC6">
        <w:rPr>
          <w:rFonts w:ascii="CMU Serif" w:hAnsi="CMU Serif" w:cs="CMU Serif"/>
          <w:sz w:val="22"/>
          <w:szCs w:val="22"/>
        </w:rPr>
        <w:t>This</w:t>
      </w:r>
      <w:r>
        <w:rPr>
          <w:rFonts w:ascii="CMU Serif" w:hAnsi="CMU Serif" w:cs="CMU Serif"/>
          <w:sz w:val="22"/>
          <w:szCs w:val="22"/>
        </w:rPr>
        <w:t xml:space="preserve"> research contributes to the realization of Cloud manufacturing</w:t>
      </w:r>
      <w:r w:rsidR="00857074">
        <w:rPr>
          <w:rFonts w:ascii="CMU Serif" w:hAnsi="CMU Serif" w:cs="CMU Serif"/>
          <w:sz w:val="22"/>
          <w:szCs w:val="22"/>
        </w:rPr>
        <w:fldChar w:fldCharType="begin"/>
      </w:r>
      <w:r w:rsidR="00857074">
        <w:instrText xml:space="preserve"> XE "</w:instrText>
      </w:r>
      <w:r w:rsidR="00857074" w:rsidRPr="009356FA">
        <w:rPr>
          <w:rFonts w:ascii="CMU Serif" w:hAnsi="CMU Serif" w:cs="CMU Serif"/>
          <w:sz w:val="22"/>
          <w:szCs w:val="22"/>
        </w:rPr>
        <w:instrText>Cloud manufacturing</w:instrText>
      </w:r>
      <w:r w:rsidR="00857074">
        <w:instrText xml:space="preserve">" </w:instrText>
      </w:r>
      <w:r w:rsidR="00857074">
        <w:rPr>
          <w:rFonts w:ascii="CMU Serif" w:hAnsi="CMU Serif" w:cs="CMU Serif"/>
          <w:sz w:val="22"/>
          <w:szCs w:val="22"/>
        </w:rPr>
        <w:fldChar w:fldCharType="end"/>
      </w:r>
      <w:r>
        <w:rPr>
          <w:rFonts w:ascii="CMU Serif" w:hAnsi="CMU Serif" w:cs="CMU Serif"/>
          <w:sz w:val="22"/>
          <w:szCs w:val="22"/>
        </w:rPr>
        <w:t xml:space="preserve"> and XaaS for 3D printing</w:t>
      </w:r>
      <w:r w:rsidR="00857074">
        <w:rPr>
          <w:rFonts w:ascii="CMU Serif" w:hAnsi="CMU Serif" w:cs="CMU Serif"/>
          <w:sz w:val="22"/>
          <w:szCs w:val="22"/>
        </w:rPr>
        <w:fldChar w:fldCharType="begin"/>
      </w:r>
      <w:r w:rsidR="00857074">
        <w:instrText xml:space="preserve"> XE "</w:instrText>
      </w:r>
      <w:r w:rsidR="00857074" w:rsidRPr="00836FAC">
        <w:rPr>
          <w:rFonts w:ascii="CMU Serif" w:hAnsi="CMU Serif" w:cs="CMU Serif"/>
          <w:sz w:val="22"/>
          <w:szCs w:val="22"/>
        </w:rPr>
        <w:instrText xml:space="preserve">3D </w:instrText>
      </w:r>
      <w:r w:rsidR="00E95B7A">
        <w:rPr>
          <w:rFonts w:ascii="CMU Serif" w:hAnsi="CMU Serif" w:cs="CMU Serif"/>
          <w:sz w:val="22"/>
          <w:szCs w:val="22"/>
        </w:rPr>
        <w:instrText>P</w:instrText>
      </w:r>
      <w:r w:rsidR="00857074" w:rsidRPr="00836FAC">
        <w:rPr>
          <w:rFonts w:ascii="CMU Serif" w:hAnsi="CMU Serif" w:cs="CMU Serif"/>
          <w:sz w:val="22"/>
          <w:szCs w:val="22"/>
        </w:rPr>
        <w:instrText>rinting</w:instrText>
      </w:r>
      <w:r w:rsidR="00857074">
        <w:instrText xml:space="preserve">" </w:instrText>
      </w:r>
      <w:r w:rsidR="00857074">
        <w:rPr>
          <w:rFonts w:ascii="CMU Serif" w:hAnsi="CMU Serif" w:cs="CMU Serif"/>
          <w:sz w:val="22"/>
          <w:szCs w:val="22"/>
        </w:rPr>
        <w:fldChar w:fldCharType="end"/>
      </w:r>
      <w:r>
        <w:rPr>
          <w:rFonts w:ascii="CMU Serif" w:hAnsi="CMU Serif" w:cs="CMU Serif"/>
          <w:sz w:val="22"/>
          <w:szCs w:val="22"/>
        </w:rPr>
        <w:t xml:space="preserve">. </w:t>
      </w:r>
      <w:r w:rsidR="00B20084">
        <w:rPr>
          <w:rFonts w:ascii="CMU Serif" w:hAnsi="CMU Serif" w:cs="CMU Serif"/>
          <w:sz w:val="22"/>
          <w:szCs w:val="22"/>
        </w:rPr>
        <w:t xml:space="preserve">The contributions focus </w:t>
      </w:r>
      <w:r w:rsidR="00027B31">
        <w:rPr>
          <w:rFonts w:ascii="CMU Serif" w:hAnsi="CMU Serif" w:cs="CMU Serif"/>
          <w:sz w:val="22"/>
          <w:szCs w:val="22"/>
        </w:rPr>
        <w:t>on</w:t>
      </w:r>
      <w:r w:rsidR="00B20084">
        <w:rPr>
          <w:rFonts w:ascii="CMU Serif" w:hAnsi="CMU Serif" w:cs="CMU Serif"/>
          <w:sz w:val="22"/>
          <w:szCs w:val="22"/>
        </w:rPr>
        <w:t xml:space="preserve"> integrated</w:t>
      </w:r>
      <w:r w:rsidR="00011E33">
        <w:rPr>
          <w:rFonts w:ascii="CMU Serif" w:hAnsi="CMU Serif" w:cs="CMU Serif"/>
          <w:sz w:val="22"/>
          <w:szCs w:val="22"/>
        </w:rPr>
        <w:t xml:space="preserve"> design, process planning and fabrication with a </w:t>
      </w:r>
      <w:r w:rsidR="00EA22E4">
        <w:rPr>
          <w:rFonts w:ascii="CMU Serif" w:hAnsi="CMU Serif" w:cs="CMU Serif"/>
          <w:sz w:val="22"/>
          <w:szCs w:val="22"/>
        </w:rPr>
        <w:t>service-oriented</w:t>
      </w:r>
      <w:r w:rsidR="00011E33">
        <w:rPr>
          <w:rFonts w:ascii="CMU Serif" w:hAnsi="CMU Serif" w:cs="CMU Serif"/>
          <w:sz w:val="22"/>
          <w:szCs w:val="22"/>
        </w:rPr>
        <w:t xml:space="preserve"> structure. </w:t>
      </w:r>
      <w:r>
        <w:rPr>
          <w:rFonts w:ascii="CMU Serif" w:hAnsi="CMU Serif" w:cs="CMU Serif"/>
          <w:sz w:val="22"/>
          <w:szCs w:val="22"/>
        </w:rPr>
        <w:t xml:space="preserve"> </w:t>
      </w:r>
      <w:r w:rsidRPr="00D32AC6">
        <w:rPr>
          <w:rFonts w:ascii="CMU Serif" w:hAnsi="CMU Serif" w:cs="CMU Serif"/>
          <w:sz w:val="22"/>
          <w:szCs w:val="22"/>
        </w:rPr>
        <w:t xml:space="preserve"> </w:t>
      </w:r>
    </w:p>
    <w:p w14:paraId="3313B41B" w14:textId="30ECB15D" w:rsidR="0038380C" w:rsidRDefault="00D838FA" w:rsidP="00D104F4">
      <w:pPr>
        <w:pStyle w:val="ListParagraph"/>
        <w:numPr>
          <w:ilvl w:val="0"/>
          <w:numId w:val="2"/>
        </w:numPr>
        <w:rPr>
          <w:rFonts w:ascii="CMU Serif" w:hAnsi="CMU Serif" w:cs="CMU Serif"/>
          <w:sz w:val="22"/>
          <w:szCs w:val="22"/>
        </w:rPr>
      </w:pPr>
      <w:r>
        <w:rPr>
          <w:rFonts w:ascii="CMU Serif" w:hAnsi="CMU Serif" w:cs="CMU Serif"/>
          <w:sz w:val="22"/>
          <w:szCs w:val="22"/>
        </w:rPr>
        <w:t>“</w:t>
      </w:r>
      <w:r w:rsidRPr="00D838FA">
        <w:rPr>
          <w:rFonts w:ascii="CMU Serif" w:hAnsi="CMU Serif" w:cs="CMU Serif"/>
          <w:i/>
          <w:iCs/>
          <w:sz w:val="22"/>
          <w:szCs w:val="22"/>
        </w:rPr>
        <w:t>A novel digital dentistry platform based on cloud manufacturing paradigm</w:t>
      </w:r>
      <w:r>
        <w:rPr>
          <w:rFonts w:ascii="CMU Serif" w:hAnsi="CMU Serif" w:cs="CMU Serif"/>
          <w:sz w:val="22"/>
          <w:szCs w:val="22"/>
        </w:rPr>
        <w:t>”</w:t>
      </w:r>
      <w:r w:rsidRPr="00D838FA">
        <w:rPr>
          <w:rFonts w:ascii="CMU Serif" w:hAnsi="CMU Serif" w:cs="CMU Serif"/>
          <w:sz w:val="22"/>
          <w:szCs w:val="22"/>
        </w:rPr>
        <w:t xml:space="preserve">, Int. J. Comput. Integr. Manuf., Bd. 32, Nr. 11, S. 1024–1042, Nov. 2019, doi: </w:t>
      </w:r>
      <w:hyperlink r:id="rId15" w:history="1">
        <w:r w:rsidRPr="00466FF4">
          <w:rPr>
            <w:rStyle w:val="Hyperlink"/>
            <w:rFonts w:ascii="CMU Serif" w:hAnsi="CMU Serif" w:cs="CMU Serif"/>
            <w:sz w:val="22"/>
            <w:szCs w:val="22"/>
          </w:rPr>
          <w:t>10.1080/0951192X.2019.1686170</w:t>
        </w:r>
      </w:hyperlink>
      <w:r w:rsidR="007A33E4">
        <w:rPr>
          <w:rFonts w:ascii="CMU Serif" w:hAnsi="CMU Serif" w:cs="CMU Serif"/>
          <w:sz w:val="22"/>
          <w:szCs w:val="22"/>
        </w:rPr>
        <w:t xml:space="preserve"> </w:t>
      </w:r>
      <w:r w:rsidR="00351895">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{"citationID":"zQCsNsT5","properties":{"formattedCitation":"[36]","plainCitation":"[36]","noteIndex":0},"citationItems":[{"id":310,"uris":["http://zotero.org/users/8634040/items/S62QAEXN"],"itemData":{"id":310,"type":"article-journal","abstract":"Dentistry technology has been developed drastically during past two decades and the application of software and automated digital equipment have been proposed to have the most influence. Digital dental workflow includes four phases: scan, design, production planning and production which in each of the phases, the various software packages and digital devices are required. In addition, workflow in dentistry requires intensive cooperation among dentists, dental laboratories, technicians, imaging and production centres. This paper has developed anovel platform for digital dentistry, which facilitates the interoperability among different digital components and improves digital workflow in acollaborative environment. The platform is inspired by the cloud manufacturing paradigm for enabling the interoperability and collaboration management and also applies the DICOM standard to improve the integration for the coordination among the different stakeholders. The paper has proposed the application PACS concept to include design, implant planning, process planning and production workstations. The paper has conducted acomprehensive case study through ascenario-based workflow simulation. The exchange of data among the participants was investigated while the different digital components were collaboratively engaged, and the digital workflow was seamless. The application of Cloud manufacturing paradigm enables the sharing of resource capacity while distributed geographically.","container-title":"International Journal of Computer Integrated Manufacturing","DOI":"10.1080/0951192X.2019.1686170","ISSN":"0951-192X","issue":"11","license":"All rights reserved","note":"publisher: Taylor &amp; Francis","page":"1024-1042","title":"A novel digital dentistry platform based on cloud manufacturing paradigm","volume":"32","author":[{"family":"Valizadeh","given":"Siavash"},{"family":"Fatahi Valilai","given":"Omid"},{"family":"Houshmand","given":"Mahmoud"},{"family":"Vasegh","given":"Zahra"}],"issued":{"date-parts":[["2019",11,2]]}}}],"schema":"https://github.com/citation-style-language/schema/raw/master/csl-citation.json"} </w:instrText>
      </w:r>
      <w:r w:rsidR="00351895">
        <w:rPr>
          <w:rFonts w:ascii="CMU Serif" w:hAnsi="CMU Serif" w:cs="CMU Serif"/>
          <w:sz w:val="22"/>
          <w:szCs w:val="22"/>
        </w:rPr>
        <w:fldChar w:fldCharType="separate"/>
      </w:r>
      <w:r w:rsidR="00D104F4" w:rsidRPr="00D104F4">
        <w:rPr>
          <w:rFonts w:ascii="CMU Serif" w:hAnsi="CMU Serif" w:cs="CMU Serif"/>
          <w:sz w:val="22"/>
        </w:rPr>
        <w:t>[36]</w:t>
      </w:r>
      <w:r w:rsidR="00351895">
        <w:rPr>
          <w:rFonts w:ascii="CMU Serif" w:hAnsi="CMU Serif" w:cs="CMU Serif"/>
          <w:sz w:val="22"/>
          <w:szCs w:val="22"/>
        </w:rPr>
        <w:fldChar w:fldCharType="end"/>
      </w:r>
      <w:r w:rsidRPr="00D838FA">
        <w:rPr>
          <w:rFonts w:ascii="CMU Serif" w:hAnsi="CMU Serif" w:cs="CMU Serif"/>
          <w:sz w:val="22"/>
          <w:szCs w:val="22"/>
        </w:rPr>
        <w:t>.</w:t>
      </w:r>
      <w:r w:rsidR="00E64B73">
        <w:rPr>
          <w:rFonts w:ascii="CMU Serif" w:hAnsi="CMU Serif" w:cs="CMU Serif"/>
          <w:sz w:val="22"/>
          <w:szCs w:val="22"/>
        </w:rPr>
        <w:t xml:space="preserve"> </w:t>
      </w:r>
    </w:p>
    <w:p w14:paraId="2AAC0ACA" w14:textId="42C08224" w:rsidR="00123DD9" w:rsidRPr="00123DD9" w:rsidRDefault="00123DD9" w:rsidP="00111F1B">
      <w:pPr>
        <w:ind w:left="1418" w:firstLine="22"/>
        <w:rPr>
          <w:rFonts w:ascii="CMU Serif" w:hAnsi="CMU Serif" w:cs="CMU Serif"/>
          <w:sz w:val="22"/>
          <w:szCs w:val="22"/>
        </w:rPr>
      </w:pPr>
      <w:r>
        <w:rPr>
          <w:rFonts w:ascii="CMU Serif" w:hAnsi="CMU Serif" w:cs="CMU Serif"/>
          <w:sz w:val="22"/>
          <w:szCs w:val="22"/>
        </w:rPr>
        <w:lastRenderedPageBreak/>
        <w:t xml:space="preserve">This research </w:t>
      </w:r>
      <w:r w:rsidR="00401E4F">
        <w:rPr>
          <w:rFonts w:ascii="CMU Serif" w:hAnsi="CMU Serif" w:cs="CMU Serif"/>
          <w:sz w:val="22"/>
          <w:szCs w:val="22"/>
        </w:rPr>
        <w:t>elaborates</w:t>
      </w:r>
      <w:r>
        <w:rPr>
          <w:rFonts w:ascii="CMU Serif" w:hAnsi="CMU Serif" w:cs="CMU Serif"/>
          <w:sz w:val="22"/>
          <w:szCs w:val="22"/>
        </w:rPr>
        <w:t xml:space="preserve"> the Clou</w:t>
      </w:r>
      <w:r w:rsidR="00401E4F">
        <w:rPr>
          <w:rFonts w:ascii="CMU Serif" w:hAnsi="CMU Serif" w:cs="CMU Serif"/>
          <w:sz w:val="22"/>
          <w:szCs w:val="22"/>
        </w:rPr>
        <w:t>d manufacturing</w:t>
      </w:r>
      <w:r>
        <w:rPr>
          <w:rFonts w:ascii="CMU Serif" w:hAnsi="CMU Serif" w:cs="CMU Serif"/>
          <w:sz w:val="22"/>
          <w:szCs w:val="22"/>
        </w:rPr>
        <w:t xml:space="preserve"> and </w:t>
      </w:r>
      <w:r w:rsidR="00401E4F">
        <w:rPr>
          <w:rFonts w:ascii="CMU Serif" w:hAnsi="CMU Serif" w:cs="CMU Serif"/>
          <w:sz w:val="22"/>
          <w:szCs w:val="22"/>
        </w:rPr>
        <w:t xml:space="preserve">XaaS </w:t>
      </w:r>
      <w:r w:rsidR="00413103">
        <w:rPr>
          <w:rFonts w:ascii="CMU Serif" w:hAnsi="CMU Serif" w:cs="CMU Serif"/>
          <w:sz w:val="22"/>
          <w:szCs w:val="22"/>
        </w:rPr>
        <w:t xml:space="preserve">theoretical and practical solution for digital dentistry. This highlights an application domain example for transforming </w:t>
      </w:r>
      <w:r w:rsidR="00CC2BD1">
        <w:rPr>
          <w:rFonts w:ascii="CMU Serif" w:hAnsi="CMU Serif" w:cs="CMU Serif"/>
          <w:sz w:val="22"/>
          <w:szCs w:val="22"/>
        </w:rPr>
        <w:t xml:space="preserve">a traditional value chain of design, process planning and fabrication </w:t>
      </w:r>
      <w:r w:rsidR="00012DA6">
        <w:rPr>
          <w:rFonts w:ascii="CMU Serif" w:hAnsi="CMU Serif" w:cs="CMU Serif"/>
          <w:sz w:val="22"/>
          <w:szCs w:val="22"/>
        </w:rPr>
        <w:t xml:space="preserve">for an XaaS orientation. </w:t>
      </w:r>
    </w:p>
    <w:p w14:paraId="57DE8B2B" w14:textId="77777777" w:rsidR="00111F1B" w:rsidRDefault="00CB2BCD" w:rsidP="00111F1B">
      <w:pPr>
        <w:pStyle w:val="Heading3"/>
      </w:pPr>
      <w:bookmarkStart w:id="13" w:name="_Ref173164975"/>
      <w:bookmarkStart w:id="14" w:name="_Toc176688886"/>
      <w:r>
        <w:t xml:space="preserve">Service oriented </w:t>
      </w:r>
      <w:r w:rsidR="00A0352E">
        <w:t xml:space="preserve">manufacturing &amp; </w:t>
      </w:r>
      <w:r>
        <w:t xml:space="preserve">Supply chain networks with </w:t>
      </w:r>
      <w:r w:rsidR="00FE1068">
        <w:t>t</w:t>
      </w:r>
      <w:r w:rsidR="0038380C" w:rsidRPr="002F7819">
        <w:t>ransportation</w:t>
      </w:r>
      <w:r w:rsidR="0038380C" w:rsidRPr="002F7819">
        <w:fldChar w:fldCharType="begin"/>
      </w:r>
      <w:r w:rsidR="0038380C" w:rsidRPr="002F7819">
        <w:instrText xml:space="preserve"> XE "Transportation" \b \i </w:instrText>
      </w:r>
      <w:r w:rsidR="0038380C" w:rsidRPr="002F7819">
        <w:fldChar w:fldCharType="end"/>
      </w:r>
      <w:r w:rsidR="0038380C" w:rsidRPr="002F7819">
        <w:t xml:space="preserve"> integrat</w:t>
      </w:r>
      <w:r w:rsidR="00FE1068">
        <w:t>ed</w:t>
      </w:r>
      <w:r w:rsidR="0038380C" w:rsidRPr="002F7819">
        <w:t xml:space="preserve"> models.</w:t>
      </w:r>
      <w:bookmarkEnd w:id="13"/>
      <w:bookmarkEnd w:id="14"/>
      <w:r w:rsidR="0038380C" w:rsidRPr="002F7819">
        <w:t xml:space="preserve"> </w:t>
      </w:r>
    </w:p>
    <w:p w14:paraId="05BD111D" w14:textId="2E10DC42" w:rsidR="0038380C" w:rsidRPr="00E402E5" w:rsidRDefault="0093072F" w:rsidP="00CB6A00">
      <w:pPr>
        <w:spacing w:after="120" w:line="240" w:lineRule="auto"/>
        <w:ind w:right="607"/>
        <w:rPr>
          <w:b/>
          <w:bCs/>
        </w:rPr>
      </w:pPr>
      <w:r w:rsidRPr="00111F1B">
        <w:rPr>
          <w:rFonts w:ascii="CMU Serif" w:hAnsi="CMU Serif" w:cs="CMU Serif"/>
          <w:sz w:val="22"/>
          <w:szCs w:val="22"/>
        </w:rPr>
        <w:t xml:space="preserve">Considering the </w:t>
      </w:r>
      <w:r w:rsidR="0034026B" w:rsidRPr="00111F1B">
        <w:rPr>
          <w:rFonts w:ascii="CMU Serif" w:hAnsi="CMU Serif" w:cs="CMU Serif"/>
          <w:sz w:val="22"/>
          <w:szCs w:val="22"/>
        </w:rPr>
        <w:t xml:space="preserve">research studies </w:t>
      </w:r>
      <w:r w:rsidRPr="00111F1B">
        <w:rPr>
          <w:rFonts w:ascii="CMU Serif" w:hAnsi="CMU Serif" w:cs="CMU Serif"/>
          <w:sz w:val="22"/>
          <w:szCs w:val="22"/>
        </w:rPr>
        <w:t xml:space="preserve">which emphasize on the realization of </w:t>
      </w:r>
      <w:r w:rsidR="0034026B" w:rsidRPr="00111F1B">
        <w:rPr>
          <w:rFonts w:ascii="CMU Serif" w:hAnsi="CMU Serif" w:cs="CMU Serif"/>
          <w:sz w:val="22"/>
          <w:szCs w:val="22"/>
        </w:rPr>
        <w:t>s</w:t>
      </w:r>
      <w:r w:rsidRPr="00111F1B">
        <w:rPr>
          <w:rFonts w:ascii="CMU Serif" w:hAnsi="CMU Serif" w:cs="CMU Serif"/>
          <w:sz w:val="22"/>
          <w:szCs w:val="22"/>
        </w:rPr>
        <w:t>ervice</w:t>
      </w:r>
      <w:r w:rsidR="0034026B" w:rsidRPr="00111F1B">
        <w:rPr>
          <w:rFonts w:ascii="CMU Serif" w:hAnsi="CMU Serif" w:cs="CMU Serif"/>
          <w:sz w:val="22"/>
          <w:szCs w:val="22"/>
        </w:rPr>
        <w:t>-</w:t>
      </w:r>
      <w:r w:rsidRPr="00111F1B">
        <w:rPr>
          <w:rFonts w:ascii="CMU Serif" w:hAnsi="CMU Serif" w:cs="CMU Serif"/>
          <w:sz w:val="22"/>
          <w:szCs w:val="22"/>
        </w:rPr>
        <w:t>oriented manufacturing systems, the necessity of considering logistics a</w:t>
      </w:r>
      <w:r w:rsidR="004656E3" w:rsidRPr="00111F1B">
        <w:rPr>
          <w:rFonts w:ascii="CMU Serif" w:hAnsi="CMU Serif" w:cs="CMU Serif"/>
          <w:sz w:val="22"/>
          <w:szCs w:val="22"/>
        </w:rPr>
        <w:t>nd</w:t>
      </w:r>
      <w:r w:rsidRPr="00111F1B">
        <w:rPr>
          <w:rFonts w:ascii="CMU Serif" w:hAnsi="CMU Serif" w:cs="CMU Serif"/>
          <w:sz w:val="22"/>
          <w:szCs w:val="22"/>
        </w:rPr>
        <w:t xml:space="preserve"> transportation</w:t>
      </w:r>
      <w:r w:rsidRPr="00111F1B">
        <w:rPr>
          <w:rFonts w:ascii="CMU Serif" w:hAnsi="CMU Serif" w:cs="CMU Serif"/>
          <w:sz w:val="22"/>
          <w:szCs w:val="22"/>
        </w:rPr>
        <w:fldChar w:fldCharType="begin"/>
      </w:r>
      <w:r w:rsidRPr="00111F1B">
        <w:rPr>
          <w:rFonts w:ascii="CMU Serif" w:hAnsi="CMU Serif" w:cs="CMU Serif"/>
          <w:sz w:val="22"/>
          <w:szCs w:val="22"/>
        </w:rPr>
        <w:instrText xml:space="preserve"> XE "</w:instrText>
      </w:r>
      <w:r w:rsidR="00FB5E73" w:rsidRPr="00111F1B">
        <w:rPr>
          <w:rFonts w:ascii="CMU Serif" w:hAnsi="CMU Serif" w:cs="CMU Serif"/>
          <w:sz w:val="22"/>
          <w:szCs w:val="22"/>
        </w:rPr>
        <w:instrText>T</w:instrText>
      </w:r>
      <w:r w:rsidRPr="00111F1B">
        <w:rPr>
          <w:rFonts w:ascii="CMU Serif" w:hAnsi="CMU Serif" w:cs="CMU Serif"/>
          <w:sz w:val="22"/>
          <w:szCs w:val="22"/>
        </w:rPr>
        <w:instrText xml:space="preserve">ransportation" \b \i </w:instrText>
      </w:r>
      <w:r w:rsidRPr="00111F1B">
        <w:rPr>
          <w:rFonts w:ascii="CMU Serif" w:hAnsi="CMU Serif" w:cs="CMU Serif"/>
          <w:sz w:val="22"/>
          <w:szCs w:val="22"/>
        </w:rPr>
        <w:fldChar w:fldCharType="end"/>
      </w:r>
      <w:r w:rsidRPr="00111F1B">
        <w:rPr>
          <w:rFonts w:ascii="CMU Serif" w:hAnsi="CMU Serif" w:cs="CMU Serif"/>
          <w:sz w:val="22"/>
          <w:szCs w:val="22"/>
        </w:rPr>
        <w:t xml:space="preserve"> in manufacturing operation service models </w:t>
      </w:r>
      <w:r w:rsidR="0034026B" w:rsidRPr="00111F1B">
        <w:rPr>
          <w:rFonts w:ascii="CMU Serif" w:hAnsi="CMU Serif" w:cs="CMU Serif"/>
          <w:sz w:val="22"/>
          <w:szCs w:val="22"/>
        </w:rPr>
        <w:t xml:space="preserve">for shaping the globalized supply chain networks will </w:t>
      </w:r>
      <w:r w:rsidRPr="00111F1B">
        <w:rPr>
          <w:rFonts w:ascii="CMU Serif" w:hAnsi="CMU Serif" w:cs="CMU Serif"/>
          <w:sz w:val="22"/>
          <w:szCs w:val="22"/>
        </w:rPr>
        <w:t xml:space="preserve">be inevitable. This is </w:t>
      </w:r>
      <w:r w:rsidR="0034026B" w:rsidRPr="00111F1B">
        <w:rPr>
          <w:rFonts w:ascii="CMU Serif" w:hAnsi="CMU Serif" w:cs="CMU Serif"/>
          <w:sz w:val="22"/>
          <w:szCs w:val="22"/>
        </w:rPr>
        <w:t xml:space="preserve">essential </w:t>
      </w:r>
      <w:r w:rsidR="00DD258D" w:rsidRPr="00111F1B">
        <w:rPr>
          <w:rFonts w:ascii="CMU Serif" w:hAnsi="CMU Serif" w:cs="CMU Serif"/>
          <w:sz w:val="22"/>
          <w:szCs w:val="22"/>
        </w:rPr>
        <w:t xml:space="preserve">as </w:t>
      </w:r>
      <w:r w:rsidRPr="00111F1B">
        <w:rPr>
          <w:rFonts w:ascii="CMU Serif" w:hAnsi="CMU Serif" w:cs="CMU Serif"/>
          <w:sz w:val="22"/>
          <w:szCs w:val="22"/>
        </w:rPr>
        <w:t xml:space="preserve">due to the nature of </w:t>
      </w:r>
      <w:r w:rsidR="00D0378C" w:rsidRPr="00111F1B">
        <w:rPr>
          <w:rFonts w:ascii="CMU Serif" w:hAnsi="CMU Serif" w:cs="CMU Serif"/>
          <w:sz w:val="22"/>
          <w:szCs w:val="22"/>
        </w:rPr>
        <w:t xml:space="preserve">service-oriented </w:t>
      </w:r>
      <w:r w:rsidR="005B5BCE" w:rsidRPr="00111F1B">
        <w:rPr>
          <w:rFonts w:ascii="CMU Serif" w:hAnsi="CMU Serif" w:cs="CMU Serif"/>
          <w:sz w:val="22"/>
          <w:szCs w:val="22"/>
        </w:rPr>
        <w:t>models;</w:t>
      </w:r>
      <w:r w:rsidR="00DD258D" w:rsidRPr="00111F1B">
        <w:rPr>
          <w:rFonts w:ascii="CMU Serif" w:hAnsi="CMU Serif" w:cs="CMU Serif"/>
          <w:sz w:val="22"/>
          <w:szCs w:val="22"/>
        </w:rPr>
        <w:t xml:space="preserve"> </w:t>
      </w:r>
      <w:r w:rsidR="004656E3" w:rsidRPr="00111F1B">
        <w:rPr>
          <w:rFonts w:ascii="CMU Serif" w:hAnsi="CMU Serif" w:cs="CMU Serif"/>
          <w:sz w:val="22"/>
          <w:szCs w:val="22"/>
        </w:rPr>
        <w:t>globally distributed</w:t>
      </w:r>
      <w:r w:rsidRPr="00111F1B">
        <w:rPr>
          <w:rFonts w:ascii="CMU Serif" w:hAnsi="CMU Serif" w:cs="CMU Serif"/>
          <w:sz w:val="22"/>
          <w:szCs w:val="22"/>
        </w:rPr>
        <w:t xml:space="preserve"> manufacturing facilities </w:t>
      </w:r>
      <w:r w:rsidR="00DD258D" w:rsidRPr="00111F1B">
        <w:rPr>
          <w:rFonts w:ascii="CMU Serif" w:hAnsi="CMU Serif" w:cs="CMU Serif"/>
          <w:sz w:val="22"/>
          <w:szCs w:val="22"/>
        </w:rPr>
        <w:t xml:space="preserve">will be enabled </w:t>
      </w:r>
      <w:r w:rsidRPr="00111F1B">
        <w:rPr>
          <w:rFonts w:ascii="CMU Serif" w:hAnsi="CMU Serif" w:cs="CMU Serif"/>
          <w:sz w:val="22"/>
          <w:szCs w:val="22"/>
        </w:rPr>
        <w:t xml:space="preserve">which accomplish the </w:t>
      </w:r>
      <w:r w:rsidR="00D0378C" w:rsidRPr="00111F1B">
        <w:rPr>
          <w:rFonts w:ascii="CMU Serif" w:hAnsi="CMU Serif" w:cs="CMU Serif"/>
          <w:sz w:val="22"/>
          <w:szCs w:val="22"/>
        </w:rPr>
        <w:t>production</w:t>
      </w:r>
      <w:r w:rsidRPr="00111F1B">
        <w:rPr>
          <w:rFonts w:ascii="CMU Serif" w:hAnsi="CMU Serif" w:cs="CMU Serif"/>
          <w:sz w:val="22"/>
          <w:szCs w:val="22"/>
        </w:rPr>
        <w:t xml:space="preserve"> operations through </w:t>
      </w:r>
      <w:r w:rsidR="004656E3" w:rsidRPr="00111F1B">
        <w:rPr>
          <w:rFonts w:ascii="CMU Serif" w:hAnsi="CMU Serif" w:cs="CMU Serif"/>
          <w:sz w:val="22"/>
          <w:szCs w:val="22"/>
        </w:rPr>
        <w:t xml:space="preserve">their </w:t>
      </w:r>
      <w:r w:rsidRPr="00111F1B">
        <w:rPr>
          <w:rFonts w:ascii="CMU Serif" w:hAnsi="CMU Serif" w:cs="CMU Serif"/>
          <w:sz w:val="22"/>
          <w:szCs w:val="22"/>
        </w:rPr>
        <w:t>available services.</w:t>
      </w:r>
      <w:r w:rsidR="00392FEF" w:rsidRPr="00111F1B">
        <w:rPr>
          <w:rFonts w:ascii="CMU Serif" w:hAnsi="CMU Serif" w:cs="CMU Serif"/>
          <w:sz w:val="22"/>
          <w:szCs w:val="22"/>
        </w:rPr>
        <w:t xml:space="preserve"> </w:t>
      </w:r>
      <w:r w:rsidR="00DD258D" w:rsidRPr="00111F1B">
        <w:rPr>
          <w:rFonts w:ascii="CMU Serif" w:hAnsi="CMU Serif" w:cs="CMU Serif"/>
          <w:sz w:val="22"/>
          <w:szCs w:val="22"/>
        </w:rPr>
        <w:t xml:space="preserve">The proposal </w:t>
      </w:r>
      <w:r w:rsidR="000967A6" w:rsidRPr="00111F1B">
        <w:rPr>
          <w:rFonts w:ascii="CMU Serif" w:hAnsi="CMU Serif" w:cs="CMU Serif"/>
          <w:sz w:val="22"/>
          <w:szCs w:val="22"/>
        </w:rPr>
        <w:t xml:space="preserve">of models for </w:t>
      </w:r>
      <w:r w:rsidR="00392FEF" w:rsidRPr="00111F1B">
        <w:rPr>
          <w:rFonts w:ascii="CMU Serif" w:hAnsi="CMU Serif" w:cs="CMU Serif"/>
          <w:sz w:val="22"/>
          <w:szCs w:val="22"/>
        </w:rPr>
        <w:t xml:space="preserve">facilitation of transportation </w:t>
      </w:r>
      <w:r w:rsidR="004656E3" w:rsidRPr="00111F1B">
        <w:rPr>
          <w:rFonts w:ascii="CMU Serif" w:hAnsi="CMU Serif" w:cs="CMU Serif"/>
          <w:sz w:val="22"/>
          <w:szCs w:val="22"/>
        </w:rPr>
        <w:t>and logistics</w:t>
      </w:r>
      <w:r w:rsidR="00392FEF" w:rsidRPr="00111F1B">
        <w:rPr>
          <w:rFonts w:ascii="CMU Serif" w:hAnsi="CMU Serif" w:cs="CMU Serif"/>
          <w:sz w:val="22"/>
          <w:szCs w:val="22"/>
        </w:rPr>
        <w:t xml:space="preserve"> services and their integration in terms of mutual production and manufacturing service and </w:t>
      </w:r>
      <w:r w:rsidR="004656E3" w:rsidRPr="00111F1B">
        <w:rPr>
          <w:rFonts w:ascii="CMU Serif" w:hAnsi="CMU Serif" w:cs="CMU Serif"/>
          <w:sz w:val="22"/>
          <w:szCs w:val="22"/>
        </w:rPr>
        <w:t>t</w:t>
      </w:r>
      <w:r w:rsidR="00392FEF" w:rsidRPr="00111F1B">
        <w:rPr>
          <w:rFonts w:ascii="CMU Serif" w:hAnsi="CMU Serif" w:cs="CMU Serif"/>
          <w:sz w:val="22"/>
          <w:szCs w:val="22"/>
        </w:rPr>
        <w:t>ransportation service matching</w:t>
      </w:r>
      <w:r w:rsidR="00FC47A6" w:rsidRPr="00111F1B">
        <w:rPr>
          <w:rFonts w:ascii="CMU Serif" w:hAnsi="CMU Serif" w:cs="CMU Serif"/>
          <w:sz w:val="22"/>
          <w:szCs w:val="22"/>
        </w:rPr>
        <w:t xml:space="preserve"> will be essential to </w:t>
      </w:r>
      <w:r w:rsidR="004656E3" w:rsidRPr="00111F1B">
        <w:rPr>
          <w:rFonts w:ascii="CMU Serif" w:hAnsi="CMU Serif" w:cs="CMU Serif"/>
          <w:sz w:val="22"/>
          <w:szCs w:val="22"/>
        </w:rPr>
        <w:t xml:space="preserve">promote </w:t>
      </w:r>
      <w:r w:rsidR="004E3A46" w:rsidRPr="00111F1B">
        <w:rPr>
          <w:rFonts w:ascii="CMU Serif" w:hAnsi="CMU Serif" w:cs="CMU Serif"/>
          <w:sz w:val="22"/>
          <w:szCs w:val="22"/>
        </w:rPr>
        <w:t>the service-oriented paradigm to a wider area including the Supply Chain Management (SCM)</w:t>
      </w:r>
      <w:r w:rsidR="004E3A46" w:rsidRPr="00111F1B">
        <w:rPr>
          <w:rFonts w:ascii="CMU Serif" w:hAnsi="CMU Serif" w:cs="CMU Serif"/>
          <w:sz w:val="22"/>
          <w:szCs w:val="22"/>
        </w:rPr>
        <w:fldChar w:fldCharType="begin"/>
      </w:r>
      <w:r w:rsidR="004E3A46" w:rsidRPr="00111F1B">
        <w:rPr>
          <w:rFonts w:ascii="CMU Serif" w:hAnsi="CMU Serif" w:cs="CMU Serif"/>
          <w:sz w:val="22"/>
          <w:szCs w:val="22"/>
        </w:rPr>
        <w:instrText xml:space="preserve"> XE "Supply Chain Management (SCM)" \b \i </w:instrText>
      </w:r>
      <w:r w:rsidR="004E3A46" w:rsidRPr="00111F1B">
        <w:rPr>
          <w:rFonts w:ascii="CMU Serif" w:hAnsi="CMU Serif" w:cs="CMU Serif"/>
          <w:sz w:val="22"/>
          <w:szCs w:val="22"/>
        </w:rPr>
        <w:fldChar w:fldCharType="end"/>
      </w:r>
      <w:r w:rsidR="004E3A46" w:rsidRPr="00111F1B">
        <w:rPr>
          <w:rFonts w:ascii="CMU Serif" w:hAnsi="CMU Serif" w:cs="CMU Serif"/>
          <w:sz w:val="22"/>
          <w:szCs w:val="22"/>
        </w:rPr>
        <w:t xml:space="preserve"> interaction level</w:t>
      </w:r>
      <w:r w:rsidR="00392FEF" w:rsidRPr="00111F1B">
        <w:rPr>
          <w:rFonts w:ascii="CMU Serif" w:hAnsi="CMU Serif" w:cs="CMU Serif"/>
          <w:sz w:val="22"/>
          <w:szCs w:val="22"/>
        </w:rPr>
        <w:t>.</w:t>
      </w:r>
      <w:r w:rsidR="005B5BCE" w:rsidRPr="00111F1B">
        <w:rPr>
          <w:rFonts w:ascii="CMU Serif" w:hAnsi="CMU Serif" w:cs="CMU Serif"/>
          <w:sz w:val="22"/>
          <w:szCs w:val="22"/>
        </w:rPr>
        <w:t xml:space="preserve"> </w:t>
      </w:r>
      <w:r w:rsidR="00392FEF" w:rsidRPr="00111F1B">
        <w:rPr>
          <w:rFonts w:ascii="CMU Serif" w:hAnsi="CMU Serif" w:cs="CMU Serif"/>
          <w:sz w:val="22"/>
          <w:szCs w:val="22"/>
        </w:rPr>
        <w:t>Th</w:t>
      </w:r>
      <w:r w:rsidR="00B137C9" w:rsidRPr="00111F1B">
        <w:rPr>
          <w:rFonts w:ascii="CMU Serif" w:hAnsi="CMU Serif" w:cs="CMU Serif"/>
          <w:sz w:val="22"/>
          <w:szCs w:val="22"/>
        </w:rPr>
        <w:t>e</w:t>
      </w:r>
      <w:r w:rsidR="00392FEF" w:rsidRPr="00111F1B">
        <w:rPr>
          <w:rFonts w:ascii="CMU Serif" w:hAnsi="CMU Serif" w:cs="CMU Serif"/>
          <w:sz w:val="22"/>
          <w:szCs w:val="22"/>
        </w:rPr>
        <w:t>s</w:t>
      </w:r>
      <w:r w:rsidR="00B137C9" w:rsidRPr="00111F1B">
        <w:rPr>
          <w:rFonts w:ascii="CMU Serif" w:hAnsi="CMU Serif" w:cs="CMU Serif"/>
          <w:sz w:val="22"/>
          <w:szCs w:val="22"/>
        </w:rPr>
        <w:t xml:space="preserve">e studies also </w:t>
      </w:r>
      <w:r w:rsidR="00392FEF" w:rsidRPr="00111F1B">
        <w:rPr>
          <w:rFonts w:ascii="CMU Serif" w:hAnsi="CMU Serif" w:cs="CMU Serif"/>
          <w:sz w:val="22"/>
          <w:szCs w:val="22"/>
        </w:rPr>
        <w:t>focus on Operations Research (OR)</w:t>
      </w:r>
      <w:r w:rsidR="00977364" w:rsidRPr="00111F1B">
        <w:rPr>
          <w:rFonts w:ascii="CMU Serif" w:hAnsi="CMU Serif" w:cs="CMU Serif"/>
          <w:sz w:val="22"/>
          <w:szCs w:val="22"/>
        </w:rPr>
        <w:fldChar w:fldCharType="begin"/>
      </w:r>
      <w:r w:rsidR="00977364" w:rsidRPr="00111F1B">
        <w:rPr>
          <w:rFonts w:ascii="CMU Serif" w:hAnsi="CMU Serif" w:cs="CMU Serif"/>
          <w:sz w:val="22"/>
          <w:szCs w:val="22"/>
        </w:rPr>
        <w:instrText xml:space="preserve"> XE "Operations Research (OR)" \b \i </w:instrText>
      </w:r>
      <w:r w:rsidR="00977364" w:rsidRPr="00111F1B">
        <w:rPr>
          <w:rFonts w:ascii="CMU Serif" w:hAnsi="CMU Serif" w:cs="CMU Serif"/>
          <w:sz w:val="22"/>
          <w:szCs w:val="22"/>
        </w:rPr>
        <w:fldChar w:fldCharType="end"/>
      </w:r>
      <w:r w:rsidR="00392FEF" w:rsidRPr="00111F1B">
        <w:rPr>
          <w:rFonts w:ascii="CMU Serif" w:hAnsi="CMU Serif" w:cs="CMU Serif"/>
          <w:sz w:val="22"/>
          <w:szCs w:val="22"/>
        </w:rPr>
        <w:t xml:space="preserve"> perspective of </w:t>
      </w:r>
      <w:r w:rsidR="00B137C9" w:rsidRPr="00111F1B">
        <w:rPr>
          <w:rFonts w:ascii="CMU Serif" w:hAnsi="CMU Serif" w:cs="CMU Serif"/>
          <w:sz w:val="22"/>
          <w:szCs w:val="22"/>
        </w:rPr>
        <w:t>service-oriented networks</w:t>
      </w:r>
      <w:r w:rsidR="00392FEF" w:rsidRPr="00111F1B">
        <w:rPr>
          <w:rFonts w:ascii="CMU Serif" w:hAnsi="CMU Serif" w:cs="CMU Serif"/>
          <w:sz w:val="22"/>
          <w:szCs w:val="22"/>
        </w:rPr>
        <w:t xml:space="preserve">. </w:t>
      </w:r>
      <w:r w:rsidR="00EA7C25" w:rsidRPr="00111F1B">
        <w:rPr>
          <w:rFonts w:ascii="CMU Serif" w:hAnsi="CMU Serif" w:cs="CMU Serif"/>
          <w:sz w:val="22"/>
          <w:szCs w:val="22"/>
        </w:rPr>
        <w:t>T</w:t>
      </w:r>
      <w:r w:rsidR="004E3A46" w:rsidRPr="00111F1B">
        <w:rPr>
          <w:rFonts w:ascii="CMU Serif" w:hAnsi="CMU Serif" w:cs="CMU Serif"/>
          <w:sz w:val="22"/>
          <w:szCs w:val="22"/>
        </w:rPr>
        <w:t>he contribution</w:t>
      </w:r>
      <w:r w:rsidR="00EA7C25" w:rsidRPr="00111F1B">
        <w:rPr>
          <w:rFonts w:ascii="CMU Serif" w:hAnsi="CMU Serif" w:cs="CMU Serif"/>
          <w:sz w:val="22"/>
          <w:szCs w:val="22"/>
        </w:rPr>
        <w:t xml:space="preserve"> for </w:t>
      </w:r>
      <w:r w:rsidR="004E3A46" w:rsidRPr="00111F1B">
        <w:rPr>
          <w:rFonts w:ascii="CMU Serif" w:hAnsi="CMU Serif" w:cs="CMU Serif"/>
          <w:sz w:val="22"/>
          <w:szCs w:val="22"/>
        </w:rPr>
        <w:t>target</w:t>
      </w:r>
      <w:r w:rsidR="00EA7C25" w:rsidRPr="00111F1B">
        <w:rPr>
          <w:rFonts w:ascii="CMU Serif" w:hAnsi="CMU Serif" w:cs="CMU Serif"/>
          <w:sz w:val="22"/>
          <w:szCs w:val="22"/>
        </w:rPr>
        <w:t xml:space="preserve">ing </w:t>
      </w:r>
      <w:r w:rsidR="004E3A46" w:rsidRPr="00111F1B">
        <w:rPr>
          <w:rFonts w:ascii="CMU Serif" w:hAnsi="CMU Serif" w:cs="CMU Serif"/>
          <w:sz w:val="22"/>
          <w:szCs w:val="22"/>
        </w:rPr>
        <w:t>the operations management perspectives of the models</w:t>
      </w:r>
      <w:r w:rsidR="00EA7C25" w:rsidRPr="00111F1B">
        <w:rPr>
          <w:rFonts w:ascii="CMU Serif" w:hAnsi="CMU Serif" w:cs="CMU Serif"/>
          <w:sz w:val="22"/>
          <w:szCs w:val="22"/>
        </w:rPr>
        <w:t xml:space="preserve"> and </w:t>
      </w:r>
      <w:r w:rsidR="004E3A46" w:rsidRPr="00111F1B">
        <w:rPr>
          <w:rFonts w:ascii="CMU Serif" w:hAnsi="CMU Serif" w:cs="CMU Serif"/>
          <w:sz w:val="22"/>
          <w:szCs w:val="22"/>
        </w:rPr>
        <w:t xml:space="preserve">facilitation of practical aspects of service </w:t>
      </w:r>
      <w:r w:rsidR="004656E3" w:rsidRPr="00111F1B">
        <w:rPr>
          <w:rFonts w:ascii="CMU Serif" w:hAnsi="CMU Serif" w:cs="CMU Serif"/>
          <w:sz w:val="22"/>
          <w:szCs w:val="22"/>
        </w:rPr>
        <w:t>definition, composition, and matching</w:t>
      </w:r>
      <w:r w:rsidR="00EA7C25" w:rsidRPr="00111F1B">
        <w:rPr>
          <w:rFonts w:ascii="CMU Serif" w:hAnsi="CMU Serif" w:cs="CMU Serif"/>
          <w:sz w:val="22"/>
          <w:szCs w:val="22"/>
        </w:rPr>
        <w:t xml:space="preserve"> </w:t>
      </w:r>
      <w:r w:rsidR="00F965B8" w:rsidRPr="00111F1B">
        <w:rPr>
          <w:rFonts w:ascii="CMU Serif" w:hAnsi="CMU Serif" w:cs="CMU Serif"/>
          <w:sz w:val="22"/>
          <w:szCs w:val="22"/>
        </w:rPr>
        <w:t>will be discussed</w:t>
      </w:r>
      <w:r w:rsidR="004E3A46" w:rsidRPr="00111F1B">
        <w:rPr>
          <w:rFonts w:ascii="CMU Serif" w:hAnsi="CMU Serif" w:cs="CMU Serif"/>
          <w:sz w:val="22"/>
          <w:szCs w:val="22"/>
        </w:rPr>
        <w:t xml:space="preserve">. </w:t>
      </w:r>
      <w:bookmarkStart w:id="15" w:name="_Hlk173162216"/>
      <w:r w:rsidR="00320CB0" w:rsidRPr="00111F1B">
        <w:rPr>
          <w:rFonts w:ascii="CMU Serif" w:hAnsi="CMU Serif" w:cs="CMU Serif"/>
          <w:sz w:val="22"/>
          <w:szCs w:val="22"/>
        </w:rPr>
        <w:t xml:space="preserve">For this perspective, three research contributions conducted </w:t>
      </w:r>
      <w:r w:rsidR="00630A61" w:rsidRPr="00111F1B">
        <w:rPr>
          <w:rFonts w:ascii="CMU Serif" w:hAnsi="CMU Serif" w:cs="CMU Serif"/>
          <w:sz w:val="22"/>
          <w:szCs w:val="22"/>
        </w:rPr>
        <w:t xml:space="preserve">which </w:t>
      </w:r>
      <w:r w:rsidR="00320CB0" w:rsidRPr="00111F1B">
        <w:rPr>
          <w:rFonts w:ascii="CMU Serif" w:hAnsi="CMU Serif" w:cs="CMU Serif"/>
          <w:sz w:val="22"/>
          <w:szCs w:val="22"/>
        </w:rPr>
        <w:t>are:</w:t>
      </w:r>
    </w:p>
    <w:p w14:paraId="31723282" w14:textId="084636F1" w:rsidR="00E402E5" w:rsidRDefault="00E402E5" w:rsidP="00D104F4">
      <w:pPr>
        <w:pStyle w:val="ListParagraph"/>
        <w:numPr>
          <w:ilvl w:val="0"/>
          <w:numId w:val="2"/>
        </w:numPr>
        <w:rPr>
          <w:rFonts w:ascii="CMU Serif" w:hAnsi="CMU Serif" w:cs="CMU Serif"/>
          <w:sz w:val="22"/>
          <w:szCs w:val="22"/>
        </w:rPr>
      </w:pPr>
      <w:r w:rsidRPr="00C51668">
        <w:rPr>
          <w:rFonts w:ascii="CMU Serif" w:hAnsi="CMU Serif" w:cs="CMU Serif"/>
          <w:sz w:val="22"/>
          <w:szCs w:val="22"/>
        </w:rPr>
        <w:t>“</w:t>
      </w:r>
      <w:r w:rsidRPr="00C51668">
        <w:rPr>
          <w:rFonts w:ascii="CMU Serif" w:hAnsi="CMU Serif" w:cs="CMU Serif"/>
          <w:i/>
          <w:iCs/>
          <w:sz w:val="22"/>
          <w:szCs w:val="22"/>
        </w:rPr>
        <w:t>Mutual manufacturing service selection and routing problem considering customer clustering in Cloud manufacturing</w:t>
      </w:r>
      <w:r w:rsidRPr="00C51668">
        <w:rPr>
          <w:rFonts w:ascii="CMU Serif" w:hAnsi="CMU Serif" w:cs="CMU Serif"/>
          <w:sz w:val="22"/>
          <w:szCs w:val="22"/>
        </w:rPr>
        <w:t xml:space="preserve">”, </w:t>
      </w:r>
      <w:r w:rsidRPr="00C51668">
        <w:rPr>
          <w:rFonts w:ascii="CMU Serif" w:hAnsi="CMU Serif" w:cs="CMU Serif"/>
          <w:i/>
          <w:iCs/>
          <w:sz w:val="22"/>
          <w:szCs w:val="22"/>
        </w:rPr>
        <w:t>Prod. Manuf. Res.</w:t>
      </w:r>
      <w:r w:rsidRPr="00C51668">
        <w:rPr>
          <w:rFonts w:ascii="CMU Serif" w:hAnsi="CMU Serif" w:cs="CMU Serif"/>
          <w:sz w:val="22"/>
          <w:szCs w:val="22"/>
        </w:rPr>
        <w:t xml:space="preserve">, Bd. 6, Nr. 1, S. 345–363, Jan. 2018, doi: </w:t>
      </w:r>
      <w:hyperlink r:id="rId16" w:history="1">
        <w:r w:rsidRPr="00C51668">
          <w:rPr>
            <w:rStyle w:val="Hyperlink"/>
            <w:rFonts w:ascii="CMU Serif" w:hAnsi="CMU Serif" w:cs="CMU Serif"/>
            <w:sz w:val="22"/>
            <w:szCs w:val="22"/>
          </w:rPr>
          <w:t>10.1080/21693277.2018.1517056</w:t>
        </w:r>
      </w:hyperlink>
      <w:r w:rsidR="007A33E4">
        <w:rPr>
          <w:rFonts w:ascii="CMU Serif" w:hAnsi="CMU Serif" w:cs="CMU Serif"/>
          <w:sz w:val="22"/>
          <w:szCs w:val="22"/>
        </w:rPr>
        <w:t xml:space="preserve"> </w:t>
      </w:r>
      <w:r w:rsidR="00351895">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{"citationID":"tu6Iaw3T","properties":{"formattedCitation":"[37]","plainCitation":"[37]","noteIndex":0},"citationItems":[{"id":301,"uris":["http://zotero.org/users/8634040/items/CWL537UQ"],"itemData":{"id":301,"type":"article-journal","abstract":"ABSTRACTConsidering the globalization concept, all companies around the world are able to communicate with each other, share their technologies, and eliminate their production incapability issues. To achieve this goal, Cloud manufacturing system has been proposed. One of the most important issues in Cloud manufacturing is service composition, in which composition of cloud services is determined to meet customer orders. This paper considers a single-product supply network over one period in Cloud manufacturing system with the goal of service composition optimization. The network is designed in a layered structure considering transportation and production services and customers can be classified in specific clusters. A new algorithm is proposed to assign the services to the network layers, and the problem is formulated as a mixed integer model with the objective of maximizing the profit of the network. Also as the problem has an NP-hard origin a meta-heuristic algorithm is exploited to solve it.","container-title":"Production &amp; Manufacturing Research","DOI":"10.1080/21693277.2018.1517056","issue":"1","license":"All rights reserved","note":"publisher: Taylor &amp; Francis","page":"345-363","title":"Mutual manufacturing service selection and routing problem considering customer clustering in Cloud manufacturing","volume":"6","author":[{"family":"Assari","given":"Mozhgan"},{"family":"Delaram","given":"Jalal"},{"family":"Fatahi Valilai","given":"Omid"}],"issued":{"date-parts":[["2018",1,1]]}}}],"schema":"https://github.com/citation-style-language/schema/raw/master/csl-citation.json"} </w:instrText>
      </w:r>
      <w:r w:rsidR="00351895">
        <w:rPr>
          <w:rFonts w:ascii="CMU Serif" w:hAnsi="CMU Serif" w:cs="CMU Serif"/>
          <w:sz w:val="22"/>
          <w:szCs w:val="22"/>
        </w:rPr>
        <w:fldChar w:fldCharType="separate"/>
      </w:r>
      <w:r w:rsidR="00D104F4" w:rsidRPr="00D104F4">
        <w:rPr>
          <w:rFonts w:ascii="CMU Serif" w:hAnsi="CMU Serif" w:cs="CMU Serif"/>
          <w:sz w:val="22"/>
        </w:rPr>
        <w:t>[37]</w:t>
      </w:r>
      <w:r w:rsidR="00351895">
        <w:rPr>
          <w:rFonts w:ascii="CMU Serif" w:hAnsi="CMU Serif" w:cs="CMU Serif"/>
          <w:sz w:val="22"/>
          <w:szCs w:val="22"/>
        </w:rPr>
        <w:fldChar w:fldCharType="end"/>
      </w:r>
      <w:r w:rsidRPr="00C51668">
        <w:rPr>
          <w:rFonts w:ascii="CMU Serif" w:hAnsi="CMU Serif" w:cs="CMU Serif"/>
          <w:sz w:val="22"/>
          <w:szCs w:val="22"/>
        </w:rPr>
        <w:t>.</w:t>
      </w:r>
    </w:p>
    <w:p w14:paraId="141E6CBE" w14:textId="1FD4EA40" w:rsidR="00C51668" w:rsidRPr="00C80B8F" w:rsidRDefault="00C80B8F" w:rsidP="00111F1B">
      <w:pPr>
        <w:ind w:left="1418" w:firstLine="22"/>
        <w:rPr>
          <w:rFonts w:ascii="CMU Serif" w:hAnsi="CMU Serif" w:cs="CMU Serif"/>
          <w:sz w:val="22"/>
          <w:szCs w:val="22"/>
        </w:rPr>
      </w:pPr>
      <w:r w:rsidRPr="00C80B8F">
        <w:rPr>
          <w:rFonts w:ascii="CMU Serif" w:hAnsi="CMU Serif" w:cs="CMU Serif"/>
          <w:sz w:val="22"/>
          <w:szCs w:val="22"/>
        </w:rPr>
        <w:t xml:space="preserve">This </w:t>
      </w:r>
      <w:r w:rsidR="001000EC">
        <w:rPr>
          <w:rFonts w:ascii="CMU Serif" w:hAnsi="CMU Serif" w:cs="CMU Serif"/>
          <w:sz w:val="22"/>
          <w:szCs w:val="22"/>
        </w:rPr>
        <w:t xml:space="preserve">research </w:t>
      </w:r>
      <w:r w:rsidR="00293DB0">
        <w:rPr>
          <w:rFonts w:ascii="CMU Serif" w:hAnsi="CMU Serif" w:cs="CMU Serif"/>
          <w:sz w:val="22"/>
          <w:szCs w:val="22"/>
        </w:rPr>
        <w:t xml:space="preserve">contributes </w:t>
      </w:r>
      <w:bookmarkEnd w:id="15"/>
      <w:r w:rsidR="00293DB0">
        <w:rPr>
          <w:rFonts w:ascii="CMU Serif" w:hAnsi="CMU Serif" w:cs="CMU Serif"/>
          <w:sz w:val="22"/>
          <w:szCs w:val="22"/>
        </w:rPr>
        <w:t xml:space="preserve">to consideration of </w:t>
      </w:r>
      <w:r w:rsidR="008D398D">
        <w:rPr>
          <w:rFonts w:ascii="CMU Serif" w:hAnsi="CMU Serif" w:cs="CMU Serif"/>
          <w:sz w:val="22"/>
          <w:szCs w:val="22"/>
        </w:rPr>
        <w:t>manufacturing</w:t>
      </w:r>
      <w:r w:rsidR="00293DB0">
        <w:rPr>
          <w:rFonts w:ascii="CMU Serif" w:hAnsi="CMU Serif" w:cs="CMU Serif"/>
          <w:sz w:val="22"/>
          <w:szCs w:val="22"/>
        </w:rPr>
        <w:t xml:space="preserve"> and logistics services for service composition problem.</w:t>
      </w:r>
      <w:r w:rsidR="008D398D">
        <w:rPr>
          <w:rFonts w:ascii="CMU Serif" w:hAnsi="CMU Serif" w:cs="CMU Serif"/>
          <w:sz w:val="22"/>
          <w:szCs w:val="22"/>
        </w:rPr>
        <w:t xml:space="preserve"> The research </w:t>
      </w:r>
      <w:r w:rsidR="00DC5455">
        <w:rPr>
          <w:rFonts w:ascii="CMU Serif" w:hAnsi="CMU Serif" w:cs="CMU Serif"/>
          <w:sz w:val="22"/>
          <w:szCs w:val="22"/>
        </w:rPr>
        <w:t>emphasizes</w:t>
      </w:r>
      <w:r w:rsidR="008D398D">
        <w:rPr>
          <w:rFonts w:ascii="CMU Serif" w:hAnsi="CMU Serif" w:cs="CMU Serif"/>
          <w:sz w:val="22"/>
          <w:szCs w:val="22"/>
        </w:rPr>
        <w:t xml:space="preserve"> the </w:t>
      </w:r>
      <w:r w:rsidR="00DC5455">
        <w:rPr>
          <w:rFonts w:ascii="CMU Serif" w:hAnsi="CMU Serif" w:cs="CMU Serif"/>
          <w:sz w:val="22"/>
          <w:szCs w:val="22"/>
        </w:rPr>
        <w:t xml:space="preserve">effects of customer locations and selects the required manufacturing services with focus logistics related costs. </w:t>
      </w:r>
    </w:p>
    <w:p w14:paraId="05087BFF" w14:textId="0A163BD2" w:rsidR="00E402E5" w:rsidRDefault="00E402E5" w:rsidP="00D104F4">
      <w:pPr>
        <w:pStyle w:val="ListParagraph"/>
        <w:numPr>
          <w:ilvl w:val="0"/>
          <w:numId w:val="2"/>
        </w:numPr>
        <w:rPr>
          <w:rFonts w:ascii="CMU Serif" w:hAnsi="CMU Serif" w:cs="CMU Serif"/>
          <w:sz w:val="22"/>
          <w:szCs w:val="22"/>
        </w:rPr>
      </w:pPr>
      <w:r w:rsidRPr="00C51668">
        <w:rPr>
          <w:rFonts w:ascii="CMU Serif" w:hAnsi="CMU Serif" w:cs="CMU Serif"/>
          <w:sz w:val="22"/>
          <w:szCs w:val="22"/>
        </w:rPr>
        <w:t>“</w:t>
      </w:r>
      <w:r w:rsidRPr="00C51668">
        <w:rPr>
          <w:rFonts w:ascii="CMU Serif" w:hAnsi="CMU Serif" w:cs="CMU Serif"/>
          <w:i/>
          <w:iCs/>
          <w:sz w:val="22"/>
          <w:szCs w:val="22"/>
        </w:rPr>
        <w:t xml:space="preserve">Alternative process routing and consolidated production-distribution planning with a </w:t>
      </w:r>
      <w:r w:rsidR="002C0BC0" w:rsidRPr="00C51668">
        <w:rPr>
          <w:rFonts w:ascii="CMU Serif" w:hAnsi="CMU Serif" w:cs="CMU Serif"/>
          <w:i/>
          <w:iCs/>
          <w:sz w:val="22"/>
          <w:szCs w:val="22"/>
        </w:rPr>
        <w:t>destination-oriented</w:t>
      </w:r>
      <w:r w:rsidRPr="00C51668">
        <w:rPr>
          <w:rFonts w:ascii="CMU Serif" w:hAnsi="CMU Serif" w:cs="CMU Serif"/>
          <w:i/>
          <w:iCs/>
          <w:sz w:val="22"/>
          <w:szCs w:val="22"/>
        </w:rPr>
        <w:t xml:space="preserve"> strategy in cloud manufacturing</w:t>
      </w:r>
      <w:r w:rsidRPr="00C51668">
        <w:rPr>
          <w:rFonts w:ascii="CMU Serif" w:hAnsi="CMU Serif" w:cs="CMU Serif"/>
          <w:sz w:val="22"/>
          <w:szCs w:val="22"/>
        </w:rPr>
        <w:t xml:space="preserve">”, </w:t>
      </w:r>
      <w:r w:rsidRPr="00C51668">
        <w:rPr>
          <w:rFonts w:ascii="CMU Serif" w:hAnsi="CMU Serif" w:cs="CMU Serif"/>
          <w:i/>
          <w:iCs/>
          <w:sz w:val="22"/>
          <w:szCs w:val="22"/>
        </w:rPr>
        <w:t>Int. J. Comput. Integr. Manuf.</w:t>
      </w:r>
      <w:r w:rsidRPr="00C51668">
        <w:rPr>
          <w:rFonts w:ascii="CMU Serif" w:hAnsi="CMU Serif" w:cs="CMU Serif"/>
          <w:sz w:val="22"/>
          <w:szCs w:val="22"/>
        </w:rPr>
        <w:t xml:space="preserve">, Bd. 34, Nr. 11, S. 1162–1176, Sep. 2021, doi: </w:t>
      </w:r>
      <w:hyperlink r:id="rId17" w:history="1">
        <w:r w:rsidRPr="00C51668">
          <w:rPr>
            <w:rStyle w:val="Hyperlink"/>
            <w:rFonts w:ascii="CMU Serif" w:hAnsi="CMU Serif" w:cs="CMU Serif"/>
            <w:sz w:val="22"/>
            <w:szCs w:val="22"/>
          </w:rPr>
          <w:t>10.1080/0951192X.2021.1972459</w:t>
        </w:r>
      </w:hyperlink>
      <w:r w:rsidR="007A33E4">
        <w:rPr>
          <w:rFonts w:ascii="CMU Serif" w:hAnsi="CMU Serif" w:cs="CMU Serif"/>
          <w:sz w:val="22"/>
          <w:szCs w:val="22"/>
        </w:rPr>
        <w:t xml:space="preserve"> </w:t>
      </w:r>
      <w:r w:rsidR="00FA48A3">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{"citationID":"7dtSvbuJ","properties":{"formattedCitation":"[38]","plainCitation":"[38]","noteIndex":0},"citationItems":[{"id":172,"uris":["http://zotero.org/users/8634040/items/4QXD9AES"],"itemData":{"id":172,"type":"article-journal","abstract":"Cloud manufacturing as a new service-oriented business model transforms manufacturing resources into manufacturing services and manages them centrally via Cloud manufacturing platforms. Using distributed manufacturing resources is an opportunity to decrease the logistics and production costs by allocating tasks to manufacturing resources toward task destination nodes. Decomposing ordered tasks to several subtasks, allocating distributed manufacturing resources to tasks, scheduling manufacturing tasks, and select appropriate logistics strategies to deliver tasks to service providers are important activities that must be considered to improve the performance of a Cloud manufacturing system. This paper proposes a mathematical model to improve the performance of the Cloud manufacturing systems. To that end, task decomposition is implemented based on the alternative process routing concept. Decomposing each task to several manufacturing plans results in enhancing system flexibility and consequently improve the performance of cloud manufacturing. Besides, a consolidated production-distribution toward destination nodes strategy is employed to allocate and deliver tasks to manufacturing resources at minimum costs. The impacts of the alternative process routing concept and consolidated production-distribution toward destination nodes strategy are discussed by considering different scenarios and the capabilities of the proposed model have been demonstrated.","container-title":"International Journal of Computer Integrated Manufacturing","DOI":"10.1080/0951192X.2021.1972459","ISSN":"0951-192X","issue":"11","license":"All rights reserved","note":"publisher: Taylor &amp; Francis\n_eprint: https://doi.org/10.1080/0951192X.2021.1972459","page":"1162-1176","source":"Taylor and Francis+NEJM","title":"Alternative process routing and consolidated production-distribution planning with a destination oriented strategy in cloud manufacturing","volume":"34","author":[{"family":"Zeynivand","given":"Mehdi"},{"family":"Ranjbar","given":"Hossein"},{"family":"Radmanesh","given":"Seyyed-Alireza"},{"family":"Fatahi Valilai","given":"Omid"}],"issued":{"date-parts":[["2021",9,8]]}}}],"schema":"https://github.com/citation-style-language/schema/raw/master/csl-citation.json"} </w:instrText>
      </w:r>
      <w:r w:rsidR="00FA48A3">
        <w:rPr>
          <w:rFonts w:ascii="CMU Serif" w:hAnsi="CMU Serif" w:cs="CMU Serif"/>
          <w:sz w:val="22"/>
          <w:szCs w:val="22"/>
        </w:rPr>
        <w:fldChar w:fldCharType="separate"/>
      </w:r>
      <w:r w:rsidR="00D104F4" w:rsidRPr="00D104F4">
        <w:rPr>
          <w:rFonts w:ascii="CMU Serif" w:hAnsi="CMU Serif" w:cs="CMU Serif"/>
          <w:sz w:val="22"/>
        </w:rPr>
        <w:t>[38]</w:t>
      </w:r>
      <w:r w:rsidR="00FA48A3">
        <w:rPr>
          <w:rFonts w:ascii="CMU Serif" w:hAnsi="CMU Serif" w:cs="CMU Serif"/>
          <w:sz w:val="22"/>
          <w:szCs w:val="22"/>
        </w:rPr>
        <w:fldChar w:fldCharType="end"/>
      </w:r>
      <w:r w:rsidRPr="00C51668">
        <w:rPr>
          <w:rFonts w:ascii="CMU Serif" w:hAnsi="CMU Serif" w:cs="CMU Serif"/>
          <w:sz w:val="22"/>
          <w:szCs w:val="22"/>
        </w:rPr>
        <w:t>.</w:t>
      </w:r>
    </w:p>
    <w:p w14:paraId="0A9D9A08" w14:textId="5AAC2A59" w:rsidR="00DC5455" w:rsidRPr="00DC5455" w:rsidRDefault="00DC5455" w:rsidP="00111F1B">
      <w:pPr>
        <w:ind w:left="1571"/>
        <w:rPr>
          <w:rFonts w:ascii="CMU Serif" w:hAnsi="CMU Serif" w:cs="CMU Serif"/>
          <w:sz w:val="22"/>
          <w:szCs w:val="22"/>
        </w:rPr>
      </w:pPr>
      <w:bookmarkStart w:id="16" w:name="_Hlk173160825"/>
      <w:r w:rsidRPr="00DC5455">
        <w:rPr>
          <w:rFonts w:ascii="CMU Serif" w:hAnsi="CMU Serif" w:cs="CMU Serif"/>
          <w:sz w:val="22"/>
          <w:szCs w:val="22"/>
        </w:rPr>
        <w:t xml:space="preserve">This research </w:t>
      </w:r>
      <w:r w:rsidR="00A95267">
        <w:rPr>
          <w:rFonts w:ascii="CMU Serif" w:hAnsi="CMU Serif" w:cs="CMU Serif"/>
          <w:sz w:val="22"/>
          <w:szCs w:val="22"/>
        </w:rPr>
        <w:t xml:space="preserve">contributes to distribution and </w:t>
      </w:r>
      <w:r w:rsidR="00145412">
        <w:rPr>
          <w:rFonts w:ascii="CMU Serif" w:hAnsi="CMU Serif" w:cs="CMU Serif"/>
          <w:sz w:val="22"/>
          <w:szCs w:val="22"/>
        </w:rPr>
        <w:t>transportation</w:t>
      </w:r>
      <w:r w:rsidR="00A95267">
        <w:rPr>
          <w:rFonts w:ascii="CMU Serif" w:hAnsi="CMU Serif" w:cs="CMU Serif"/>
          <w:sz w:val="22"/>
          <w:szCs w:val="22"/>
        </w:rPr>
        <w:t xml:space="preserve"> services in Cloud </w:t>
      </w:r>
      <w:bookmarkEnd w:id="16"/>
      <w:r w:rsidR="00A95267">
        <w:rPr>
          <w:rFonts w:ascii="CMU Serif" w:hAnsi="CMU Serif" w:cs="CMU Serif"/>
          <w:sz w:val="22"/>
          <w:szCs w:val="22"/>
        </w:rPr>
        <w:t xml:space="preserve">manufacturing paradigm. The optimization of the service composition </w:t>
      </w:r>
      <w:r w:rsidR="00145412">
        <w:rPr>
          <w:rFonts w:ascii="CMU Serif" w:hAnsi="CMU Serif" w:cs="CMU Serif"/>
          <w:sz w:val="22"/>
          <w:szCs w:val="22"/>
        </w:rPr>
        <w:t xml:space="preserve">is </w:t>
      </w:r>
      <w:r w:rsidR="00A95267">
        <w:rPr>
          <w:rFonts w:ascii="CMU Serif" w:hAnsi="CMU Serif" w:cs="CMU Serif"/>
          <w:sz w:val="22"/>
          <w:szCs w:val="22"/>
        </w:rPr>
        <w:t>consider</w:t>
      </w:r>
      <w:r w:rsidR="00145412">
        <w:rPr>
          <w:rFonts w:ascii="CMU Serif" w:hAnsi="CMU Serif" w:cs="CMU Serif"/>
          <w:sz w:val="22"/>
          <w:szCs w:val="22"/>
        </w:rPr>
        <w:t>ed</w:t>
      </w:r>
      <w:r w:rsidR="00A95267">
        <w:rPr>
          <w:rFonts w:ascii="CMU Serif" w:hAnsi="CMU Serif" w:cs="CMU Serif"/>
          <w:sz w:val="22"/>
          <w:szCs w:val="22"/>
        </w:rPr>
        <w:t xml:space="preserve"> </w:t>
      </w:r>
      <w:r w:rsidR="00145412">
        <w:rPr>
          <w:rFonts w:ascii="CMU Serif" w:hAnsi="CMU Serif" w:cs="CMU Serif"/>
          <w:sz w:val="22"/>
          <w:szCs w:val="22"/>
        </w:rPr>
        <w:t xml:space="preserve">to enable cost </w:t>
      </w:r>
      <w:r w:rsidR="001D60D0">
        <w:rPr>
          <w:rFonts w:ascii="CMU Serif" w:hAnsi="CMU Serif" w:cs="CMU Serif"/>
          <w:sz w:val="22"/>
          <w:szCs w:val="22"/>
        </w:rPr>
        <w:t>efficient and</w:t>
      </w:r>
      <w:r w:rsidR="00145412">
        <w:rPr>
          <w:rFonts w:ascii="CMU Serif" w:hAnsi="CMU Serif" w:cs="CMU Serif"/>
          <w:sz w:val="22"/>
          <w:szCs w:val="22"/>
        </w:rPr>
        <w:t xml:space="preserve"> reliable </w:t>
      </w:r>
      <w:r w:rsidR="00842C7C">
        <w:rPr>
          <w:rFonts w:ascii="CMU Serif" w:hAnsi="CMU Serif" w:cs="CMU Serif"/>
          <w:sz w:val="22"/>
          <w:szCs w:val="22"/>
        </w:rPr>
        <w:t xml:space="preserve">fulfilment </w:t>
      </w:r>
      <w:r w:rsidR="001D60D0">
        <w:rPr>
          <w:rFonts w:ascii="CMU Serif" w:hAnsi="CMU Serif" w:cs="CMU Serif"/>
          <w:sz w:val="22"/>
          <w:szCs w:val="22"/>
        </w:rPr>
        <w:t>of services</w:t>
      </w:r>
      <w:r w:rsidR="00842C7C">
        <w:rPr>
          <w:rFonts w:ascii="CMU Serif" w:hAnsi="CMU Serif" w:cs="CMU Serif"/>
          <w:sz w:val="22"/>
          <w:szCs w:val="22"/>
        </w:rPr>
        <w:t xml:space="preserve"> while fulfilling the required QoS (Quality of Service)</w:t>
      </w:r>
      <w:r w:rsidR="001D60D0">
        <w:rPr>
          <w:rFonts w:ascii="CMU Serif" w:hAnsi="CMU Serif" w:cs="CMU Serif"/>
          <w:sz w:val="22"/>
          <w:szCs w:val="22"/>
        </w:rPr>
        <w:fldChar w:fldCharType="begin"/>
      </w:r>
      <w:r w:rsidR="001D60D0">
        <w:instrText xml:space="preserve"> XE "</w:instrText>
      </w:r>
      <w:r w:rsidR="001D60D0" w:rsidRPr="00280042">
        <w:rPr>
          <w:rFonts w:ascii="CMU Serif" w:hAnsi="CMU Serif" w:cs="CMU Serif"/>
          <w:sz w:val="22"/>
          <w:szCs w:val="22"/>
        </w:rPr>
        <w:instrText>Quality of Service</w:instrText>
      </w:r>
      <w:r w:rsidR="00A27AB6">
        <w:rPr>
          <w:rFonts w:ascii="CMU Serif" w:hAnsi="CMU Serif" w:cs="CMU Serif"/>
          <w:sz w:val="22"/>
          <w:szCs w:val="22"/>
        </w:rPr>
        <w:instrText xml:space="preserve"> </w:instrText>
      </w:r>
      <w:r w:rsidR="00AB7E4C">
        <w:rPr>
          <w:rFonts w:ascii="CMU Serif" w:hAnsi="CMU Serif" w:cs="CMU Serif"/>
          <w:sz w:val="22"/>
          <w:szCs w:val="22"/>
        </w:rPr>
        <w:instrText>(</w:instrText>
      </w:r>
      <w:r w:rsidR="00A27AB6" w:rsidRPr="00280042">
        <w:rPr>
          <w:rFonts w:ascii="CMU Serif" w:hAnsi="CMU Serif" w:cs="CMU Serif"/>
          <w:sz w:val="22"/>
          <w:szCs w:val="22"/>
        </w:rPr>
        <w:instrText>QoS</w:instrText>
      </w:r>
      <w:r w:rsidR="00AB7E4C">
        <w:rPr>
          <w:rFonts w:ascii="CMU Serif" w:hAnsi="CMU Serif" w:cs="CMU Serif"/>
          <w:sz w:val="22"/>
          <w:szCs w:val="22"/>
        </w:rPr>
        <w:instrText>)</w:instrText>
      </w:r>
      <w:r w:rsidR="001D60D0">
        <w:instrText xml:space="preserve">" </w:instrText>
      </w:r>
      <w:r w:rsidR="001D60D0">
        <w:rPr>
          <w:rFonts w:ascii="CMU Serif" w:hAnsi="CMU Serif" w:cs="CMU Serif"/>
          <w:sz w:val="22"/>
          <w:szCs w:val="22"/>
        </w:rPr>
        <w:fldChar w:fldCharType="end"/>
      </w:r>
      <w:r w:rsidR="00842C7C">
        <w:rPr>
          <w:rFonts w:ascii="CMU Serif" w:hAnsi="CMU Serif" w:cs="CMU Serif"/>
          <w:sz w:val="22"/>
          <w:szCs w:val="22"/>
        </w:rPr>
        <w:t>.</w:t>
      </w:r>
    </w:p>
    <w:p w14:paraId="2BCE0160" w14:textId="46CE821D" w:rsidR="00E402E5" w:rsidRDefault="00E402E5" w:rsidP="00DA4110">
      <w:pPr>
        <w:pStyle w:val="ListParagraph"/>
        <w:numPr>
          <w:ilvl w:val="0"/>
          <w:numId w:val="2"/>
        </w:numPr>
        <w:rPr>
          <w:rFonts w:ascii="CMU Serif" w:hAnsi="CMU Serif" w:cs="CMU Serif"/>
          <w:sz w:val="22"/>
          <w:szCs w:val="22"/>
        </w:rPr>
      </w:pPr>
      <w:r w:rsidRPr="00C51668">
        <w:rPr>
          <w:rFonts w:ascii="CMU Serif" w:hAnsi="CMU Serif" w:cs="CMU Serif"/>
          <w:sz w:val="22"/>
          <w:szCs w:val="22"/>
        </w:rPr>
        <w:t>“</w:t>
      </w:r>
      <w:r w:rsidR="00E26813" w:rsidRPr="00E26813">
        <w:rPr>
          <w:rFonts w:ascii="CMU Serif" w:hAnsi="CMU Serif" w:cs="CMU Serif"/>
          <w:i/>
          <w:iCs/>
          <w:sz w:val="22"/>
          <w:szCs w:val="22"/>
        </w:rPr>
        <w:t>Dynamic mutual manufacturing and transportation routing service selection for cloud manufacturing with multi-period service-demand matching</w:t>
      </w:r>
      <w:r w:rsidR="00E26813">
        <w:rPr>
          <w:rFonts w:ascii="CMU Serif" w:hAnsi="CMU Serif" w:cs="CMU Serif"/>
          <w:i/>
          <w:iCs/>
          <w:sz w:val="22"/>
          <w:szCs w:val="22"/>
        </w:rPr>
        <w:t>”</w:t>
      </w:r>
      <w:r w:rsidR="00E26813" w:rsidRPr="00E26813">
        <w:rPr>
          <w:rFonts w:ascii="CMU Serif" w:hAnsi="CMU Serif" w:cs="CMU Serif"/>
          <w:i/>
          <w:iCs/>
          <w:sz w:val="22"/>
          <w:szCs w:val="22"/>
        </w:rPr>
        <w:t xml:space="preserve">, PeerJ Comput. Sci., </w:t>
      </w:r>
      <w:r w:rsidR="00E26813" w:rsidRPr="00E26813">
        <w:rPr>
          <w:rFonts w:ascii="CMU Serif" w:hAnsi="CMU Serif" w:cs="CMU Serif"/>
          <w:sz w:val="22"/>
          <w:szCs w:val="22"/>
        </w:rPr>
        <w:t xml:space="preserve">Bd. 7, S. e461, Apr. 2021, doi: </w:t>
      </w:r>
      <w:hyperlink r:id="rId18" w:history="1">
        <w:r w:rsidR="00E26813" w:rsidRPr="00E26813">
          <w:rPr>
            <w:rStyle w:val="Hyperlink"/>
            <w:rFonts w:ascii="CMU Serif" w:hAnsi="CMU Serif" w:cs="CMU Serif"/>
            <w:sz w:val="22"/>
            <w:szCs w:val="22"/>
          </w:rPr>
          <w:t>10.7717/peerj-cs.461</w:t>
        </w:r>
      </w:hyperlink>
      <w:r w:rsidR="00E26813">
        <w:rPr>
          <w:rFonts w:ascii="CMU Serif" w:hAnsi="CMU Serif" w:cs="CMU Serif"/>
          <w:sz w:val="22"/>
          <w:szCs w:val="22"/>
        </w:rPr>
        <w:t xml:space="preserve"> </w:t>
      </w:r>
      <w:r w:rsidR="00E26813">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{"citationID":"hAtmFZ6G","properties":{"formattedCitation":"[18]","plainCitation":"[18]","noteIndex":0},"citationItems":[{"id":167,"uris":["http://zotero.org/users/8634040/items/EBDVDWS5"],"itemData":{"id":167,"type":"article-journal","abstract":"Recently, manufacturing firms and logistics service providers have been encouraged to deploy the most recent features of Information Technology (IT) to prevail in the competitive circumstances of manufacturing industries. Industry 4.0 and Cloud manufacturing (CMfg), accompanied by a service-oriented architecture model, have been regarded as renowned approaches to enable and facilitate the transition of conventional manufacturing business models into more efficient and productive ones. Furthermore, there is an aptness among the manufacturing and logistics businesses as service providers to synergize and cut down the investment and operational costs via sharing logistics fleet and production facilities in the form of outsourcing and consequently increase their profitability. Therefore, due to the Everything as a Service (XaaS) paradigm, efficient service composition is known to be a remarkable issue in the cloud manufacturing paradigm. This issue is challenging due to the service composition problem’s large size and complicated computational characteristics. This paper has focused on the considerable number of continually received service requests, which must be prioritized and handled in the minimum possible time while fulfilling the Quality of Service (QoS) parameters. Considering the NP-hard nature and dynamicity of the allocation problem in the Cloud composition problem, heuristic and metaheuristic solving approaches are strongly preferred to obtain optimal or nearly optimal solutions. This study has presented an innovative, time-efficient approach for mutual manufacturing and logistical service composition with the QoS considerations. The method presented in this paper is highly competent in solving large-scale service composition problems time-efficiently while satisfying the optimality gap. A sample dataset has been synthesized to evaluate the outcomes of the developed model compared to earlier research studies. The results show the proposed algorithm can be applied to fulfill the dynamic behavior of manufacturing and logistics service composition due to its efficiency in solving time. The paper has embedded the relation of task and logistic services for cloud service composition in solving algorithm and enhanced the efficiency of resulted matched services. Moreover, considering the possibility of arrival of new services and demands into cloud, the proposed algorithm adapts the service composition algorithm.","container-title":"PeerJ Computer Science","DOI":"10.7717/peerj-cs.461","ISSN":"2376-5992","journalAbbreviation":"PeerJ Comput. Sci.","language":"en","license":"All rights reserved","note":"publisher: PeerJ Inc.","page":"e461","source":"peerj.com","title":"Dynamic mutual manufacturing and transportation routing service selection for cloud manufacturing with multi-period service-demand matching","volume":"7","author":[{"family":"Aghili","given":"Seyed Ali Sadeghi"},{"family":"Valilai","given":"Omid Fatahi"},{"family":"Haji","given":"Alireza"},{"family":"Khalilzadeh","given":"Mohammad"}],"issued":{"date-parts":[["2021",4,23]]}}}],"schema":"https://github.com/citation-style-language/schema/raw/master/csl-citation.json"} </w:instrText>
      </w:r>
      <w:r w:rsidR="00E26813">
        <w:rPr>
          <w:rFonts w:ascii="CMU Serif" w:hAnsi="CMU Serif" w:cs="CMU Serif"/>
          <w:sz w:val="22"/>
          <w:szCs w:val="22"/>
        </w:rPr>
        <w:fldChar w:fldCharType="separate"/>
      </w:r>
      <w:r w:rsidR="00DA4110" w:rsidRPr="00DA4110">
        <w:rPr>
          <w:rFonts w:ascii="CMU Serif" w:hAnsi="CMU Serif" w:cs="CMU Serif"/>
          <w:sz w:val="22"/>
        </w:rPr>
        <w:t>[18]</w:t>
      </w:r>
      <w:r w:rsidR="00E26813">
        <w:rPr>
          <w:rFonts w:ascii="CMU Serif" w:hAnsi="CMU Serif" w:cs="CMU Serif"/>
          <w:sz w:val="22"/>
          <w:szCs w:val="22"/>
        </w:rPr>
        <w:fldChar w:fldCharType="end"/>
      </w:r>
      <w:r w:rsidR="00E26813" w:rsidRPr="00E26813">
        <w:rPr>
          <w:rFonts w:ascii="CMU Serif" w:hAnsi="CMU Serif" w:cs="CMU Serif"/>
          <w:sz w:val="22"/>
          <w:szCs w:val="22"/>
        </w:rPr>
        <w:t>.</w:t>
      </w:r>
    </w:p>
    <w:p w14:paraId="115F55F7" w14:textId="219584AA" w:rsidR="001D60D0" w:rsidRPr="001D60D0" w:rsidRDefault="001D60D0" w:rsidP="00111F1B">
      <w:pPr>
        <w:ind w:left="1571"/>
        <w:rPr>
          <w:rFonts w:ascii="CMU Serif" w:hAnsi="CMU Serif" w:cs="CMU Serif"/>
          <w:sz w:val="22"/>
          <w:szCs w:val="22"/>
        </w:rPr>
      </w:pPr>
      <w:r w:rsidRPr="001D60D0">
        <w:rPr>
          <w:rFonts w:ascii="CMU Serif" w:hAnsi="CMU Serif" w:cs="CMU Serif"/>
          <w:sz w:val="22"/>
          <w:szCs w:val="22"/>
        </w:rPr>
        <w:t xml:space="preserve">This research contributes to </w:t>
      </w:r>
      <w:r w:rsidR="001E1093">
        <w:rPr>
          <w:rFonts w:ascii="CMU Serif" w:hAnsi="CMU Serif" w:cs="CMU Serif"/>
          <w:sz w:val="22"/>
          <w:szCs w:val="22"/>
        </w:rPr>
        <w:t xml:space="preserve">enabling the service composition for realistic dynamic characteristics of Cloud manufacturing and transportation systems. </w:t>
      </w:r>
      <w:r w:rsidR="00D27789">
        <w:rPr>
          <w:rFonts w:ascii="CMU Serif" w:hAnsi="CMU Serif" w:cs="CMU Serif"/>
          <w:sz w:val="22"/>
          <w:szCs w:val="22"/>
        </w:rPr>
        <w:lastRenderedPageBreak/>
        <w:t xml:space="preserve">The </w:t>
      </w:r>
      <w:r>
        <w:rPr>
          <w:rFonts w:ascii="CMU Serif" w:hAnsi="CMU Serif" w:cs="CMU Serif"/>
          <w:sz w:val="22"/>
          <w:szCs w:val="22"/>
        </w:rPr>
        <w:t xml:space="preserve">complexity of </w:t>
      </w:r>
      <w:r w:rsidR="002D571F">
        <w:rPr>
          <w:rFonts w:ascii="CMU Serif" w:hAnsi="CMU Serif" w:cs="CMU Serif"/>
          <w:sz w:val="22"/>
          <w:szCs w:val="22"/>
        </w:rPr>
        <w:t>multiple service providers for both manufacturing and transportation</w:t>
      </w:r>
      <w:r w:rsidR="00D27789">
        <w:rPr>
          <w:rFonts w:ascii="CMU Serif" w:hAnsi="CMU Serif" w:cs="CMU Serif"/>
          <w:sz w:val="22"/>
          <w:szCs w:val="22"/>
        </w:rPr>
        <w:t xml:space="preserve"> systems are addressed</w:t>
      </w:r>
      <w:r w:rsidR="002D571F">
        <w:rPr>
          <w:rFonts w:ascii="CMU Serif" w:hAnsi="CMU Serif" w:cs="CMU Serif"/>
          <w:sz w:val="22"/>
          <w:szCs w:val="22"/>
        </w:rPr>
        <w:t xml:space="preserve">. It enables an </w:t>
      </w:r>
      <w:r w:rsidR="00D27789">
        <w:rPr>
          <w:rFonts w:ascii="CMU Serif" w:hAnsi="CMU Serif" w:cs="CMU Serif"/>
          <w:sz w:val="22"/>
          <w:szCs w:val="22"/>
        </w:rPr>
        <w:t xml:space="preserve">optimization model </w:t>
      </w:r>
      <w:r w:rsidR="002D571F">
        <w:rPr>
          <w:rFonts w:ascii="CMU Serif" w:hAnsi="CMU Serif" w:cs="CMU Serif"/>
          <w:sz w:val="22"/>
          <w:szCs w:val="22"/>
        </w:rPr>
        <w:t xml:space="preserve">for </w:t>
      </w:r>
      <w:r w:rsidRPr="001D60D0">
        <w:rPr>
          <w:rFonts w:ascii="CMU Serif" w:hAnsi="CMU Serif" w:cs="CMU Serif"/>
          <w:sz w:val="22"/>
          <w:szCs w:val="22"/>
        </w:rPr>
        <w:t xml:space="preserve">distribution </w:t>
      </w:r>
      <w:r w:rsidR="00D27789">
        <w:rPr>
          <w:rFonts w:ascii="CMU Serif" w:hAnsi="CMU Serif" w:cs="CMU Serif"/>
          <w:sz w:val="22"/>
          <w:szCs w:val="22"/>
        </w:rPr>
        <w:t xml:space="preserve">of manufacturing and </w:t>
      </w:r>
      <w:r w:rsidRPr="001D60D0">
        <w:rPr>
          <w:rFonts w:ascii="CMU Serif" w:hAnsi="CMU Serif" w:cs="CMU Serif"/>
          <w:sz w:val="22"/>
          <w:szCs w:val="22"/>
        </w:rPr>
        <w:t>transportation service</w:t>
      </w:r>
      <w:r w:rsidR="009D4CA5">
        <w:rPr>
          <w:rFonts w:ascii="CMU Serif" w:hAnsi="CMU Serif" w:cs="CMU Serif"/>
          <w:sz w:val="22"/>
          <w:szCs w:val="22"/>
        </w:rPr>
        <w:t xml:space="preserve">s over the globe and analysis the </w:t>
      </w:r>
      <w:r w:rsidR="00FF7481">
        <w:rPr>
          <w:rFonts w:ascii="CMU Serif" w:hAnsi="CMU Serif" w:cs="CMU Serif"/>
          <w:sz w:val="22"/>
          <w:szCs w:val="22"/>
        </w:rPr>
        <w:t xml:space="preserve">complexity </w:t>
      </w:r>
      <w:r w:rsidRPr="001D60D0">
        <w:rPr>
          <w:rFonts w:ascii="CMU Serif" w:hAnsi="CMU Serif" w:cs="CMU Serif"/>
          <w:sz w:val="22"/>
          <w:szCs w:val="22"/>
        </w:rPr>
        <w:t xml:space="preserve">in </w:t>
      </w:r>
      <w:r w:rsidR="002C0BC0">
        <w:rPr>
          <w:rFonts w:ascii="CMU Serif" w:hAnsi="CMU Serif" w:cs="CMU Serif"/>
          <w:sz w:val="22"/>
          <w:szCs w:val="22"/>
        </w:rPr>
        <w:t xml:space="preserve">XaaS </w:t>
      </w:r>
      <w:r w:rsidR="00FF7481">
        <w:rPr>
          <w:rFonts w:ascii="CMU Serif" w:hAnsi="CMU Serif" w:cs="CMU Serif"/>
          <w:sz w:val="22"/>
          <w:szCs w:val="22"/>
        </w:rPr>
        <w:t xml:space="preserve">system </w:t>
      </w:r>
      <w:r w:rsidR="00777D5A">
        <w:rPr>
          <w:rFonts w:ascii="CMU Serif" w:hAnsi="CMU Serif" w:cs="CMU Serif"/>
          <w:sz w:val="22"/>
          <w:szCs w:val="22"/>
        </w:rPr>
        <w:t>in a cloud network.</w:t>
      </w:r>
      <w:r w:rsidR="00FF7481">
        <w:rPr>
          <w:rFonts w:ascii="CMU Serif" w:hAnsi="CMU Serif" w:cs="CMU Serif"/>
          <w:sz w:val="22"/>
          <w:szCs w:val="22"/>
        </w:rPr>
        <w:t xml:space="preserve"> </w:t>
      </w:r>
    </w:p>
    <w:p w14:paraId="6EF59628" w14:textId="77777777" w:rsidR="00111F1B" w:rsidRDefault="0038380C" w:rsidP="00111F1B">
      <w:pPr>
        <w:pStyle w:val="Heading3"/>
      </w:pPr>
      <w:bookmarkStart w:id="17" w:name="_Ref173165041"/>
      <w:bookmarkStart w:id="18" w:name="_Toc176688887"/>
      <w:r w:rsidRPr="003C0C97">
        <w:t>Cloud</w:t>
      </w:r>
      <w:r w:rsidRPr="002F7819">
        <w:t xml:space="preserve"> Manufacturing Paradigm </w:t>
      </w:r>
      <w:r w:rsidR="000269A9">
        <w:t xml:space="preserve">&amp; </w:t>
      </w:r>
      <w:r w:rsidR="00975C09">
        <w:t>Web 3</w:t>
      </w:r>
      <w:r w:rsidRPr="002F7819">
        <w:fldChar w:fldCharType="begin"/>
      </w:r>
      <w:r w:rsidRPr="002F7819">
        <w:instrText xml:space="preserve"> XE "Web 3.0" \b \i </w:instrText>
      </w:r>
      <w:r w:rsidRPr="002F7819">
        <w:fldChar w:fldCharType="end"/>
      </w:r>
      <w:r w:rsidRPr="002F7819">
        <w:t xml:space="preserve"> paradigm.</w:t>
      </w:r>
      <w:bookmarkEnd w:id="17"/>
      <w:bookmarkEnd w:id="18"/>
      <w:r w:rsidRPr="002F7819">
        <w:t xml:space="preserve"> </w:t>
      </w:r>
    </w:p>
    <w:p w14:paraId="3E11AAE2" w14:textId="17EC6121" w:rsidR="00820000" w:rsidRPr="00111F1B" w:rsidRDefault="004E3A46" w:rsidP="00CB6A00">
      <w:pPr>
        <w:spacing w:after="120" w:line="240" w:lineRule="auto"/>
        <w:ind w:right="607"/>
        <w:rPr>
          <w:rFonts w:ascii="CMU Serif" w:hAnsi="CMU Serif" w:cs="CMU Serif"/>
          <w:b/>
          <w:bCs/>
          <w:sz w:val="22"/>
          <w:szCs w:val="22"/>
        </w:rPr>
      </w:pPr>
      <w:r w:rsidRPr="00111F1B">
        <w:rPr>
          <w:rFonts w:ascii="CMU Serif" w:hAnsi="CMU Serif" w:cs="CMU Serif"/>
          <w:sz w:val="22"/>
          <w:szCs w:val="22"/>
        </w:rPr>
        <w:t xml:space="preserve">This </w:t>
      </w:r>
      <w:r w:rsidR="00586AF9" w:rsidRPr="00111F1B">
        <w:rPr>
          <w:rFonts w:ascii="CMU Serif" w:hAnsi="CMU Serif" w:cs="CMU Serif"/>
          <w:sz w:val="22"/>
          <w:szCs w:val="22"/>
        </w:rPr>
        <w:t>perspective</w:t>
      </w:r>
      <w:r w:rsidRPr="00111F1B">
        <w:rPr>
          <w:rFonts w:ascii="CMU Serif" w:hAnsi="CMU Serif" w:cs="CMU Serif"/>
          <w:sz w:val="22"/>
          <w:szCs w:val="22"/>
        </w:rPr>
        <w:t xml:space="preserve"> has been </w:t>
      </w:r>
      <w:r w:rsidR="00EC616A" w:rsidRPr="00111F1B">
        <w:rPr>
          <w:rFonts w:ascii="CMU Serif" w:hAnsi="CMU Serif" w:cs="CMU Serif"/>
          <w:sz w:val="22"/>
          <w:szCs w:val="22"/>
        </w:rPr>
        <w:t xml:space="preserve">focused on the complexities for </w:t>
      </w:r>
      <w:r w:rsidR="00E03E73" w:rsidRPr="00111F1B">
        <w:rPr>
          <w:rFonts w:ascii="CMU Serif" w:hAnsi="CMU Serif" w:cs="CMU Serif"/>
          <w:sz w:val="22"/>
          <w:szCs w:val="22"/>
        </w:rPr>
        <w:t xml:space="preserve">globalized Cloud manufacturing service composition </w:t>
      </w:r>
      <w:r w:rsidR="004C2C1B" w:rsidRPr="00111F1B">
        <w:rPr>
          <w:rFonts w:ascii="CMU Serif" w:hAnsi="CMU Serif" w:cs="CMU Serif"/>
          <w:sz w:val="22"/>
          <w:szCs w:val="22"/>
        </w:rPr>
        <w:t xml:space="preserve">and the solutions for finding </w:t>
      </w:r>
      <w:r w:rsidR="00371B70" w:rsidRPr="00111F1B">
        <w:rPr>
          <w:rFonts w:ascii="CMU Serif" w:hAnsi="CMU Serif" w:cs="CMU Serif"/>
          <w:sz w:val="22"/>
          <w:szCs w:val="22"/>
        </w:rPr>
        <w:t>decentralized</w:t>
      </w:r>
      <w:r w:rsidR="004C2C1B" w:rsidRPr="00111F1B">
        <w:rPr>
          <w:rFonts w:ascii="CMU Serif" w:hAnsi="CMU Serif" w:cs="CMU Serif"/>
          <w:sz w:val="22"/>
          <w:szCs w:val="22"/>
        </w:rPr>
        <w:t xml:space="preserve"> methods for </w:t>
      </w:r>
      <w:r w:rsidR="00371B70" w:rsidRPr="00111F1B">
        <w:rPr>
          <w:rFonts w:ascii="CMU Serif" w:hAnsi="CMU Serif" w:cs="CMU Serif"/>
          <w:sz w:val="22"/>
          <w:szCs w:val="22"/>
        </w:rPr>
        <w:t xml:space="preserve">handling the Cloud manufacturing and supply chain networks. So, this perspective </w:t>
      </w:r>
      <w:r w:rsidRPr="00111F1B">
        <w:rPr>
          <w:rFonts w:ascii="CMU Serif" w:hAnsi="CMU Serif" w:cs="CMU Serif"/>
          <w:sz w:val="22"/>
          <w:szCs w:val="22"/>
        </w:rPr>
        <w:t xml:space="preserve">is focused on the application of </w:t>
      </w:r>
      <w:r w:rsidR="00975C09" w:rsidRPr="00111F1B">
        <w:rPr>
          <w:rFonts w:ascii="CMU Serif" w:hAnsi="CMU Serif" w:cs="CMU Serif"/>
          <w:sz w:val="22"/>
          <w:szCs w:val="22"/>
        </w:rPr>
        <w:t>Web 3</w:t>
      </w:r>
      <w:r w:rsidRPr="00111F1B">
        <w:rPr>
          <w:rFonts w:ascii="CMU Serif" w:hAnsi="CMU Serif" w:cs="CMU Serif"/>
          <w:sz w:val="22"/>
          <w:szCs w:val="22"/>
        </w:rPr>
        <w:fldChar w:fldCharType="begin"/>
      </w:r>
      <w:r w:rsidRPr="00111F1B">
        <w:rPr>
          <w:rFonts w:ascii="CMU Serif" w:hAnsi="CMU Serif" w:cs="CMU Serif"/>
        </w:rPr>
        <w:instrText xml:space="preserve"> XE "</w:instrText>
      </w:r>
      <w:r w:rsidRPr="00111F1B">
        <w:rPr>
          <w:rFonts w:ascii="CMU Serif" w:hAnsi="CMU Serif" w:cs="CMU Serif"/>
          <w:sz w:val="22"/>
          <w:szCs w:val="22"/>
        </w:rPr>
        <w:instrText>Web 3.0</w:instrText>
      </w:r>
      <w:r w:rsidRPr="00111F1B">
        <w:rPr>
          <w:rFonts w:ascii="CMU Serif" w:hAnsi="CMU Serif" w:cs="CMU Serif"/>
        </w:rPr>
        <w:instrText xml:space="preserve">" \b \i </w:instrText>
      </w:r>
      <w:r w:rsidRPr="00111F1B">
        <w:rPr>
          <w:rFonts w:ascii="CMU Serif" w:hAnsi="CMU Serif" w:cs="CMU Serif"/>
          <w:sz w:val="22"/>
          <w:szCs w:val="22"/>
        </w:rPr>
        <w:fldChar w:fldCharType="end"/>
      </w:r>
      <w:r w:rsidRPr="00111F1B">
        <w:rPr>
          <w:rFonts w:ascii="CMU Serif" w:hAnsi="CMU Serif" w:cs="CMU Serif"/>
          <w:sz w:val="22"/>
          <w:szCs w:val="22"/>
        </w:rPr>
        <w:t xml:space="preserve"> (also called Blockchain</w:t>
      </w:r>
      <w:r w:rsidRPr="00111F1B">
        <w:rPr>
          <w:rFonts w:ascii="CMU Serif" w:hAnsi="CMU Serif" w:cs="CMU Serif"/>
          <w:sz w:val="22"/>
          <w:szCs w:val="22"/>
        </w:rPr>
        <w:fldChar w:fldCharType="begin"/>
      </w:r>
      <w:r w:rsidRPr="00111F1B">
        <w:rPr>
          <w:rFonts w:ascii="CMU Serif" w:hAnsi="CMU Serif" w:cs="CMU Serif"/>
        </w:rPr>
        <w:instrText xml:space="preserve"> XE "</w:instrText>
      </w:r>
      <w:r w:rsidRPr="00111F1B">
        <w:rPr>
          <w:rFonts w:ascii="CMU Serif" w:hAnsi="CMU Serif" w:cs="CMU Serif"/>
          <w:sz w:val="22"/>
          <w:szCs w:val="22"/>
        </w:rPr>
        <w:instrText>Blockchain</w:instrText>
      </w:r>
      <w:r w:rsidRPr="00111F1B">
        <w:rPr>
          <w:rFonts w:ascii="CMU Serif" w:hAnsi="CMU Serif" w:cs="CMU Serif"/>
        </w:rPr>
        <w:instrText xml:space="preserve">" \b \i </w:instrText>
      </w:r>
      <w:r w:rsidRPr="00111F1B">
        <w:rPr>
          <w:rFonts w:ascii="CMU Serif" w:hAnsi="CMU Serif" w:cs="CMU Serif"/>
          <w:sz w:val="22"/>
          <w:szCs w:val="22"/>
        </w:rPr>
        <w:fldChar w:fldCharType="end"/>
      </w:r>
      <w:r w:rsidRPr="00111F1B">
        <w:rPr>
          <w:rFonts w:ascii="CMU Serif" w:hAnsi="CMU Serif" w:cs="CMU Serif"/>
          <w:sz w:val="22"/>
          <w:szCs w:val="22"/>
        </w:rPr>
        <w:t xml:space="preserve"> </w:t>
      </w:r>
      <w:r w:rsidR="004656E3" w:rsidRPr="00111F1B">
        <w:rPr>
          <w:rFonts w:ascii="CMU Serif" w:hAnsi="CMU Serif" w:cs="CMU Serif"/>
          <w:sz w:val="22"/>
          <w:szCs w:val="22"/>
        </w:rPr>
        <w:t>t</w:t>
      </w:r>
      <w:r w:rsidRPr="00111F1B">
        <w:rPr>
          <w:rFonts w:ascii="CMU Serif" w:hAnsi="CMU Serif" w:cs="CMU Serif"/>
          <w:sz w:val="22"/>
          <w:szCs w:val="22"/>
        </w:rPr>
        <w:t xml:space="preserve">echnology) in service-oriented paradigm of production and manufacturing systems. </w:t>
      </w:r>
      <w:r w:rsidR="002C51AF" w:rsidRPr="00111F1B">
        <w:rPr>
          <w:rFonts w:ascii="CMU Serif" w:hAnsi="CMU Serif" w:cs="CMU Serif"/>
          <w:sz w:val="22"/>
          <w:szCs w:val="22"/>
        </w:rPr>
        <w:t xml:space="preserve">The main motivations of contributions in this theme </w:t>
      </w:r>
      <w:r w:rsidR="004656E3" w:rsidRPr="00111F1B">
        <w:rPr>
          <w:rFonts w:ascii="CMU Serif" w:hAnsi="CMU Serif" w:cs="CMU Serif"/>
          <w:sz w:val="22"/>
          <w:szCs w:val="22"/>
        </w:rPr>
        <w:t xml:space="preserve">will </w:t>
      </w:r>
      <w:r w:rsidR="002C51AF" w:rsidRPr="00111F1B">
        <w:rPr>
          <w:rFonts w:ascii="CMU Serif" w:hAnsi="CMU Serif" w:cs="CMU Serif"/>
          <w:sz w:val="22"/>
          <w:szCs w:val="22"/>
        </w:rPr>
        <w:t xml:space="preserve">solve the problems of service-oriented production and manufacturing operation planning and management from a global perspective. </w:t>
      </w:r>
      <w:r w:rsidR="00371B70" w:rsidRPr="00111F1B">
        <w:rPr>
          <w:rFonts w:ascii="CMU Serif" w:hAnsi="CMU Serif" w:cs="CMU Serif"/>
          <w:sz w:val="22"/>
          <w:szCs w:val="22"/>
        </w:rPr>
        <w:t>As</w:t>
      </w:r>
      <w:r w:rsidR="006D670A" w:rsidRPr="00111F1B">
        <w:rPr>
          <w:rFonts w:ascii="CMU Serif" w:hAnsi="CMU Serif" w:cs="CMU Serif"/>
          <w:sz w:val="22"/>
          <w:szCs w:val="22"/>
        </w:rPr>
        <w:t xml:space="preserve"> the</w:t>
      </w:r>
      <w:r w:rsidR="002C51AF" w:rsidRPr="00111F1B">
        <w:rPr>
          <w:rFonts w:ascii="CMU Serif" w:hAnsi="CMU Serif" w:cs="CMU Serif"/>
          <w:sz w:val="22"/>
          <w:szCs w:val="22"/>
        </w:rPr>
        <w:t xml:space="preserve"> operations research aspects of the Cloud manufacturing systems are </w:t>
      </w:r>
      <w:r w:rsidR="006D670A" w:rsidRPr="00111F1B">
        <w:rPr>
          <w:rFonts w:ascii="CMU Serif" w:hAnsi="CMU Serif" w:cs="CMU Serif"/>
          <w:sz w:val="22"/>
          <w:szCs w:val="22"/>
        </w:rPr>
        <w:t xml:space="preserve">known to be categorized as </w:t>
      </w:r>
      <w:r w:rsidR="002C51AF" w:rsidRPr="00111F1B">
        <w:rPr>
          <w:rFonts w:ascii="CMU Serif" w:hAnsi="CMU Serif" w:cs="CMU Serif"/>
          <w:sz w:val="22"/>
          <w:szCs w:val="22"/>
        </w:rPr>
        <w:t>NP-</w:t>
      </w:r>
      <w:r w:rsidR="006E4023" w:rsidRPr="00111F1B">
        <w:rPr>
          <w:rFonts w:ascii="CMU Serif" w:hAnsi="CMU Serif" w:cs="CMU Serif"/>
          <w:sz w:val="22"/>
          <w:szCs w:val="22"/>
        </w:rPr>
        <w:t>h</w:t>
      </w:r>
      <w:r w:rsidR="002C51AF" w:rsidRPr="00111F1B">
        <w:rPr>
          <w:rFonts w:ascii="CMU Serif" w:hAnsi="CMU Serif" w:cs="CMU Serif"/>
          <w:sz w:val="22"/>
          <w:szCs w:val="22"/>
        </w:rPr>
        <w:t>ard</w:t>
      </w:r>
      <w:r w:rsidR="007A33E4">
        <w:rPr>
          <w:rFonts w:ascii="CMU Serif" w:hAnsi="CMU Serif" w:cs="CMU Serif"/>
          <w:sz w:val="22"/>
          <w:szCs w:val="22"/>
        </w:rPr>
        <w:t xml:space="preserve"> </w:t>
      </w:r>
      <w:r w:rsidR="002C51AF" w:rsidRPr="00111F1B">
        <w:rPr>
          <w:rFonts w:ascii="CMU Serif" w:hAnsi="CMU Serif" w:cs="CMU Serif"/>
          <w:sz w:val="22"/>
          <w:szCs w:val="22"/>
        </w:rPr>
        <w:fldChar w:fldCharType="begin"/>
      </w:r>
      <w:r w:rsidR="002C51AF" w:rsidRPr="00111F1B">
        <w:rPr>
          <w:rFonts w:ascii="CMU Serif" w:hAnsi="CMU Serif" w:cs="CMU Serif"/>
        </w:rPr>
        <w:instrText xml:space="preserve"> XE "</w:instrText>
      </w:r>
      <w:r w:rsidR="002C51AF" w:rsidRPr="00111F1B">
        <w:rPr>
          <w:rFonts w:ascii="CMU Serif" w:hAnsi="CMU Serif" w:cs="CMU Serif"/>
          <w:sz w:val="22"/>
          <w:szCs w:val="22"/>
        </w:rPr>
        <w:instrText>NP-</w:instrText>
      </w:r>
      <w:r w:rsidR="0091205A" w:rsidRPr="00111F1B">
        <w:rPr>
          <w:rFonts w:ascii="CMU Serif" w:hAnsi="CMU Serif" w:cs="CMU Serif"/>
          <w:sz w:val="22"/>
          <w:szCs w:val="22"/>
        </w:rPr>
        <w:instrText>h</w:instrText>
      </w:r>
      <w:r w:rsidR="002C51AF" w:rsidRPr="00111F1B">
        <w:rPr>
          <w:rFonts w:ascii="CMU Serif" w:hAnsi="CMU Serif" w:cs="CMU Serif"/>
          <w:sz w:val="22"/>
          <w:szCs w:val="22"/>
        </w:rPr>
        <w:instrText>ard</w:instrText>
      </w:r>
      <w:r w:rsidR="002C51AF" w:rsidRPr="00111F1B">
        <w:rPr>
          <w:rFonts w:ascii="CMU Serif" w:hAnsi="CMU Serif" w:cs="CMU Serif"/>
        </w:rPr>
        <w:instrText xml:space="preserve">" \b \i </w:instrText>
      </w:r>
      <w:r w:rsidR="002C51AF" w:rsidRPr="00111F1B">
        <w:rPr>
          <w:rFonts w:ascii="CMU Serif" w:hAnsi="CMU Serif" w:cs="CMU Serif"/>
          <w:sz w:val="22"/>
          <w:szCs w:val="22"/>
        </w:rPr>
        <w:fldChar w:fldCharType="end"/>
      </w:r>
      <w:r w:rsidR="002C51AF" w:rsidRPr="00111F1B">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{"citationID":"c0innXSn","properties":{"formattedCitation":"[14], [39], [40], [41]","plainCitation":"[14], [39], [40], [41]","noteIndex":0},"citationItems":[{"id":169,"uris":["http://zotero.org/users/8634040/items/FPIS2FVF"],"itemData":{"id":169,"type":"article-journal","abstract":"Cloud Manufacturing (CMfg), a new manufacturing paradigm, enables an opportunity for manufacturing enterprises to respond to a wide variety of demands. The CMfg concept integrates the distributed resources and capacities in a shared economy, transfers them to the virtual manufacturing services with various quality of service (QoS) properties. These services are invoked to collaborate in producing customized demands with specific functional and non-functional properties. The operational perspective of the service-demand matching problem is considered more in the literature; however, it is a challenging problem in the CMfg ecosystem. This paper evaluates the service-demand matching problem from a structural perspective to facilitate resilience and configurable system working well in the operational interactions. Therefore, a CMfg hyper-network-based model is proposed which is enriched with QoS properties. It employs the available capacities in all small and medium enterprises (SMEs) and large companies. The service-demand matching problem is a complex issue; so, it is impossible to analyze it with the current approaches. Here, the CMfg structure is examined through topological characteristics. It helps decision-makers to provide a robust and resilient service-demand matching model. It also proposes some investment opportunities for the SME. The proposed model and its capabilities are discussed through a real case study about the COVID-19 ventilator manufacturing systems in CMfg ecosystem.","container-title":"Robotics and Computer-Integrated Manufacturing","DOI":"10.1016/j.rcim.2021.102205","ISSN":"0736-5845","journalAbbreviation":"Robotics and Computer-Integrated Manufacturing","license":"All rights reserved","page":"102205","title":"Topology analysis of manufacturing service supply–demand hyper-network considering QoS properties in the cloud manufacturing system","volume":"72","author":[{"family":"Rezapour Niari","given":"Maryam"},{"family":"Eshgi","given":"Koroush"},{"family":"Fatahi Valilai","given":"Omid"}],"issued":{"date-parts":[["2021",12,1]]}}},{"id":38,"uris":["http://zotero.org/users/8634040/items/TZ5FE24Q"],"itemData":{"id":38,"type":"article-journal","abstract":"In the near future, manufacturing industries will be mostly recognised with characteristics like IoT, and massive data transactions. To fulfil these characteristics, paradigms like Cloud manufacturing, Industry 4.0 and smart factory have passed their preliminary steps to become the primary inspirations. Considering the nature of Cloud manufacturing which consists of a vast number of service providers and Service demanders being introduced to the manufacturing cloud, service composition problem is introduced. However, there is a big challenge for fulfilling the dynamic behaviour of parameters which change rapidly over time in the service composition problem. This paper challenges the centralised mechanism of service composition problem and introduces a novel platform entitled Blockchain-based service composition model (Block-SC) based on the Blockchain technology. Block-SC as a novel manufacturing architecture conquers the centralised mechanism by dividing the original service composition problem into multiple sub-problems each of which contains a small fraction of the service/task pool. The capabilities of the proposed platform are remarkable from two perspectives; first, it provides an effective mechanism for collaboration of service composition service providers with a service-oriented approach and from the second perspective, the optimality of service composition problem is profoundly affected considering the dynamic behaviour of Cloud manufacturing.","container-title":"International Journal of Production Research","DOI":"10.1080/00207543.2020.1715507","ISSN":"0020-7543","issue":"17","note":"publisher: Taylor &amp; Francis\n_eprint: https://doi.org/10.1080/00207543.2020.1715507","page":"5280-5298","source":"Taylor and Francis+NEJM","title":"A novel cloud manufacturing service composition platform enabled by Blockchain technology","volume":"58","author":[{"family":"Aghamohammadzadeh","given":"Ehsan"},{"family":"Fatahi Valilai","given":"Omid"}],"issued":{"date-parts":[["2020",9,1]]}}},{"id":342,"uris":["http://zotero.org/users/8634040/items/292UJ7YY"],"itemData":{"id":342,"type":"article-journal","abstract":"Cloud Manufacturing (CMfg) is a service-oriented manufacturing (SOM) paradigm that provides a dynamic, scalable, and virtualized working ecosystem. The CMfg collaborative structure can be modeled as a hyper-network-based service-demand matching architecture. It is enriched with quality of service (QoS) characteristics to produce customized products in a stable and reliable network. This stability should be considered in the overall manufacturing network mechanism. This paper has provided adaptive strategies utilizing available resources and capacities to enhance the system’s stability and reliability against the unexpected events. The capabilities of the enhanced framework are utilized to handle the unexpected situation that has occurred during the COVID-19 disruption treatment in Iran, Tehran. The paper has designed the reliable CMfg network to analyze the virtual ventilator production processes. The proposed framework successfully and efficiently enabled the CMfg architecture to use small and medium enterprises (SMEs) and knowledge-based companies’ capabilities in producing common components. These components were transferred among the stakeholders using the adaptive capacities of vehicles. The results of analysis indicated that the adaptive strategies increased collaborations among CMfg members and provided more serving alternatives as possible solutions to decision-makers. An increase in the number of feasible solutions makes the structure more resilient to unexpected events.","archive_location":"world","container-title":"International Journal of Management Science and Engineering Management","ISSN":"1750-9653","issue":"4","language":"en","license":"© 2022 International Society of Management Science and Engineering Management","note":"publisher: Taylor &amp; Francis","page":"239-258","source":"www.tandfonline.com","title":"Adaptive capacity management in cloud manufacturing hyper-network platform: Case of COVID-19 equipment production","title-short":"Adaptive capacity management in cloud manufacturing hyper-network platform","volume":"17","author":[{"family":"Niari","given":"Maryam Rezapour"},{"family":"Eshghi","given":"Kourosh"},{"family":"Valilai","given":"Omid Fatahi"}],"issued":{"date-parts":[["2022",1,3]]}}},{"id":341,"uris":["http://zotero.org/users/8634040/items/GWSN3JBB"],"itemData":{"id":341,"type":"article-journal","abstract":"ABSTRACTCloud Manufacturing (CMfg) as a service-oriented manufacturing (SOM) paradigm promotes the paradigm of partnership and collaboration among the globally distributed resources. Like technology-based marketplaces, it can identify different suppliers, determine their available services, and assign them to the requested orders based on the service-demand matching mechanism. The dominant capabilities of the SOM as a service can provide a collaborative and flexible manufacturing network configuration. This paper has focused on developing a new CMfg architecture with a concentrating on collaborative concepts to elaborate the modular manufacturing through the virtual process. In this model, different parts of the customized products can be designed as modules produced by distributed suppliers. A MatchingNet representation model for the SOM system has been proposed by this architecture. The proposed architecture is enriched by the help of novel technologies presented in Industry 4.0 (I4.0). The model?s performance can be evaluated through different approaches, like topology analysis. Furthermore, to simulate a modeling procedure of the architecture, the process of the ventilator production marketplace is discussed in Tehran, Iran. The capabilities of the model analysis to configure the CMfg network and fulfilling the demands have also been described.","container-title":"International Journal of Computer Integrated Manufacturing","DOI":"10.1080/0951192X.2022.2162586","ISSN":"0951-192X","issue":"6","journalAbbreviation":"International Journal of Computer Integrated Manufacturing","license":"All rights reserved","note":"publisher: Taylor &amp; Francis","page":"842-862","title":"Using cloud manufacturing to establish an ecosystem network for COVID-19 ventilator production","volume":"36","author":[{"family":"Rezapour Niari","given":"Maryam"},{"family":"Eshghi","given":"Koroush"},{"family":"Fatahi Valilai","given":"Omid"}],"issued":{"date-parts":[["2023",1,2]]}}}],"schema":"https://github.com/citation-style-language/schema/raw/master/csl-citation.json"} </w:instrText>
      </w:r>
      <w:r w:rsidR="002C51AF" w:rsidRPr="00111F1B">
        <w:rPr>
          <w:rFonts w:ascii="CMU Serif" w:hAnsi="CMU Serif" w:cs="CMU Serif"/>
          <w:sz w:val="22"/>
          <w:szCs w:val="22"/>
        </w:rPr>
        <w:fldChar w:fldCharType="separate"/>
      </w:r>
      <w:r w:rsidR="00D104F4" w:rsidRPr="00D104F4">
        <w:rPr>
          <w:rFonts w:ascii="CMU Serif" w:hAnsi="CMU Serif" w:cs="CMU Serif"/>
          <w:sz w:val="22"/>
        </w:rPr>
        <w:t>[14], [39], [40], [41]</w:t>
      </w:r>
      <w:r w:rsidR="002C51AF" w:rsidRPr="00111F1B">
        <w:rPr>
          <w:rFonts w:ascii="CMU Serif" w:hAnsi="CMU Serif" w:cs="CMU Serif"/>
          <w:sz w:val="22"/>
          <w:szCs w:val="22"/>
        </w:rPr>
        <w:fldChar w:fldCharType="end"/>
      </w:r>
      <w:r w:rsidR="006D670A" w:rsidRPr="00111F1B">
        <w:rPr>
          <w:rFonts w:ascii="CMU Serif" w:hAnsi="CMU Serif" w:cs="CMU Serif"/>
          <w:sz w:val="22"/>
          <w:szCs w:val="22"/>
        </w:rPr>
        <w:t xml:space="preserve"> problem</w:t>
      </w:r>
      <w:r w:rsidR="004656E3" w:rsidRPr="00111F1B">
        <w:rPr>
          <w:rFonts w:ascii="CMU Serif" w:hAnsi="CMU Serif" w:cs="CMU Serif"/>
          <w:sz w:val="22"/>
          <w:szCs w:val="22"/>
        </w:rPr>
        <w:t xml:space="preserve"> which introduces challenges for time </w:t>
      </w:r>
      <w:r w:rsidR="003E69A7" w:rsidRPr="00111F1B">
        <w:rPr>
          <w:rFonts w:ascii="CMU Serif" w:hAnsi="CMU Serif" w:cs="CMU Serif"/>
          <w:sz w:val="22"/>
          <w:szCs w:val="22"/>
        </w:rPr>
        <w:t>efficient</w:t>
      </w:r>
      <w:r w:rsidR="004656E3" w:rsidRPr="00111F1B">
        <w:rPr>
          <w:rFonts w:ascii="CMU Serif" w:hAnsi="CMU Serif" w:cs="CMU Serif"/>
          <w:sz w:val="22"/>
          <w:szCs w:val="22"/>
        </w:rPr>
        <w:t xml:space="preserve"> solution providing</w:t>
      </w:r>
      <w:r w:rsidR="002C51AF" w:rsidRPr="00111F1B">
        <w:rPr>
          <w:rFonts w:ascii="CMU Serif" w:hAnsi="CMU Serif" w:cs="CMU Serif"/>
          <w:sz w:val="22"/>
          <w:szCs w:val="22"/>
        </w:rPr>
        <w:t xml:space="preserve">.  On the other hand, considering the global collaboration among different firms together, the centralized operations management paradigm would not be </w:t>
      </w:r>
      <w:r w:rsidR="00E9124A" w:rsidRPr="00111F1B">
        <w:rPr>
          <w:rFonts w:ascii="CMU Serif" w:hAnsi="CMU Serif" w:cs="CMU Serif"/>
          <w:sz w:val="22"/>
          <w:szCs w:val="22"/>
        </w:rPr>
        <w:t>an efficient solution</w:t>
      </w:r>
      <w:r w:rsidR="002C51AF" w:rsidRPr="00111F1B">
        <w:rPr>
          <w:rFonts w:ascii="CMU Serif" w:hAnsi="CMU Serif" w:cs="CMU Serif"/>
          <w:sz w:val="22"/>
          <w:szCs w:val="22"/>
        </w:rPr>
        <w:t xml:space="preserve">. The contributions in this theme will elaborate the capabilities of </w:t>
      </w:r>
      <w:r w:rsidR="00B211C3" w:rsidRPr="00111F1B">
        <w:rPr>
          <w:rFonts w:ascii="CMU Serif" w:hAnsi="CMU Serif" w:cs="CMU Serif"/>
          <w:sz w:val="22"/>
          <w:szCs w:val="22"/>
        </w:rPr>
        <w:t>t</w:t>
      </w:r>
      <w:r w:rsidR="002C51AF" w:rsidRPr="00111F1B">
        <w:rPr>
          <w:rFonts w:ascii="CMU Serif" w:hAnsi="CMU Serif" w:cs="CMU Serif"/>
          <w:sz w:val="22"/>
          <w:szCs w:val="22"/>
        </w:rPr>
        <w:t xml:space="preserve">echnologies in </w:t>
      </w:r>
      <w:r w:rsidR="00975C09" w:rsidRPr="00111F1B">
        <w:rPr>
          <w:rFonts w:ascii="CMU Serif" w:hAnsi="CMU Serif" w:cs="CMU Serif"/>
          <w:sz w:val="22"/>
          <w:szCs w:val="22"/>
        </w:rPr>
        <w:t>Web 3</w:t>
      </w:r>
      <w:r w:rsidR="002C51AF" w:rsidRPr="00111F1B">
        <w:rPr>
          <w:rFonts w:ascii="CMU Serif" w:hAnsi="CMU Serif" w:cs="CMU Serif"/>
          <w:sz w:val="22"/>
          <w:szCs w:val="22"/>
        </w:rPr>
        <w:t xml:space="preserve"> and Blockchain for efficient realization of Cloud </w:t>
      </w:r>
      <w:r w:rsidR="00B211C3" w:rsidRPr="00111F1B">
        <w:rPr>
          <w:rFonts w:ascii="CMU Serif" w:hAnsi="CMU Serif" w:cs="CMU Serif"/>
          <w:sz w:val="22"/>
          <w:szCs w:val="22"/>
        </w:rPr>
        <w:t>production networks</w:t>
      </w:r>
      <w:r w:rsidR="002C51AF" w:rsidRPr="00111F1B">
        <w:rPr>
          <w:rFonts w:ascii="CMU Serif" w:hAnsi="CMU Serif" w:cs="CMU Serif"/>
          <w:sz w:val="22"/>
          <w:szCs w:val="22"/>
        </w:rPr>
        <w:t>.</w:t>
      </w:r>
      <w:r w:rsidR="00820000" w:rsidRPr="00111F1B">
        <w:rPr>
          <w:rFonts w:ascii="CMU Serif" w:hAnsi="CMU Serif" w:cs="CMU Serif"/>
          <w:sz w:val="22"/>
          <w:szCs w:val="22"/>
        </w:rPr>
        <w:t xml:space="preserve"> For this perspective, three research contributions conducted which are:</w:t>
      </w:r>
    </w:p>
    <w:p w14:paraId="72B325E5" w14:textId="390D5121" w:rsidR="009B1472" w:rsidRDefault="009B1472" w:rsidP="00D104F4">
      <w:pPr>
        <w:pStyle w:val="ListParagraph"/>
        <w:numPr>
          <w:ilvl w:val="0"/>
          <w:numId w:val="2"/>
        </w:numPr>
        <w:rPr>
          <w:rFonts w:ascii="CMU Serif" w:hAnsi="CMU Serif" w:cs="CMU Serif"/>
          <w:sz w:val="22"/>
          <w:szCs w:val="22"/>
        </w:rPr>
      </w:pPr>
      <w:r>
        <w:rPr>
          <w:rFonts w:ascii="CMU Serif" w:hAnsi="CMU Serif" w:cs="CMU Serif"/>
          <w:sz w:val="22"/>
          <w:szCs w:val="22"/>
        </w:rPr>
        <w:t>“</w:t>
      </w:r>
      <w:r w:rsidRPr="009B1472">
        <w:rPr>
          <w:rFonts w:ascii="CMU Serif" w:hAnsi="CMU Serif" w:cs="CMU Serif"/>
          <w:i/>
          <w:iCs/>
          <w:sz w:val="22"/>
          <w:szCs w:val="22"/>
        </w:rPr>
        <w:t>A novel cloud manufacturing service composition platform enabled by Blockchain technology</w:t>
      </w:r>
      <w:r>
        <w:rPr>
          <w:rFonts w:ascii="CMU Serif" w:hAnsi="CMU Serif" w:cs="CMU Serif"/>
          <w:sz w:val="22"/>
          <w:szCs w:val="22"/>
        </w:rPr>
        <w:t>”</w:t>
      </w:r>
      <w:r w:rsidRPr="009B1472">
        <w:rPr>
          <w:rFonts w:ascii="CMU Serif" w:hAnsi="CMU Serif" w:cs="CMU Serif"/>
          <w:sz w:val="22"/>
          <w:szCs w:val="22"/>
        </w:rPr>
        <w:t xml:space="preserve">, Int. J. Prod. Res., Bd. 58, Nr. 17, S. 5280–5298, Sep. 2020, doi: </w:t>
      </w:r>
      <w:hyperlink r:id="rId19" w:history="1">
        <w:r w:rsidRPr="009B1472">
          <w:rPr>
            <w:rStyle w:val="Hyperlink"/>
            <w:rFonts w:ascii="CMU Serif" w:hAnsi="CMU Serif" w:cs="CMU Serif"/>
            <w:sz w:val="22"/>
            <w:szCs w:val="22"/>
          </w:rPr>
          <w:t>10.1080/00207543.2020.1715507</w:t>
        </w:r>
      </w:hyperlink>
      <w:r w:rsidR="007A33E4">
        <w:rPr>
          <w:rFonts w:ascii="CMU Serif" w:hAnsi="CMU Serif" w:cs="CMU Serif"/>
          <w:sz w:val="22"/>
          <w:szCs w:val="22"/>
        </w:rPr>
        <w:t xml:space="preserve"> </w:t>
      </w:r>
      <w:r w:rsidR="00C475F7">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{"citationID":"wm5oBfWm","properties":{"formattedCitation":"[39]","plainCitation":"[39]","noteIndex":0},"citationItems":[{"id":38,"uris":["http://zotero.org/users/8634040/items/TZ5FE24Q"],"itemData":{"id":38,"type":"article-journal","abstract":"In the near future, manufacturing industries will be mostly recognised with characteristics like IoT, and massive data transactions. To fulfil these characteristics, paradigms like Cloud manufacturing, Industry 4.0 and smart factory have passed their preliminary steps to become the primary inspirations. Considering the nature of Cloud manufacturing which consists of a vast number of service providers and Service demanders being introduced to the manufacturing cloud, service composition problem is introduced. However, there is a big challenge for fulfilling the dynamic behaviour of parameters which change rapidly over time in the service composition problem. This paper challenges the centralised mechanism of service composition problem and introduces a novel platform entitled Blockchain-based service composition model (Block-SC) based on the Blockchain technology. Block-SC as a novel manufacturing architecture conquers the centralised mechanism by dividing the original service composition problem into multiple sub-problems each of which contains a small fraction of the service/task pool. The capabilities of the proposed platform are remarkable from two perspectives; first, it provides an effective mechanism for collaboration of service composition service providers with a service-oriented approach and from the second perspective, the optimality of service composition problem is profoundly affected considering the dynamic behaviour of Cloud manufacturing.","container-title":"International Journal of Production Research","DOI":"10.1080/00207543.2020.1715507","ISSN":"0020-7543","issue":"17","note":"publisher: Taylor &amp; Francis\n_eprint: https://doi.org/10.1080/00207543.2020.1715507","page":"5280-5298","source":"Taylor and Francis+NEJM","title":"A novel cloud manufacturing service composition platform enabled by Blockchain technology","volume":"58","author":[{"family":"Aghamohammadzadeh","given":"Ehsan"},{"family":"Fatahi Valilai","given":"Omid"}],"issued":{"date-parts":[["2020",9,1]]}}}],"schema":"https://github.com/citation-style-language/schema/raw/master/csl-citation.json"} </w:instrText>
      </w:r>
      <w:r w:rsidR="00C475F7">
        <w:rPr>
          <w:rFonts w:ascii="CMU Serif" w:hAnsi="CMU Serif" w:cs="CMU Serif"/>
          <w:sz w:val="22"/>
          <w:szCs w:val="22"/>
        </w:rPr>
        <w:fldChar w:fldCharType="separate"/>
      </w:r>
      <w:r w:rsidR="00D104F4" w:rsidRPr="00D104F4">
        <w:rPr>
          <w:rFonts w:ascii="CMU Serif" w:hAnsi="CMU Serif" w:cs="CMU Serif"/>
          <w:sz w:val="22"/>
        </w:rPr>
        <w:t>[39]</w:t>
      </w:r>
      <w:r w:rsidR="00C475F7">
        <w:rPr>
          <w:rFonts w:ascii="CMU Serif" w:hAnsi="CMU Serif" w:cs="CMU Serif"/>
          <w:sz w:val="22"/>
          <w:szCs w:val="22"/>
        </w:rPr>
        <w:fldChar w:fldCharType="end"/>
      </w:r>
      <w:r w:rsidRPr="009B1472">
        <w:rPr>
          <w:rFonts w:ascii="CMU Serif" w:hAnsi="CMU Serif" w:cs="CMU Serif"/>
          <w:sz w:val="22"/>
          <w:szCs w:val="22"/>
        </w:rPr>
        <w:t>.</w:t>
      </w:r>
    </w:p>
    <w:p w14:paraId="660D79B5" w14:textId="6AC0CCF3" w:rsidR="00D26623" w:rsidRPr="00D26623" w:rsidRDefault="0097020E" w:rsidP="0067654C">
      <w:pPr>
        <w:ind w:left="1134"/>
        <w:rPr>
          <w:rFonts w:ascii="CMU Serif" w:hAnsi="CMU Serif" w:cs="CMU Serif"/>
          <w:sz w:val="22"/>
          <w:szCs w:val="22"/>
        </w:rPr>
      </w:pPr>
      <w:r>
        <w:rPr>
          <w:rFonts w:ascii="CMU Serif" w:hAnsi="CMU Serif" w:cs="CMU Serif"/>
          <w:sz w:val="22"/>
          <w:szCs w:val="22"/>
        </w:rPr>
        <w:t xml:space="preserve">This contribution focuses on enabling the service composition problem </w:t>
      </w:r>
      <w:r w:rsidR="00293DFE">
        <w:rPr>
          <w:rFonts w:ascii="CMU Serif" w:hAnsi="CMU Serif" w:cs="CMU Serif"/>
          <w:sz w:val="22"/>
          <w:szCs w:val="22"/>
        </w:rPr>
        <w:t>through a Blockchain</w:t>
      </w:r>
      <w:r w:rsidR="00CB4DF5">
        <w:rPr>
          <w:rFonts w:ascii="CMU Serif" w:hAnsi="CMU Serif" w:cs="CMU Serif"/>
          <w:sz w:val="22"/>
          <w:szCs w:val="22"/>
        </w:rPr>
        <w:t xml:space="preserve"> architecture. The </w:t>
      </w:r>
      <w:r w:rsidR="00251D04">
        <w:rPr>
          <w:rFonts w:ascii="CMU Serif" w:hAnsi="CMU Serif" w:cs="CMU Serif"/>
          <w:sz w:val="22"/>
          <w:szCs w:val="22"/>
        </w:rPr>
        <w:t>decentralization</w:t>
      </w:r>
      <w:r w:rsidR="00CB4DF5">
        <w:rPr>
          <w:rFonts w:ascii="CMU Serif" w:hAnsi="CMU Serif" w:cs="CMU Serif"/>
          <w:sz w:val="22"/>
          <w:szCs w:val="22"/>
        </w:rPr>
        <w:t xml:space="preserve"> method for creating the clusters of </w:t>
      </w:r>
      <w:r w:rsidR="00056C30">
        <w:rPr>
          <w:rFonts w:ascii="CMU Serif" w:hAnsi="CMU Serif" w:cs="CMU Serif"/>
          <w:sz w:val="22"/>
          <w:szCs w:val="22"/>
        </w:rPr>
        <w:t>services and demands ha</w:t>
      </w:r>
      <w:r w:rsidR="00F8090B">
        <w:rPr>
          <w:rFonts w:ascii="CMU Serif" w:hAnsi="CMU Serif" w:cs="CMU Serif"/>
          <w:sz w:val="22"/>
          <w:szCs w:val="22"/>
        </w:rPr>
        <w:t xml:space="preserve">s been elaborated. Moreover, the performance of the Blockchain based model in comparison with traditional state of the art model </w:t>
      </w:r>
      <w:r w:rsidR="00251D04">
        <w:rPr>
          <w:rFonts w:ascii="CMU Serif" w:hAnsi="CMU Serif" w:cs="CMU Serif"/>
          <w:sz w:val="22"/>
          <w:szCs w:val="22"/>
        </w:rPr>
        <w:t>has been discussed.</w:t>
      </w:r>
    </w:p>
    <w:p w14:paraId="5DC1B402" w14:textId="2A0FCBAD" w:rsidR="009B1472" w:rsidRDefault="009B1472" w:rsidP="00D104F4">
      <w:pPr>
        <w:pStyle w:val="ListParagraph"/>
        <w:numPr>
          <w:ilvl w:val="0"/>
          <w:numId w:val="2"/>
        </w:numPr>
        <w:rPr>
          <w:rFonts w:ascii="CMU Serif" w:hAnsi="CMU Serif" w:cs="CMU Serif"/>
          <w:sz w:val="22"/>
          <w:szCs w:val="22"/>
        </w:rPr>
      </w:pPr>
      <w:r>
        <w:rPr>
          <w:rFonts w:ascii="CMU Serif" w:hAnsi="CMU Serif" w:cs="CMU Serif"/>
          <w:sz w:val="22"/>
          <w:szCs w:val="22"/>
        </w:rPr>
        <w:t>“</w:t>
      </w:r>
      <w:r w:rsidRPr="009B1472">
        <w:rPr>
          <w:rFonts w:ascii="CMU Serif" w:hAnsi="CMU Serif" w:cs="CMU Serif"/>
          <w:i/>
          <w:iCs/>
          <w:sz w:val="22"/>
          <w:szCs w:val="22"/>
        </w:rPr>
        <w:t>Blockchain-based cloud manufacturing platforms: A novel idea for service composition in XaaS paradigm</w:t>
      </w:r>
      <w:r>
        <w:rPr>
          <w:rFonts w:ascii="CMU Serif" w:hAnsi="CMU Serif" w:cs="CMU Serif"/>
          <w:sz w:val="22"/>
          <w:szCs w:val="22"/>
        </w:rPr>
        <w:t>”</w:t>
      </w:r>
      <w:r w:rsidRPr="009B1472">
        <w:rPr>
          <w:rFonts w:ascii="CMU Serif" w:hAnsi="CMU Serif" w:cs="CMU Serif"/>
          <w:sz w:val="22"/>
          <w:szCs w:val="22"/>
        </w:rPr>
        <w:t xml:space="preserve">, PeerJ Comput. Sci., Bd. 7, S. e743, Dez. 2021, doi: </w:t>
      </w:r>
      <w:hyperlink r:id="rId20" w:history="1">
        <w:r w:rsidRPr="009B1472">
          <w:rPr>
            <w:rStyle w:val="Hyperlink"/>
            <w:rFonts w:ascii="CMU Serif" w:hAnsi="CMU Serif" w:cs="CMU Serif"/>
            <w:sz w:val="22"/>
            <w:szCs w:val="22"/>
          </w:rPr>
          <w:t>10.7717/peerj-cs.743</w:t>
        </w:r>
      </w:hyperlink>
      <w:r w:rsidR="007A33E4">
        <w:rPr>
          <w:rFonts w:ascii="CMU Serif" w:hAnsi="CMU Serif" w:cs="CMU Serif"/>
          <w:sz w:val="22"/>
          <w:szCs w:val="22"/>
        </w:rPr>
        <w:t xml:space="preserve"> </w:t>
      </w:r>
      <w:r w:rsidR="00C475F7">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{"citationID":"PDv8owrP","properties":{"formattedCitation":"[42]","plainCitation":"[42]","noteIndex":0},"citationItems":[{"id":101,"uris":["http://zotero.org/users/8634040/items/ZWAZ99DW"],"itemData":{"id":101,"type":"article-journal","abstract":"Cloud manufacturing is a new globalized manufacturing framework which has improved the performance of manufacturing systems. The service-oriented architecture as the main idea behind this framework means that all resources and capabilities are considered as services. The agents interact by way of service exchanging, which has been a part of service composition research topics. Service allocations to demanders in a cloud manufacturing system have a dynamic behavior. However, the current research studies on cloud-based service composition are mainly based on centralized global optimization models. Therefore, a distributed deployment and real-time synchronization platform, which enables the globalized collaboration in service composition, is required. This paper proposes a method of using blockchain to solve these issues. Each service composition is considered as a transaction in the blockchain concept. A block includes a set of service compositions and its validity is confirmed by a predefined consensus mechanism. In the suggested platform, the mining role in blockchain is interpreted as an endeavor for proposing the proper service composition in the manufacturing paradigm. The proposed platform has interesting capabilities as it can increase the response time using the blockchain technology and improve the overall optimality of supply-demand matching in cloud manufacturing. The efficiency of the proposed model was evaluated by investigating a service allocation problem in a cloud manufacturing system in four large scale problems. Each problem is examined in four centralized modes, two, three and four solvers in blockchain-based model. The simulation results indicate the high quality of the proposed solution. The proposed solution will lead to at least 15.14% and a maximum of 34.8 percent reduction in costs and 20 to 68.4 percent at the solving time of the problem. It is also observed that with increasing the number of solvers (especially in problems with larger dimensions) the solution speed increases sharply (more than 68% improvement in some problems), which indicates the positive effect of distribution on reducing the problem-solving time.","container-title":"PeerJ Computer Science","DOI":"10.7717/peerj-cs.743","ISSN":"2376-5992","journalAbbreviation":"PeerJ Comput. Sci.","language":"en","license":"CC0 1.0 Universal Public Domain Dedication","note":"publisher: PeerJ Inc.","page":"e743","source":"peerj.com","title":"Blockchain-based cloud manufacturing platforms: A novel idea for service composition in XaaS paradigm","title-short":"Blockchain-based cloud manufacturing platforms","volume":"7","author":[{"family":"Radmanesh","given":"Seyyed-Alireza"},{"family":"Haji","given":"Alireza"},{"family":"Valilai","given":"Omid Fatahi"}],"issued":{"date-parts":[["2021",12,8]]}}}],"schema":"https://github.com/citation-style-language/schema/raw/master/csl-citation.json"} </w:instrText>
      </w:r>
      <w:r w:rsidR="00C475F7">
        <w:rPr>
          <w:rFonts w:ascii="CMU Serif" w:hAnsi="CMU Serif" w:cs="CMU Serif"/>
          <w:sz w:val="22"/>
          <w:szCs w:val="22"/>
        </w:rPr>
        <w:fldChar w:fldCharType="separate"/>
      </w:r>
      <w:r w:rsidR="00D104F4" w:rsidRPr="00D104F4">
        <w:rPr>
          <w:rFonts w:ascii="CMU Serif" w:hAnsi="CMU Serif" w:cs="CMU Serif"/>
          <w:sz w:val="22"/>
        </w:rPr>
        <w:t>[42]</w:t>
      </w:r>
      <w:r w:rsidR="00C475F7">
        <w:rPr>
          <w:rFonts w:ascii="CMU Serif" w:hAnsi="CMU Serif" w:cs="CMU Serif"/>
          <w:sz w:val="22"/>
          <w:szCs w:val="22"/>
        </w:rPr>
        <w:fldChar w:fldCharType="end"/>
      </w:r>
      <w:r w:rsidRPr="009B1472">
        <w:rPr>
          <w:rFonts w:ascii="CMU Serif" w:hAnsi="CMU Serif" w:cs="CMU Serif"/>
          <w:sz w:val="22"/>
          <w:szCs w:val="22"/>
        </w:rPr>
        <w:t>.</w:t>
      </w:r>
    </w:p>
    <w:p w14:paraId="7AE57279" w14:textId="20C0694A" w:rsidR="00251D04" w:rsidRPr="009B1472" w:rsidRDefault="00251D04" w:rsidP="00251D04">
      <w:pPr>
        <w:ind w:left="1134"/>
        <w:rPr>
          <w:rFonts w:ascii="CMU Serif" w:hAnsi="CMU Serif" w:cs="CMU Serif"/>
          <w:sz w:val="22"/>
          <w:szCs w:val="22"/>
        </w:rPr>
      </w:pPr>
      <w:r>
        <w:rPr>
          <w:rFonts w:ascii="CMU Serif" w:hAnsi="CMU Serif" w:cs="CMU Serif"/>
          <w:sz w:val="22"/>
          <w:szCs w:val="22"/>
        </w:rPr>
        <w:t xml:space="preserve">This contribution enables a mapping between XaaS service composition framework and </w:t>
      </w:r>
      <w:r w:rsidR="00320DEC">
        <w:rPr>
          <w:rFonts w:ascii="CMU Serif" w:hAnsi="CMU Serif" w:cs="CMU Serif"/>
          <w:sz w:val="22"/>
          <w:szCs w:val="22"/>
        </w:rPr>
        <w:t xml:space="preserve">Blockchain enabled service matching </w:t>
      </w:r>
      <w:r w:rsidR="00320A2F">
        <w:rPr>
          <w:rFonts w:ascii="CMU Serif" w:hAnsi="CMU Serif" w:cs="CMU Serif"/>
          <w:sz w:val="22"/>
          <w:szCs w:val="22"/>
        </w:rPr>
        <w:t xml:space="preserve">model. This contribution </w:t>
      </w:r>
      <w:r w:rsidR="004A4375">
        <w:rPr>
          <w:rFonts w:ascii="CMU Serif" w:hAnsi="CMU Serif" w:cs="CMU Serif"/>
          <w:sz w:val="22"/>
          <w:szCs w:val="22"/>
        </w:rPr>
        <w:t>discusses</w:t>
      </w:r>
      <w:r w:rsidR="00320A2F">
        <w:rPr>
          <w:rFonts w:ascii="CMU Serif" w:hAnsi="CMU Serif" w:cs="CMU Serif"/>
          <w:sz w:val="22"/>
          <w:szCs w:val="22"/>
        </w:rPr>
        <w:t xml:space="preserve"> the possibility of defining new consensus </w:t>
      </w:r>
      <w:r w:rsidR="004A4375">
        <w:rPr>
          <w:rFonts w:ascii="CMU Serif" w:hAnsi="CMU Serif" w:cs="CMU Serif"/>
          <w:sz w:val="22"/>
          <w:szCs w:val="22"/>
        </w:rPr>
        <w:t>mechanisms</w:t>
      </w:r>
      <w:r w:rsidR="00320A2F">
        <w:rPr>
          <w:rFonts w:ascii="CMU Serif" w:hAnsi="CMU Serif" w:cs="CMU Serif"/>
          <w:sz w:val="22"/>
          <w:szCs w:val="22"/>
        </w:rPr>
        <w:t xml:space="preserve"> with </w:t>
      </w:r>
      <w:r w:rsidR="00F7629F">
        <w:rPr>
          <w:rFonts w:ascii="CMU Serif" w:hAnsi="CMU Serif" w:cs="CMU Serif"/>
          <w:sz w:val="22"/>
          <w:szCs w:val="22"/>
        </w:rPr>
        <w:t>a focus</w:t>
      </w:r>
      <w:r w:rsidR="00320A2F">
        <w:rPr>
          <w:rFonts w:ascii="CMU Serif" w:hAnsi="CMU Serif" w:cs="CMU Serif"/>
          <w:sz w:val="22"/>
          <w:szCs w:val="22"/>
        </w:rPr>
        <w:t xml:space="preserve"> on the optimality of service matching </w:t>
      </w:r>
      <w:r w:rsidR="004A4375">
        <w:rPr>
          <w:rFonts w:ascii="CMU Serif" w:hAnsi="CMU Serif" w:cs="CMU Serif"/>
          <w:sz w:val="22"/>
          <w:szCs w:val="22"/>
        </w:rPr>
        <w:t xml:space="preserve">model. The details about the motivation-related mechanisms for service matchers </w:t>
      </w:r>
      <w:r w:rsidR="005655DA">
        <w:rPr>
          <w:rFonts w:ascii="CMU Serif" w:hAnsi="CMU Serif" w:cs="CMU Serif"/>
          <w:sz w:val="22"/>
          <w:szCs w:val="22"/>
        </w:rPr>
        <w:t>have</w:t>
      </w:r>
      <w:r w:rsidR="004A4375">
        <w:rPr>
          <w:rFonts w:ascii="CMU Serif" w:hAnsi="CMU Serif" w:cs="CMU Serif"/>
          <w:sz w:val="22"/>
          <w:szCs w:val="22"/>
        </w:rPr>
        <w:t xml:space="preserve"> also been discussed. </w:t>
      </w:r>
    </w:p>
    <w:p w14:paraId="46D582B6" w14:textId="2250D628" w:rsidR="00820000" w:rsidRDefault="009B1472" w:rsidP="00D104F4">
      <w:pPr>
        <w:pStyle w:val="ListParagraph"/>
        <w:numPr>
          <w:ilvl w:val="0"/>
          <w:numId w:val="2"/>
        </w:numPr>
        <w:rPr>
          <w:rFonts w:ascii="CMU Serif" w:hAnsi="CMU Serif" w:cs="CMU Serif"/>
          <w:sz w:val="22"/>
          <w:szCs w:val="22"/>
        </w:rPr>
      </w:pPr>
      <w:r>
        <w:rPr>
          <w:rFonts w:ascii="CMU Serif" w:hAnsi="CMU Serif" w:cs="CMU Serif"/>
          <w:sz w:val="22"/>
          <w:szCs w:val="22"/>
        </w:rPr>
        <w:t>“</w:t>
      </w:r>
      <w:r w:rsidRPr="009B1472">
        <w:rPr>
          <w:rFonts w:ascii="CMU Serif" w:hAnsi="CMU Serif" w:cs="CMU Serif"/>
          <w:i/>
          <w:iCs/>
          <w:sz w:val="22"/>
          <w:szCs w:val="22"/>
        </w:rPr>
        <w:t>Blockchain-Based Architecture for a Sustainable Supply Chain in Cloud Architecture</w:t>
      </w:r>
      <w:r>
        <w:rPr>
          <w:rFonts w:ascii="CMU Serif" w:hAnsi="CMU Serif" w:cs="CMU Serif"/>
          <w:sz w:val="22"/>
          <w:szCs w:val="22"/>
        </w:rPr>
        <w:t>”</w:t>
      </w:r>
      <w:r w:rsidRPr="009B1472">
        <w:rPr>
          <w:rFonts w:ascii="CMU Serif" w:hAnsi="CMU Serif" w:cs="CMU Serif"/>
          <w:sz w:val="22"/>
          <w:szCs w:val="22"/>
        </w:rPr>
        <w:t xml:space="preserve">, Sustainability, Bd. 15, Nr. 11, Art. Nr. 11, Jan. 2023, doi: </w:t>
      </w:r>
      <w:hyperlink r:id="rId21" w:history="1">
        <w:r w:rsidRPr="009B1472">
          <w:rPr>
            <w:rStyle w:val="Hyperlink"/>
            <w:rFonts w:ascii="CMU Serif" w:hAnsi="CMU Serif" w:cs="CMU Serif"/>
            <w:sz w:val="22"/>
            <w:szCs w:val="22"/>
          </w:rPr>
          <w:t>10.3390/su15119072</w:t>
        </w:r>
      </w:hyperlink>
      <w:r w:rsidR="007A33E4">
        <w:rPr>
          <w:rFonts w:ascii="CMU Serif" w:hAnsi="CMU Serif" w:cs="CMU Serif"/>
          <w:sz w:val="22"/>
          <w:szCs w:val="22"/>
        </w:rPr>
        <w:t xml:space="preserve"> </w:t>
      </w:r>
      <w:r w:rsidR="00F740E7">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{"citationID":"n3cf1Ruo","properties":{"formattedCitation":"[43]","plainCitation":"[43]","noteIndex":0},"citationItems":[{"id":340,"uris":["http://zotero.org/users/8634040/items/A9KWILPV"],"itemData":{"id":340,"type":"article-journal","abstract":"Blockchain technology, as a well-known technology in financial spaces, has many advantages in non-financial industries and supply chains. Two of the main benefits of blockchain technology are smart contracts and distributed decision-making processes. These features can be especially useful in implementing Industry 4.0. Moreover, this technology can increase productivity in supply chains by enhancing transparency, reducing operational costs, and improving monitoring and supervision throughout the lifecycle of products. In this paper, we introduce a blockchain-based architecture for a supply chain in cloud architecture. This approach leads to the more efficient implementation of Industry 4.0 and increases sustainability in the supply chain. In this study, we aim to investigate whether the proposed blockchain-based platform affects sustainability in the supply chain. From a sustainability perspective, we solve the large-scale problem of a cloud-based production–distribution system in centralized and distributed states. The results of the solution indicate a significant improvement in the decentralized state compared to the centralized state and this improvement enhances sustainability in the supply chain. We verify the proposed model by considering an axiomatic design algorithm. In the distributed model, the system cost is reduced by up to 45%, and the solving time is decreased by approximately 51% in pessimistic conditions and by about 87% in optimistic conditions. These improvements directly enhance economic and environmental sustainability, resulting in reduced energy consumption.","container-title":"Sustainability","DOI":"10.3390/su15119072","ISSN":"2071-1050","issue":"11","language":"en","license":"http://creativecommons.org/licenses/by/3.0/","note":"number: 11\npublisher: Multidisciplinary Digital Publishing Institute","page":"9072","source":"www.mdpi.com","title":"Blockchain-Based Architecture for a Sustainable Supply Chain in Cloud Architecture","volume":"15","author":[{"family":"Radmanesh","given":"Seyyed-Alireza"},{"family":"Haji","given":"Alireza"},{"family":"Fatahi Valilai","given":"Omid"}],"issued":{"date-parts":[["2023",1]]}}}],"schema":"https://github.com/citation-style-language/schema/raw/master/csl-citation.json"} </w:instrText>
      </w:r>
      <w:r w:rsidR="00F740E7">
        <w:rPr>
          <w:rFonts w:ascii="CMU Serif" w:hAnsi="CMU Serif" w:cs="CMU Serif"/>
          <w:sz w:val="22"/>
          <w:szCs w:val="22"/>
        </w:rPr>
        <w:fldChar w:fldCharType="separate"/>
      </w:r>
      <w:r w:rsidR="00D104F4" w:rsidRPr="00D104F4">
        <w:rPr>
          <w:rFonts w:ascii="CMU Serif" w:hAnsi="CMU Serif" w:cs="CMU Serif"/>
          <w:sz w:val="22"/>
        </w:rPr>
        <w:t>[43]</w:t>
      </w:r>
      <w:r w:rsidR="00F740E7">
        <w:rPr>
          <w:rFonts w:ascii="CMU Serif" w:hAnsi="CMU Serif" w:cs="CMU Serif"/>
          <w:sz w:val="22"/>
          <w:szCs w:val="22"/>
        </w:rPr>
        <w:fldChar w:fldCharType="end"/>
      </w:r>
      <w:r w:rsidRPr="009B1472">
        <w:rPr>
          <w:rFonts w:ascii="CMU Serif" w:hAnsi="CMU Serif" w:cs="CMU Serif"/>
          <w:sz w:val="22"/>
          <w:szCs w:val="22"/>
        </w:rPr>
        <w:t>.</w:t>
      </w:r>
    </w:p>
    <w:p w14:paraId="149867A8" w14:textId="718AEF18" w:rsidR="0038380C" w:rsidRDefault="00820000" w:rsidP="005959DB">
      <w:pPr>
        <w:ind w:left="1134"/>
        <w:rPr>
          <w:rFonts w:ascii="CMU Serif" w:hAnsi="CMU Serif" w:cs="CMU Serif"/>
          <w:sz w:val="22"/>
          <w:szCs w:val="22"/>
        </w:rPr>
      </w:pPr>
      <w:r w:rsidRPr="00C80B8F">
        <w:rPr>
          <w:rFonts w:ascii="CMU Serif" w:hAnsi="CMU Serif" w:cs="CMU Serif"/>
          <w:sz w:val="22"/>
          <w:szCs w:val="22"/>
        </w:rPr>
        <w:t xml:space="preserve">This </w:t>
      </w:r>
      <w:r>
        <w:rPr>
          <w:rFonts w:ascii="CMU Serif" w:hAnsi="CMU Serif" w:cs="CMU Serif"/>
          <w:sz w:val="22"/>
          <w:szCs w:val="22"/>
        </w:rPr>
        <w:t>research contributes</w:t>
      </w:r>
      <w:r w:rsidR="00F7629F">
        <w:rPr>
          <w:rFonts w:ascii="CMU Serif" w:hAnsi="CMU Serif" w:cs="CMU Serif"/>
          <w:sz w:val="22"/>
          <w:szCs w:val="22"/>
        </w:rPr>
        <w:t xml:space="preserve"> more </w:t>
      </w:r>
      <w:r w:rsidR="005959DB">
        <w:rPr>
          <w:rFonts w:ascii="CMU Serif" w:hAnsi="CMU Serif" w:cs="CMU Serif"/>
          <w:sz w:val="22"/>
          <w:szCs w:val="22"/>
        </w:rPr>
        <w:t>to the idea of Blockchain based architecture for Cloud manufacturing systems. Moreover, the research pro</w:t>
      </w:r>
      <w:r w:rsidR="00F43686">
        <w:rPr>
          <w:rFonts w:ascii="CMU Serif" w:hAnsi="CMU Serif" w:cs="CMU Serif"/>
          <w:sz w:val="22"/>
          <w:szCs w:val="22"/>
        </w:rPr>
        <w:t>p</w:t>
      </w:r>
      <w:r w:rsidR="005959DB">
        <w:rPr>
          <w:rFonts w:ascii="CMU Serif" w:hAnsi="CMU Serif" w:cs="CMU Serif"/>
          <w:sz w:val="22"/>
          <w:szCs w:val="22"/>
        </w:rPr>
        <w:t xml:space="preserve">oses the idea of </w:t>
      </w:r>
      <w:r w:rsidR="005959DB">
        <w:rPr>
          <w:rFonts w:ascii="CMU Serif" w:hAnsi="CMU Serif" w:cs="CMU Serif"/>
          <w:sz w:val="22"/>
          <w:szCs w:val="22"/>
        </w:rPr>
        <w:lastRenderedPageBreak/>
        <w:t xml:space="preserve">tokenization of model </w:t>
      </w:r>
      <w:r w:rsidR="00037D29">
        <w:rPr>
          <w:rFonts w:ascii="CMU Serif" w:hAnsi="CMU Serif" w:cs="CMU Serif"/>
          <w:sz w:val="22"/>
          <w:szCs w:val="22"/>
        </w:rPr>
        <w:t xml:space="preserve">for inclusion of sustainability perspectives for composition and creation of Cloud manufacturing networks. </w:t>
      </w:r>
    </w:p>
    <w:p w14:paraId="71024676" w14:textId="0A46182D" w:rsidR="00037D29" w:rsidRDefault="00734019" w:rsidP="00CF0493">
      <w:pPr>
        <w:pStyle w:val="Heading2"/>
      </w:pPr>
      <w:bookmarkStart w:id="19" w:name="_Toc176688888"/>
      <w:r>
        <w:t>Timeline of r</w:t>
      </w:r>
      <w:r w:rsidR="00CF0493">
        <w:t xml:space="preserve">esearch </w:t>
      </w:r>
      <w:r w:rsidR="00D80D32">
        <w:t>studies</w:t>
      </w:r>
      <w:bookmarkEnd w:id="19"/>
      <w:r w:rsidR="00D80D32">
        <w:t xml:space="preserve"> </w:t>
      </w:r>
    </w:p>
    <w:p w14:paraId="26E4AD2D" w14:textId="74FD8FF9" w:rsidR="00CF0493" w:rsidRPr="000A6D93" w:rsidRDefault="00CF0493" w:rsidP="00DA31B9">
      <w:pPr>
        <w:spacing w:after="120" w:line="240" w:lineRule="auto"/>
        <w:ind w:right="607"/>
        <w:rPr>
          <w:rFonts w:ascii="CMU Serif" w:hAnsi="CMU Serif" w:cs="CMU Serif"/>
          <w:sz w:val="22"/>
          <w:szCs w:val="22"/>
        </w:rPr>
      </w:pPr>
      <w:r>
        <w:rPr>
          <w:rFonts w:ascii="CMU Serif" w:hAnsi="CMU Serif" w:cs="CMU Serif"/>
          <w:sz w:val="22"/>
          <w:szCs w:val="22"/>
        </w:rPr>
        <w:t xml:space="preserve">As </w:t>
      </w:r>
      <w:r w:rsidRPr="0098753D">
        <w:rPr>
          <w:rFonts w:ascii="CMU Serif" w:hAnsi="CMU Serif" w:cs="CMU Serif"/>
          <w:sz w:val="22"/>
          <w:szCs w:val="22"/>
        </w:rPr>
        <w:t xml:space="preserve">illustrated in </w:t>
      </w:r>
      <w:r w:rsidR="0098753D" w:rsidRPr="0098753D">
        <w:rPr>
          <w:rFonts w:ascii="CMU Serif" w:hAnsi="CMU Serif" w:cs="CMU Serif"/>
          <w:sz w:val="22"/>
          <w:szCs w:val="22"/>
        </w:rPr>
        <w:fldChar w:fldCharType="begin"/>
      </w:r>
      <w:r w:rsidR="0098753D" w:rsidRPr="0098753D">
        <w:rPr>
          <w:rFonts w:ascii="CMU Serif" w:hAnsi="CMU Serif" w:cs="CMU Serif"/>
          <w:sz w:val="22"/>
          <w:szCs w:val="22"/>
        </w:rPr>
        <w:instrText xml:space="preserve"> REF _Ref173146959 \h </w:instrText>
      </w:r>
      <w:r w:rsidR="0098753D">
        <w:rPr>
          <w:rFonts w:ascii="CMU Serif" w:hAnsi="CMU Serif" w:cs="CMU Serif"/>
          <w:sz w:val="22"/>
          <w:szCs w:val="22"/>
        </w:rPr>
        <w:instrText xml:space="preserve"> \* MERGEFORMAT </w:instrText>
      </w:r>
      <w:r w:rsidR="0098753D" w:rsidRPr="0098753D">
        <w:rPr>
          <w:rFonts w:ascii="CMU Serif" w:hAnsi="CMU Serif" w:cs="CMU Serif"/>
          <w:sz w:val="22"/>
          <w:szCs w:val="22"/>
        </w:rPr>
      </w:r>
      <w:r w:rsidR="0098753D" w:rsidRPr="0098753D">
        <w:rPr>
          <w:rFonts w:ascii="CMU Serif" w:hAnsi="CMU Serif" w:cs="CMU Serif"/>
          <w:sz w:val="22"/>
          <w:szCs w:val="22"/>
        </w:rPr>
        <w:fldChar w:fldCharType="separate"/>
      </w:r>
      <w:r w:rsidR="003F6C3C" w:rsidRPr="003F6C3C">
        <w:rPr>
          <w:rFonts w:ascii="CMU Serif" w:hAnsi="CMU Serif" w:cs="CMU Serif"/>
          <w:sz w:val="22"/>
          <w:szCs w:val="22"/>
        </w:rPr>
        <w:t xml:space="preserve">Figure </w:t>
      </w:r>
      <w:r w:rsidR="003F6C3C" w:rsidRPr="003F6C3C">
        <w:rPr>
          <w:rFonts w:ascii="Times New Roman" w:hAnsi="Times New Roman" w:cs="Times New Roman" w:hint="cs"/>
          <w:noProof/>
          <w:sz w:val="22"/>
          <w:szCs w:val="22"/>
          <w:cs/>
        </w:rPr>
        <w:t>‎</w:t>
      </w:r>
      <w:r w:rsidR="003F6C3C" w:rsidRPr="003F6C3C">
        <w:rPr>
          <w:rFonts w:ascii="CMU Serif" w:hAnsi="CMU Serif" w:cs="CMU Serif"/>
          <w:noProof/>
          <w:sz w:val="22"/>
          <w:szCs w:val="22"/>
        </w:rPr>
        <w:t>1</w:t>
      </w:r>
      <w:r w:rsidR="003F6C3C" w:rsidRPr="003F6C3C">
        <w:rPr>
          <w:rFonts w:ascii="CMU Serif" w:hAnsi="CMU Serif" w:cs="CMU Serif"/>
          <w:noProof/>
          <w:sz w:val="22"/>
          <w:szCs w:val="22"/>
        </w:rPr>
        <w:noBreakHyphen/>
        <w:t>1</w:t>
      </w:r>
      <w:r w:rsidR="0098753D" w:rsidRPr="0098753D">
        <w:rPr>
          <w:rFonts w:ascii="CMU Serif" w:hAnsi="CMU Serif" w:cs="CMU Serif"/>
          <w:sz w:val="22"/>
          <w:szCs w:val="22"/>
        </w:rPr>
        <w:fldChar w:fldCharType="end"/>
      </w:r>
      <w:r w:rsidR="0098753D" w:rsidRPr="0098753D">
        <w:rPr>
          <w:rFonts w:ascii="CMU Serif" w:hAnsi="CMU Serif" w:cs="CMU Serif"/>
          <w:sz w:val="22"/>
          <w:szCs w:val="22"/>
        </w:rPr>
        <w:t xml:space="preserve"> </w:t>
      </w:r>
      <w:r w:rsidR="00D90855" w:rsidRPr="007A33E4">
        <w:rPr>
          <w:rFonts w:ascii="CMU Serif" w:hAnsi="CMU Serif" w:cs="CMU Serif"/>
          <w:sz w:val="22"/>
          <w:szCs w:val="22"/>
        </w:rPr>
        <w:t xml:space="preserve">the </w:t>
      </w:r>
      <w:r w:rsidR="00D90855" w:rsidRPr="000A6D93">
        <w:rPr>
          <w:rFonts w:ascii="CMU Serif" w:hAnsi="CMU Serif" w:cs="CMU Serif"/>
          <w:sz w:val="22"/>
          <w:szCs w:val="22"/>
        </w:rPr>
        <w:t xml:space="preserve">research </w:t>
      </w:r>
      <w:r w:rsidR="006B7C6C" w:rsidRPr="000A6D93">
        <w:rPr>
          <w:rFonts w:ascii="CMU Serif" w:hAnsi="CMU Serif" w:cs="CMU Serif"/>
          <w:sz w:val="22"/>
          <w:szCs w:val="22"/>
        </w:rPr>
        <w:t xml:space="preserve">studies </w:t>
      </w:r>
      <w:r w:rsidR="00D90855" w:rsidRPr="000A6D93">
        <w:rPr>
          <w:rFonts w:ascii="CMU Serif" w:hAnsi="CMU Serif" w:cs="CMU Serif"/>
          <w:sz w:val="22"/>
          <w:szCs w:val="22"/>
        </w:rPr>
        <w:t>time</w:t>
      </w:r>
      <w:r w:rsidR="006B7C6C" w:rsidRPr="000A6D93">
        <w:rPr>
          <w:rFonts w:ascii="CMU Serif" w:hAnsi="CMU Serif" w:cs="CMU Serif"/>
          <w:sz w:val="22"/>
          <w:szCs w:val="22"/>
        </w:rPr>
        <w:t xml:space="preserve">line started from 2015 with focus on the first perspective </w:t>
      </w:r>
      <w:r w:rsidR="00D80D32" w:rsidRPr="000A6D93">
        <w:rPr>
          <w:rFonts w:ascii="CMU Serif" w:hAnsi="CMU Serif" w:cs="CMU Serif"/>
          <w:sz w:val="22"/>
          <w:szCs w:val="22"/>
        </w:rPr>
        <w:t>“</w:t>
      </w:r>
      <w:r w:rsidR="00033473" w:rsidRPr="000A6D93">
        <w:rPr>
          <w:rFonts w:ascii="CMU Serif" w:hAnsi="CMU Serif" w:cs="CMU Serif"/>
          <w:sz w:val="22"/>
          <w:szCs w:val="22"/>
        </w:rPr>
        <w:fldChar w:fldCharType="begin"/>
      </w:r>
      <w:r w:rsidR="00033473" w:rsidRPr="000A6D93">
        <w:rPr>
          <w:rFonts w:ascii="CMU Serif" w:hAnsi="CMU Serif" w:cs="CMU Serif"/>
          <w:sz w:val="22"/>
          <w:szCs w:val="22"/>
        </w:rPr>
        <w:instrText xml:space="preserve"> REF _Ref173164886 \h </w:instrText>
      </w:r>
      <w:r w:rsidR="007A33E4" w:rsidRPr="000A6D93">
        <w:rPr>
          <w:rFonts w:ascii="CMU Serif" w:hAnsi="CMU Serif" w:cs="CMU Serif"/>
          <w:sz w:val="22"/>
          <w:szCs w:val="22"/>
        </w:rPr>
        <w:instrText xml:space="preserve"> \* MERGEFORMAT </w:instrText>
      </w:r>
      <w:r w:rsidR="00033473" w:rsidRPr="000A6D93">
        <w:rPr>
          <w:rFonts w:ascii="CMU Serif" w:hAnsi="CMU Serif" w:cs="CMU Serif"/>
          <w:sz w:val="22"/>
          <w:szCs w:val="22"/>
        </w:rPr>
      </w:r>
      <w:r w:rsidR="00033473" w:rsidRPr="000A6D93">
        <w:rPr>
          <w:rFonts w:ascii="CMU Serif" w:hAnsi="CMU Serif" w:cs="CMU Serif"/>
          <w:sz w:val="22"/>
          <w:szCs w:val="22"/>
        </w:rPr>
        <w:fldChar w:fldCharType="separate"/>
      </w:r>
      <w:r w:rsidR="003F6C3C" w:rsidRPr="003F6C3C">
        <w:rPr>
          <w:rFonts w:ascii="CMU Serif" w:hAnsi="CMU Serif" w:cs="CMU Serif"/>
          <w:b/>
          <w:bCs/>
          <w:sz w:val="22"/>
          <w:szCs w:val="22"/>
        </w:rPr>
        <w:t>XaaS</w:t>
      </w:r>
      <w:r w:rsidR="003F6C3C" w:rsidRPr="003F6C3C">
        <w:rPr>
          <w:rFonts w:ascii="CMU Serif" w:hAnsi="CMU Serif" w:cs="CMU Serif"/>
          <w:b/>
          <w:bCs/>
          <w:sz w:val="22"/>
          <w:szCs w:val="22"/>
        </w:rPr>
        <w:fldChar w:fldCharType="begin"/>
      </w:r>
      <w:r w:rsidR="003F6C3C" w:rsidRPr="003F6C3C">
        <w:rPr>
          <w:rFonts w:ascii="CMU Serif" w:hAnsi="CMU Serif" w:cs="CMU Serif"/>
          <w:sz w:val="22"/>
          <w:szCs w:val="22"/>
        </w:rPr>
        <w:instrText xml:space="preserve"> XE "</w:instrText>
      </w:r>
      <w:r w:rsidR="003F6C3C" w:rsidRPr="003F6C3C">
        <w:rPr>
          <w:rFonts w:ascii="CMU Serif" w:hAnsi="CMU Serif" w:cs="CMU Serif"/>
          <w:b/>
          <w:bCs/>
          <w:sz w:val="22"/>
          <w:szCs w:val="22"/>
        </w:rPr>
        <w:instrText>XaaS</w:instrText>
      </w:r>
      <w:r w:rsidR="003F6C3C" w:rsidRPr="003F6C3C">
        <w:rPr>
          <w:rFonts w:ascii="CMU Serif" w:hAnsi="CMU Serif" w:cs="CMU Serif"/>
          <w:sz w:val="22"/>
          <w:szCs w:val="22"/>
        </w:rPr>
        <w:instrText xml:space="preserve">" \b \i </w:instrText>
      </w:r>
      <w:r w:rsidR="003F6C3C" w:rsidRPr="003F6C3C">
        <w:rPr>
          <w:rFonts w:ascii="CMU Serif" w:hAnsi="CMU Serif" w:cs="CMU Serif"/>
          <w:b/>
          <w:bCs/>
          <w:sz w:val="22"/>
          <w:szCs w:val="22"/>
        </w:rPr>
        <w:fldChar w:fldCharType="end"/>
      </w:r>
      <w:r w:rsidR="003F6C3C" w:rsidRPr="003F6C3C">
        <w:rPr>
          <w:rFonts w:ascii="CMU Serif" w:hAnsi="CMU Serif" w:cs="CMU Serif"/>
          <w:b/>
          <w:bCs/>
          <w:sz w:val="22"/>
          <w:szCs w:val="22"/>
        </w:rPr>
        <w:t xml:space="preserve"> paradigm realization in production and manufacturing business models</w:t>
      </w:r>
      <w:r w:rsidR="00033473" w:rsidRPr="000A6D93">
        <w:rPr>
          <w:rFonts w:ascii="CMU Serif" w:hAnsi="CMU Serif" w:cs="CMU Serif"/>
          <w:sz w:val="22"/>
          <w:szCs w:val="22"/>
        </w:rPr>
        <w:fldChar w:fldCharType="end"/>
      </w:r>
      <w:r w:rsidR="00D80D32" w:rsidRPr="000A6D93">
        <w:rPr>
          <w:rFonts w:ascii="CMU Serif" w:hAnsi="CMU Serif" w:cs="CMU Serif"/>
          <w:sz w:val="22"/>
          <w:szCs w:val="22"/>
        </w:rPr>
        <w:t>”</w:t>
      </w:r>
      <w:r w:rsidR="00033473" w:rsidRPr="000A6D93">
        <w:rPr>
          <w:rFonts w:ascii="CMU Serif" w:hAnsi="CMU Serif" w:cs="CMU Serif"/>
          <w:sz w:val="22"/>
          <w:szCs w:val="22"/>
        </w:rPr>
        <w:t xml:space="preserve"> and continued for almost 4 years</w:t>
      </w:r>
      <w:r w:rsidR="00700BE8" w:rsidRPr="000A6D93">
        <w:rPr>
          <w:rFonts w:ascii="CMU Serif" w:hAnsi="CMU Serif" w:cs="CMU Serif"/>
          <w:sz w:val="22"/>
          <w:szCs w:val="22"/>
        </w:rPr>
        <w:t xml:space="preserve"> and preparing the grounds for second perspective. The second perspective of research </w:t>
      </w:r>
      <w:r w:rsidR="00D80D32" w:rsidRPr="000A6D93">
        <w:rPr>
          <w:rFonts w:ascii="CMU Serif" w:hAnsi="CMU Serif" w:cs="CMU Serif"/>
          <w:sz w:val="22"/>
          <w:szCs w:val="22"/>
        </w:rPr>
        <w:t>“</w:t>
      </w:r>
      <w:r w:rsidR="00D80D32" w:rsidRPr="000A6D93">
        <w:rPr>
          <w:rFonts w:ascii="CMU Serif" w:hAnsi="CMU Serif" w:cs="CMU Serif"/>
          <w:sz w:val="22"/>
          <w:szCs w:val="22"/>
        </w:rPr>
        <w:fldChar w:fldCharType="begin"/>
      </w:r>
      <w:r w:rsidR="00D80D32" w:rsidRPr="000A6D93">
        <w:rPr>
          <w:rFonts w:ascii="CMU Serif" w:hAnsi="CMU Serif" w:cs="CMU Serif"/>
          <w:sz w:val="22"/>
          <w:szCs w:val="22"/>
        </w:rPr>
        <w:instrText xml:space="preserve"> REF _Ref173164975 \h </w:instrText>
      </w:r>
      <w:r w:rsidR="007A33E4" w:rsidRPr="000A6D93">
        <w:rPr>
          <w:rFonts w:ascii="CMU Serif" w:hAnsi="CMU Serif" w:cs="CMU Serif"/>
          <w:sz w:val="22"/>
          <w:szCs w:val="22"/>
        </w:rPr>
        <w:instrText xml:space="preserve"> \* MERGEFORMAT </w:instrText>
      </w:r>
      <w:r w:rsidR="00D80D32" w:rsidRPr="000A6D93">
        <w:rPr>
          <w:rFonts w:ascii="CMU Serif" w:hAnsi="CMU Serif" w:cs="CMU Serif"/>
          <w:sz w:val="22"/>
          <w:szCs w:val="22"/>
        </w:rPr>
      </w:r>
      <w:r w:rsidR="00D80D32" w:rsidRPr="000A6D93">
        <w:rPr>
          <w:rFonts w:ascii="CMU Serif" w:hAnsi="CMU Serif" w:cs="CMU Serif"/>
          <w:sz w:val="22"/>
          <w:szCs w:val="22"/>
        </w:rPr>
        <w:fldChar w:fldCharType="separate"/>
      </w:r>
      <w:r w:rsidR="003F6C3C" w:rsidRPr="003F6C3C">
        <w:rPr>
          <w:rFonts w:ascii="CMU Serif" w:hAnsi="CMU Serif" w:cs="CMU Serif"/>
          <w:b/>
          <w:bCs/>
          <w:sz w:val="22"/>
          <w:szCs w:val="22"/>
        </w:rPr>
        <w:t>Service oriented manufacturing &amp; Supply chain networks with transportation</w:t>
      </w:r>
      <w:r w:rsidR="003F6C3C" w:rsidRPr="003F6C3C">
        <w:rPr>
          <w:rFonts w:ascii="CMU Serif" w:hAnsi="CMU Serif" w:cs="CMU Serif"/>
          <w:b/>
          <w:bCs/>
          <w:sz w:val="22"/>
          <w:szCs w:val="22"/>
        </w:rPr>
        <w:fldChar w:fldCharType="begin"/>
      </w:r>
      <w:r w:rsidR="003F6C3C" w:rsidRPr="003F6C3C">
        <w:rPr>
          <w:rFonts w:ascii="CMU Serif" w:hAnsi="CMU Serif" w:cs="CMU Serif"/>
          <w:sz w:val="22"/>
          <w:szCs w:val="22"/>
        </w:rPr>
        <w:instrText xml:space="preserve"> XE "Transportation" \b \i </w:instrText>
      </w:r>
      <w:r w:rsidR="003F6C3C" w:rsidRPr="003F6C3C">
        <w:rPr>
          <w:rFonts w:ascii="CMU Serif" w:hAnsi="CMU Serif" w:cs="CMU Serif"/>
          <w:b/>
          <w:bCs/>
          <w:sz w:val="22"/>
          <w:szCs w:val="22"/>
        </w:rPr>
        <w:fldChar w:fldCharType="end"/>
      </w:r>
      <w:r w:rsidR="003F6C3C" w:rsidRPr="003F6C3C">
        <w:rPr>
          <w:rFonts w:ascii="CMU Serif" w:hAnsi="CMU Serif" w:cs="CMU Serif"/>
          <w:b/>
          <w:bCs/>
          <w:sz w:val="22"/>
          <w:szCs w:val="22"/>
        </w:rPr>
        <w:t xml:space="preserve"> integrated models.</w:t>
      </w:r>
      <w:r w:rsidR="00D80D32" w:rsidRPr="000A6D93">
        <w:rPr>
          <w:rFonts w:ascii="CMU Serif" w:hAnsi="CMU Serif" w:cs="CMU Serif"/>
          <w:sz w:val="22"/>
          <w:szCs w:val="22"/>
        </w:rPr>
        <w:fldChar w:fldCharType="end"/>
      </w:r>
      <w:r w:rsidR="00D80D32" w:rsidRPr="000A6D93">
        <w:rPr>
          <w:rFonts w:ascii="CMU Serif" w:hAnsi="CMU Serif" w:cs="CMU Serif"/>
          <w:sz w:val="22"/>
          <w:szCs w:val="22"/>
        </w:rPr>
        <w:t xml:space="preserve">” </w:t>
      </w:r>
      <w:r w:rsidR="00700BE8" w:rsidRPr="000A6D93">
        <w:rPr>
          <w:rFonts w:ascii="CMU Serif" w:hAnsi="CMU Serif" w:cs="CMU Serif"/>
          <w:sz w:val="22"/>
          <w:szCs w:val="22"/>
        </w:rPr>
        <w:t xml:space="preserve">started from </w:t>
      </w:r>
      <w:r w:rsidR="00D80D32" w:rsidRPr="000A6D93">
        <w:rPr>
          <w:rFonts w:ascii="CMU Serif" w:hAnsi="CMU Serif" w:cs="CMU Serif"/>
          <w:sz w:val="22"/>
          <w:szCs w:val="22"/>
        </w:rPr>
        <w:t>2018 and elaborated models for inclusion of transportation and logistics. The last perspective “</w:t>
      </w:r>
      <w:r w:rsidR="00D80D32" w:rsidRPr="000A6D93">
        <w:rPr>
          <w:rFonts w:ascii="CMU Serif" w:hAnsi="CMU Serif" w:cs="CMU Serif"/>
          <w:sz w:val="22"/>
          <w:szCs w:val="22"/>
        </w:rPr>
        <w:fldChar w:fldCharType="begin"/>
      </w:r>
      <w:r w:rsidR="00D80D32" w:rsidRPr="000A6D93">
        <w:rPr>
          <w:rFonts w:ascii="CMU Serif" w:hAnsi="CMU Serif" w:cs="CMU Serif"/>
          <w:sz w:val="22"/>
          <w:szCs w:val="22"/>
        </w:rPr>
        <w:instrText xml:space="preserve"> REF _Ref173165041 \h </w:instrText>
      </w:r>
      <w:r w:rsidR="007A33E4" w:rsidRPr="000A6D93">
        <w:rPr>
          <w:rFonts w:ascii="CMU Serif" w:hAnsi="CMU Serif" w:cs="CMU Serif"/>
          <w:sz w:val="22"/>
          <w:szCs w:val="22"/>
        </w:rPr>
        <w:instrText xml:space="preserve"> \* MERGEFORMAT </w:instrText>
      </w:r>
      <w:r w:rsidR="00D80D32" w:rsidRPr="000A6D93">
        <w:rPr>
          <w:rFonts w:ascii="CMU Serif" w:hAnsi="CMU Serif" w:cs="CMU Serif"/>
          <w:sz w:val="22"/>
          <w:szCs w:val="22"/>
        </w:rPr>
      </w:r>
      <w:r w:rsidR="00D80D32" w:rsidRPr="000A6D93">
        <w:rPr>
          <w:rFonts w:ascii="CMU Serif" w:hAnsi="CMU Serif" w:cs="CMU Serif"/>
          <w:sz w:val="22"/>
          <w:szCs w:val="22"/>
        </w:rPr>
        <w:fldChar w:fldCharType="separate"/>
      </w:r>
      <w:r w:rsidR="003F6C3C" w:rsidRPr="003F6C3C">
        <w:rPr>
          <w:rFonts w:ascii="CMU Serif" w:hAnsi="CMU Serif" w:cs="CMU Serif"/>
          <w:b/>
          <w:bCs/>
          <w:sz w:val="22"/>
          <w:szCs w:val="22"/>
        </w:rPr>
        <w:t>Cloud Manufacturing Paradigm &amp; Web 3</w:t>
      </w:r>
      <w:r w:rsidR="003F6C3C" w:rsidRPr="003F6C3C">
        <w:rPr>
          <w:rFonts w:ascii="CMU Serif" w:hAnsi="CMU Serif" w:cs="CMU Serif"/>
          <w:b/>
          <w:bCs/>
          <w:sz w:val="22"/>
          <w:szCs w:val="22"/>
        </w:rPr>
        <w:fldChar w:fldCharType="begin"/>
      </w:r>
      <w:r w:rsidR="003F6C3C" w:rsidRPr="003F6C3C">
        <w:rPr>
          <w:rFonts w:ascii="CMU Serif" w:hAnsi="CMU Serif" w:cs="CMU Serif"/>
          <w:sz w:val="22"/>
          <w:szCs w:val="22"/>
        </w:rPr>
        <w:instrText xml:space="preserve"> XE "</w:instrText>
      </w:r>
      <w:r w:rsidR="003F6C3C" w:rsidRPr="003F6C3C">
        <w:rPr>
          <w:rFonts w:ascii="CMU Serif" w:hAnsi="CMU Serif" w:cs="CMU Serif"/>
          <w:b/>
          <w:bCs/>
          <w:sz w:val="22"/>
          <w:szCs w:val="22"/>
        </w:rPr>
        <w:instrText>Web 3.0</w:instrText>
      </w:r>
      <w:r w:rsidR="003F6C3C" w:rsidRPr="003F6C3C">
        <w:rPr>
          <w:rFonts w:ascii="CMU Serif" w:hAnsi="CMU Serif" w:cs="CMU Serif"/>
          <w:sz w:val="22"/>
          <w:szCs w:val="22"/>
        </w:rPr>
        <w:instrText xml:space="preserve">" \b \i </w:instrText>
      </w:r>
      <w:r w:rsidR="003F6C3C" w:rsidRPr="003F6C3C">
        <w:rPr>
          <w:rFonts w:ascii="CMU Serif" w:hAnsi="CMU Serif" w:cs="CMU Serif"/>
          <w:b/>
          <w:bCs/>
          <w:sz w:val="22"/>
          <w:szCs w:val="22"/>
        </w:rPr>
        <w:fldChar w:fldCharType="end"/>
      </w:r>
      <w:r w:rsidR="003F6C3C" w:rsidRPr="003F6C3C">
        <w:rPr>
          <w:rFonts w:ascii="CMU Serif" w:hAnsi="CMU Serif" w:cs="CMU Serif"/>
          <w:b/>
          <w:bCs/>
          <w:sz w:val="22"/>
          <w:szCs w:val="22"/>
        </w:rPr>
        <w:t xml:space="preserve"> paradigm.</w:t>
      </w:r>
      <w:r w:rsidR="00D80D32" w:rsidRPr="000A6D93">
        <w:rPr>
          <w:rFonts w:ascii="CMU Serif" w:hAnsi="CMU Serif" w:cs="CMU Serif"/>
          <w:sz w:val="22"/>
          <w:szCs w:val="22"/>
        </w:rPr>
        <w:fldChar w:fldCharType="end"/>
      </w:r>
      <w:r w:rsidR="00D80D32" w:rsidRPr="000A6D93">
        <w:rPr>
          <w:rFonts w:ascii="CMU Serif" w:hAnsi="CMU Serif" w:cs="CMU Serif"/>
          <w:sz w:val="22"/>
          <w:szCs w:val="22"/>
        </w:rPr>
        <w:t>” started from 2020 and continued for almost 3 years until 2023.</w:t>
      </w:r>
    </w:p>
    <w:p w14:paraId="449FCB5D" w14:textId="77777777" w:rsidR="00CF0493" w:rsidRPr="00BC4362" w:rsidRDefault="00CF0493" w:rsidP="00037D29">
      <w:pPr>
        <w:rPr>
          <w:rFonts w:ascii="CMU Serif" w:hAnsi="CMU Serif" w:cs="CMU Serif"/>
          <w:b/>
          <w:bCs/>
          <w:sz w:val="22"/>
          <w:szCs w:val="22"/>
        </w:rPr>
      </w:pPr>
    </w:p>
    <w:p w14:paraId="4177C938" w14:textId="2F09E358" w:rsidR="00857517" w:rsidRPr="00857517" w:rsidRDefault="00857517" w:rsidP="00857517">
      <w:pPr>
        <w:pStyle w:val="Caption"/>
        <w:rPr>
          <w:rFonts w:ascii="CMU Serif" w:hAnsi="CMU Serif" w:cs="CMU Serif"/>
          <w:b/>
          <w:bCs/>
          <w:sz w:val="20"/>
          <w:szCs w:val="20"/>
        </w:rPr>
      </w:pPr>
    </w:p>
    <w:p w14:paraId="0D8C528D" w14:textId="77777777" w:rsidR="00002779" w:rsidRDefault="00002779">
      <w:pPr>
        <w:spacing w:line="259" w:lineRule="auto"/>
        <w:ind w:left="0" w:right="0"/>
        <w:jc w:val="left"/>
        <w:rPr>
          <w:rFonts w:ascii="CMU Serif" w:eastAsiaTheme="majorEastAsia" w:hAnsi="CMU Serif" w:cs="CMU Serif"/>
          <w:b/>
          <w:bCs/>
          <w:color w:val="000000" w:themeColor="text1"/>
          <w:sz w:val="26"/>
          <w:szCs w:val="26"/>
        </w:rPr>
      </w:pPr>
      <w:r>
        <w:br w:type="page"/>
      </w:r>
    </w:p>
    <w:p w14:paraId="5BD28770" w14:textId="24C10FAD" w:rsidR="0057511D" w:rsidRDefault="0049346B" w:rsidP="00002779">
      <w:pPr>
        <w:pStyle w:val="Heading1"/>
      </w:pPr>
      <w:r>
        <w:lastRenderedPageBreak/>
        <w:fldChar w:fldCharType="begin"/>
      </w:r>
      <w:r>
        <w:instrText xml:space="preserve"> REF _Ref173164886 \h </w:instrText>
      </w:r>
      <w:r>
        <w:fldChar w:fldCharType="separate"/>
      </w:r>
      <w:bookmarkStart w:id="20" w:name="_Toc176688889"/>
      <w:r w:rsidR="003F6C3C" w:rsidRPr="002F7819">
        <w:t>XaaS</w:t>
      </w:r>
      <w:r w:rsidR="003F6C3C" w:rsidRPr="002F7819">
        <w:fldChar w:fldCharType="begin"/>
      </w:r>
      <w:r w:rsidR="003F6C3C" w:rsidRPr="002F7819">
        <w:instrText xml:space="preserve"> XE "XaaS" \b \i </w:instrText>
      </w:r>
      <w:r w:rsidR="003F6C3C" w:rsidRPr="002F7819">
        <w:fldChar w:fldCharType="end"/>
      </w:r>
      <w:r w:rsidR="003F6C3C" w:rsidRPr="002F7819">
        <w:t xml:space="preserve"> paradigm realization</w:t>
      </w:r>
      <w:r w:rsidR="003F6C3C">
        <w:t xml:space="preserve"> in production and manufacturing business models</w:t>
      </w:r>
      <w:bookmarkEnd w:id="20"/>
      <w:r>
        <w:fldChar w:fldCharType="end"/>
      </w:r>
    </w:p>
    <w:p w14:paraId="2163BD7E" w14:textId="0A6948F8" w:rsidR="00292304" w:rsidRPr="00292304" w:rsidRDefault="00292304" w:rsidP="00DA31B9">
      <w:pPr>
        <w:spacing w:after="120" w:line="240" w:lineRule="auto"/>
        <w:ind w:right="607"/>
      </w:pPr>
      <w:r w:rsidRPr="002F7819">
        <w:rPr>
          <w:rFonts w:ascii="CMU Serif" w:hAnsi="CMU Serif" w:cs="CMU Serif"/>
          <w:sz w:val="22"/>
          <w:szCs w:val="22"/>
        </w:rPr>
        <w:t>As mentioned earlier, this theme contributes to the research studies which have proposed frameworks and architectures to enable the service-oriented production and manufacturing paradigm. Using the Industry 4.0</w:t>
      </w:r>
      <w:r w:rsidRPr="002F7819">
        <w:rPr>
          <w:rFonts w:ascii="CMU Serif" w:hAnsi="CMU Serif" w:cs="CMU Serif"/>
          <w:sz w:val="22"/>
          <w:szCs w:val="22"/>
        </w:rPr>
        <w:fldChar w:fldCharType="begin"/>
      </w:r>
      <w:r w:rsidRPr="002F7819">
        <w:rPr>
          <w:rFonts w:ascii="CMU Serif" w:hAnsi="CMU Serif" w:cs="CMU Serif"/>
        </w:rPr>
        <w:instrText xml:space="preserve"> XE "</w:instrText>
      </w:r>
      <w:r w:rsidRPr="002F7819">
        <w:rPr>
          <w:rFonts w:ascii="CMU Serif" w:hAnsi="CMU Serif" w:cs="CMU Serif"/>
          <w:sz w:val="22"/>
          <w:szCs w:val="22"/>
        </w:rPr>
        <w:instrText>Industry 4.0</w:instrText>
      </w:r>
      <w:r w:rsidRPr="002F7819">
        <w:rPr>
          <w:rFonts w:ascii="CMU Serif" w:hAnsi="CMU Serif" w:cs="CMU Serif"/>
        </w:rPr>
        <w:instrText xml:space="preserve">" \b \i </w:instrText>
      </w:r>
      <w:r w:rsidRPr="002F7819">
        <w:rPr>
          <w:rFonts w:ascii="CMU Serif" w:hAnsi="CMU Serif" w:cs="CMU Serif"/>
          <w:sz w:val="22"/>
          <w:szCs w:val="22"/>
        </w:rPr>
        <w:fldChar w:fldCharType="end"/>
      </w:r>
      <w:r w:rsidRPr="002F7819">
        <w:rPr>
          <w:rFonts w:ascii="CMU Serif" w:hAnsi="CMU Serif" w:cs="CMU Serif"/>
          <w:sz w:val="22"/>
          <w:szCs w:val="22"/>
        </w:rPr>
        <w:t xml:space="preserve"> paradigm and its related emerging technologies, it was mainly intended to elaborate the functional frameworks in which the realization of the service-oriented production and manufacturing systems would be possible. These architectures are contributed to enable the interoperability and integrity of data and information among collaborating firms in production and supply chain </w:t>
      </w:r>
      <w:r>
        <w:rPr>
          <w:rFonts w:ascii="CMU Serif" w:hAnsi="CMU Serif" w:cs="CMU Serif"/>
          <w:sz w:val="22"/>
          <w:szCs w:val="22"/>
        </w:rPr>
        <w:t>networks</w:t>
      </w:r>
      <w:r w:rsidRPr="002F7819">
        <w:rPr>
          <w:rFonts w:ascii="CMU Serif" w:hAnsi="CMU Serif" w:cs="CMU Serif"/>
          <w:sz w:val="22"/>
          <w:szCs w:val="22"/>
        </w:rPr>
        <w:t xml:space="preserve">. Also, the issue of application of emerging technologies and their applications from a global perspective has been </w:t>
      </w:r>
      <w:r>
        <w:rPr>
          <w:rFonts w:ascii="CMU Serif" w:hAnsi="CMU Serif" w:cs="CMU Serif"/>
          <w:sz w:val="22"/>
          <w:szCs w:val="22"/>
        </w:rPr>
        <w:t>focused</w:t>
      </w:r>
      <w:r w:rsidRPr="002F7819">
        <w:rPr>
          <w:rFonts w:ascii="CMU Serif" w:hAnsi="CMU Serif" w:cs="CMU Serif"/>
          <w:sz w:val="22"/>
          <w:szCs w:val="22"/>
        </w:rPr>
        <w:t>.</w:t>
      </w:r>
    </w:p>
    <w:p w14:paraId="54895D35" w14:textId="77777777" w:rsidR="00667650" w:rsidRDefault="00667650">
      <w:pPr>
        <w:spacing w:line="259" w:lineRule="auto"/>
        <w:ind w:left="0" w:right="0"/>
        <w:jc w:val="left"/>
        <w:rPr>
          <w:rFonts w:ascii="CMU Serif" w:eastAsiaTheme="majorEastAsia" w:hAnsi="CMU Serif" w:cs="CMU Serif"/>
          <w:b/>
          <w:bCs/>
          <w:color w:val="000000" w:themeColor="text1"/>
          <w:sz w:val="24"/>
          <w:szCs w:val="24"/>
        </w:rPr>
      </w:pPr>
      <w:r>
        <w:br w:type="page"/>
      </w:r>
    </w:p>
    <w:p w14:paraId="18C7BA81" w14:textId="3A39C00C" w:rsidR="002C51AF" w:rsidRPr="002F7819" w:rsidRDefault="00292304" w:rsidP="0049346B">
      <w:pPr>
        <w:pStyle w:val="Heading2"/>
      </w:pPr>
      <w:bookmarkStart w:id="21" w:name="_Toc176688890"/>
      <w:r w:rsidRPr="00A3455D">
        <w:lastRenderedPageBreak/>
        <w:t>Depicting additive manufacturing from a global perspective; using Cloud manufacturing paradigm for integration and collaboration</w:t>
      </w:r>
      <w:bookmarkEnd w:id="21"/>
    </w:p>
    <w:p w14:paraId="499A35F7" w14:textId="49BB11D6" w:rsidR="00667650" w:rsidRDefault="00667650" w:rsidP="00667650">
      <w:pPr>
        <w:pStyle w:val="Heading3"/>
      </w:pPr>
      <w:bookmarkStart w:id="22" w:name="_Toc176688891"/>
      <w:r>
        <w:t>Summery</w:t>
      </w:r>
      <w:bookmarkEnd w:id="22"/>
    </w:p>
    <w:p w14:paraId="3AD170AE" w14:textId="06FC507B" w:rsidR="00FB5E73" w:rsidRDefault="007D76E1" w:rsidP="00DA31B9">
      <w:pPr>
        <w:spacing w:after="120" w:line="240" w:lineRule="auto"/>
        <w:ind w:right="607"/>
        <w:rPr>
          <w:rFonts w:ascii="CMU Serif" w:hAnsi="CMU Serif" w:cs="CMU Serif"/>
          <w:sz w:val="22"/>
          <w:szCs w:val="22"/>
        </w:rPr>
      </w:pPr>
      <w:r w:rsidRPr="002F7819">
        <w:rPr>
          <w:rFonts w:ascii="CMU Serif" w:hAnsi="CMU Serif" w:cs="CMU Serif"/>
          <w:sz w:val="22"/>
          <w:szCs w:val="22"/>
        </w:rPr>
        <w:t xml:space="preserve">This </w:t>
      </w:r>
      <w:r w:rsidR="00207454" w:rsidRPr="002F7819">
        <w:rPr>
          <w:rFonts w:ascii="CMU Serif" w:hAnsi="CMU Serif" w:cs="CMU Serif"/>
          <w:sz w:val="22"/>
          <w:szCs w:val="22"/>
        </w:rPr>
        <w:t xml:space="preserve">paper has considered the globalization as one of the requirements of Cloud manufacturing and considered the additive manufacturing potentials and </w:t>
      </w:r>
      <w:r w:rsidR="00B211C3">
        <w:rPr>
          <w:rFonts w:ascii="CMU Serif" w:hAnsi="CMU Serif" w:cs="CMU Serif"/>
          <w:sz w:val="22"/>
          <w:szCs w:val="22"/>
        </w:rPr>
        <w:t xml:space="preserve">its </w:t>
      </w:r>
      <w:r w:rsidR="00207454" w:rsidRPr="002F7819">
        <w:rPr>
          <w:rFonts w:ascii="CMU Serif" w:hAnsi="CMU Serif" w:cs="CMU Serif"/>
          <w:sz w:val="22"/>
          <w:szCs w:val="22"/>
        </w:rPr>
        <w:t>application trends in Industry 4.0</w:t>
      </w:r>
      <w:r w:rsidR="00207454" w:rsidRPr="002F7819">
        <w:rPr>
          <w:rFonts w:ascii="CMU Serif" w:hAnsi="CMU Serif" w:cs="CMU Serif"/>
          <w:sz w:val="22"/>
          <w:szCs w:val="22"/>
        </w:rPr>
        <w:fldChar w:fldCharType="begin"/>
      </w:r>
      <w:r w:rsidR="00207454" w:rsidRPr="002F7819">
        <w:rPr>
          <w:rFonts w:ascii="CMU Serif" w:hAnsi="CMU Serif" w:cs="CMU Serif"/>
        </w:rPr>
        <w:instrText xml:space="preserve"> XE "</w:instrText>
      </w:r>
      <w:r w:rsidR="00207454" w:rsidRPr="002F7819">
        <w:rPr>
          <w:rFonts w:ascii="CMU Serif" w:hAnsi="CMU Serif" w:cs="CMU Serif"/>
          <w:sz w:val="22"/>
          <w:szCs w:val="22"/>
        </w:rPr>
        <w:instrText>Industry 4.0</w:instrText>
      </w:r>
      <w:r w:rsidR="00207454" w:rsidRPr="002F7819">
        <w:rPr>
          <w:rFonts w:ascii="CMU Serif" w:hAnsi="CMU Serif" w:cs="CMU Serif"/>
        </w:rPr>
        <w:instrText xml:space="preserve">" \b \i </w:instrText>
      </w:r>
      <w:r w:rsidR="00207454" w:rsidRPr="002F7819">
        <w:rPr>
          <w:rFonts w:ascii="CMU Serif" w:hAnsi="CMU Serif" w:cs="CMU Serif"/>
          <w:sz w:val="22"/>
          <w:szCs w:val="22"/>
        </w:rPr>
        <w:fldChar w:fldCharType="end"/>
      </w:r>
      <w:r w:rsidR="00207454" w:rsidRPr="002F7819">
        <w:rPr>
          <w:rFonts w:ascii="CMU Serif" w:hAnsi="CMU Serif" w:cs="CMU Serif"/>
          <w:sz w:val="22"/>
          <w:szCs w:val="22"/>
        </w:rPr>
        <w:t xml:space="preserve"> paradigm</w:t>
      </w:r>
      <w:r w:rsidR="00B211C3">
        <w:rPr>
          <w:rFonts w:ascii="CMU Serif" w:hAnsi="CMU Serif" w:cs="CMU Serif"/>
          <w:sz w:val="22"/>
          <w:szCs w:val="22"/>
        </w:rPr>
        <w:t xml:space="preserve"> besides </w:t>
      </w:r>
      <w:r w:rsidR="00207454" w:rsidRPr="002F7819">
        <w:rPr>
          <w:rFonts w:ascii="CMU Serif" w:hAnsi="CMU Serif" w:cs="CMU Serif"/>
          <w:sz w:val="22"/>
          <w:szCs w:val="22"/>
        </w:rPr>
        <w:t>its characteristics for fulfilling the quick design to manufacturing were investigated. The research has discussed the requirements and necessities of additive manufacturing with respect to a Cloud manufacturing and globalized production systems. Two major requirements were demonstrated as the integration</w:t>
      </w:r>
      <w:r w:rsidR="00207454" w:rsidRPr="002F7819">
        <w:rPr>
          <w:rFonts w:ascii="CMU Serif" w:hAnsi="CMU Serif" w:cs="CMU Serif"/>
          <w:sz w:val="22"/>
          <w:szCs w:val="22"/>
        </w:rPr>
        <w:fldChar w:fldCharType="begin"/>
      </w:r>
      <w:r w:rsidR="00207454" w:rsidRPr="002F7819">
        <w:rPr>
          <w:rFonts w:ascii="CMU Serif" w:hAnsi="CMU Serif" w:cs="CMU Serif"/>
        </w:rPr>
        <w:instrText xml:space="preserve"> XE "</w:instrText>
      </w:r>
      <w:r w:rsidR="00207454" w:rsidRPr="002F7819">
        <w:rPr>
          <w:rFonts w:ascii="CMU Serif" w:hAnsi="CMU Serif" w:cs="CMU Serif"/>
          <w:sz w:val="22"/>
          <w:szCs w:val="22"/>
        </w:rPr>
        <w:instrText>Integration</w:instrText>
      </w:r>
      <w:r w:rsidR="00207454" w:rsidRPr="002F7819">
        <w:rPr>
          <w:rFonts w:ascii="CMU Serif" w:hAnsi="CMU Serif" w:cs="CMU Serif"/>
        </w:rPr>
        <w:instrText xml:space="preserve">" \b \i </w:instrText>
      </w:r>
      <w:r w:rsidR="00207454" w:rsidRPr="002F7819">
        <w:rPr>
          <w:rFonts w:ascii="CMU Serif" w:hAnsi="CMU Serif" w:cs="CMU Serif"/>
          <w:sz w:val="22"/>
          <w:szCs w:val="22"/>
        </w:rPr>
        <w:fldChar w:fldCharType="end"/>
      </w:r>
      <w:r w:rsidR="00207454" w:rsidRPr="002F7819">
        <w:rPr>
          <w:rFonts w:ascii="CMU Serif" w:hAnsi="CMU Serif" w:cs="CMU Serif"/>
          <w:sz w:val="22"/>
          <w:szCs w:val="22"/>
        </w:rPr>
        <w:t xml:space="preserve"> of manufacturing operations and enabling collaboration through the distributed manufacturing service providers. A </w:t>
      </w:r>
      <w:r w:rsidR="00FB5E73" w:rsidRPr="002F7819">
        <w:rPr>
          <w:rFonts w:ascii="CMU Serif" w:hAnsi="CMU Serif" w:cs="CMU Serif"/>
          <w:sz w:val="22"/>
          <w:szCs w:val="22"/>
        </w:rPr>
        <w:t xml:space="preserve">framework for </w:t>
      </w:r>
      <w:r w:rsidR="00207454" w:rsidRPr="002F7819">
        <w:rPr>
          <w:rFonts w:ascii="CMU Serif" w:hAnsi="CMU Serif" w:cs="CMU Serif"/>
          <w:sz w:val="22"/>
          <w:szCs w:val="22"/>
        </w:rPr>
        <w:t>enabl</w:t>
      </w:r>
      <w:r w:rsidR="00FB5E73" w:rsidRPr="002F7819">
        <w:rPr>
          <w:rFonts w:ascii="CMU Serif" w:hAnsi="CMU Serif" w:cs="CMU Serif"/>
          <w:sz w:val="22"/>
          <w:szCs w:val="22"/>
        </w:rPr>
        <w:t xml:space="preserve">ing </w:t>
      </w:r>
      <w:r w:rsidR="00667650" w:rsidRPr="002F7819">
        <w:rPr>
          <w:rFonts w:ascii="CMU Serif" w:hAnsi="CMU Serif" w:cs="CMU Serif"/>
          <w:sz w:val="22"/>
          <w:szCs w:val="22"/>
        </w:rPr>
        <w:t>additive</w:t>
      </w:r>
      <w:r w:rsidR="00207454" w:rsidRPr="002F7819">
        <w:rPr>
          <w:rFonts w:ascii="CMU Serif" w:hAnsi="CMU Serif" w:cs="CMU Serif"/>
          <w:sz w:val="22"/>
          <w:szCs w:val="22"/>
        </w:rPr>
        <w:t xml:space="preserve"> manufacturing in the global paradigm</w:t>
      </w:r>
      <w:r w:rsidR="00FB5E73" w:rsidRPr="002F7819">
        <w:rPr>
          <w:rFonts w:ascii="CMU Serif" w:hAnsi="CMU Serif" w:cs="CMU Serif"/>
          <w:sz w:val="22"/>
          <w:szCs w:val="22"/>
        </w:rPr>
        <w:t xml:space="preserve"> was introduced</w:t>
      </w:r>
      <w:r w:rsidR="00207454" w:rsidRPr="002F7819">
        <w:rPr>
          <w:rFonts w:ascii="CMU Serif" w:hAnsi="CMU Serif" w:cs="CMU Serif"/>
          <w:sz w:val="22"/>
          <w:szCs w:val="22"/>
        </w:rPr>
        <w:t>. Th</w:t>
      </w:r>
      <w:r w:rsidR="00FB5E73" w:rsidRPr="002F7819">
        <w:rPr>
          <w:rFonts w:ascii="CMU Serif" w:hAnsi="CMU Serif" w:cs="CMU Serif"/>
          <w:sz w:val="22"/>
          <w:szCs w:val="22"/>
        </w:rPr>
        <w:t xml:space="preserve">e framework applied the </w:t>
      </w:r>
      <w:r w:rsidR="00207454" w:rsidRPr="002F7819">
        <w:rPr>
          <w:rFonts w:ascii="CMU Serif" w:hAnsi="CMU Serif" w:cs="CMU Serif"/>
          <w:sz w:val="22"/>
          <w:szCs w:val="22"/>
        </w:rPr>
        <w:t>Cloud manufacturing paradigm</w:t>
      </w:r>
      <w:r w:rsidR="00FB5E73" w:rsidRPr="002F7819">
        <w:rPr>
          <w:rFonts w:ascii="CMU Serif" w:hAnsi="CMU Serif" w:cs="CMU Serif"/>
          <w:sz w:val="22"/>
          <w:szCs w:val="22"/>
        </w:rPr>
        <w:t xml:space="preserve"> for considering the 3D printing</w:t>
      </w:r>
      <w:r w:rsidR="002B3215">
        <w:rPr>
          <w:rFonts w:ascii="CMU Serif" w:hAnsi="CMU Serif" w:cs="CMU Serif"/>
          <w:sz w:val="22"/>
          <w:szCs w:val="22"/>
        </w:rPr>
        <w:fldChar w:fldCharType="begin"/>
      </w:r>
      <w:r w:rsidR="002B3215">
        <w:instrText xml:space="preserve"> XE "</w:instrText>
      </w:r>
      <w:r w:rsidR="002B3215" w:rsidRPr="00CE33E1">
        <w:rPr>
          <w:rFonts w:ascii="CMU Serif" w:hAnsi="CMU Serif" w:cs="CMU Serif"/>
          <w:sz w:val="22"/>
          <w:szCs w:val="22"/>
        </w:rPr>
        <w:instrText xml:space="preserve">3D </w:instrText>
      </w:r>
      <w:r w:rsidR="00B359CE">
        <w:rPr>
          <w:rFonts w:ascii="CMU Serif" w:hAnsi="CMU Serif" w:cs="CMU Serif"/>
          <w:sz w:val="22"/>
          <w:szCs w:val="22"/>
        </w:rPr>
        <w:instrText>P</w:instrText>
      </w:r>
      <w:r w:rsidR="002B3215" w:rsidRPr="00CE33E1">
        <w:rPr>
          <w:rFonts w:ascii="CMU Serif" w:hAnsi="CMU Serif" w:cs="CMU Serif"/>
          <w:sz w:val="22"/>
          <w:szCs w:val="22"/>
        </w:rPr>
        <w:instrText>rinting</w:instrText>
      </w:r>
      <w:r w:rsidR="002B3215">
        <w:instrText xml:space="preserve">" </w:instrText>
      </w:r>
      <w:r w:rsidR="002B3215">
        <w:rPr>
          <w:rFonts w:ascii="CMU Serif" w:hAnsi="CMU Serif" w:cs="CMU Serif"/>
          <w:sz w:val="22"/>
          <w:szCs w:val="22"/>
        </w:rPr>
        <w:fldChar w:fldCharType="end"/>
      </w:r>
      <w:r w:rsidR="00FB5E73" w:rsidRPr="002F7819">
        <w:rPr>
          <w:rFonts w:ascii="CMU Serif" w:hAnsi="CMU Serif" w:cs="CMU Serif"/>
          <w:sz w:val="22"/>
          <w:szCs w:val="22"/>
        </w:rPr>
        <w:t xml:space="preserve"> services through the network for communication of Computer Aided Design (CAD)</w:t>
      </w:r>
      <w:r w:rsidR="00FB5E73" w:rsidRPr="002F7819">
        <w:rPr>
          <w:rFonts w:ascii="CMU Serif" w:hAnsi="CMU Serif" w:cs="CMU Serif"/>
          <w:sz w:val="22"/>
          <w:szCs w:val="22"/>
        </w:rPr>
        <w:fldChar w:fldCharType="begin"/>
      </w:r>
      <w:r w:rsidR="00FB5E73" w:rsidRPr="002F7819">
        <w:rPr>
          <w:rFonts w:ascii="CMU Serif" w:hAnsi="CMU Serif" w:cs="CMU Serif"/>
        </w:rPr>
        <w:instrText xml:space="preserve"> XE "</w:instrText>
      </w:r>
      <w:r w:rsidR="00FB5E73" w:rsidRPr="002F7819">
        <w:rPr>
          <w:rFonts w:ascii="CMU Serif" w:hAnsi="CMU Serif" w:cs="CMU Serif"/>
          <w:sz w:val="22"/>
          <w:szCs w:val="22"/>
        </w:rPr>
        <w:instrText>Computer Aided Design (CAD)</w:instrText>
      </w:r>
      <w:r w:rsidR="00FB5E73" w:rsidRPr="002F7819">
        <w:rPr>
          <w:rFonts w:ascii="CMU Serif" w:hAnsi="CMU Serif" w:cs="CMU Serif"/>
        </w:rPr>
        <w:instrText xml:space="preserve">" \b \i </w:instrText>
      </w:r>
      <w:r w:rsidR="00FB5E73" w:rsidRPr="002F7819">
        <w:rPr>
          <w:rFonts w:ascii="CMU Serif" w:hAnsi="CMU Serif" w:cs="CMU Serif"/>
          <w:sz w:val="22"/>
          <w:szCs w:val="22"/>
        </w:rPr>
        <w:fldChar w:fldCharType="end"/>
      </w:r>
      <w:r w:rsidR="00FB5E73" w:rsidRPr="002F7819">
        <w:rPr>
          <w:rFonts w:ascii="CMU Serif" w:hAnsi="CMU Serif" w:cs="CMU Serif"/>
          <w:sz w:val="22"/>
          <w:szCs w:val="22"/>
        </w:rPr>
        <w:t xml:space="preserve"> and Computer Aided Manufacturing (CAM)</w:t>
      </w:r>
      <w:r w:rsidR="00FB5E73" w:rsidRPr="002F7819">
        <w:rPr>
          <w:rFonts w:ascii="CMU Serif" w:hAnsi="CMU Serif" w:cs="CMU Serif"/>
          <w:sz w:val="22"/>
          <w:szCs w:val="22"/>
        </w:rPr>
        <w:fldChar w:fldCharType="begin"/>
      </w:r>
      <w:r w:rsidR="00FB5E73" w:rsidRPr="002F7819">
        <w:rPr>
          <w:rFonts w:ascii="CMU Serif" w:hAnsi="CMU Serif" w:cs="CMU Serif"/>
        </w:rPr>
        <w:instrText xml:space="preserve"> XE "</w:instrText>
      </w:r>
      <w:r w:rsidR="00FB5E73" w:rsidRPr="002F7819">
        <w:rPr>
          <w:rFonts w:ascii="CMU Serif" w:hAnsi="CMU Serif" w:cs="CMU Serif"/>
          <w:sz w:val="22"/>
          <w:szCs w:val="22"/>
        </w:rPr>
        <w:instrText>Computer Aided Manufacturing (CAM)</w:instrText>
      </w:r>
      <w:r w:rsidR="00FB5E73" w:rsidRPr="002F7819">
        <w:rPr>
          <w:rFonts w:ascii="CMU Serif" w:hAnsi="CMU Serif" w:cs="CMU Serif"/>
        </w:rPr>
        <w:instrText xml:space="preserve">" \b \i </w:instrText>
      </w:r>
      <w:r w:rsidR="00FB5E73" w:rsidRPr="002F7819">
        <w:rPr>
          <w:rFonts w:ascii="CMU Serif" w:hAnsi="CMU Serif" w:cs="CMU Serif"/>
          <w:sz w:val="22"/>
          <w:szCs w:val="22"/>
        </w:rPr>
        <w:fldChar w:fldCharType="end"/>
      </w:r>
      <w:r w:rsidR="00FB5E73" w:rsidRPr="002F7819">
        <w:rPr>
          <w:rFonts w:ascii="CMU Serif" w:hAnsi="CMU Serif" w:cs="CMU Serif"/>
          <w:sz w:val="22"/>
          <w:szCs w:val="22"/>
        </w:rPr>
        <w:fldChar w:fldCharType="begin"/>
      </w:r>
      <w:r w:rsidR="00FB5E73" w:rsidRPr="002F7819">
        <w:rPr>
          <w:rFonts w:ascii="CMU Serif" w:hAnsi="CMU Serif" w:cs="CMU Serif"/>
        </w:rPr>
        <w:instrText xml:space="preserve"> XE "</w:instrText>
      </w:r>
      <w:r w:rsidR="00FB5E73" w:rsidRPr="002F7819">
        <w:rPr>
          <w:rFonts w:ascii="CMU Serif" w:hAnsi="CMU Serif" w:cs="CMU Serif"/>
          <w:sz w:val="22"/>
          <w:szCs w:val="22"/>
        </w:rPr>
        <w:instrText>Computer Aided Manufacturing (CAM)</w:instrText>
      </w:r>
      <w:r w:rsidR="00FB5E73" w:rsidRPr="002F7819">
        <w:rPr>
          <w:rFonts w:ascii="CMU Serif" w:hAnsi="CMU Serif" w:cs="CMU Serif"/>
        </w:rPr>
        <w:instrText xml:space="preserve">" \b \i </w:instrText>
      </w:r>
      <w:r w:rsidR="00FB5E73" w:rsidRPr="002F7819">
        <w:rPr>
          <w:rFonts w:ascii="CMU Serif" w:hAnsi="CMU Serif" w:cs="CMU Serif"/>
          <w:sz w:val="22"/>
          <w:szCs w:val="22"/>
        </w:rPr>
        <w:fldChar w:fldCharType="end"/>
      </w:r>
      <w:r w:rsidR="00FB5E73" w:rsidRPr="002F7819">
        <w:rPr>
          <w:rFonts w:ascii="CMU Serif" w:hAnsi="CMU Serif" w:cs="CMU Serif"/>
          <w:sz w:val="22"/>
          <w:szCs w:val="22"/>
        </w:rPr>
        <w:t xml:space="preserve"> data among distributed firms.</w:t>
      </w:r>
      <w:r w:rsidR="00B211C3">
        <w:rPr>
          <w:rFonts w:ascii="CMU Serif" w:hAnsi="CMU Serif" w:cs="CMU Serif"/>
          <w:sz w:val="22"/>
          <w:szCs w:val="22"/>
        </w:rPr>
        <w:t xml:space="preserve"> The integration of processes for transition of data from design to fabrication phase over the globe has been discussed and a framework was proposed by the study.</w:t>
      </w:r>
    </w:p>
    <w:p w14:paraId="3B505831" w14:textId="179C13F2" w:rsidR="00D26038" w:rsidRDefault="006460E4" w:rsidP="00A826FD">
      <w:pPr>
        <w:pStyle w:val="Heading3"/>
      </w:pPr>
      <w:bookmarkStart w:id="23" w:name="_Toc176688892"/>
      <w:r>
        <w:t>Bibliography information</w:t>
      </w:r>
      <w:bookmarkEnd w:id="23"/>
      <w:r>
        <w:t xml:space="preserve"> </w:t>
      </w:r>
    </w:p>
    <w:p w14:paraId="35714257" w14:textId="21ADAFBB" w:rsidR="006460E4" w:rsidRDefault="00A826FD" w:rsidP="00D104F4">
      <w:pPr>
        <w:rPr>
          <w:rFonts w:ascii="CMU Serif" w:hAnsi="CMU Serif" w:cs="CMU Serif"/>
          <w:sz w:val="22"/>
          <w:szCs w:val="22"/>
        </w:rPr>
      </w:pPr>
      <w:r w:rsidRPr="00A826FD">
        <w:rPr>
          <w:rFonts w:ascii="CMU Serif" w:hAnsi="CMU Serif" w:cs="CMU Serif"/>
          <w:b/>
          <w:bCs/>
        </w:rPr>
        <w:t>O. Fatahi Valilai</w:t>
      </w:r>
      <w:r w:rsidR="001E7084" w:rsidRPr="001E7084">
        <w:rPr>
          <w:rFonts w:ascii="CMU Serif" w:hAnsi="CMU Serif" w:cs="CMU Serif"/>
          <w:b/>
          <w:bCs/>
          <w:vertAlign w:val="superscript"/>
        </w:rPr>
        <w:t>*</w:t>
      </w:r>
      <w:r w:rsidRPr="00A3455D">
        <w:rPr>
          <w:rFonts w:ascii="CMU Serif" w:hAnsi="CMU Serif" w:cs="CMU Serif"/>
        </w:rPr>
        <w:t xml:space="preserve"> und M. Houshmand,</w:t>
      </w:r>
      <w:r>
        <w:rPr>
          <w:rFonts w:ascii="CMU Serif" w:hAnsi="CMU Serif" w:cs="CMU Serif"/>
          <w:sz w:val="22"/>
          <w:szCs w:val="22"/>
        </w:rPr>
        <w:t xml:space="preserve"> </w:t>
      </w:r>
      <w:r w:rsidR="006460E4">
        <w:rPr>
          <w:rFonts w:ascii="CMU Serif" w:hAnsi="CMU Serif" w:cs="CMU Serif"/>
          <w:sz w:val="22"/>
          <w:szCs w:val="22"/>
        </w:rPr>
        <w:t>“</w:t>
      </w:r>
      <w:r w:rsidR="006460E4" w:rsidRPr="00D838FA">
        <w:rPr>
          <w:rFonts w:ascii="CMU Serif" w:hAnsi="CMU Serif" w:cs="CMU Serif"/>
          <w:i/>
          <w:iCs/>
          <w:sz w:val="22"/>
          <w:szCs w:val="22"/>
        </w:rPr>
        <w:t>Depicting additive manufacturing from a global perspective; using Cloud manufacturing paradigm for integration and collaboration</w:t>
      </w:r>
      <w:r w:rsidR="006460E4">
        <w:rPr>
          <w:rFonts w:ascii="CMU Serif" w:hAnsi="CMU Serif" w:cs="CMU Serif"/>
          <w:sz w:val="22"/>
          <w:szCs w:val="22"/>
        </w:rPr>
        <w:t>”</w:t>
      </w:r>
      <w:r w:rsidR="006460E4" w:rsidRPr="00D838FA">
        <w:rPr>
          <w:rFonts w:ascii="CMU Serif" w:hAnsi="CMU Serif" w:cs="CMU Serif"/>
          <w:sz w:val="22"/>
          <w:szCs w:val="22"/>
        </w:rPr>
        <w:t xml:space="preserve">, Proc. Inst. Mech. Eng. Part B J. Eng. Manuf., Bd. 229, Nr. 12, S. 2216–2237, Dez. 2015, </w:t>
      </w:r>
      <w:bookmarkStart w:id="24" w:name="_Hlk173165955"/>
      <w:r w:rsidR="006460E4" w:rsidRPr="00D838FA">
        <w:rPr>
          <w:rFonts w:ascii="CMU Serif" w:hAnsi="CMU Serif" w:cs="CMU Serif"/>
          <w:sz w:val="22"/>
          <w:szCs w:val="22"/>
        </w:rPr>
        <w:t xml:space="preserve">doi: </w:t>
      </w:r>
      <w:hyperlink r:id="rId22" w:history="1">
        <w:r w:rsidR="006460E4" w:rsidRPr="00466FF4">
          <w:rPr>
            <w:rStyle w:val="Hyperlink"/>
            <w:rFonts w:ascii="CMU Serif" w:hAnsi="CMU Serif" w:cs="CMU Serif"/>
            <w:sz w:val="22"/>
            <w:szCs w:val="22"/>
          </w:rPr>
          <w:t>10.1177/0954405414546706</w:t>
        </w:r>
      </w:hyperlink>
      <w:bookmarkEnd w:id="24"/>
      <w:r w:rsidR="001E7084">
        <w:rPr>
          <w:rFonts w:ascii="CMU Serif" w:hAnsi="CMU Serif" w:cs="CMU Serif"/>
          <w:sz w:val="22"/>
          <w:szCs w:val="22"/>
        </w:rPr>
        <w:t xml:space="preserve"> </w:t>
      </w:r>
      <w:r w:rsidR="006460E4">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{"citationID":"AfToRSh8","properties":{"formattedCitation":"[35]","plainCitation":"[35]","noteIndex":0},"citationItems":[{"id":295,"uris":["http://zotero.org/users/8634040/items/UKIETTPZ"],"itemData":{"id":295,"type":"article-journal","abstract":"Globalization is one of the widely considered factors in today?s manufacturing industries. This paradigm may be adopted for new technologies such as additive manufacturing. Additive manufacturing has been identified as an innovative manufacturing technology in recent years. The characteristics of this manufacturing technology, especially its support for quick design to manufacturing, have dominated it as an efficient generation of manufacturing techniques for today?s global manufacturing paradigm. This article discusses the requirements and necessities of additive manufacturing with respect to a globalized perspective. Considering the two major requirements studied as integration of manufacturing operations and enabling collaboration in distributed manufacturing networks, this article proposes an idea as an enabler of additive manufacturing in the global paradigm. This idea proposes the application of Cloud manufacturing paradigm as one of the recent researches for global manufacturing environments. The capabilities of the Cloud manufacturing to fulfill the requirements and necessities of additive manufacturing in global paradigm are discussed and elaborated through a comprehensive case study. The case study uses the recent researches of the authors for an integrated and collaborative distributed Cloud manufacturing platform named XMLAYMOD platform. This article discusses the different aspects of the Cloud manufacturing?based solution for additive manufacturing systems.","container-title":"Proceedings of the Institution of Mechanical Engineers, Part B: Journal of Engineering Manufacture","DOI":"10.1177/0954405414546706","ISSN":"0954-4054","issue":"12","journalAbbreviation":"Proceedings of the Institution of Mechanical Engineers, Part B: Journal of Engineering Manufacture","license":"All rights reserved","note":"publisher: IMECHE","page":"2216-2237","title":"Depicting additive manufacturing from a global perspective; using Cloud manufacturing paradigm for integration and collaboration","volume":"229","author":[{"family":"Fatahi Valilai","given":"Omid"},{"family":"Houshmand","given":"Mahmoud"}],"issued":{"date-parts":[["2015",12,1]]}}}],"schema":"https://github.com/citation-style-language/schema/raw/master/csl-citation.json"} </w:instrText>
      </w:r>
      <w:r w:rsidR="006460E4">
        <w:rPr>
          <w:rFonts w:ascii="CMU Serif" w:hAnsi="CMU Serif" w:cs="CMU Serif"/>
          <w:sz w:val="22"/>
          <w:szCs w:val="22"/>
        </w:rPr>
        <w:fldChar w:fldCharType="separate"/>
      </w:r>
      <w:r w:rsidR="00D104F4" w:rsidRPr="00D104F4">
        <w:rPr>
          <w:rFonts w:ascii="CMU Serif" w:hAnsi="CMU Serif" w:cs="CMU Serif"/>
          <w:sz w:val="22"/>
        </w:rPr>
        <w:t>[35]</w:t>
      </w:r>
      <w:r w:rsidR="006460E4">
        <w:rPr>
          <w:rFonts w:ascii="CMU Serif" w:hAnsi="CMU Serif" w:cs="CMU Serif"/>
          <w:sz w:val="22"/>
          <w:szCs w:val="22"/>
        </w:rPr>
        <w:fldChar w:fldCharType="end"/>
      </w:r>
      <w:r w:rsidR="006460E4" w:rsidRPr="00D838FA">
        <w:rPr>
          <w:rFonts w:ascii="CMU Serif" w:hAnsi="CMU Serif" w:cs="CMU Serif"/>
          <w:sz w:val="22"/>
          <w:szCs w:val="22"/>
        </w:rPr>
        <w:t>.</w:t>
      </w:r>
    </w:p>
    <w:p w14:paraId="6C672EBC" w14:textId="61A771AE" w:rsidR="00A826FD" w:rsidRDefault="003C5862" w:rsidP="00734019">
      <w:pPr>
        <w:pStyle w:val="Heading3"/>
      </w:pPr>
      <w:bookmarkStart w:id="25" w:name="_Toc176688893"/>
      <w:r>
        <w:t xml:space="preserve">Author </w:t>
      </w:r>
      <w:r w:rsidR="00734019">
        <w:t>contributions and roles</w:t>
      </w:r>
      <w:bookmarkEnd w:id="25"/>
    </w:p>
    <w:p w14:paraId="07B53D69" w14:textId="187A2ED3" w:rsidR="00734019" w:rsidRDefault="00C07CE2" w:rsidP="00FB5E73">
      <w:pPr>
        <w:rPr>
          <w:rFonts w:ascii="CMU Serif" w:hAnsi="CMU Serif" w:cs="CMU Serif"/>
          <w:sz w:val="22"/>
          <w:szCs w:val="22"/>
        </w:rPr>
      </w:pPr>
      <w:r w:rsidRPr="00C07CE2">
        <w:rPr>
          <w:rFonts w:ascii="CMU Serif" w:hAnsi="CMU Serif" w:cs="CMU Serif"/>
          <w:noProof/>
          <w:sz w:val="22"/>
          <w:szCs w:val="22"/>
        </w:rPr>
        <w:drawing>
          <wp:inline distT="0" distB="0" distL="0" distR="0" wp14:anchorId="22630548" wp14:editId="44249D48">
            <wp:extent cx="5264588" cy="2612167"/>
            <wp:effectExtent l="0" t="0" r="0" b="0"/>
            <wp:docPr id="1936296689"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96689" name="Picture 1" descr="A white paper with black text&#10;&#10;Description automatically generated"/>
                    <pic:cNvPicPr/>
                  </pic:nvPicPr>
                  <pic:blipFill>
                    <a:blip r:embed="rId23"/>
                    <a:stretch>
                      <a:fillRect/>
                    </a:stretch>
                  </pic:blipFill>
                  <pic:spPr>
                    <a:xfrm>
                      <a:off x="0" y="0"/>
                      <a:ext cx="5280418" cy="2620021"/>
                    </a:xfrm>
                    <a:prstGeom prst="rect">
                      <a:avLst/>
                    </a:prstGeom>
                  </pic:spPr>
                </pic:pic>
              </a:graphicData>
            </a:graphic>
          </wp:inline>
        </w:drawing>
      </w:r>
    </w:p>
    <w:p w14:paraId="688C5411" w14:textId="0FAAF845" w:rsidR="00667650" w:rsidRDefault="00423336" w:rsidP="00C2615D">
      <w:pPr>
        <w:rPr>
          <w:rFonts w:ascii="CMU Serif" w:hAnsi="CMU Serif" w:cs="CMU Serif"/>
        </w:rPr>
      </w:pPr>
      <w:bookmarkStart w:id="26" w:name="_Toc176688858"/>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2</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1</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C</w:t>
      </w:r>
      <w:r w:rsidR="00802BBB">
        <w:rPr>
          <w:rFonts w:ascii="CMU Serif" w:hAnsi="CMU Serif" w:cs="CMU Serif"/>
        </w:rPr>
        <w:t>R</w:t>
      </w:r>
      <w:r>
        <w:rPr>
          <w:rFonts w:ascii="CMU Serif" w:hAnsi="CMU Serif" w:cs="CMU Serif"/>
        </w:rPr>
        <w:t>edi</w:t>
      </w:r>
      <w:r w:rsidR="00802BBB">
        <w:rPr>
          <w:rFonts w:ascii="CMU Serif" w:hAnsi="CMU Serif" w:cs="CMU Serif"/>
        </w:rPr>
        <w:t>T</w:t>
      </w:r>
      <w:r w:rsidR="00BE620E">
        <w:rPr>
          <w:rFonts w:ascii="CMU Serif" w:hAnsi="CMU Serif" w:cs="CMU Serif"/>
        </w:rPr>
        <w:t xml:space="preserve"> certificates for research contribution</w:t>
      </w:r>
      <w:r w:rsidR="00C2615D">
        <w:rPr>
          <w:rFonts w:ascii="CMU Serif" w:hAnsi="CMU Serif" w:cs="CMU Serif"/>
        </w:rPr>
        <w:t xml:space="preserve"> </w:t>
      </w:r>
      <w:r w:rsidR="00A95EC9">
        <w:rPr>
          <w:rFonts w:ascii="CMU Serif" w:hAnsi="CMU Serif" w:cs="CMU Serif"/>
        </w:rPr>
        <w:t xml:space="preserve">with </w:t>
      </w:r>
      <w:r w:rsidR="00C2615D" w:rsidRPr="00C2615D">
        <w:rPr>
          <w:rFonts w:ascii="CMU Serif" w:hAnsi="CMU Serif" w:cs="CMU Serif"/>
        </w:rPr>
        <w:t xml:space="preserve">doi: </w:t>
      </w:r>
      <w:hyperlink r:id="rId24" w:history="1">
        <w:r w:rsidR="00C2615D" w:rsidRPr="00C2615D">
          <w:rPr>
            <w:rStyle w:val="Hyperlink"/>
            <w:rFonts w:ascii="CMU Serif" w:hAnsi="CMU Serif" w:cs="CMU Serif"/>
          </w:rPr>
          <w:t>10.1177/0954405414546706</w:t>
        </w:r>
      </w:hyperlink>
      <w:r w:rsidR="00926B9B">
        <w:rPr>
          <w:rFonts w:ascii="CMU Serif" w:hAnsi="CMU Serif" w:cs="CMU Serif"/>
        </w:rPr>
        <w:t>.</w:t>
      </w:r>
      <w:bookmarkEnd w:id="26"/>
      <w:r w:rsidR="00C2615D">
        <w:rPr>
          <w:rFonts w:ascii="CMU Serif" w:hAnsi="CMU Serif" w:cs="CMU Serif"/>
        </w:rPr>
        <w:t xml:space="preserve"> </w:t>
      </w:r>
      <w:r w:rsidR="00BE620E">
        <w:rPr>
          <w:rFonts w:ascii="CMU Serif" w:hAnsi="CMU Serif" w:cs="CMU Serif"/>
        </w:rPr>
        <w:t xml:space="preserve"> </w:t>
      </w:r>
    </w:p>
    <w:p w14:paraId="273DB71E" w14:textId="15A27703" w:rsidR="00667650" w:rsidRDefault="00667650" w:rsidP="00BB1A4D">
      <w:pPr>
        <w:rPr>
          <w:rFonts w:ascii="CMU Serif" w:hAnsi="CMU Serif" w:cs="CMU Serif"/>
          <w:b/>
          <w:bCs/>
          <w:sz w:val="22"/>
          <w:szCs w:val="22"/>
        </w:rPr>
      </w:pPr>
      <w:r>
        <w:br w:type="page"/>
      </w:r>
    </w:p>
    <w:p w14:paraId="26D348E9" w14:textId="229E39BB" w:rsidR="00A9535A" w:rsidRPr="002F7819" w:rsidRDefault="00712117" w:rsidP="00DA7B24">
      <w:pPr>
        <w:pStyle w:val="Heading2"/>
      </w:pPr>
      <w:bookmarkStart w:id="27" w:name="_Toc176688894"/>
      <w:r w:rsidRPr="002F7819">
        <w:lastRenderedPageBreak/>
        <w:t xml:space="preserve">A novel </w:t>
      </w:r>
      <w:r w:rsidRPr="00DA7B24">
        <w:t>digital</w:t>
      </w:r>
      <w:r w:rsidRPr="002F7819">
        <w:t xml:space="preserve"> dentistry</w:t>
      </w:r>
      <w:r w:rsidR="00951232" w:rsidRPr="002F7819">
        <w:fldChar w:fldCharType="begin"/>
      </w:r>
      <w:r w:rsidR="00951232" w:rsidRPr="002F7819">
        <w:instrText xml:space="preserve"> XE "Digital Dentistry" \b \i </w:instrText>
      </w:r>
      <w:r w:rsidR="00951232" w:rsidRPr="002F7819">
        <w:fldChar w:fldCharType="end"/>
      </w:r>
      <w:r w:rsidRPr="002F7819">
        <w:t xml:space="preserve"> platform based on cloud manufacturing paradigm</w:t>
      </w:r>
      <w:bookmarkEnd w:id="27"/>
    </w:p>
    <w:p w14:paraId="74CCB847" w14:textId="15D4B448" w:rsidR="00E051CB" w:rsidRDefault="00E051CB" w:rsidP="00E051CB">
      <w:pPr>
        <w:pStyle w:val="Heading3"/>
      </w:pPr>
      <w:bookmarkStart w:id="28" w:name="_Toc176688895"/>
      <w:r>
        <w:t>Summery</w:t>
      </w:r>
      <w:bookmarkEnd w:id="28"/>
    </w:p>
    <w:p w14:paraId="3EA07277" w14:textId="7F285A5F" w:rsidR="00712117" w:rsidRDefault="00712117" w:rsidP="00243065">
      <w:pPr>
        <w:spacing w:after="120" w:line="240" w:lineRule="auto"/>
        <w:ind w:right="607"/>
        <w:rPr>
          <w:rFonts w:ascii="CMU Serif" w:hAnsi="CMU Serif" w:cs="CMU Serif"/>
          <w:sz w:val="22"/>
          <w:szCs w:val="22"/>
        </w:rPr>
      </w:pPr>
      <w:r w:rsidRPr="002F7819">
        <w:rPr>
          <w:rFonts w:ascii="CMU Serif" w:hAnsi="CMU Serif" w:cs="CMU Serif"/>
          <w:sz w:val="22"/>
          <w:szCs w:val="22"/>
        </w:rPr>
        <w:t xml:space="preserve">While the main aspects of Cloud based production and manufacturing systems were elaborated through research and studies, </w:t>
      </w:r>
      <w:r w:rsidR="00951232" w:rsidRPr="002F7819">
        <w:rPr>
          <w:rFonts w:ascii="CMU Serif" w:hAnsi="CMU Serif" w:cs="CMU Serif"/>
          <w:sz w:val="22"/>
          <w:szCs w:val="22"/>
        </w:rPr>
        <w:t>there ha</w:t>
      </w:r>
      <w:r w:rsidR="00067DB0">
        <w:rPr>
          <w:rFonts w:ascii="CMU Serif" w:hAnsi="CMU Serif" w:cs="CMU Serif"/>
          <w:sz w:val="22"/>
          <w:szCs w:val="22"/>
        </w:rPr>
        <w:t>ve</w:t>
      </w:r>
      <w:r w:rsidR="00951232" w:rsidRPr="002F7819">
        <w:rPr>
          <w:rFonts w:ascii="CMU Serif" w:hAnsi="CMU Serif" w:cs="CMU Serif"/>
          <w:sz w:val="22"/>
          <w:szCs w:val="22"/>
        </w:rPr>
        <w:t xml:space="preserve"> been opportunities to propose new business models </w:t>
      </w:r>
      <w:r w:rsidR="00067DB0">
        <w:rPr>
          <w:rFonts w:ascii="CMU Serif" w:hAnsi="CMU Serif" w:cs="CMU Serif"/>
          <w:sz w:val="22"/>
          <w:szCs w:val="22"/>
        </w:rPr>
        <w:t xml:space="preserve">with the application of </w:t>
      </w:r>
      <w:r w:rsidR="00951232" w:rsidRPr="002F7819">
        <w:rPr>
          <w:rFonts w:ascii="CMU Serif" w:hAnsi="CMU Serif" w:cs="CMU Serif"/>
          <w:sz w:val="22"/>
          <w:szCs w:val="22"/>
        </w:rPr>
        <w:t>the service oriented and Industry 4.0</w:t>
      </w:r>
      <w:r w:rsidR="00951232" w:rsidRPr="002F7819">
        <w:rPr>
          <w:rFonts w:ascii="CMU Serif" w:hAnsi="CMU Serif" w:cs="CMU Serif"/>
          <w:sz w:val="22"/>
          <w:szCs w:val="22"/>
        </w:rPr>
        <w:fldChar w:fldCharType="begin"/>
      </w:r>
      <w:r w:rsidR="00951232" w:rsidRPr="002F7819">
        <w:rPr>
          <w:rFonts w:ascii="CMU Serif" w:hAnsi="CMU Serif" w:cs="CMU Serif"/>
        </w:rPr>
        <w:instrText xml:space="preserve"> XE "</w:instrText>
      </w:r>
      <w:r w:rsidR="00951232" w:rsidRPr="002F7819">
        <w:rPr>
          <w:rFonts w:ascii="CMU Serif" w:hAnsi="CMU Serif" w:cs="CMU Serif"/>
          <w:sz w:val="22"/>
          <w:szCs w:val="22"/>
        </w:rPr>
        <w:instrText>Industry 4.0</w:instrText>
      </w:r>
      <w:r w:rsidR="00951232" w:rsidRPr="002F7819">
        <w:rPr>
          <w:rFonts w:ascii="CMU Serif" w:hAnsi="CMU Serif" w:cs="CMU Serif"/>
        </w:rPr>
        <w:instrText xml:space="preserve">" \b \i </w:instrText>
      </w:r>
      <w:r w:rsidR="00951232" w:rsidRPr="002F7819">
        <w:rPr>
          <w:rFonts w:ascii="CMU Serif" w:hAnsi="CMU Serif" w:cs="CMU Serif"/>
          <w:sz w:val="22"/>
          <w:szCs w:val="22"/>
        </w:rPr>
        <w:fldChar w:fldCharType="end"/>
      </w:r>
      <w:r w:rsidR="00951232" w:rsidRPr="002F7819">
        <w:rPr>
          <w:rFonts w:ascii="CMU Serif" w:hAnsi="CMU Serif" w:cs="CMU Serif"/>
          <w:sz w:val="22"/>
          <w:szCs w:val="22"/>
        </w:rPr>
        <w:t xml:space="preserve"> based production and manufacturing systems. </w:t>
      </w:r>
      <w:r w:rsidR="00E741F5" w:rsidRPr="002F7819">
        <w:rPr>
          <w:rFonts w:ascii="CMU Serif" w:hAnsi="CMU Serif" w:cs="CMU Serif"/>
          <w:sz w:val="22"/>
          <w:szCs w:val="22"/>
        </w:rPr>
        <w:t xml:space="preserve">From one point of view, the </w:t>
      </w:r>
      <w:r w:rsidR="00573816" w:rsidRPr="002F7819">
        <w:rPr>
          <w:rFonts w:ascii="CMU Serif" w:hAnsi="CMU Serif" w:cs="CMU Serif"/>
          <w:sz w:val="22"/>
          <w:szCs w:val="22"/>
        </w:rPr>
        <w:t>service-oriented</w:t>
      </w:r>
      <w:r w:rsidR="00E741F5" w:rsidRPr="002F7819">
        <w:rPr>
          <w:rFonts w:ascii="CMU Serif" w:hAnsi="CMU Serif" w:cs="CMU Serif"/>
          <w:sz w:val="22"/>
          <w:szCs w:val="22"/>
        </w:rPr>
        <w:t xml:space="preserve"> perspectives of production and manufacturing systems enabled the offer of services for fabrications of prosthetics or oral scanning services for CAD</w:t>
      </w:r>
      <w:r w:rsidR="00E741F5" w:rsidRPr="002F7819">
        <w:rPr>
          <w:rFonts w:ascii="CMU Serif" w:hAnsi="CMU Serif" w:cs="CMU Serif"/>
          <w:sz w:val="22"/>
          <w:szCs w:val="22"/>
        </w:rPr>
        <w:fldChar w:fldCharType="begin"/>
      </w:r>
      <w:r w:rsidR="00E741F5" w:rsidRPr="002F7819">
        <w:rPr>
          <w:rFonts w:ascii="CMU Serif" w:hAnsi="CMU Serif" w:cs="CMU Serif"/>
        </w:rPr>
        <w:instrText xml:space="preserve"> XE "</w:instrText>
      </w:r>
      <w:r w:rsidR="00E741F5" w:rsidRPr="002F7819">
        <w:rPr>
          <w:rFonts w:ascii="CMU Serif" w:hAnsi="CMU Serif" w:cs="CMU Serif"/>
          <w:sz w:val="22"/>
          <w:szCs w:val="22"/>
        </w:rPr>
        <w:instrText>Computer Aided Design (CAD)</w:instrText>
      </w:r>
      <w:r w:rsidR="00E741F5" w:rsidRPr="002F7819">
        <w:rPr>
          <w:rFonts w:ascii="CMU Serif" w:hAnsi="CMU Serif" w:cs="CMU Serif"/>
        </w:rPr>
        <w:instrText xml:space="preserve">" \b \i </w:instrText>
      </w:r>
      <w:r w:rsidR="00E741F5" w:rsidRPr="002F7819">
        <w:rPr>
          <w:rFonts w:ascii="CMU Serif" w:hAnsi="CMU Serif" w:cs="CMU Serif"/>
          <w:sz w:val="22"/>
          <w:szCs w:val="22"/>
        </w:rPr>
        <w:fldChar w:fldCharType="end"/>
      </w:r>
      <w:r w:rsidR="00E741F5" w:rsidRPr="002F7819">
        <w:rPr>
          <w:rFonts w:ascii="CMU Serif" w:hAnsi="CMU Serif" w:cs="CMU Serif"/>
          <w:sz w:val="22"/>
          <w:szCs w:val="22"/>
        </w:rPr>
        <w:t xml:space="preserve"> files and from other perspectives technologies like 3D printing</w:t>
      </w:r>
      <w:r w:rsidR="00E741F5" w:rsidRPr="002F7819">
        <w:rPr>
          <w:rFonts w:ascii="CMU Serif" w:hAnsi="CMU Serif" w:cs="CMU Serif"/>
          <w:sz w:val="22"/>
          <w:szCs w:val="22"/>
        </w:rPr>
        <w:fldChar w:fldCharType="begin"/>
      </w:r>
      <w:r w:rsidR="00E741F5" w:rsidRPr="002F7819">
        <w:rPr>
          <w:rFonts w:ascii="CMU Serif" w:hAnsi="CMU Serif" w:cs="CMU Serif"/>
        </w:rPr>
        <w:instrText xml:space="preserve"> XE "</w:instrText>
      </w:r>
      <w:r w:rsidR="00E741F5" w:rsidRPr="002F7819">
        <w:rPr>
          <w:rFonts w:ascii="CMU Serif" w:hAnsi="CMU Serif" w:cs="CMU Serif"/>
          <w:sz w:val="22"/>
          <w:szCs w:val="22"/>
        </w:rPr>
        <w:instrText>3D Printing</w:instrText>
      </w:r>
      <w:r w:rsidR="00E741F5" w:rsidRPr="002F7819">
        <w:rPr>
          <w:rFonts w:ascii="CMU Serif" w:hAnsi="CMU Serif" w:cs="CMU Serif"/>
        </w:rPr>
        <w:instrText xml:space="preserve">" \b \i </w:instrText>
      </w:r>
      <w:r w:rsidR="00E741F5" w:rsidRPr="002F7819">
        <w:rPr>
          <w:rFonts w:ascii="CMU Serif" w:hAnsi="CMU Serif" w:cs="CMU Serif"/>
          <w:sz w:val="22"/>
          <w:szCs w:val="22"/>
        </w:rPr>
        <w:fldChar w:fldCharType="end"/>
      </w:r>
      <w:r w:rsidR="00E741F5" w:rsidRPr="002F7819">
        <w:rPr>
          <w:rFonts w:ascii="CMU Serif" w:hAnsi="CMU Serif" w:cs="CMU Serif"/>
          <w:sz w:val="22"/>
          <w:szCs w:val="22"/>
        </w:rPr>
        <w:t xml:space="preserve"> and their capabilities for rapid and agile fabrication of customized products. </w:t>
      </w:r>
      <w:r w:rsidR="00067DB0">
        <w:rPr>
          <w:rFonts w:ascii="CMU Serif" w:hAnsi="CMU Serif" w:cs="CMU Serif"/>
          <w:sz w:val="22"/>
          <w:szCs w:val="22"/>
        </w:rPr>
        <w:t>The research proposed the digital dentistry paradigm and elaborated the d</w:t>
      </w:r>
      <w:r w:rsidR="00E741F5" w:rsidRPr="002F7819">
        <w:rPr>
          <w:rFonts w:ascii="CMU Serif" w:hAnsi="CMU Serif" w:cs="CMU Serif"/>
          <w:sz w:val="22"/>
          <w:szCs w:val="22"/>
        </w:rPr>
        <w:t xml:space="preserve">igital dental workflow in terms of phases including scan, design, production planning and fabrication. In each phase </w:t>
      </w:r>
      <w:r w:rsidR="00067DB0">
        <w:rPr>
          <w:rFonts w:ascii="CMU Serif" w:hAnsi="CMU Serif" w:cs="CMU Serif"/>
          <w:sz w:val="22"/>
          <w:szCs w:val="22"/>
        </w:rPr>
        <w:t xml:space="preserve">the application of </w:t>
      </w:r>
      <w:r w:rsidR="00E741F5" w:rsidRPr="002F7819">
        <w:rPr>
          <w:rFonts w:ascii="CMU Serif" w:hAnsi="CMU Serif" w:cs="CMU Serif"/>
          <w:sz w:val="22"/>
          <w:szCs w:val="22"/>
        </w:rPr>
        <w:t xml:space="preserve">variety of software solutions and digital technologies were investigated. The </w:t>
      </w:r>
      <w:r w:rsidR="00573816" w:rsidRPr="002F7819">
        <w:rPr>
          <w:rFonts w:ascii="CMU Serif" w:hAnsi="CMU Serif" w:cs="CMU Serif"/>
          <w:sz w:val="22"/>
          <w:szCs w:val="22"/>
        </w:rPr>
        <w:t>service-oriented</w:t>
      </w:r>
      <w:r w:rsidR="00E741F5" w:rsidRPr="002F7819">
        <w:rPr>
          <w:rFonts w:ascii="CMU Serif" w:hAnsi="CMU Serif" w:cs="CMU Serif"/>
          <w:sz w:val="22"/>
          <w:szCs w:val="22"/>
        </w:rPr>
        <w:t xml:space="preserve"> approach in terms of intensive collaboration </w:t>
      </w:r>
      <w:r w:rsidR="00573816" w:rsidRPr="002F7819">
        <w:rPr>
          <w:rFonts w:ascii="CMU Serif" w:hAnsi="CMU Serif" w:cs="CMU Serif"/>
          <w:sz w:val="22"/>
          <w:szCs w:val="22"/>
        </w:rPr>
        <w:t xml:space="preserve">of </w:t>
      </w:r>
      <w:r w:rsidR="00E741F5" w:rsidRPr="002F7819">
        <w:rPr>
          <w:rFonts w:ascii="CMU Serif" w:hAnsi="CMU Serif" w:cs="CMU Serif"/>
          <w:sz w:val="22"/>
          <w:szCs w:val="22"/>
        </w:rPr>
        <w:t xml:space="preserve">dentists, dental laboratories, </w:t>
      </w:r>
      <w:r w:rsidR="00573816" w:rsidRPr="002F7819">
        <w:rPr>
          <w:rFonts w:ascii="CMU Serif" w:hAnsi="CMU Serif" w:cs="CMU Serif"/>
          <w:sz w:val="22"/>
          <w:szCs w:val="22"/>
        </w:rPr>
        <w:t>imaging,</w:t>
      </w:r>
      <w:r w:rsidR="00E741F5" w:rsidRPr="002F7819">
        <w:rPr>
          <w:rFonts w:ascii="CMU Serif" w:hAnsi="CMU Serif" w:cs="CMU Serif"/>
          <w:sz w:val="22"/>
          <w:szCs w:val="22"/>
        </w:rPr>
        <w:t xml:space="preserve"> and production </w:t>
      </w:r>
      <w:r w:rsidR="00573816" w:rsidRPr="002F7819">
        <w:rPr>
          <w:rFonts w:ascii="CMU Serif" w:hAnsi="CMU Serif" w:cs="CMU Serif"/>
          <w:sz w:val="22"/>
          <w:szCs w:val="22"/>
        </w:rPr>
        <w:t xml:space="preserve">centers were </w:t>
      </w:r>
      <w:r w:rsidR="00067DB0">
        <w:rPr>
          <w:rFonts w:ascii="CMU Serif" w:hAnsi="CMU Serif" w:cs="CMU Serif"/>
          <w:sz w:val="22"/>
          <w:szCs w:val="22"/>
        </w:rPr>
        <w:t>discussed</w:t>
      </w:r>
      <w:r w:rsidR="00E741F5" w:rsidRPr="002F7819">
        <w:rPr>
          <w:rFonts w:ascii="CMU Serif" w:hAnsi="CMU Serif" w:cs="CMU Serif"/>
          <w:sz w:val="22"/>
          <w:szCs w:val="22"/>
        </w:rPr>
        <w:t xml:space="preserve">. </w:t>
      </w:r>
      <w:r w:rsidR="00573816" w:rsidRPr="002F7819">
        <w:rPr>
          <w:rFonts w:ascii="CMU Serif" w:hAnsi="CMU Serif" w:cs="CMU Serif"/>
          <w:sz w:val="22"/>
          <w:szCs w:val="22"/>
        </w:rPr>
        <w:t>T</w:t>
      </w:r>
      <w:r w:rsidR="00E741F5" w:rsidRPr="002F7819">
        <w:rPr>
          <w:rFonts w:ascii="CMU Serif" w:hAnsi="CMU Serif" w:cs="CMU Serif"/>
          <w:sz w:val="22"/>
          <w:szCs w:val="22"/>
        </w:rPr>
        <w:t>he</w:t>
      </w:r>
      <w:r w:rsidR="00573816" w:rsidRPr="002F7819">
        <w:rPr>
          <w:rFonts w:ascii="CMU Serif" w:hAnsi="CMU Serif" w:cs="CMU Serif"/>
          <w:sz w:val="22"/>
          <w:szCs w:val="22"/>
        </w:rPr>
        <w:t xml:space="preserve"> facilitation of</w:t>
      </w:r>
      <w:r w:rsidR="00E741F5" w:rsidRPr="002F7819">
        <w:rPr>
          <w:rFonts w:ascii="CMU Serif" w:hAnsi="CMU Serif" w:cs="CMU Serif"/>
          <w:sz w:val="22"/>
          <w:szCs w:val="22"/>
        </w:rPr>
        <w:t xml:space="preserve"> interoperability among digital components </w:t>
      </w:r>
      <w:r w:rsidR="00573816" w:rsidRPr="002F7819">
        <w:rPr>
          <w:rFonts w:ascii="CMU Serif" w:hAnsi="CMU Serif" w:cs="CMU Serif"/>
          <w:sz w:val="22"/>
          <w:szCs w:val="22"/>
        </w:rPr>
        <w:t>was also considered and the application of Digital Imaging and Communications in Medicine (</w:t>
      </w:r>
      <w:r w:rsidR="00E741F5" w:rsidRPr="002F7819">
        <w:rPr>
          <w:rFonts w:ascii="CMU Serif" w:hAnsi="CMU Serif" w:cs="CMU Serif"/>
          <w:sz w:val="22"/>
          <w:szCs w:val="22"/>
        </w:rPr>
        <w:t>DICOM</w:t>
      </w:r>
      <w:r w:rsidR="00573816" w:rsidRPr="002F7819">
        <w:rPr>
          <w:rFonts w:ascii="CMU Serif" w:hAnsi="CMU Serif" w:cs="CMU Serif"/>
          <w:sz w:val="22"/>
          <w:szCs w:val="22"/>
        </w:rPr>
        <w:t>)</w:t>
      </w:r>
      <w:r w:rsidR="00573816" w:rsidRPr="002F7819">
        <w:rPr>
          <w:rFonts w:ascii="CMU Serif" w:hAnsi="CMU Serif" w:cs="CMU Serif"/>
          <w:sz w:val="22"/>
          <w:szCs w:val="22"/>
        </w:rPr>
        <w:fldChar w:fldCharType="begin"/>
      </w:r>
      <w:r w:rsidR="00573816" w:rsidRPr="002F7819">
        <w:rPr>
          <w:rFonts w:ascii="CMU Serif" w:hAnsi="CMU Serif" w:cs="CMU Serif"/>
        </w:rPr>
        <w:instrText xml:space="preserve"> XE "</w:instrText>
      </w:r>
      <w:r w:rsidR="00573816" w:rsidRPr="002F7819">
        <w:rPr>
          <w:rFonts w:ascii="CMU Serif" w:hAnsi="CMU Serif" w:cs="CMU Serif"/>
          <w:sz w:val="22"/>
          <w:szCs w:val="22"/>
        </w:rPr>
        <w:instrText>Digital Imaging and Communications in Medicine (DICOM)</w:instrText>
      </w:r>
      <w:r w:rsidR="00573816" w:rsidRPr="002F7819">
        <w:rPr>
          <w:rFonts w:ascii="CMU Serif" w:hAnsi="CMU Serif" w:cs="CMU Serif"/>
        </w:rPr>
        <w:instrText xml:space="preserve">" \b \i </w:instrText>
      </w:r>
      <w:r w:rsidR="00573816" w:rsidRPr="002F7819">
        <w:rPr>
          <w:rFonts w:ascii="CMU Serif" w:hAnsi="CMU Serif" w:cs="CMU Serif"/>
          <w:sz w:val="22"/>
          <w:szCs w:val="22"/>
        </w:rPr>
        <w:fldChar w:fldCharType="end"/>
      </w:r>
      <w:r w:rsidR="00E741F5" w:rsidRPr="002F7819">
        <w:rPr>
          <w:rFonts w:ascii="CMU Serif" w:hAnsi="CMU Serif" w:cs="CMU Serif"/>
          <w:sz w:val="22"/>
          <w:szCs w:val="22"/>
        </w:rPr>
        <w:t xml:space="preserve"> standard </w:t>
      </w:r>
      <w:r w:rsidR="00573816" w:rsidRPr="002F7819">
        <w:rPr>
          <w:rFonts w:ascii="CMU Serif" w:hAnsi="CMU Serif" w:cs="CMU Serif"/>
          <w:sz w:val="22"/>
          <w:szCs w:val="22"/>
        </w:rPr>
        <w:t xml:space="preserve">for </w:t>
      </w:r>
      <w:r w:rsidR="00E741F5" w:rsidRPr="002F7819">
        <w:rPr>
          <w:rFonts w:ascii="CMU Serif" w:hAnsi="CMU Serif" w:cs="CMU Serif"/>
          <w:sz w:val="22"/>
          <w:szCs w:val="22"/>
        </w:rPr>
        <w:t xml:space="preserve">integration </w:t>
      </w:r>
      <w:r w:rsidR="00573816" w:rsidRPr="002F7819">
        <w:rPr>
          <w:rFonts w:ascii="CMU Serif" w:hAnsi="CMU Serif" w:cs="CMU Serif"/>
          <w:sz w:val="22"/>
          <w:szCs w:val="22"/>
        </w:rPr>
        <w:t>of data was suggested</w:t>
      </w:r>
      <w:r w:rsidR="00E741F5" w:rsidRPr="002F7819">
        <w:rPr>
          <w:rFonts w:ascii="CMU Serif" w:hAnsi="CMU Serif" w:cs="CMU Serif"/>
          <w:sz w:val="22"/>
          <w:szCs w:val="22"/>
        </w:rPr>
        <w:t xml:space="preserve">. </w:t>
      </w:r>
      <w:r w:rsidR="00573816" w:rsidRPr="002F7819">
        <w:rPr>
          <w:rFonts w:ascii="CMU Serif" w:hAnsi="CMU Serif" w:cs="CMU Serif"/>
          <w:sz w:val="22"/>
          <w:szCs w:val="22"/>
        </w:rPr>
        <w:t xml:space="preserve">Moreover, </w:t>
      </w:r>
      <w:r w:rsidR="00E741F5" w:rsidRPr="002F7819">
        <w:rPr>
          <w:rFonts w:ascii="CMU Serif" w:hAnsi="CMU Serif" w:cs="CMU Serif"/>
          <w:sz w:val="22"/>
          <w:szCs w:val="22"/>
        </w:rPr>
        <w:t xml:space="preserve">the application </w:t>
      </w:r>
      <w:r w:rsidR="00573816" w:rsidRPr="002F7819">
        <w:rPr>
          <w:rFonts w:ascii="CMU Serif" w:hAnsi="CMU Serif" w:cs="CMU Serif"/>
          <w:sz w:val="22"/>
          <w:szCs w:val="22"/>
        </w:rPr>
        <w:t>Picture Archiving and Communication System (</w:t>
      </w:r>
      <w:r w:rsidR="00E741F5" w:rsidRPr="002F7819">
        <w:rPr>
          <w:rFonts w:ascii="CMU Serif" w:hAnsi="CMU Serif" w:cs="CMU Serif"/>
          <w:sz w:val="22"/>
          <w:szCs w:val="22"/>
        </w:rPr>
        <w:t>PACS</w:t>
      </w:r>
      <w:r w:rsidR="00573816" w:rsidRPr="002F7819">
        <w:rPr>
          <w:rFonts w:ascii="CMU Serif" w:hAnsi="CMU Serif" w:cs="CMU Serif"/>
          <w:sz w:val="22"/>
          <w:szCs w:val="22"/>
        </w:rPr>
        <w:t>)</w:t>
      </w:r>
      <w:r w:rsidR="00573816" w:rsidRPr="002F7819">
        <w:rPr>
          <w:rFonts w:ascii="CMU Serif" w:hAnsi="CMU Serif" w:cs="CMU Serif"/>
          <w:sz w:val="22"/>
          <w:szCs w:val="22"/>
        </w:rPr>
        <w:fldChar w:fldCharType="begin"/>
      </w:r>
      <w:r w:rsidR="00573816" w:rsidRPr="002F7819">
        <w:rPr>
          <w:rFonts w:ascii="CMU Serif" w:hAnsi="CMU Serif" w:cs="CMU Serif"/>
        </w:rPr>
        <w:instrText xml:space="preserve"> XE "</w:instrText>
      </w:r>
      <w:r w:rsidR="00573816" w:rsidRPr="002F7819">
        <w:rPr>
          <w:rFonts w:ascii="CMU Serif" w:hAnsi="CMU Serif" w:cs="CMU Serif"/>
          <w:sz w:val="22"/>
          <w:szCs w:val="22"/>
        </w:rPr>
        <w:instrText>Picture Archiving and Communication System (PACS)</w:instrText>
      </w:r>
      <w:r w:rsidR="00573816" w:rsidRPr="002F7819">
        <w:rPr>
          <w:rFonts w:ascii="CMU Serif" w:hAnsi="CMU Serif" w:cs="CMU Serif"/>
        </w:rPr>
        <w:instrText xml:space="preserve">" \b \i </w:instrText>
      </w:r>
      <w:r w:rsidR="00573816" w:rsidRPr="002F7819">
        <w:rPr>
          <w:rFonts w:ascii="CMU Serif" w:hAnsi="CMU Serif" w:cs="CMU Serif"/>
          <w:sz w:val="22"/>
          <w:szCs w:val="22"/>
        </w:rPr>
        <w:fldChar w:fldCharType="end"/>
      </w:r>
      <w:r w:rsidR="00E741F5" w:rsidRPr="002F7819">
        <w:rPr>
          <w:rFonts w:ascii="CMU Serif" w:hAnsi="CMU Serif" w:cs="CMU Serif"/>
          <w:sz w:val="22"/>
          <w:szCs w:val="22"/>
        </w:rPr>
        <w:t xml:space="preserve"> concept </w:t>
      </w:r>
      <w:r w:rsidR="00573816" w:rsidRPr="002F7819">
        <w:rPr>
          <w:rFonts w:ascii="CMU Serif" w:hAnsi="CMU Serif" w:cs="CMU Serif"/>
          <w:sz w:val="22"/>
          <w:szCs w:val="22"/>
        </w:rPr>
        <w:t xml:space="preserve">for fulfilling the </w:t>
      </w:r>
      <w:r w:rsidR="00E741F5" w:rsidRPr="002F7819">
        <w:rPr>
          <w:rFonts w:ascii="CMU Serif" w:hAnsi="CMU Serif" w:cs="CMU Serif"/>
          <w:sz w:val="22"/>
          <w:szCs w:val="22"/>
        </w:rPr>
        <w:t xml:space="preserve">design, implant planning, process </w:t>
      </w:r>
      <w:r w:rsidR="00573816" w:rsidRPr="002F7819">
        <w:rPr>
          <w:rFonts w:ascii="CMU Serif" w:hAnsi="CMU Serif" w:cs="CMU Serif"/>
          <w:sz w:val="22"/>
          <w:szCs w:val="22"/>
        </w:rPr>
        <w:t>planning,</w:t>
      </w:r>
      <w:r w:rsidR="00E741F5" w:rsidRPr="002F7819">
        <w:rPr>
          <w:rFonts w:ascii="CMU Serif" w:hAnsi="CMU Serif" w:cs="CMU Serif"/>
          <w:sz w:val="22"/>
          <w:szCs w:val="22"/>
        </w:rPr>
        <w:t xml:space="preserve"> and production workstations</w:t>
      </w:r>
      <w:r w:rsidR="00573816" w:rsidRPr="002F7819">
        <w:rPr>
          <w:rFonts w:ascii="CMU Serif" w:hAnsi="CMU Serif" w:cs="CMU Serif"/>
          <w:sz w:val="22"/>
          <w:szCs w:val="22"/>
        </w:rPr>
        <w:t xml:space="preserve"> was considered</w:t>
      </w:r>
      <w:r w:rsidR="00E741F5" w:rsidRPr="002F7819">
        <w:rPr>
          <w:rFonts w:ascii="CMU Serif" w:hAnsi="CMU Serif" w:cs="CMU Serif"/>
          <w:sz w:val="22"/>
          <w:szCs w:val="22"/>
        </w:rPr>
        <w:t>.</w:t>
      </w:r>
      <w:r w:rsidR="00311BCE">
        <w:rPr>
          <w:rFonts w:ascii="CMU Serif" w:hAnsi="CMU Serif" w:cs="CMU Serif"/>
          <w:sz w:val="22"/>
          <w:szCs w:val="22"/>
        </w:rPr>
        <w:t xml:space="preserve"> This study can be considered as one of the transformation production business models which benefits from the </w:t>
      </w:r>
      <w:r w:rsidR="007F5A19">
        <w:rPr>
          <w:rFonts w:ascii="CMU Serif" w:hAnsi="CMU Serif" w:cs="CMU Serif"/>
          <w:sz w:val="22"/>
          <w:szCs w:val="22"/>
        </w:rPr>
        <w:t>service-oriented</w:t>
      </w:r>
      <w:r w:rsidR="00311BCE">
        <w:rPr>
          <w:rFonts w:ascii="CMU Serif" w:hAnsi="CMU Serif" w:cs="CMU Serif"/>
          <w:sz w:val="22"/>
          <w:szCs w:val="22"/>
        </w:rPr>
        <w:t xml:space="preserve"> production network.</w:t>
      </w:r>
    </w:p>
    <w:p w14:paraId="08542D0B" w14:textId="77777777" w:rsidR="00E051CB" w:rsidRDefault="00E051CB" w:rsidP="00E051CB">
      <w:pPr>
        <w:pStyle w:val="Heading3"/>
      </w:pPr>
      <w:bookmarkStart w:id="29" w:name="_Toc176688896"/>
      <w:r>
        <w:t>Bibliography information</w:t>
      </w:r>
      <w:bookmarkEnd w:id="29"/>
      <w:r>
        <w:t xml:space="preserve"> </w:t>
      </w:r>
    </w:p>
    <w:p w14:paraId="2050B399" w14:textId="24557166" w:rsidR="00E051CB" w:rsidRDefault="00A34D92" w:rsidP="00D104F4">
      <w:pPr>
        <w:rPr>
          <w:rFonts w:ascii="CMU Serif" w:hAnsi="CMU Serif" w:cs="CMU Serif"/>
          <w:sz w:val="22"/>
          <w:szCs w:val="22"/>
        </w:rPr>
      </w:pPr>
      <w:r w:rsidRPr="00A3455D">
        <w:rPr>
          <w:rFonts w:ascii="CMU Serif" w:hAnsi="CMU Serif" w:cs="CMU Serif"/>
        </w:rPr>
        <w:t xml:space="preserve">S. Valizadeh, </w:t>
      </w:r>
      <w:r w:rsidRPr="00A34D92">
        <w:rPr>
          <w:rFonts w:ascii="CMU Serif" w:hAnsi="CMU Serif" w:cs="CMU Serif"/>
          <w:b/>
          <w:bCs/>
        </w:rPr>
        <w:t>O. Fatahi Valilai</w:t>
      </w:r>
      <w:r w:rsidR="001E7084" w:rsidRPr="001E7084">
        <w:rPr>
          <w:rFonts w:ascii="CMU Serif" w:hAnsi="CMU Serif" w:cs="CMU Serif"/>
          <w:b/>
          <w:bCs/>
          <w:vertAlign w:val="superscript"/>
        </w:rPr>
        <w:t>*</w:t>
      </w:r>
      <w:r w:rsidRPr="00A3455D">
        <w:rPr>
          <w:rFonts w:ascii="CMU Serif" w:hAnsi="CMU Serif" w:cs="CMU Serif"/>
        </w:rPr>
        <w:t>, M. Houshmand, und Z. Vasegh,</w:t>
      </w:r>
      <w:r w:rsidR="00E051CB">
        <w:rPr>
          <w:rFonts w:ascii="CMU Serif" w:hAnsi="CMU Serif" w:cs="CMU Serif"/>
          <w:sz w:val="22"/>
          <w:szCs w:val="22"/>
        </w:rPr>
        <w:t xml:space="preserve"> </w:t>
      </w:r>
      <w:r w:rsidR="004D2BDC">
        <w:rPr>
          <w:rFonts w:ascii="CMU Serif" w:hAnsi="CMU Serif" w:cs="CMU Serif"/>
          <w:sz w:val="22"/>
          <w:szCs w:val="22"/>
        </w:rPr>
        <w:t>“</w:t>
      </w:r>
      <w:r w:rsidR="004D2BDC" w:rsidRPr="00D838FA">
        <w:rPr>
          <w:rFonts w:ascii="CMU Serif" w:hAnsi="CMU Serif" w:cs="CMU Serif"/>
          <w:i/>
          <w:iCs/>
          <w:sz w:val="22"/>
          <w:szCs w:val="22"/>
        </w:rPr>
        <w:t>A novel digital dentistry platform based on cloud manufacturing paradigm</w:t>
      </w:r>
      <w:r w:rsidR="004D2BDC">
        <w:rPr>
          <w:rFonts w:ascii="CMU Serif" w:hAnsi="CMU Serif" w:cs="CMU Serif"/>
          <w:sz w:val="22"/>
          <w:szCs w:val="22"/>
        </w:rPr>
        <w:t>”</w:t>
      </w:r>
      <w:r w:rsidR="004D2BDC" w:rsidRPr="00D838FA">
        <w:rPr>
          <w:rFonts w:ascii="CMU Serif" w:hAnsi="CMU Serif" w:cs="CMU Serif"/>
          <w:sz w:val="22"/>
          <w:szCs w:val="22"/>
        </w:rPr>
        <w:t xml:space="preserve">, Int. J. Comput. Integr. Manuf., Bd. 32, Nr. 11, S. 1024–1042, Nov. 2019, doi: </w:t>
      </w:r>
      <w:hyperlink r:id="rId25" w:history="1">
        <w:r w:rsidR="004D2BDC" w:rsidRPr="00466FF4">
          <w:rPr>
            <w:rStyle w:val="Hyperlink"/>
            <w:rFonts w:ascii="CMU Serif" w:hAnsi="CMU Serif" w:cs="CMU Serif"/>
            <w:sz w:val="22"/>
            <w:szCs w:val="22"/>
          </w:rPr>
          <w:t>10.1080/0951192X.2019.1686170</w:t>
        </w:r>
      </w:hyperlink>
      <w:r w:rsidR="004D2BDC">
        <w:rPr>
          <w:rFonts w:ascii="CMU Serif" w:hAnsi="CMU Serif" w:cs="CMU Serif"/>
          <w:sz w:val="22"/>
          <w:szCs w:val="22"/>
        </w:rPr>
        <w:t xml:space="preserve"> </w:t>
      </w:r>
      <w:r w:rsidR="004D2BDC">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{"citationID":"0WtHSoSV","properties":{"formattedCitation":"[36]","plainCitation":"[36]","noteIndex":0},"citationItems":[{"id":310,"uris":["http://zotero.org/users/8634040/items/S62QAEXN"],"itemData":{"id":310,"type":"article-journal","abstract":"Dentistry technology has been developed drastically during past two decades and the application of software and automated digital equipment have been proposed to have the most influence. Digital dental workflow includes four phases: scan, design, production planning and production which in each of the phases, the various software packages and digital devices are required. In addition, workflow in dentistry requires intensive cooperation among dentists, dental laboratories, technicians, imaging and production centres. This paper has developed anovel platform for digital dentistry, which facilitates the interoperability among different digital components and improves digital workflow in acollaborative environment. The platform is inspired by the cloud manufacturing paradigm for enabling the interoperability and collaboration management and also applies the DICOM standard to improve the integration for the coordination among the different stakeholders. The paper has proposed the application PACS concept to include design, implant planning, process planning and production workstations. The paper has conducted acomprehensive case study through ascenario-based workflow simulation. The exchange of data among the participants was investigated while the different digital components were collaboratively engaged, and the digital workflow was seamless. The application of Cloud manufacturing paradigm enables the sharing of resource capacity while distributed geographically.","container-title":"International Journal of Computer Integrated Manufacturing","DOI":"10.1080/0951192X.2019.1686170","ISSN":"0951-192X","issue":"11","license":"All rights reserved","note":"publisher: Taylor &amp; Francis","page":"1024-1042","title":"A novel digital dentistry platform based on cloud manufacturing paradigm","volume":"32","author":[{"family":"Valizadeh","given":"Siavash"},{"family":"Fatahi Valilai","given":"Omid"},{"family":"Houshmand","given":"Mahmoud"},{"family":"Vasegh","given":"Zahra"}],"issued":{"date-parts":[["2019",11,2]]}}}],"schema":"https://github.com/citation-style-language/schema/raw/master/csl-citation.json"} </w:instrText>
      </w:r>
      <w:r w:rsidR="004D2BDC">
        <w:rPr>
          <w:rFonts w:ascii="CMU Serif" w:hAnsi="CMU Serif" w:cs="CMU Serif"/>
          <w:sz w:val="22"/>
          <w:szCs w:val="22"/>
        </w:rPr>
        <w:fldChar w:fldCharType="separate"/>
      </w:r>
      <w:r w:rsidR="00D104F4" w:rsidRPr="00D104F4">
        <w:rPr>
          <w:rFonts w:ascii="CMU Serif" w:hAnsi="CMU Serif" w:cs="CMU Serif"/>
          <w:sz w:val="22"/>
        </w:rPr>
        <w:t>[36]</w:t>
      </w:r>
      <w:r w:rsidR="004D2BDC">
        <w:rPr>
          <w:rFonts w:ascii="CMU Serif" w:hAnsi="CMU Serif" w:cs="CMU Serif"/>
          <w:sz w:val="22"/>
          <w:szCs w:val="22"/>
        </w:rPr>
        <w:fldChar w:fldCharType="end"/>
      </w:r>
      <w:r w:rsidR="004D2BDC" w:rsidRPr="00D838FA">
        <w:rPr>
          <w:rFonts w:ascii="CMU Serif" w:hAnsi="CMU Serif" w:cs="CMU Serif"/>
          <w:sz w:val="22"/>
          <w:szCs w:val="22"/>
        </w:rPr>
        <w:t>.</w:t>
      </w:r>
    </w:p>
    <w:p w14:paraId="5306BBB0" w14:textId="77777777" w:rsidR="00E051CB" w:rsidRDefault="00E051CB" w:rsidP="00E051CB">
      <w:pPr>
        <w:pStyle w:val="Heading3"/>
      </w:pPr>
      <w:bookmarkStart w:id="30" w:name="_Toc176688897"/>
      <w:r>
        <w:lastRenderedPageBreak/>
        <w:t>Author contributions and roles</w:t>
      </w:r>
      <w:bookmarkEnd w:id="30"/>
    </w:p>
    <w:p w14:paraId="445B373D" w14:textId="74E10D3C" w:rsidR="00E051CB" w:rsidRDefault="00C84411" w:rsidP="00E051CB">
      <w:pPr>
        <w:rPr>
          <w:rFonts w:ascii="CMU Serif" w:hAnsi="CMU Serif" w:cs="CMU Serif"/>
          <w:sz w:val="22"/>
          <w:szCs w:val="22"/>
        </w:rPr>
      </w:pPr>
      <w:r w:rsidRPr="00C84411">
        <w:rPr>
          <w:rFonts w:ascii="CMU Serif" w:hAnsi="CMU Serif" w:cs="CMU Serif"/>
          <w:noProof/>
          <w:sz w:val="22"/>
          <w:szCs w:val="22"/>
        </w:rPr>
        <w:drawing>
          <wp:inline distT="0" distB="0" distL="0" distR="0" wp14:anchorId="78C5A5B0" wp14:editId="30C1BFE1">
            <wp:extent cx="5397284" cy="3165983"/>
            <wp:effectExtent l="0" t="0" r="0" b="0"/>
            <wp:docPr id="1453887716" name="Picture 1"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87716" name="Picture 1" descr="A document with writing on it&#10;&#10;Description automatically generated"/>
                    <pic:cNvPicPr/>
                  </pic:nvPicPr>
                  <pic:blipFill>
                    <a:blip r:embed="rId26"/>
                    <a:stretch>
                      <a:fillRect/>
                    </a:stretch>
                  </pic:blipFill>
                  <pic:spPr>
                    <a:xfrm>
                      <a:off x="0" y="0"/>
                      <a:ext cx="5405814" cy="3170987"/>
                    </a:xfrm>
                    <a:prstGeom prst="rect">
                      <a:avLst/>
                    </a:prstGeom>
                  </pic:spPr>
                </pic:pic>
              </a:graphicData>
            </a:graphic>
          </wp:inline>
        </w:drawing>
      </w:r>
    </w:p>
    <w:p w14:paraId="7A62F300" w14:textId="4E5A502C" w:rsidR="00E051CB" w:rsidRDefault="00E051CB" w:rsidP="00C84411">
      <w:pPr>
        <w:rPr>
          <w:rFonts w:ascii="CMU Serif" w:hAnsi="CMU Serif" w:cs="CMU Serif"/>
        </w:rPr>
      </w:pPr>
      <w:bookmarkStart w:id="31" w:name="_Toc176688859"/>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2</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2</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27" w:history="1">
        <w:r w:rsidR="00C84411" w:rsidRPr="00C84411">
          <w:rPr>
            <w:rStyle w:val="Hyperlink"/>
            <w:rFonts w:ascii="CMU Serif" w:hAnsi="CMU Serif" w:cs="CMU Serif"/>
          </w:rPr>
          <w:t>10.1080/0951192X.2019.1686170</w:t>
        </w:r>
      </w:hyperlink>
      <w:r>
        <w:rPr>
          <w:rFonts w:ascii="CMU Serif" w:hAnsi="CMU Serif" w:cs="CMU Serif"/>
        </w:rPr>
        <w:t>.</w:t>
      </w:r>
      <w:bookmarkEnd w:id="31"/>
      <w:r>
        <w:rPr>
          <w:rFonts w:ascii="CMU Serif" w:hAnsi="CMU Serif" w:cs="CMU Serif"/>
        </w:rPr>
        <w:t xml:space="preserve">  </w:t>
      </w:r>
    </w:p>
    <w:p w14:paraId="2CEDEF51" w14:textId="77777777" w:rsidR="00970082" w:rsidRPr="00660EC6" w:rsidRDefault="00970082" w:rsidP="001E1A16">
      <w:pPr>
        <w:rPr>
          <w:rFonts w:ascii="CMU Serif" w:hAnsi="CMU Serif" w:cs="CMU Serif"/>
          <w:sz w:val="22"/>
          <w:szCs w:val="22"/>
        </w:rPr>
      </w:pPr>
    </w:p>
    <w:p w14:paraId="59395A90" w14:textId="7114A2F3" w:rsidR="00C84411" w:rsidRDefault="00C84411" w:rsidP="001C1CDF">
      <w:pPr>
        <w:rPr>
          <w:rFonts w:ascii="CMU Serif" w:hAnsi="CMU Serif" w:cs="CMU Serif"/>
          <w:sz w:val="22"/>
          <w:szCs w:val="22"/>
        </w:rPr>
      </w:pPr>
      <w:r>
        <w:rPr>
          <w:rFonts w:ascii="CMU Serif" w:hAnsi="CMU Serif" w:cs="CMU Serif"/>
          <w:sz w:val="22"/>
          <w:szCs w:val="22"/>
        </w:rPr>
        <w:br w:type="page"/>
      </w:r>
    </w:p>
    <w:p w14:paraId="0E83B4B9" w14:textId="241DC791" w:rsidR="008C77BC" w:rsidRPr="002F7819" w:rsidRDefault="00386CF5" w:rsidP="00386CF5">
      <w:pPr>
        <w:pStyle w:val="Heading1"/>
      </w:pPr>
      <w:bookmarkStart w:id="32" w:name="_Toc176688898"/>
      <w:r>
        <w:lastRenderedPageBreak/>
        <w:t>Service oriented manufacturing &amp; Supply chain networks with t</w:t>
      </w:r>
      <w:r w:rsidRPr="002F7819">
        <w:t>ransportation</w:t>
      </w:r>
      <w:r w:rsidRPr="002F7819">
        <w:fldChar w:fldCharType="begin"/>
      </w:r>
      <w:r w:rsidRPr="002F7819">
        <w:instrText xml:space="preserve"> XE "Transportation" \b \i </w:instrText>
      </w:r>
      <w:r w:rsidRPr="002F7819">
        <w:fldChar w:fldCharType="end"/>
      </w:r>
      <w:r w:rsidRPr="002F7819">
        <w:t xml:space="preserve"> integrat</w:t>
      </w:r>
      <w:r>
        <w:t>ed</w:t>
      </w:r>
      <w:r w:rsidRPr="002F7819">
        <w:t xml:space="preserve"> models</w:t>
      </w:r>
      <w:bookmarkEnd w:id="32"/>
    </w:p>
    <w:p w14:paraId="515D5C12" w14:textId="606ED3DC" w:rsidR="00FB3EF4" w:rsidRDefault="00D80FA2" w:rsidP="00243065">
      <w:pPr>
        <w:spacing w:after="120" w:line="240" w:lineRule="auto"/>
        <w:ind w:right="607"/>
        <w:rPr>
          <w:rFonts w:ascii="CMU Serif" w:hAnsi="CMU Serif" w:cs="CMU Serif"/>
          <w:sz w:val="22"/>
          <w:szCs w:val="22"/>
        </w:rPr>
      </w:pPr>
      <w:r w:rsidRPr="002F7819">
        <w:rPr>
          <w:rFonts w:ascii="CMU Serif" w:hAnsi="CMU Serif" w:cs="CMU Serif"/>
          <w:sz w:val="22"/>
          <w:szCs w:val="22"/>
        </w:rPr>
        <w:t xml:space="preserve">The realization of Cloud based production and manufacturing systems </w:t>
      </w:r>
      <w:r w:rsidR="00D87E97" w:rsidRPr="002F7819">
        <w:rPr>
          <w:rFonts w:ascii="CMU Serif" w:hAnsi="CMU Serif" w:cs="CMU Serif"/>
          <w:sz w:val="22"/>
          <w:szCs w:val="22"/>
        </w:rPr>
        <w:t>insists</w:t>
      </w:r>
      <w:r w:rsidRPr="002F7819">
        <w:rPr>
          <w:rFonts w:ascii="CMU Serif" w:hAnsi="CMU Serif" w:cs="CMU Serif"/>
          <w:sz w:val="22"/>
          <w:szCs w:val="22"/>
        </w:rPr>
        <w:t xml:space="preserve"> on</w:t>
      </w:r>
      <w:r w:rsidR="00D87E97" w:rsidRPr="002F7819">
        <w:rPr>
          <w:rFonts w:ascii="CMU Serif" w:hAnsi="CMU Serif" w:cs="CMU Serif"/>
          <w:sz w:val="22"/>
          <w:szCs w:val="22"/>
        </w:rPr>
        <w:t xml:space="preserve"> consideration of whole production and manufacturing </w:t>
      </w:r>
      <w:r w:rsidR="00583EA2">
        <w:rPr>
          <w:rFonts w:ascii="CMU Serif" w:hAnsi="CMU Serif" w:cs="CMU Serif"/>
          <w:sz w:val="22"/>
          <w:szCs w:val="22"/>
        </w:rPr>
        <w:t xml:space="preserve">processes </w:t>
      </w:r>
      <w:r w:rsidR="00D87E97" w:rsidRPr="002F7819">
        <w:rPr>
          <w:rFonts w:ascii="CMU Serif" w:hAnsi="CMU Serif" w:cs="CMU Serif"/>
          <w:sz w:val="22"/>
          <w:szCs w:val="22"/>
        </w:rPr>
        <w:t>as available services distributed over the globe. Although the composition of the services for fulfilling the requirements of production operation provides great opportunities for different business models, the distribution of operation service providers requires the consideration of transportation</w:t>
      </w:r>
      <w:r w:rsidR="00922D02" w:rsidRPr="002F7819">
        <w:rPr>
          <w:rFonts w:ascii="CMU Serif" w:hAnsi="CMU Serif" w:cs="CMU Serif"/>
          <w:sz w:val="22"/>
          <w:szCs w:val="22"/>
        </w:rPr>
        <w:fldChar w:fldCharType="begin"/>
      </w:r>
      <w:r w:rsidR="00922D02" w:rsidRPr="002F7819">
        <w:rPr>
          <w:rFonts w:ascii="CMU Serif" w:hAnsi="CMU Serif" w:cs="CMU Serif"/>
        </w:rPr>
        <w:instrText xml:space="preserve"> XE "</w:instrText>
      </w:r>
      <w:r w:rsidR="00922D02" w:rsidRPr="002F7819">
        <w:rPr>
          <w:rFonts w:ascii="CMU Serif" w:hAnsi="CMU Serif" w:cs="CMU Serif"/>
          <w:sz w:val="22"/>
          <w:szCs w:val="22"/>
        </w:rPr>
        <w:instrText>Transportation</w:instrText>
      </w:r>
      <w:r w:rsidR="00922D02" w:rsidRPr="002F7819">
        <w:rPr>
          <w:rFonts w:ascii="CMU Serif" w:hAnsi="CMU Serif" w:cs="CMU Serif"/>
        </w:rPr>
        <w:instrText xml:space="preserve">" \b \i </w:instrText>
      </w:r>
      <w:r w:rsidR="00922D02" w:rsidRPr="002F7819">
        <w:rPr>
          <w:rFonts w:ascii="CMU Serif" w:hAnsi="CMU Serif" w:cs="CMU Serif"/>
          <w:sz w:val="22"/>
          <w:szCs w:val="22"/>
        </w:rPr>
        <w:fldChar w:fldCharType="end"/>
      </w:r>
      <w:r w:rsidR="00D87E97" w:rsidRPr="002F7819">
        <w:rPr>
          <w:rFonts w:ascii="CMU Serif" w:hAnsi="CMU Serif" w:cs="CMU Serif"/>
          <w:sz w:val="22"/>
          <w:szCs w:val="22"/>
        </w:rPr>
        <w:t xml:space="preserve"> and logistics</w:t>
      </w:r>
      <w:r w:rsidR="00922D02" w:rsidRPr="002F7819">
        <w:rPr>
          <w:rFonts w:ascii="CMU Serif" w:hAnsi="CMU Serif" w:cs="CMU Serif"/>
          <w:sz w:val="22"/>
          <w:szCs w:val="22"/>
        </w:rPr>
        <w:fldChar w:fldCharType="begin"/>
      </w:r>
      <w:r w:rsidR="00922D02" w:rsidRPr="002F7819">
        <w:rPr>
          <w:rFonts w:ascii="CMU Serif" w:hAnsi="CMU Serif" w:cs="CMU Serif"/>
        </w:rPr>
        <w:instrText xml:space="preserve"> XE "</w:instrText>
      </w:r>
      <w:r w:rsidR="00922D02" w:rsidRPr="002F7819">
        <w:rPr>
          <w:rFonts w:ascii="CMU Serif" w:hAnsi="CMU Serif" w:cs="CMU Serif"/>
          <w:sz w:val="22"/>
          <w:szCs w:val="22"/>
        </w:rPr>
        <w:instrText>Logistics</w:instrText>
      </w:r>
      <w:r w:rsidR="00922D02" w:rsidRPr="002F7819">
        <w:rPr>
          <w:rFonts w:ascii="CMU Serif" w:hAnsi="CMU Serif" w:cs="CMU Serif"/>
        </w:rPr>
        <w:instrText xml:space="preserve">" \b \i </w:instrText>
      </w:r>
      <w:r w:rsidR="00922D02" w:rsidRPr="002F7819">
        <w:rPr>
          <w:rFonts w:ascii="CMU Serif" w:hAnsi="CMU Serif" w:cs="CMU Serif"/>
          <w:sz w:val="22"/>
          <w:szCs w:val="22"/>
        </w:rPr>
        <w:fldChar w:fldCharType="end"/>
      </w:r>
      <w:r w:rsidR="00D87E97" w:rsidRPr="002F7819">
        <w:rPr>
          <w:rFonts w:ascii="CMU Serif" w:hAnsi="CMU Serif" w:cs="CMU Serif"/>
          <w:sz w:val="22"/>
          <w:szCs w:val="22"/>
        </w:rPr>
        <w:t xml:space="preserve"> among the operation service providers. This theme encompasses all the research studies which contributed </w:t>
      </w:r>
      <w:r w:rsidR="00583EA2">
        <w:rPr>
          <w:rFonts w:ascii="CMU Serif" w:hAnsi="CMU Serif" w:cs="CMU Serif"/>
          <w:sz w:val="22"/>
          <w:szCs w:val="22"/>
        </w:rPr>
        <w:t xml:space="preserve">to </w:t>
      </w:r>
      <w:r w:rsidR="00652874" w:rsidRPr="002F7819">
        <w:rPr>
          <w:rFonts w:ascii="CMU Serif" w:hAnsi="CMU Serif" w:cs="CMU Serif"/>
          <w:sz w:val="22"/>
          <w:szCs w:val="22"/>
        </w:rPr>
        <w:t>the form</w:t>
      </w:r>
      <w:r w:rsidR="00D87E97" w:rsidRPr="002F7819">
        <w:rPr>
          <w:rFonts w:ascii="CMU Serif" w:hAnsi="CMU Serif" w:cs="CMU Serif"/>
          <w:sz w:val="22"/>
          <w:szCs w:val="22"/>
        </w:rPr>
        <w:t xml:space="preserve"> of transportation and logistics models and </w:t>
      </w:r>
      <w:r w:rsidR="00583EA2">
        <w:rPr>
          <w:rFonts w:ascii="CMU Serif" w:hAnsi="CMU Serif" w:cs="CMU Serif"/>
          <w:sz w:val="22"/>
          <w:szCs w:val="22"/>
        </w:rPr>
        <w:t>integrating</w:t>
      </w:r>
      <w:r w:rsidR="00D87E97" w:rsidRPr="002F7819">
        <w:rPr>
          <w:rFonts w:ascii="CMU Serif" w:hAnsi="CMU Serif" w:cs="CMU Serif"/>
          <w:sz w:val="22"/>
          <w:szCs w:val="22"/>
        </w:rPr>
        <w:t xml:space="preserve"> them into </w:t>
      </w:r>
      <w:r w:rsidR="00922D02" w:rsidRPr="002F7819">
        <w:rPr>
          <w:rFonts w:ascii="CMU Serif" w:hAnsi="CMU Serif" w:cs="CMU Serif"/>
          <w:sz w:val="22"/>
          <w:szCs w:val="22"/>
        </w:rPr>
        <w:t>service-oriented</w:t>
      </w:r>
      <w:r w:rsidR="00D87E97" w:rsidRPr="002F7819">
        <w:rPr>
          <w:rFonts w:ascii="CMU Serif" w:hAnsi="CMU Serif" w:cs="CMU Serif"/>
          <w:sz w:val="22"/>
          <w:szCs w:val="22"/>
        </w:rPr>
        <w:t xml:space="preserve"> </w:t>
      </w:r>
      <w:r w:rsidR="00583EA2">
        <w:rPr>
          <w:rFonts w:ascii="CMU Serif" w:hAnsi="CMU Serif" w:cs="CMU Serif"/>
          <w:sz w:val="22"/>
          <w:szCs w:val="22"/>
        </w:rPr>
        <w:t>C</w:t>
      </w:r>
      <w:r w:rsidR="00D87E97" w:rsidRPr="002F7819">
        <w:rPr>
          <w:rFonts w:ascii="CMU Serif" w:hAnsi="CMU Serif" w:cs="CMU Serif"/>
          <w:sz w:val="22"/>
          <w:szCs w:val="22"/>
        </w:rPr>
        <w:t xml:space="preserve">loud production and manufacturing systems. </w:t>
      </w:r>
      <w:r w:rsidR="00922D02" w:rsidRPr="002F7819">
        <w:rPr>
          <w:rFonts w:ascii="CMU Serif" w:hAnsi="CMU Serif" w:cs="CMU Serif"/>
          <w:sz w:val="22"/>
          <w:szCs w:val="22"/>
        </w:rPr>
        <w:t>Special</w:t>
      </w:r>
      <w:r w:rsidR="00D87E97" w:rsidRPr="002F7819">
        <w:rPr>
          <w:rFonts w:ascii="CMU Serif" w:hAnsi="CMU Serif" w:cs="CMU Serif"/>
          <w:sz w:val="22"/>
          <w:szCs w:val="22"/>
        </w:rPr>
        <w:t xml:space="preserve"> focus also has been </w:t>
      </w:r>
      <w:r w:rsidR="00583EA2">
        <w:rPr>
          <w:rFonts w:ascii="CMU Serif" w:hAnsi="CMU Serif" w:cs="CMU Serif"/>
          <w:sz w:val="22"/>
          <w:szCs w:val="22"/>
        </w:rPr>
        <w:t>devoted</w:t>
      </w:r>
      <w:r w:rsidR="00D87E97" w:rsidRPr="002F7819">
        <w:rPr>
          <w:rFonts w:ascii="CMU Serif" w:hAnsi="CMU Serif" w:cs="CMU Serif"/>
          <w:sz w:val="22"/>
          <w:szCs w:val="22"/>
        </w:rPr>
        <w:t xml:space="preserve"> for the integrity of process and information from supply chain </w:t>
      </w:r>
      <w:r w:rsidR="00922D02" w:rsidRPr="002F7819">
        <w:rPr>
          <w:rFonts w:ascii="CMU Serif" w:hAnsi="CMU Serif" w:cs="CMU Serif"/>
          <w:sz w:val="22"/>
          <w:szCs w:val="22"/>
        </w:rPr>
        <w:t>management</w:t>
      </w:r>
      <w:r w:rsidR="00922D02" w:rsidRPr="002F7819">
        <w:rPr>
          <w:rFonts w:ascii="CMU Serif" w:hAnsi="CMU Serif" w:cs="CMU Serif"/>
          <w:sz w:val="22"/>
          <w:szCs w:val="22"/>
        </w:rPr>
        <w:fldChar w:fldCharType="begin"/>
      </w:r>
      <w:r w:rsidR="00922D02" w:rsidRPr="00243065">
        <w:rPr>
          <w:rFonts w:ascii="CMU Serif" w:hAnsi="CMU Serif" w:cs="CMU Serif"/>
          <w:sz w:val="22"/>
          <w:szCs w:val="22"/>
        </w:rPr>
        <w:instrText xml:space="preserve"> XE "</w:instrText>
      </w:r>
      <w:r w:rsidR="00922D02" w:rsidRPr="002F7819">
        <w:rPr>
          <w:rFonts w:ascii="CMU Serif" w:hAnsi="CMU Serif" w:cs="CMU Serif"/>
          <w:sz w:val="22"/>
          <w:szCs w:val="22"/>
        </w:rPr>
        <w:instrText>Supply Chain Management (SCM)</w:instrText>
      </w:r>
      <w:r w:rsidR="00922D02" w:rsidRPr="00243065">
        <w:rPr>
          <w:rFonts w:ascii="CMU Serif" w:hAnsi="CMU Serif" w:cs="CMU Serif"/>
          <w:sz w:val="22"/>
          <w:szCs w:val="22"/>
        </w:rPr>
        <w:instrText xml:space="preserve">" \b \i </w:instrText>
      </w:r>
      <w:r w:rsidR="00922D02" w:rsidRPr="002F7819">
        <w:rPr>
          <w:rFonts w:ascii="CMU Serif" w:hAnsi="CMU Serif" w:cs="CMU Serif"/>
          <w:sz w:val="22"/>
          <w:szCs w:val="22"/>
        </w:rPr>
        <w:fldChar w:fldCharType="end"/>
      </w:r>
      <w:r w:rsidR="00D87E97" w:rsidRPr="002F7819">
        <w:rPr>
          <w:rFonts w:ascii="CMU Serif" w:hAnsi="CMU Serif" w:cs="CMU Serif"/>
          <w:sz w:val="22"/>
          <w:szCs w:val="22"/>
        </w:rPr>
        <w:t xml:space="preserve"> perspectives. This includes considerations for the raw material </w:t>
      </w:r>
      <w:r w:rsidR="00922D02" w:rsidRPr="002F7819">
        <w:rPr>
          <w:rFonts w:ascii="CMU Serif" w:hAnsi="CMU Serif" w:cs="CMU Serif"/>
          <w:sz w:val="22"/>
          <w:szCs w:val="22"/>
        </w:rPr>
        <w:t>procurement</w:t>
      </w:r>
      <w:r w:rsidR="00D87E97" w:rsidRPr="002F7819">
        <w:rPr>
          <w:rFonts w:ascii="CMU Serif" w:hAnsi="CMU Serif" w:cs="CMU Serif"/>
          <w:sz w:val="22"/>
          <w:szCs w:val="22"/>
        </w:rPr>
        <w:t xml:space="preserve"> and the inbound logistic operations as well as distribution and dispatching operation for last middle delivery of produced products to the end consumers and their </w:t>
      </w:r>
      <w:r w:rsidR="00922D02" w:rsidRPr="002F7819">
        <w:rPr>
          <w:rFonts w:ascii="CMU Serif" w:hAnsi="CMU Serif" w:cs="CMU Serif"/>
          <w:sz w:val="22"/>
          <w:szCs w:val="22"/>
        </w:rPr>
        <w:t>effects</w:t>
      </w:r>
      <w:r w:rsidR="00D87E97" w:rsidRPr="002F7819">
        <w:rPr>
          <w:rFonts w:ascii="CMU Serif" w:hAnsi="CMU Serif" w:cs="CMU Serif"/>
          <w:sz w:val="22"/>
          <w:szCs w:val="22"/>
        </w:rPr>
        <w:t xml:space="preserve"> on the management and planning of fabrication services. </w:t>
      </w:r>
    </w:p>
    <w:p w14:paraId="365D94A3" w14:textId="02CAC37B" w:rsidR="00D729A0" w:rsidRDefault="00D729A0" w:rsidP="00243065">
      <w:pPr>
        <w:spacing w:after="120" w:line="240" w:lineRule="auto"/>
        <w:ind w:right="607"/>
        <w:rPr>
          <w:rFonts w:ascii="CMU Serif" w:hAnsi="CMU Serif" w:cs="CMU Serif"/>
          <w:sz w:val="22"/>
          <w:szCs w:val="22"/>
        </w:rPr>
      </w:pPr>
      <w:r>
        <w:rPr>
          <w:rFonts w:ascii="CMU Serif" w:hAnsi="CMU Serif" w:cs="CMU Serif"/>
          <w:sz w:val="22"/>
          <w:szCs w:val="22"/>
        </w:rPr>
        <w:t>Moreover, this theme of the research studies has focused on operations research</w:t>
      </w:r>
      <w:r>
        <w:rPr>
          <w:rFonts w:ascii="CMU Serif" w:hAnsi="CMU Serif" w:cs="CMU Serif"/>
          <w:sz w:val="22"/>
          <w:szCs w:val="22"/>
        </w:rPr>
        <w:fldChar w:fldCharType="begin"/>
      </w:r>
      <w:r w:rsidRPr="00243065">
        <w:rPr>
          <w:rFonts w:ascii="CMU Serif" w:hAnsi="CMU Serif" w:cs="CMU Serif"/>
          <w:sz w:val="22"/>
          <w:szCs w:val="22"/>
        </w:rPr>
        <w:instrText xml:space="preserve"> XE "</w:instrText>
      </w:r>
      <w:r w:rsidRPr="00FB3E50">
        <w:rPr>
          <w:rFonts w:ascii="CMU Serif" w:hAnsi="CMU Serif" w:cs="CMU Serif"/>
          <w:sz w:val="22"/>
          <w:szCs w:val="22"/>
        </w:rPr>
        <w:instrText>Operations Research (OR)</w:instrText>
      </w:r>
      <w:r w:rsidRPr="00243065">
        <w:rPr>
          <w:rFonts w:ascii="CMU Serif" w:hAnsi="CMU Serif" w:cs="CMU Serif"/>
          <w:sz w:val="22"/>
          <w:szCs w:val="22"/>
        </w:rPr>
        <w:instrText xml:space="preserve">" \b \i </w:instrText>
      </w:r>
      <w:r>
        <w:rPr>
          <w:rFonts w:ascii="CMU Serif" w:hAnsi="CMU Serif" w:cs="CMU Serif"/>
          <w:sz w:val="22"/>
          <w:szCs w:val="22"/>
        </w:rPr>
        <w:fldChar w:fldCharType="end"/>
      </w:r>
      <w:r>
        <w:rPr>
          <w:rFonts w:ascii="CMU Serif" w:hAnsi="CMU Serif" w:cs="CMU Serif"/>
          <w:sz w:val="22"/>
          <w:szCs w:val="22"/>
        </w:rPr>
        <w:t xml:space="preserve"> aspects of XaaS production and manufacturing systems. The main pillars of contributions are related to mathematical models for encompassing more realistic Cloud based ecosystems operational models. The main challenges for Cloud production and manufacturing systems are due to global perspective of the model which with the NP-hard</w:t>
      </w:r>
      <w:r>
        <w:rPr>
          <w:rFonts w:ascii="CMU Serif" w:hAnsi="CMU Serif" w:cs="CMU Serif"/>
          <w:sz w:val="22"/>
          <w:szCs w:val="22"/>
        </w:rPr>
        <w:fldChar w:fldCharType="begin"/>
      </w:r>
      <w:r>
        <w:instrText xml:space="preserve"> XE "</w:instrText>
      </w:r>
      <w:r w:rsidRPr="00FB3E50">
        <w:rPr>
          <w:rFonts w:ascii="CMU Serif" w:hAnsi="CMU Serif" w:cs="CMU Serif"/>
          <w:sz w:val="22"/>
          <w:szCs w:val="22"/>
        </w:rPr>
        <w:instrText>NP-hard</w:instrText>
      </w:r>
      <w:r>
        <w:instrText xml:space="preserve">" \b \i </w:instrText>
      </w:r>
      <w:r>
        <w:rPr>
          <w:rFonts w:ascii="CMU Serif" w:hAnsi="CMU Serif" w:cs="CMU Serif"/>
          <w:sz w:val="22"/>
          <w:szCs w:val="22"/>
        </w:rPr>
        <w:fldChar w:fldCharType="end"/>
      </w:r>
      <w:r>
        <w:rPr>
          <w:rFonts w:ascii="CMU Serif" w:hAnsi="CMU Serif" w:cs="CMU Serif"/>
          <w:sz w:val="22"/>
          <w:szCs w:val="22"/>
        </w:rPr>
        <w:t xml:space="preserve"> nature of these problems which necessitate the effective solving approaches for practical aspects. So, the studies in this theme are contributing to both mathematical model structure and the solving approaches.</w:t>
      </w:r>
    </w:p>
    <w:p w14:paraId="6F9502BA" w14:textId="77777777" w:rsidR="00FB3EF4" w:rsidRDefault="00FB3EF4">
      <w:pPr>
        <w:spacing w:line="259" w:lineRule="auto"/>
        <w:ind w:left="0" w:right="0"/>
        <w:jc w:val="left"/>
        <w:rPr>
          <w:rFonts w:ascii="CMU Serif" w:hAnsi="CMU Serif" w:cs="CMU Serif"/>
          <w:sz w:val="22"/>
          <w:szCs w:val="22"/>
        </w:rPr>
      </w:pPr>
      <w:r>
        <w:rPr>
          <w:rFonts w:ascii="CMU Serif" w:hAnsi="CMU Serif" w:cs="CMU Serif"/>
          <w:sz w:val="22"/>
          <w:szCs w:val="22"/>
        </w:rPr>
        <w:br w:type="page"/>
      </w:r>
    </w:p>
    <w:p w14:paraId="42968132" w14:textId="4A717592" w:rsidR="00FB3EF4" w:rsidRDefault="00FB3EF4" w:rsidP="00CF47BA">
      <w:pPr>
        <w:pStyle w:val="Heading2"/>
      </w:pPr>
      <w:bookmarkStart w:id="33" w:name="_Toc176688899"/>
      <w:r w:rsidRPr="00101754">
        <w:lastRenderedPageBreak/>
        <w:t>Mutual manufacturing service selection and routing problem considering customer clustering in Cloud manufacturing</w:t>
      </w:r>
      <w:bookmarkEnd w:id="33"/>
    </w:p>
    <w:p w14:paraId="3AB7F3C5" w14:textId="7983D48B" w:rsidR="00CF47BA" w:rsidRDefault="00CF47BA" w:rsidP="00CF47BA">
      <w:pPr>
        <w:pStyle w:val="Heading3"/>
      </w:pPr>
      <w:bookmarkStart w:id="34" w:name="_Toc176688900"/>
      <w:r>
        <w:t>Summery</w:t>
      </w:r>
      <w:bookmarkEnd w:id="34"/>
    </w:p>
    <w:p w14:paraId="3682AD44" w14:textId="77777777" w:rsidR="00CF47BA" w:rsidRDefault="00FB3EF4" w:rsidP="00243065">
      <w:pPr>
        <w:spacing w:after="120" w:line="240" w:lineRule="auto"/>
        <w:ind w:right="607"/>
        <w:rPr>
          <w:rFonts w:ascii="CMU Serif" w:hAnsi="CMU Serif" w:cs="CMU Serif"/>
          <w:sz w:val="22"/>
          <w:szCs w:val="22"/>
        </w:rPr>
      </w:pPr>
      <w:r>
        <w:rPr>
          <w:rFonts w:ascii="CMU Serif" w:hAnsi="CMU Serif" w:cs="CMU Serif"/>
          <w:sz w:val="22"/>
          <w:szCs w:val="22"/>
        </w:rPr>
        <w:t xml:space="preserve">This study focused on the mathematical models for operation and transportation service assignment </w:t>
      </w:r>
      <w:r w:rsidRPr="00124FC9">
        <w:rPr>
          <w:rFonts w:ascii="CMU Serif" w:hAnsi="CMU Serif" w:cs="CMU Serif"/>
          <w:sz w:val="22"/>
          <w:szCs w:val="22"/>
        </w:rPr>
        <w:t xml:space="preserve">problem </w:t>
      </w:r>
      <w:r>
        <w:rPr>
          <w:rFonts w:ascii="CMU Serif" w:hAnsi="CMU Serif" w:cs="CMU Serif"/>
          <w:sz w:val="22"/>
          <w:szCs w:val="22"/>
        </w:rPr>
        <w:t>using the operation process chart (OPC)</w:t>
      </w:r>
      <w:r>
        <w:rPr>
          <w:rFonts w:ascii="CMU Serif" w:hAnsi="CMU Serif" w:cs="CMU Serif"/>
          <w:sz w:val="22"/>
          <w:szCs w:val="22"/>
        </w:rPr>
        <w:fldChar w:fldCharType="begin"/>
      </w:r>
      <w:r>
        <w:instrText xml:space="preserve"> XE "</w:instrText>
      </w:r>
      <w:r w:rsidRPr="00CA5B2D">
        <w:rPr>
          <w:rFonts w:ascii="CMU Serif" w:hAnsi="CMU Serif" w:cs="CMU Serif"/>
          <w:sz w:val="22"/>
          <w:szCs w:val="22"/>
        </w:rPr>
        <w:instrText>Operation Process Chart (OPC)</w:instrText>
      </w:r>
      <w:r>
        <w:instrText xml:space="preserve">" \b \i </w:instrText>
      </w:r>
      <w:r>
        <w:rPr>
          <w:rFonts w:ascii="CMU Serif" w:hAnsi="CMU Serif" w:cs="CMU Serif"/>
          <w:sz w:val="22"/>
          <w:szCs w:val="22"/>
        </w:rPr>
        <w:fldChar w:fldCharType="end"/>
      </w:r>
      <w:r>
        <w:rPr>
          <w:rFonts w:ascii="CMU Serif" w:hAnsi="CMU Serif" w:cs="CMU Serif"/>
          <w:sz w:val="22"/>
          <w:szCs w:val="22"/>
        </w:rPr>
        <w:t xml:space="preserve"> of product for efficient transportation service assignment in Cloud manufacturing. The </w:t>
      </w:r>
      <w:r w:rsidRPr="00124FC9">
        <w:rPr>
          <w:rFonts w:ascii="CMU Serif" w:hAnsi="CMU Serif" w:cs="CMU Serif"/>
          <w:sz w:val="22"/>
          <w:szCs w:val="22"/>
        </w:rPr>
        <w:t xml:space="preserve">structure of </w:t>
      </w:r>
      <w:r>
        <w:rPr>
          <w:rFonts w:ascii="CMU Serif" w:hAnsi="CMU Serif" w:cs="CMU Serif"/>
          <w:sz w:val="22"/>
          <w:szCs w:val="22"/>
        </w:rPr>
        <w:t xml:space="preserve">mathematical model fulfils the clustering of customer for product delivery for shared </w:t>
      </w:r>
      <w:r w:rsidRPr="00124FC9">
        <w:rPr>
          <w:rFonts w:ascii="CMU Serif" w:hAnsi="CMU Serif" w:cs="CMU Serif"/>
          <w:sz w:val="22"/>
          <w:szCs w:val="22"/>
        </w:rPr>
        <w:t>logistic aspects.</w:t>
      </w:r>
      <w:r>
        <w:rPr>
          <w:rFonts w:ascii="CMU Serif" w:hAnsi="CMU Serif" w:cs="CMU Serif"/>
          <w:sz w:val="22"/>
          <w:szCs w:val="22"/>
        </w:rPr>
        <w:t xml:space="preserve"> The possibility of using shared logistics services for cluster of operations services is considered. The objective function considers the profit in terms of sales befits and the operation and transportation costs. The dependencies among the operation service fulfilment and also the sequences of the operation service fulfillment were also embedded thought the model structure. The model was developed with linear structure for efficient solving time and was solved in large scale sample cases with genetic metaheuristic</w:t>
      </w:r>
      <w:r>
        <w:rPr>
          <w:rFonts w:ascii="CMU Serif" w:hAnsi="CMU Serif" w:cs="CMU Serif"/>
          <w:sz w:val="22"/>
          <w:szCs w:val="22"/>
        </w:rPr>
        <w:fldChar w:fldCharType="begin"/>
      </w:r>
      <w:r>
        <w:instrText xml:space="preserve"> XE "</w:instrText>
      </w:r>
      <w:r w:rsidRPr="00F44D73">
        <w:rPr>
          <w:rFonts w:ascii="CMU Serif" w:hAnsi="CMU Serif" w:cs="CMU Serif"/>
          <w:sz w:val="22"/>
          <w:szCs w:val="22"/>
        </w:rPr>
        <w:instrText>Metaheuristic</w:instrText>
      </w:r>
      <w:r>
        <w:instrText xml:space="preserve">" \b \i </w:instrText>
      </w:r>
      <w:r>
        <w:rPr>
          <w:rFonts w:ascii="CMU Serif" w:hAnsi="CMU Serif" w:cs="CMU Serif"/>
          <w:sz w:val="22"/>
          <w:szCs w:val="22"/>
        </w:rPr>
        <w:fldChar w:fldCharType="end"/>
      </w:r>
      <w:r>
        <w:rPr>
          <w:rFonts w:ascii="CMU Serif" w:hAnsi="CMU Serif" w:cs="CMU Serif"/>
          <w:sz w:val="22"/>
          <w:szCs w:val="22"/>
        </w:rPr>
        <w:t xml:space="preserve"> algorithm. This study has contributed to the </w:t>
      </w:r>
      <w:r w:rsidRPr="00BE2CEA">
        <w:rPr>
          <w:rFonts w:ascii="CMU Serif" w:hAnsi="CMU Serif" w:cs="CMU Serif"/>
          <w:sz w:val="22"/>
          <w:szCs w:val="22"/>
        </w:rPr>
        <w:t>service composition</w:t>
      </w:r>
      <w:r>
        <w:rPr>
          <w:rFonts w:ascii="CMU Serif" w:hAnsi="CMU Serif" w:cs="CMU Serif"/>
          <w:sz w:val="22"/>
          <w:szCs w:val="22"/>
        </w:rPr>
        <w:t xml:space="preserve"> models with customer orientation service composition which highly decrease the transportation costs for global manufacturing</w:t>
      </w:r>
      <w:r w:rsidRPr="00BE2CEA">
        <w:rPr>
          <w:rFonts w:ascii="CMU Serif" w:hAnsi="CMU Serif" w:cs="CMU Serif"/>
          <w:sz w:val="22"/>
          <w:szCs w:val="22"/>
        </w:rPr>
        <w:t>. Th</w:t>
      </w:r>
      <w:r>
        <w:rPr>
          <w:rFonts w:ascii="CMU Serif" w:hAnsi="CMU Serif" w:cs="CMU Serif"/>
          <w:sz w:val="22"/>
          <w:szCs w:val="22"/>
        </w:rPr>
        <w:t xml:space="preserve">e study considers </w:t>
      </w:r>
      <w:r w:rsidRPr="00BE2CEA">
        <w:rPr>
          <w:rFonts w:ascii="CMU Serif" w:hAnsi="CMU Serif" w:cs="CMU Serif"/>
          <w:sz w:val="22"/>
          <w:szCs w:val="22"/>
        </w:rPr>
        <w:t>single-product supply network in Cloud manufacturing</w:t>
      </w:r>
      <w:r>
        <w:rPr>
          <w:rFonts w:ascii="CMU Serif" w:hAnsi="CMU Serif" w:cs="CMU Serif"/>
          <w:sz w:val="22"/>
          <w:szCs w:val="22"/>
        </w:rPr>
        <w:t xml:space="preserve">. The service selection model benefits from the </w:t>
      </w:r>
      <w:r w:rsidRPr="00BE2CEA">
        <w:rPr>
          <w:rFonts w:ascii="CMU Serif" w:hAnsi="CMU Serif" w:cs="CMU Serif"/>
          <w:sz w:val="22"/>
          <w:szCs w:val="22"/>
        </w:rPr>
        <w:t xml:space="preserve">layered structure </w:t>
      </w:r>
      <w:r>
        <w:rPr>
          <w:rFonts w:ascii="CMU Serif" w:hAnsi="CMU Serif" w:cs="CMU Serif"/>
          <w:sz w:val="22"/>
          <w:szCs w:val="22"/>
        </w:rPr>
        <w:t xml:space="preserve">of </w:t>
      </w:r>
      <w:r w:rsidRPr="00BE2CEA">
        <w:rPr>
          <w:rFonts w:ascii="CMU Serif" w:hAnsi="CMU Serif" w:cs="CMU Serif"/>
          <w:sz w:val="22"/>
          <w:szCs w:val="22"/>
        </w:rPr>
        <w:t xml:space="preserve">transportation and production services </w:t>
      </w:r>
      <w:r>
        <w:rPr>
          <w:rFonts w:ascii="CMU Serif" w:hAnsi="CMU Serif" w:cs="CMU Serif"/>
          <w:sz w:val="22"/>
          <w:szCs w:val="22"/>
        </w:rPr>
        <w:t>with clustered</w:t>
      </w:r>
      <w:r w:rsidRPr="00BE2CEA">
        <w:rPr>
          <w:rFonts w:ascii="CMU Serif" w:hAnsi="CMU Serif" w:cs="CMU Serif"/>
          <w:sz w:val="22"/>
          <w:szCs w:val="22"/>
        </w:rPr>
        <w:t>.</w:t>
      </w:r>
    </w:p>
    <w:p w14:paraId="4E3DD767" w14:textId="77777777" w:rsidR="00CF47BA" w:rsidRDefault="00CF47BA" w:rsidP="00CF47BA">
      <w:pPr>
        <w:pStyle w:val="Heading3"/>
      </w:pPr>
      <w:bookmarkStart w:id="35" w:name="_Toc176688901"/>
      <w:r>
        <w:t>Bibliography information</w:t>
      </w:r>
      <w:bookmarkEnd w:id="35"/>
      <w:r>
        <w:t xml:space="preserve"> </w:t>
      </w:r>
    </w:p>
    <w:p w14:paraId="357D721F" w14:textId="4FE2C1CE" w:rsidR="00CF47BA" w:rsidRDefault="00D2404C" w:rsidP="00D104F4">
      <w:pPr>
        <w:rPr>
          <w:rFonts w:ascii="CMU Serif" w:hAnsi="CMU Serif" w:cs="CMU Serif"/>
          <w:sz w:val="22"/>
          <w:szCs w:val="22"/>
        </w:rPr>
      </w:pPr>
      <w:r w:rsidRPr="00D2404C">
        <w:rPr>
          <w:rFonts w:ascii="CMU Serif" w:hAnsi="CMU Serif" w:cs="CMU Serif"/>
        </w:rPr>
        <w:t xml:space="preserve">M. Assari, J. Delaram, und </w:t>
      </w:r>
      <w:r w:rsidRPr="00D2404C">
        <w:rPr>
          <w:rFonts w:ascii="CMU Serif" w:hAnsi="CMU Serif" w:cs="CMU Serif"/>
          <w:b/>
          <w:bCs/>
        </w:rPr>
        <w:t>O. Fatahi Valilai</w:t>
      </w:r>
      <w:r w:rsidRPr="00D2404C">
        <w:rPr>
          <w:rFonts w:ascii="CMU Serif" w:hAnsi="CMU Serif" w:cs="CMU Serif"/>
          <w:b/>
          <w:bCs/>
          <w:vertAlign w:val="superscript"/>
        </w:rPr>
        <w:t>*</w:t>
      </w:r>
      <w:r w:rsidRPr="00D2404C">
        <w:rPr>
          <w:rFonts w:ascii="CMU Serif" w:hAnsi="CMU Serif" w:cs="CMU Serif"/>
        </w:rPr>
        <w:t>,</w:t>
      </w:r>
      <w:r>
        <w:rPr>
          <w:rFonts w:ascii="CMU Serif" w:hAnsi="CMU Serif" w:cs="CMU Serif"/>
        </w:rPr>
        <w:t xml:space="preserve"> </w:t>
      </w:r>
      <w:r w:rsidR="00CF47BA" w:rsidRPr="00A3455D">
        <w:rPr>
          <w:rFonts w:ascii="CMU Serif" w:hAnsi="CMU Serif" w:cs="CMU Serif"/>
        </w:rPr>
        <w:t>M. Houshmand, und Z. Vasegh,</w:t>
      </w:r>
      <w:r w:rsidR="00CF47BA">
        <w:rPr>
          <w:rFonts w:ascii="CMU Serif" w:hAnsi="CMU Serif" w:cs="CMU Serif"/>
          <w:sz w:val="22"/>
          <w:szCs w:val="22"/>
        </w:rPr>
        <w:t xml:space="preserve"> </w:t>
      </w:r>
      <w:r w:rsidRPr="00C51668">
        <w:rPr>
          <w:rFonts w:ascii="CMU Serif" w:hAnsi="CMU Serif" w:cs="CMU Serif"/>
          <w:sz w:val="22"/>
          <w:szCs w:val="22"/>
        </w:rPr>
        <w:t>“</w:t>
      </w:r>
      <w:r w:rsidRPr="00C51668">
        <w:rPr>
          <w:rFonts w:ascii="CMU Serif" w:hAnsi="CMU Serif" w:cs="CMU Serif"/>
          <w:i/>
          <w:iCs/>
          <w:sz w:val="22"/>
          <w:szCs w:val="22"/>
        </w:rPr>
        <w:t>Mutual manufacturing service selection and routing problem considering customer clustering in Cloud manufacturing</w:t>
      </w:r>
      <w:r w:rsidRPr="00C51668">
        <w:rPr>
          <w:rFonts w:ascii="CMU Serif" w:hAnsi="CMU Serif" w:cs="CMU Serif"/>
          <w:sz w:val="22"/>
          <w:szCs w:val="22"/>
        </w:rPr>
        <w:t xml:space="preserve">”, </w:t>
      </w:r>
      <w:r w:rsidRPr="00C51668">
        <w:rPr>
          <w:rFonts w:ascii="CMU Serif" w:hAnsi="CMU Serif" w:cs="CMU Serif"/>
          <w:i/>
          <w:iCs/>
          <w:sz w:val="22"/>
          <w:szCs w:val="22"/>
        </w:rPr>
        <w:t>Prod. Manuf. Res.</w:t>
      </w:r>
      <w:r w:rsidRPr="00C51668">
        <w:rPr>
          <w:rFonts w:ascii="CMU Serif" w:hAnsi="CMU Serif" w:cs="CMU Serif"/>
          <w:sz w:val="22"/>
          <w:szCs w:val="22"/>
        </w:rPr>
        <w:t xml:space="preserve">, Bd. 6, Nr. 1, S. 345–363, Jan. 2018, doi: </w:t>
      </w:r>
      <w:hyperlink r:id="rId28" w:history="1">
        <w:r w:rsidRPr="00C51668">
          <w:rPr>
            <w:rStyle w:val="Hyperlink"/>
            <w:rFonts w:ascii="CMU Serif" w:hAnsi="CMU Serif" w:cs="CMU Serif"/>
            <w:sz w:val="22"/>
            <w:szCs w:val="22"/>
          </w:rPr>
          <w:t>10.1080/21693277.2018.1517056</w:t>
        </w:r>
      </w:hyperlink>
      <w:r>
        <w:rPr>
          <w:rFonts w:ascii="CMU Serif" w:hAnsi="CMU Serif" w:cs="CMU Serif"/>
          <w:sz w:val="22"/>
          <w:szCs w:val="22"/>
        </w:rPr>
        <w:t xml:space="preserve"> </w:t>
      </w:r>
      <w:r>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{"citationID":"cpGtewhu","properties":{"formattedCitation":"[37]","plainCitation":"[37]","noteIndex":0},"citationItems":[{"id":301,"uris":["http://zotero.org/users/8634040/items/CWL537UQ"],"itemData":{"id":301,"type":"article-journal","abstract":"ABSTRACTConsidering the globalization concept, all companies around the world are able to communicate with each other, share their technologies, and eliminate their production incapability issues. To achieve this goal, Cloud manufacturing system has been proposed. One of the most important issues in Cloud manufacturing is service composition, in which composition of cloud services is determined to meet customer orders. This paper considers a single-product supply network over one period in Cloud manufacturing system with the goal of service composition optimization. The network is designed in a layered structure considering transportation and production services and customers can be classified in specific clusters. A new algorithm is proposed to assign the services to the network layers, and the problem is formulated as a mixed integer model with the objective of maximizing the profit of the network. Also as the problem has an NP-hard origin a meta-heuristic algorithm is exploited to solve it.","container-title":"Production &amp; Manufacturing Research","DOI":"10.1080/21693277.2018.1517056","issue":"1","license":"All rights reserved","note":"publisher: Taylor &amp; Francis","page":"345-363","title":"Mutual manufacturing service selection and routing problem considering customer clustering in Cloud manufacturing","volume":"6","author":[{"family":"Assari","given":"Mozhgan"},{"family":"Delaram","given":"Jalal"},{"family":"Fatahi Valilai","given":"Omid"}],"issued":{"date-parts":[["2018",1,1]]}}}],"schema":"https://github.com/citation-style-language/schema/raw/master/csl-citation.json"} </w:instrText>
      </w:r>
      <w:r>
        <w:rPr>
          <w:rFonts w:ascii="CMU Serif" w:hAnsi="CMU Serif" w:cs="CMU Serif"/>
          <w:sz w:val="22"/>
          <w:szCs w:val="22"/>
        </w:rPr>
        <w:fldChar w:fldCharType="separate"/>
      </w:r>
      <w:r w:rsidR="00D104F4" w:rsidRPr="00D104F4">
        <w:rPr>
          <w:rFonts w:ascii="CMU Serif" w:hAnsi="CMU Serif" w:cs="CMU Serif"/>
          <w:sz w:val="22"/>
        </w:rPr>
        <w:t>[37]</w:t>
      </w:r>
      <w:r>
        <w:rPr>
          <w:rFonts w:ascii="CMU Serif" w:hAnsi="CMU Serif" w:cs="CMU Serif"/>
          <w:sz w:val="22"/>
          <w:szCs w:val="22"/>
        </w:rPr>
        <w:fldChar w:fldCharType="end"/>
      </w:r>
      <w:r w:rsidR="00CF47BA" w:rsidRPr="00D838FA">
        <w:rPr>
          <w:rFonts w:ascii="CMU Serif" w:hAnsi="CMU Serif" w:cs="CMU Serif"/>
          <w:sz w:val="22"/>
          <w:szCs w:val="22"/>
        </w:rPr>
        <w:t>.</w:t>
      </w:r>
    </w:p>
    <w:p w14:paraId="288FD1BA" w14:textId="77777777" w:rsidR="00CF47BA" w:rsidRDefault="00CF47BA" w:rsidP="00CF47BA">
      <w:pPr>
        <w:pStyle w:val="Heading3"/>
      </w:pPr>
      <w:bookmarkStart w:id="36" w:name="_Toc176688902"/>
      <w:r>
        <w:t>Author contributions and roles</w:t>
      </w:r>
      <w:bookmarkEnd w:id="36"/>
    </w:p>
    <w:p w14:paraId="306D8478" w14:textId="7B63272C" w:rsidR="00CF47BA" w:rsidRDefault="002A65C8" w:rsidP="00CF47BA">
      <w:pPr>
        <w:rPr>
          <w:rFonts w:ascii="CMU Serif" w:hAnsi="CMU Serif" w:cs="CMU Serif"/>
          <w:sz w:val="22"/>
          <w:szCs w:val="22"/>
        </w:rPr>
      </w:pPr>
      <w:r w:rsidRPr="002A65C8">
        <w:rPr>
          <w:rFonts w:ascii="CMU Serif" w:hAnsi="CMU Serif" w:cs="CMU Serif"/>
          <w:noProof/>
          <w:sz w:val="22"/>
          <w:szCs w:val="22"/>
        </w:rPr>
        <w:drawing>
          <wp:inline distT="0" distB="0" distL="0" distR="0" wp14:anchorId="25E2C8F5" wp14:editId="4AF7DB14">
            <wp:extent cx="5438633" cy="2773826"/>
            <wp:effectExtent l="0" t="0" r="0" b="7620"/>
            <wp:docPr id="1773737506"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37506" name="Picture 1" descr="A white paper with black text&#10;&#10;Description automatically generated"/>
                    <pic:cNvPicPr/>
                  </pic:nvPicPr>
                  <pic:blipFill>
                    <a:blip r:embed="rId29"/>
                    <a:stretch>
                      <a:fillRect/>
                    </a:stretch>
                  </pic:blipFill>
                  <pic:spPr>
                    <a:xfrm>
                      <a:off x="0" y="0"/>
                      <a:ext cx="5449360" cy="2779297"/>
                    </a:xfrm>
                    <a:prstGeom prst="rect">
                      <a:avLst/>
                    </a:prstGeom>
                  </pic:spPr>
                </pic:pic>
              </a:graphicData>
            </a:graphic>
          </wp:inline>
        </w:drawing>
      </w:r>
    </w:p>
    <w:p w14:paraId="747FB666" w14:textId="5D2AFE79" w:rsidR="00CF47BA" w:rsidRDefault="00CF47BA" w:rsidP="00CF47BA">
      <w:pPr>
        <w:rPr>
          <w:rFonts w:ascii="CMU Serif" w:hAnsi="CMU Serif" w:cs="CMU Serif"/>
        </w:rPr>
      </w:pPr>
      <w:bookmarkStart w:id="37" w:name="_Toc176688860"/>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3</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1</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30" w:history="1">
        <w:r w:rsidR="00D2404C" w:rsidRPr="00C51668">
          <w:rPr>
            <w:rStyle w:val="Hyperlink"/>
            <w:rFonts w:ascii="CMU Serif" w:hAnsi="CMU Serif" w:cs="CMU Serif"/>
            <w:sz w:val="22"/>
            <w:szCs w:val="22"/>
          </w:rPr>
          <w:t>10.1080/21693277.2018.1517056</w:t>
        </w:r>
      </w:hyperlink>
      <w:r>
        <w:rPr>
          <w:rFonts w:ascii="CMU Serif" w:hAnsi="CMU Serif" w:cs="CMU Serif"/>
        </w:rPr>
        <w:t>.</w:t>
      </w:r>
      <w:bookmarkEnd w:id="37"/>
      <w:r>
        <w:rPr>
          <w:rFonts w:ascii="CMU Serif" w:hAnsi="CMU Serif" w:cs="CMU Serif"/>
        </w:rPr>
        <w:t xml:space="preserve">  </w:t>
      </w:r>
    </w:p>
    <w:p w14:paraId="47EC1C76" w14:textId="279EC827" w:rsidR="00D43147" w:rsidRDefault="00D43147">
      <w:pPr>
        <w:spacing w:line="259" w:lineRule="auto"/>
        <w:ind w:left="0" w:right="0"/>
        <w:jc w:val="left"/>
        <w:rPr>
          <w:rFonts w:ascii="CMU Serif" w:hAnsi="CMU Serif" w:cs="CMU Serif"/>
          <w:sz w:val="22"/>
          <w:szCs w:val="22"/>
        </w:rPr>
      </w:pPr>
      <w:r>
        <w:rPr>
          <w:rFonts w:ascii="CMU Serif" w:hAnsi="CMU Serif" w:cs="CMU Serif"/>
          <w:sz w:val="22"/>
          <w:szCs w:val="22"/>
        </w:rPr>
        <w:br w:type="page"/>
      </w:r>
    </w:p>
    <w:p w14:paraId="343BDE52" w14:textId="3B6D43EE" w:rsidR="00755FC1" w:rsidRDefault="00755FC1" w:rsidP="0078724D">
      <w:pPr>
        <w:pStyle w:val="Heading2"/>
      </w:pPr>
      <w:bookmarkStart w:id="38" w:name="_Toc176688903"/>
      <w:r w:rsidRPr="001676B2">
        <w:lastRenderedPageBreak/>
        <w:t>Alternative Process Routing and Consolidated Production-Distribution Planning</w:t>
      </w:r>
      <w:r>
        <w:fldChar w:fldCharType="begin"/>
      </w:r>
      <w:r>
        <w:instrText xml:space="preserve"> XE "</w:instrText>
      </w:r>
      <w:r w:rsidRPr="00951A76">
        <w:instrText>Production and Distribution Planning</w:instrText>
      </w:r>
      <w:r>
        <w:instrText xml:space="preserve">" \b \i </w:instrText>
      </w:r>
      <w:r>
        <w:fldChar w:fldCharType="end"/>
      </w:r>
      <w:r w:rsidRPr="001676B2">
        <w:t xml:space="preserve"> with a Destination Oriented Strategy in Cloud manufacturing</w:t>
      </w:r>
      <w:bookmarkEnd w:id="38"/>
    </w:p>
    <w:p w14:paraId="46B77106" w14:textId="3FB2EB73" w:rsidR="0078724D" w:rsidRDefault="0078724D" w:rsidP="0078724D">
      <w:pPr>
        <w:pStyle w:val="Heading3"/>
      </w:pPr>
      <w:bookmarkStart w:id="39" w:name="_Toc176688904"/>
      <w:r>
        <w:t>Summery</w:t>
      </w:r>
      <w:bookmarkEnd w:id="39"/>
    </w:p>
    <w:p w14:paraId="75D59735" w14:textId="1C42B8C7" w:rsidR="00CA75D6" w:rsidRDefault="00755FC1" w:rsidP="00D43147">
      <w:pPr>
        <w:spacing w:after="120" w:line="240" w:lineRule="auto"/>
        <w:ind w:right="607"/>
      </w:pPr>
      <w:r>
        <w:rPr>
          <w:rFonts w:ascii="CMU Serif" w:hAnsi="CMU Serif" w:cstheme="minorBidi"/>
          <w:sz w:val="22"/>
          <w:szCs w:val="22"/>
        </w:rPr>
        <w:t>To progress the mutual transportation and manufacturing service orientation, this study extended the ideas in terms of using the operations services with a strategy to produce the final product near to final customer delivery location. So, the operation services can be selected with orientations for geographical locations near to their targeted delivery locations. This enables the paradigm of Cloud manufacturing to overcome the crises for transportation more efficiently for u</w:t>
      </w:r>
      <w:r w:rsidRPr="00B4022B">
        <w:rPr>
          <w:rFonts w:ascii="CMU Serif" w:hAnsi="CMU Serif" w:cstheme="minorBidi"/>
          <w:sz w:val="22"/>
          <w:szCs w:val="22"/>
        </w:rPr>
        <w:t>sing distributed manufacturing resources</w:t>
      </w:r>
      <w:r>
        <w:rPr>
          <w:rFonts w:ascii="CMU Serif" w:hAnsi="CMU Serif" w:cstheme="minorBidi"/>
          <w:sz w:val="22"/>
          <w:szCs w:val="22"/>
        </w:rPr>
        <w:t xml:space="preserve"> while using the </w:t>
      </w:r>
      <w:r w:rsidRPr="00B4022B">
        <w:rPr>
          <w:rFonts w:ascii="CMU Serif" w:hAnsi="CMU Serif" w:cstheme="minorBidi"/>
          <w:sz w:val="22"/>
          <w:szCs w:val="22"/>
        </w:rPr>
        <w:t>opportunit</w:t>
      </w:r>
      <w:r>
        <w:rPr>
          <w:rFonts w:ascii="CMU Serif" w:hAnsi="CMU Serif" w:cstheme="minorBidi"/>
          <w:sz w:val="22"/>
          <w:szCs w:val="22"/>
        </w:rPr>
        <w:t>ies</w:t>
      </w:r>
      <w:r w:rsidRPr="00B4022B">
        <w:rPr>
          <w:rFonts w:ascii="CMU Serif" w:hAnsi="CMU Serif" w:cstheme="minorBidi"/>
          <w:sz w:val="22"/>
          <w:szCs w:val="22"/>
        </w:rPr>
        <w:t xml:space="preserve"> to decrease the logistics and production costs</w:t>
      </w:r>
      <w:r>
        <w:rPr>
          <w:rFonts w:ascii="CMU Serif" w:hAnsi="CMU Serif" w:cstheme="minorBidi"/>
          <w:sz w:val="22"/>
          <w:szCs w:val="22"/>
        </w:rPr>
        <w:t>. The study proposed a structure model for d</w:t>
      </w:r>
      <w:r w:rsidRPr="00B4022B">
        <w:rPr>
          <w:rFonts w:ascii="CMU Serif" w:hAnsi="CMU Serif" w:cstheme="minorBidi"/>
          <w:sz w:val="22"/>
          <w:szCs w:val="22"/>
        </w:rPr>
        <w:t>ecomposing ordered tasks to several subtasks</w:t>
      </w:r>
      <w:r>
        <w:rPr>
          <w:rFonts w:ascii="CMU Serif" w:hAnsi="CMU Serif" w:cstheme="minorBidi"/>
          <w:sz w:val="22"/>
          <w:szCs w:val="22"/>
        </w:rPr>
        <w:t xml:space="preserve"> and then considering them as services which should be</w:t>
      </w:r>
      <w:r w:rsidRPr="00B4022B">
        <w:rPr>
          <w:rFonts w:ascii="CMU Serif" w:hAnsi="CMU Serif" w:cstheme="minorBidi"/>
          <w:sz w:val="22"/>
          <w:szCs w:val="22"/>
        </w:rPr>
        <w:t xml:space="preserve"> allocat</w:t>
      </w:r>
      <w:r>
        <w:rPr>
          <w:rFonts w:ascii="CMU Serif" w:hAnsi="CMU Serif" w:cstheme="minorBidi"/>
          <w:sz w:val="22"/>
          <w:szCs w:val="22"/>
        </w:rPr>
        <w:t xml:space="preserve">ed to </w:t>
      </w:r>
      <w:r w:rsidRPr="00B4022B">
        <w:rPr>
          <w:rFonts w:ascii="CMU Serif" w:hAnsi="CMU Serif" w:cstheme="minorBidi"/>
          <w:sz w:val="22"/>
          <w:szCs w:val="22"/>
        </w:rPr>
        <w:t>distributed manufacturing resources</w:t>
      </w:r>
      <w:r>
        <w:rPr>
          <w:rFonts w:ascii="CMU Serif" w:hAnsi="CMU Serif" w:cstheme="minorBidi"/>
          <w:sz w:val="22"/>
          <w:szCs w:val="22"/>
        </w:rPr>
        <w:t xml:space="preserve">. Form the implementation aspects, the paper also developed an operational planning model for evaluation of Cloud manufacturing </w:t>
      </w:r>
      <w:r w:rsidRPr="00B4022B">
        <w:rPr>
          <w:rFonts w:ascii="CMU Serif" w:hAnsi="CMU Serif" w:cstheme="minorBidi"/>
          <w:sz w:val="22"/>
          <w:szCs w:val="22"/>
        </w:rPr>
        <w:t>performance.</w:t>
      </w:r>
      <w:r>
        <w:rPr>
          <w:rFonts w:ascii="CMU Serif" w:hAnsi="CMU Serif" w:cstheme="minorBidi"/>
          <w:sz w:val="22"/>
          <w:szCs w:val="22"/>
        </w:rPr>
        <w:t xml:space="preserve"> The proposed decomposition models for services created the </w:t>
      </w:r>
      <w:r w:rsidRPr="00B4022B">
        <w:rPr>
          <w:rFonts w:ascii="CMU Serif" w:hAnsi="CMU Serif" w:cstheme="minorBidi"/>
          <w:sz w:val="22"/>
          <w:szCs w:val="22"/>
        </w:rPr>
        <w:t xml:space="preserve">alternative process routing concept. </w:t>
      </w:r>
      <w:r>
        <w:rPr>
          <w:rFonts w:ascii="CMU Serif" w:hAnsi="CMU Serif" w:cstheme="minorBidi"/>
          <w:sz w:val="22"/>
          <w:szCs w:val="22"/>
        </w:rPr>
        <w:t>So, the d</w:t>
      </w:r>
      <w:r w:rsidRPr="00B4022B">
        <w:rPr>
          <w:rFonts w:ascii="CMU Serif" w:hAnsi="CMU Serif" w:cstheme="minorBidi"/>
          <w:sz w:val="22"/>
          <w:szCs w:val="22"/>
        </w:rPr>
        <w:t>ecomposi</w:t>
      </w:r>
      <w:r>
        <w:rPr>
          <w:rFonts w:ascii="CMU Serif" w:hAnsi="CMU Serif" w:cstheme="minorBidi"/>
          <w:sz w:val="22"/>
          <w:szCs w:val="22"/>
        </w:rPr>
        <w:t>tion of</w:t>
      </w:r>
      <w:r w:rsidRPr="00B4022B">
        <w:rPr>
          <w:rFonts w:ascii="CMU Serif" w:hAnsi="CMU Serif" w:cstheme="minorBidi"/>
          <w:sz w:val="22"/>
          <w:szCs w:val="22"/>
        </w:rPr>
        <w:t xml:space="preserve"> </w:t>
      </w:r>
      <w:r>
        <w:rPr>
          <w:rFonts w:ascii="CMU Serif" w:hAnsi="CMU Serif" w:cstheme="minorBidi"/>
          <w:sz w:val="22"/>
          <w:szCs w:val="22"/>
        </w:rPr>
        <w:t xml:space="preserve">operation tasks </w:t>
      </w:r>
      <w:r w:rsidRPr="00B4022B">
        <w:rPr>
          <w:rFonts w:ascii="CMU Serif" w:hAnsi="CMU Serif" w:cstheme="minorBidi"/>
          <w:sz w:val="22"/>
          <w:szCs w:val="22"/>
        </w:rPr>
        <w:t xml:space="preserve">to several manufacturing plans </w:t>
      </w:r>
      <w:r>
        <w:rPr>
          <w:rFonts w:ascii="CMU Serif" w:hAnsi="CMU Serif" w:cstheme="minorBidi"/>
          <w:sz w:val="22"/>
          <w:szCs w:val="22"/>
        </w:rPr>
        <w:t xml:space="preserve">enabled the </w:t>
      </w:r>
      <w:r w:rsidRPr="00B4022B">
        <w:rPr>
          <w:rFonts w:ascii="CMU Serif" w:hAnsi="CMU Serif" w:cstheme="minorBidi"/>
          <w:sz w:val="22"/>
          <w:szCs w:val="22"/>
        </w:rPr>
        <w:t xml:space="preserve">flexibility </w:t>
      </w:r>
      <w:r>
        <w:rPr>
          <w:rFonts w:ascii="CMU Serif" w:hAnsi="CMU Serif" w:cstheme="minorBidi"/>
          <w:sz w:val="22"/>
          <w:szCs w:val="22"/>
        </w:rPr>
        <w:t xml:space="preserve">of Cloud system for proper service assignment which was offered as </w:t>
      </w:r>
      <w:r w:rsidRPr="00B4022B">
        <w:rPr>
          <w:rFonts w:ascii="CMU Serif" w:hAnsi="CMU Serif" w:cstheme="minorBidi"/>
          <w:sz w:val="22"/>
          <w:szCs w:val="22"/>
        </w:rPr>
        <w:t>consolidated production-distribution toward destination nodes strategy.</w:t>
      </w:r>
    </w:p>
    <w:p w14:paraId="30109CC6" w14:textId="77777777" w:rsidR="0078724D" w:rsidRDefault="0078724D" w:rsidP="0078724D">
      <w:pPr>
        <w:pStyle w:val="Heading3"/>
      </w:pPr>
      <w:bookmarkStart w:id="40" w:name="_Toc176688905"/>
      <w:r>
        <w:t>Bibliography information</w:t>
      </w:r>
      <w:bookmarkEnd w:id="40"/>
      <w:r>
        <w:t xml:space="preserve"> </w:t>
      </w:r>
    </w:p>
    <w:p w14:paraId="085B22B6" w14:textId="1958577E" w:rsidR="0078724D" w:rsidRDefault="00FE54F9" w:rsidP="00D104F4">
      <w:pPr>
        <w:rPr>
          <w:rFonts w:ascii="CMU Serif" w:hAnsi="CMU Serif" w:cs="CMU Serif"/>
          <w:sz w:val="22"/>
          <w:szCs w:val="22"/>
        </w:rPr>
      </w:pPr>
      <w:r w:rsidRPr="00A3455D">
        <w:rPr>
          <w:rFonts w:ascii="CMU Serif" w:hAnsi="CMU Serif" w:cs="CMU Serif"/>
        </w:rPr>
        <w:t xml:space="preserve">M. Zeynivand, H. Ranjbar, S.-A. Radmanesh, und </w:t>
      </w:r>
      <w:r w:rsidRPr="00FE54F9">
        <w:rPr>
          <w:rFonts w:ascii="CMU Serif" w:hAnsi="CMU Serif" w:cs="CMU Serif"/>
          <w:b/>
          <w:bCs/>
        </w:rPr>
        <w:t>O. Fatahi Valilai</w:t>
      </w:r>
      <w:r w:rsidRPr="00FE54F9">
        <w:rPr>
          <w:rFonts w:ascii="CMU Serif" w:hAnsi="CMU Serif" w:cs="CMU Serif"/>
          <w:b/>
          <w:bCs/>
          <w:vertAlign w:val="superscript"/>
        </w:rPr>
        <w:t>*</w:t>
      </w:r>
      <w:r w:rsidRPr="00A3455D">
        <w:rPr>
          <w:rFonts w:ascii="CMU Serif" w:hAnsi="CMU Serif" w:cs="CMU Serif"/>
        </w:rPr>
        <w:t>,</w:t>
      </w:r>
      <w:r w:rsidR="0078724D">
        <w:rPr>
          <w:rFonts w:ascii="CMU Serif" w:hAnsi="CMU Serif" w:cs="CMU Serif"/>
          <w:sz w:val="22"/>
          <w:szCs w:val="22"/>
        </w:rPr>
        <w:t xml:space="preserve"> </w:t>
      </w:r>
      <w:r w:rsidR="0040288B" w:rsidRPr="00C51668">
        <w:rPr>
          <w:rFonts w:ascii="CMU Serif" w:hAnsi="CMU Serif" w:cs="CMU Serif"/>
          <w:sz w:val="22"/>
          <w:szCs w:val="22"/>
        </w:rPr>
        <w:t>“</w:t>
      </w:r>
      <w:r w:rsidR="0040288B" w:rsidRPr="00C51668">
        <w:rPr>
          <w:rFonts w:ascii="CMU Serif" w:hAnsi="CMU Serif" w:cs="CMU Serif"/>
          <w:i/>
          <w:iCs/>
          <w:sz w:val="22"/>
          <w:szCs w:val="22"/>
        </w:rPr>
        <w:t>Alternative process routing and consolidated production-distribution planning with a destination-oriented strategy in cloud manufacturing</w:t>
      </w:r>
      <w:r w:rsidR="0040288B" w:rsidRPr="00C51668">
        <w:rPr>
          <w:rFonts w:ascii="CMU Serif" w:hAnsi="CMU Serif" w:cs="CMU Serif"/>
          <w:sz w:val="22"/>
          <w:szCs w:val="22"/>
        </w:rPr>
        <w:t xml:space="preserve">”, </w:t>
      </w:r>
      <w:r w:rsidR="0040288B" w:rsidRPr="00C51668">
        <w:rPr>
          <w:rFonts w:ascii="CMU Serif" w:hAnsi="CMU Serif" w:cs="CMU Serif"/>
          <w:i/>
          <w:iCs/>
          <w:sz w:val="22"/>
          <w:szCs w:val="22"/>
        </w:rPr>
        <w:t>Int. J. Comput. Integr. Manuf.</w:t>
      </w:r>
      <w:r w:rsidR="0040288B" w:rsidRPr="00C51668">
        <w:rPr>
          <w:rFonts w:ascii="CMU Serif" w:hAnsi="CMU Serif" w:cs="CMU Serif"/>
          <w:sz w:val="22"/>
          <w:szCs w:val="22"/>
        </w:rPr>
        <w:t xml:space="preserve">, Bd. 34, Nr. 11, S. 1162–1176, Sep. 2021, doi: </w:t>
      </w:r>
      <w:hyperlink r:id="rId31" w:history="1">
        <w:r w:rsidR="0040288B" w:rsidRPr="00C51668">
          <w:rPr>
            <w:rStyle w:val="Hyperlink"/>
            <w:rFonts w:ascii="CMU Serif" w:hAnsi="CMU Serif" w:cs="CMU Serif"/>
            <w:sz w:val="22"/>
            <w:szCs w:val="22"/>
          </w:rPr>
          <w:t>10.1080/0951192X.2021.1972459</w:t>
        </w:r>
      </w:hyperlink>
      <w:r w:rsidR="0040288B">
        <w:rPr>
          <w:rFonts w:ascii="CMU Serif" w:hAnsi="CMU Serif" w:cs="CMU Serif"/>
          <w:sz w:val="22"/>
          <w:szCs w:val="22"/>
        </w:rPr>
        <w:t xml:space="preserve"> </w:t>
      </w:r>
      <w:r w:rsidR="0040288B">
        <w:rPr>
          <w:rFonts w:ascii="CMU Serif" w:hAnsi="CMU Serif" w:cs="CMU Serif"/>
          <w:sz w:val="22"/>
          <w:szCs w:val="22"/>
        </w:rPr>
        <w:fldChar w:fldCharType="begin"/>
      </w:r>
      <w:r w:rsidR="00D104F4">
        <w:rPr>
          <w:rFonts w:ascii="CMU Serif" w:hAnsi="CMU Serif" w:cs="CMU Serif"/>
          <w:sz w:val="22"/>
          <w:szCs w:val="22"/>
        </w:rPr>
        <w:instrText xml:space="preserve"> ADDIN ZOTERO_ITEM CSL_CITATION {"citationID":"NOAESOeo","properties":{"formattedCitation":"[38]","plainCitation":"[38]","noteIndex":0},"citationItems":[{"id":172,"uris":["http://zotero.org/users/8634040/items/4QXD9AES"],"itemData":{"id":172,"type":"article-journal","abstract":"Cloud manufacturing as a new service-oriented business model transforms manufacturing resources into manufacturing services and manages them centrally via Cloud manufacturing platforms. Using distributed manufacturing resources is an opportunity to decrease the logistics and production costs by allocating tasks to manufacturing resources toward task destination nodes. Decomposing ordered tasks to several subtasks, allocating distributed manufacturing resources to tasks, scheduling manufacturing tasks, and select appropriate logistics strategies to deliver tasks to service providers are important activities that must be considered to improve the performance of a Cloud manufacturing system. This paper proposes a mathematical model to improve the performance of the Cloud manufacturing systems. To that end, task decomposition is implemented based on the alternative process routing concept. Decomposing each task to several manufacturing plans results in enhancing system flexibility and consequently improve the performance of cloud manufacturing. Besides, a consolidated production-distribution toward destination nodes strategy is employed to allocate and deliver tasks to manufacturing resources at minimum costs. The impacts of the alternative process routing concept and consolidated production-distribution toward destination nodes strategy are discussed by considering different scenarios and the capabilities of the proposed model have been demonstrated.","container-title":"International Journal of Computer Integrated Manufacturing","DOI":"10.1080/0951192X.2021.1972459","ISSN":"0951-192X","issue":"11","license":"All rights reserved","note":"publisher: Taylor &amp; Francis\n_eprint: https://doi.org/10.1080/0951192X.2021.1972459","page":"1162-1176","source":"Taylor and Francis+NEJM","title":"Alternative process routing and consolidated production-distribution planning with a destination oriented strategy in cloud manufacturing","volume":"34","author":[{"family":"Zeynivand","given":"Mehdi"},{"family":"Ranjbar","given":"Hossein"},{"family":"Radmanesh","given":"Seyyed-Alireza"},{"family":"Fatahi Valilai","given":"Omid"}],"issued":{"date-parts":[["2021",9,8]]}}}],"schema":"https://github.com/citation-style-language/schema/raw/master/csl-citation.json"} </w:instrText>
      </w:r>
      <w:r w:rsidR="0040288B">
        <w:rPr>
          <w:rFonts w:ascii="CMU Serif" w:hAnsi="CMU Serif" w:cs="CMU Serif"/>
          <w:sz w:val="22"/>
          <w:szCs w:val="22"/>
        </w:rPr>
        <w:fldChar w:fldCharType="separate"/>
      </w:r>
      <w:r w:rsidR="00D104F4" w:rsidRPr="00D104F4">
        <w:rPr>
          <w:rFonts w:ascii="CMU Serif" w:hAnsi="CMU Serif" w:cs="CMU Serif"/>
          <w:sz w:val="22"/>
        </w:rPr>
        <w:t>[38]</w:t>
      </w:r>
      <w:r w:rsidR="0040288B">
        <w:rPr>
          <w:rFonts w:ascii="CMU Serif" w:hAnsi="CMU Serif" w:cs="CMU Serif"/>
          <w:sz w:val="22"/>
          <w:szCs w:val="22"/>
        </w:rPr>
        <w:fldChar w:fldCharType="end"/>
      </w:r>
      <w:r w:rsidR="0040288B" w:rsidRPr="00C51668">
        <w:rPr>
          <w:rFonts w:ascii="CMU Serif" w:hAnsi="CMU Serif" w:cs="CMU Serif"/>
          <w:sz w:val="22"/>
          <w:szCs w:val="22"/>
        </w:rPr>
        <w:t>.</w:t>
      </w:r>
    </w:p>
    <w:p w14:paraId="2B4F5E3C" w14:textId="77777777" w:rsidR="0078724D" w:rsidRDefault="0078724D" w:rsidP="0078724D">
      <w:pPr>
        <w:pStyle w:val="Heading3"/>
      </w:pPr>
      <w:bookmarkStart w:id="41" w:name="_Toc176688906"/>
      <w:r>
        <w:t>Author contributions and roles</w:t>
      </w:r>
      <w:bookmarkEnd w:id="41"/>
    </w:p>
    <w:p w14:paraId="1EDEED87" w14:textId="245106B4" w:rsidR="0078724D" w:rsidRDefault="0011028E" w:rsidP="0078724D">
      <w:pPr>
        <w:rPr>
          <w:rFonts w:ascii="CMU Serif" w:hAnsi="CMU Serif" w:cs="CMU Serif"/>
          <w:sz w:val="22"/>
          <w:szCs w:val="22"/>
        </w:rPr>
      </w:pPr>
      <w:r w:rsidRPr="0011028E">
        <w:rPr>
          <w:rFonts w:ascii="CMU Serif" w:hAnsi="CMU Serif" w:cs="CMU Serif"/>
          <w:noProof/>
          <w:sz w:val="22"/>
          <w:szCs w:val="22"/>
        </w:rPr>
        <w:drawing>
          <wp:inline distT="0" distB="0" distL="0" distR="0" wp14:anchorId="537AE2CF" wp14:editId="77025288">
            <wp:extent cx="5168900" cy="3161800"/>
            <wp:effectExtent l="0" t="0" r="0" b="635"/>
            <wp:docPr id="1827360312"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60312" name="Picture 1" descr="A document with text on it&#10;&#10;Description automatically generated"/>
                    <pic:cNvPicPr/>
                  </pic:nvPicPr>
                  <pic:blipFill>
                    <a:blip r:embed="rId32"/>
                    <a:stretch>
                      <a:fillRect/>
                    </a:stretch>
                  </pic:blipFill>
                  <pic:spPr>
                    <a:xfrm>
                      <a:off x="0" y="0"/>
                      <a:ext cx="5179559" cy="3168320"/>
                    </a:xfrm>
                    <a:prstGeom prst="rect">
                      <a:avLst/>
                    </a:prstGeom>
                  </pic:spPr>
                </pic:pic>
              </a:graphicData>
            </a:graphic>
          </wp:inline>
        </w:drawing>
      </w:r>
    </w:p>
    <w:p w14:paraId="694B23B1" w14:textId="7C1D66FD" w:rsidR="0078724D" w:rsidRDefault="0078724D" w:rsidP="0078724D">
      <w:pPr>
        <w:rPr>
          <w:rFonts w:ascii="CMU Serif" w:hAnsi="CMU Serif" w:cs="CMU Serif"/>
        </w:rPr>
      </w:pPr>
      <w:bookmarkStart w:id="42" w:name="_Toc176688861"/>
      <w:r w:rsidRPr="00857517">
        <w:rPr>
          <w:rFonts w:ascii="CMU Serif" w:hAnsi="CMU Serif" w:cs="CMU Serif"/>
        </w:rPr>
        <w:lastRenderedPageBreak/>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3</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2</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33" w:history="1">
        <w:r w:rsidR="0040288B" w:rsidRPr="00C51668">
          <w:rPr>
            <w:rStyle w:val="Hyperlink"/>
            <w:rFonts w:ascii="CMU Serif" w:hAnsi="CMU Serif" w:cs="CMU Serif"/>
            <w:sz w:val="22"/>
            <w:szCs w:val="22"/>
          </w:rPr>
          <w:t>10.1080/0951192X.2021.1972459</w:t>
        </w:r>
      </w:hyperlink>
      <w:r>
        <w:rPr>
          <w:rFonts w:ascii="CMU Serif" w:hAnsi="CMU Serif" w:cs="CMU Serif"/>
        </w:rPr>
        <w:t>.</w:t>
      </w:r>
      <w:bookmarkEnd w:id="42"/>
      <w:r>
        <w:rPr>
          <w:rFonts w:ascii="CMU Serif" w:hAnsi="CMU Serif" w:cs="CMU Serif"/>
        </w:rPr>
        <w:t xml:space="preserve">  </w:t>
      </w:r>
    </w:p>
    <w:p w14:paraId="707CBDF9" w14:textId="77777777" w:rsidR="007B6CB5" w:rsidRPr="002A1388" w:rsidRDefault="007B6CB5" w:rsidP="002A1388">
      <w:pPr>
        <w:rPr>
          <w:rFonts w:ascii="CMU Serif" w:hAnsi="CMU Serif" w:cs="CMU Serif"/>
          <w:sz w:val="22"/>
          <w:szCs w:val="22"/>
        </w:rPr>
      </w:pPr>
    </w:p>
    <w:p w14:paraId="512779A6" w14:textId="351887E9" w:rsidR="0061434A" w:rsidRDefault="0061434A" w:rsidP="005265C0">
      <w:pPr>
        <w:rPr>
          <w:rFonts w:ascii="CMU Serif" w:hAnsi="CMU Serif" w:cs="CMU Serif"/>
          <w:sz w:val="22"/>
          <w:szCs w:val="22"/>
        </w:rPr>
      </w:pPr>
      <w:r>
        <w:rPr>
          <w:rFonts w:ascii="CMU Serif" w:hAnsi="CMU Serif" w:cs="CMU Serif"/>
          <w:sz w:val="22"/>
          <w:szCs w:val="22"/>
        </w:rPr>
        <w:br w:type="page"/>
      </w:r>
    </w:p>
    <w:p w14:paraId="51063BBD" w14:textId="77777777" w:rsidR="005B0806" w:rsidRPr="002F7819" w:rsidRDefault="005B0806" w:rsidP="00D87E97">
      <w:pPr>
        <w:rPr>
          <w:rFonts w:ascii="CMU Serif" w:hAnsi="CMU Serif" w:cs="CMU Serif"/>
          <w:sz w:val="22"/>
          <w:szCs w:val="22"/>
        </w:rPr>
      </w:pPr>
    </w:p>
    <w:p w14:paraId="489AC1D3" w14:textId="434593B2" w:rsidR="004B7008" w:rsidRPr="002A16C2" w:rsidRDefault="004B7008" w:rsidP="004B7008">
      <w:pPr>
        <w:pStyle w:val="Heading2"/>
      </w:pPr>
      <w:bookmarkStart w:id="43" w:name="_Toc176688907"/>
      <w:r w:rsidRPr="003A0729">
        <w:t>Dynamic mutual manufacturing and transportation routing service selection for cloud manufacturing with multi-period service-demand matching</w:t>
      </w:r>
      <w:bookmarkEnd w:id="43"/>
      <w:r>
        <w:fldChar w:fldCharType="begin"/>
      </w:r>
      <w:r>
        <w:instrText xml:space="preserve"> XE "</w:instrText>
      </w:r>
      <w:r w:rsidRPr="009865C2">
        <w:instrText xml:space="preserve">Service Demand </w:instrText>
      </w:r>
      <w:r>
        <w:instrText>M</w:instrText>
      </w:r>
      <w:r w:rsidRPr="009865C2">
        <w:instrText>atching</w:instrText>
      </w:r>
      <w:r>
        <w:instrText xml:space="preserve">" \b \i </w:instrText>
      </w:r>
      <w:r>
        <w:fldChar w:fldCharType="end"/>
      </w:r>
    </w:p>
    <w:p w14:paraId="7A6FAFFA" w14:textId="77777777" w:rsidR="00F2767B" w:rsidRDefault="00F2767B" w:rsidP="00F2767B">
      <w:pPr>
        <w:pStyle w:val="Heading3"/>
      </w:pPr>
      <w:bookmarkStart w:id="44" w:name="_Toc176688908"/>
      <w:r>
        <w:t>Summery</w:t>
      </w:r>
      <w:bookmarkEnd w:id="44"/>
      <w:r>
        <w:t xml:space="preserve"> </w:t>
      </w:r>
    </w:p>
    <w:p w14:paraId="6AEA47A5" w14:textId="7DF24D62" w:rsidR="008C77BC" w:rsidRDefault="004B7008" w:rsidP="00D43147">
      <w:pPr>
        <w:spacing w:after="120" w:line="240" w:lineRule="auto"/>
        <w:ind w:right="607"/>
        <w:rPr>
          <w:rFonts w:ascii="CMU Serif" w:hAnsi="CMU Serif" w:cs="CMU Serif"/>
          <w:sz w:val="22"/>
          <w:szCs w:val="22"/>
        </w:rPr>
      </w:pPr>
      <w:r w:rsidRPr="004B7008">
        <w:rPr>
          <w:rFonts w:ascii="CMU Serif" w:hAnsi="CMU Serif" w:cs="CMU Serif"/>
          <w:sz w:val="22"/>
          <w:szCs w:val="22"/>
        </w:rPr>
        <w:t>To elaborate the realization of mutual transportation and manufacturing operation service management, this research study focused on the dynamic characteristics of service providers in the Cloud. The main idea was the possibility of participation of manufacturing firms and logistics service providers together in Cloud ecosystems aligned with XaaS paradigm. The research study focused on efficient service composition both for including mutual operation and transportation services and their effects on each other in Cloud manufacturing paradigm. The challenges were investigated to be the service composition complexity due to large size and complicated dynamic characteristics for continually received service requests. The study proposed a model for fulfilling the Quality of Service (QoS) requirements for service composition. The study also considered NP-hard characteristics besides the dynamicity of the allocation problem in the Cloud composition problem and contributed for the practical aspects of solving the model time-efficient approach. The results demonstrated the capabilities of the model for service composition with dynamic behavior of manufacturing and logistics service composition for possibility of including arrival of new services and demands into the Cloud.</w:t>
      </w:r>
      <w:r w:rsidR="00EC1CEE" w:rsidRPr="002F7819">
        <w:rPr>
          <w:rFonts w:ascii="CMU Serif" w:hAnsi="CMU Serif" w:cs="CMU Serif"/>
          <w:sz w:val="22"/>
          <w:szCs w:val="22"/>
        </w:rPr>
        <w:t xml:space="preserve"> </w:t>
      </w:r>
    </w:p>
    <w:p w14:paraId="0F321E10" w14:textId="77777777" w:rsidR="008709FD" w:rsidRDefault="008709FD" w:rsidP="008709FD">
      <w:pPr>
        <w:pStyle w:val="Heading3"/>
      </w:pPr>
      <w:bookmarkStart w:id="45" w:name="_Toc176688909"/>
      <w:r>
        <w:t>Bibliography information</w:t>
      </w:r>
      <w:bookmarkEnd w:id="45"/>
      <w:r>
        <w:t xml:space="preserve"> </w:t>
      </w:r>
    </w:p>
    <w:p w14:paraId="10B8182B" w14:textId="3EECDC41" w:rsidR="008709FD" w:rsidRDefault="00D74D56" w:rsidP="00DA4110">
      <w:pPr>
        <w:rPr>
          <w:rFonts w:ascii="CMU Serif" w:hAnsi="CMU Serif" w:cs="CMU Serif"/>
          <w:sz w:val="22"/>
          <w:szCs w:val="22"/>
        </w:rPr>
      </w:pPr>
      <w:r w:rsidRPr="00D74D56">
        <w:rPr>
          <w:rFonts w:ascii="CMU Serif" w:hAnsi="CMU Serif" w:cs="CMU Serif"/>
        </w:rPr>
        <w:t xml:space="preserve">S. A. S. Aghili, </w:t>
      </w:r>
      <w:r w:rsidRPr="00D74D56">
        <w:rPr>
          <w:rFonts w:ascii="CMU Serif" w:hAnsi="CMU Serif" w:cs="CMU Serif"/>
          <w:b/>
          <w:bCs/>
        </w:rPr>
        <w:t>O. Fatahi Valilai</w:t>
      </w:r>
      <w:r w:rsidRPr="00D74D56">
        <w:rPr>
          <w:rFonts w:ascii="CMU Serif" w:hAnsi="CMU Serif" w:cs="CMU Serif"/>
          <w:b/>
          <w:bCs/>
          <w:vertAlign w:val="superscript"/>
        </w:rPr>
        <w:t>*</w:t>
      </w:r>
      <w:r w:rsidRPr="00D74D56">
        <w:rPr>
          <w:rFonts w:ascii="CMU Serif" w:hAnsi="CMU Serif" w:cs="CMU Serif"/>
        </w:rPr>
        <w:t>, A. Haji, und M. Khalilzadeh</w:t>
      </w:r>
      <w:r>
        <w:rPr>
          <w:rFonts w:ascii="CMU Serif" w:hAnsi="CMU Serif" w:cs="CMU Serif"/>
        </w:rPr>
        <w:t>,</w:t>
      </w:r>
      <w:r w:rsidR="008709FD">
        <w:rPr>
          <w:rFonts w:ascii="CMU Serif" w:hAnsi="CMU Serif" w:cs="CMU Serif"/>
          <w:sz w:val="22"/>
          <w:szCs w:val="22"/>
        </w:rPr>
        <w:t xml:space="preserve"> </w:t>
      </w:r>
      <w:r w:rsidR="008709FD" w:rsidRPr="00C51668">
        <w:rPr>
          <w:rFonts w:ascii="CMU Serif" w:hAnsi="CMU Serif" w:cs="CMU Serif"/>
          <w:sz w:val="22"/>
          <w:szCs w:val="22"/>
        </w:rPr>
        <w:t>“</w:t>
      </w:r>
      <w:r w:rsidR="002D50F0" w:rsidRPr="00C51668">
        <w:rPr>
          <w:rFonts w:ascii="CMU Serif" w:hAnsi="CMU Serif" w:cs="CMU Serif"/>
          <w:sz w:val="22"/>
          <w:szCs w:val="22"/>
        </w:rPr>
        <w:t>“</w:t>
      </w:r>
      <w:r w:rsidR="00E26813" w:rsidRPr="00E26813">
        <w:rPr>
          <w:rFonts w:ascii="CMU Serif" w:hAnsi="CMU Serif" w:cs="CMU Serif"/>
          <w:i/>
          <w:iCs/>
          <w:sz w:val="22"/>
          <w:szCs w:val="22"/>
        </w:rPr>
        <w:t>Dynamic mutual manufacturing and transportation routing service selection for cloud manufacturing with multi-period service-demand matching</w:t>
      </w:r>
      <w:r w:rsidR="002D50F0">
        <w:rPr>
          <w:rFonts w:ascii="CMU Serif" w:hAnsi="CMU Serif" w:cs="CMU Serif"/>
          <w:i/>
          <w:iCs/>
          <w:sz w:val="22"/>
          <w:szCs w:val="22"/>
        </w:rPr>
        <w:t>”</w:t>
      </w:r>
      <w:r w:rsidR="00E26813" w:rsidRPr="00E26813">
        <w:rPr>
          <w:rFonts w:ascii="CMU Serif" w:hAnsi="CMU Serif" w:cs="CMU Serif"/>
          <w:i/>
          <w:iCs/>
          <w:sz w:val="22"/>
          <w:szCs w:val="22"/>
        </w:rPr>
        <w:t xml:space="preserve">, PeerJ Comput. Sci., </w:t>
      </w:r>
      <w:r w:rsidR="00E26813" w:rsidRPr="00E26813">
        <w:rPr>
          <w:rFonts w:ascii="CMU Serif" w:hAnsi="CMU Serif" w:cs="CMU Serif"/>
          <w:sz w:val="22"/>
          <w:szCs w:val="22"/>
        </w:rPr>
        <w:t xml:space="preserve">Bd. 7, S. e461, Apr. 2021, doi: </w:t>
      </w:r>
      <w:hyperlink r:id="rId34" w:history="1">
        <w:r w:rsidR="00E26813" w:rsidRPr="00E26813">
          <w:rPr>
            <w:rStyle w:val="Hyperlink"/>
            <w:rFonts w:ascii="CMU Serif" w:hAnsi="CMU Serif" w:cs="CMU Serif"/>
            <w:sz w:val="22"/>
            <w:szCs w:val="22"/>
          </w:rPr>
          <w:t>10.7717/peerj-cs.461</w:t>
        </w:r>
      </w:hyperlink>
      <w:r w:rsidR="002D50F0">
        <w:rPr>
          <w:rFonts w:ascii="CMU Serif" w:hAnsi="CMU Serif" w:cs="CMU Serif"/>
          <w:sz w:val="22"/>
          <w:szCs w:val="22"/>
        </w:rPr>
        <w:t xml:space="preserve"> </w:t>
      </w:r>
      <w:r w:rsidR="002D50F0">
        <w:rPr>
          <w:rFonts w:ascii="CMU Serif" w:hAnsi="CMU Serif" w:cs="CMU Serif"/>
          <w:sz w:val="22"/>
          <w:szCs w:val="22"/>
        </w:rPr>
        <w:fldChar w:fldCharType="begin"/>
      </w:r>
      <w:r w:rsidR="00DA4110">
        <w:rPr>
          <w:rFonts w:ascii="CMU Serif" w:hAnsi="CMU Serif" w:cs="CMU Serif"/>
          <w:sz w:val="22"/>
          <w:szCs w:val="22"/>
        </w:rPr>
        <w:instrText xml:space="preserve"> ADDIN ZOTERO_ITEM CSL_CITATION {"citationID":"qMzPg6vG","properties":{"formattedCitation":"[18]","plainCitation":"[18]","noteIndex":0},"citationItems":[{"id":167,"uris":["http://zotero.org/users/8634040/items/EBDVDWS5"],"itemData":{"id":167,"type":"article-journal","abstract":"Recently, manufacturing firms and logistics service providers have been encouraged to deploy the most recent features of Information Technology (IT) to prevail in the competitive circumstances of manufacturing industries. Industry 4.0 and Cloud manufacturing (CMfg), accompanied by a service-oriented architecture model, have been regarded as renowned approaches to enable and facilitate the transition of conventional manufacturing business models into more efficient and productive ones. Furthermore, there is an aptness among the manufacturing and logistics businesses as service providers to synergize and cut down the investment and operational costs via sharing logistics fleet and production facilities in the form of outsourcing and consequently increase their profitability. Therefore, due to the Everything as a Service (XaaS) paradigm, efficient service composition is known to be a remarkable issue in the cloud manufacturing paradigm. This issue is challenging due to the service composition problem’s large size and complicated computational characteristics. This paper has focused on the considerable number of continually received service requests, which must be prioritized and handled in the minimum possible time while fulfilling the Quality of Service (QoS) parameters. Considering the NP-hard nature and dynamicity of the allocation problem in the Cloud composition problem, heuristic and metaheuristic solving approaches are strongly preferred to obtain optimal or nearly optimal solutions. This study has presented an innovative, time-efficient approach for mutual manufacturing and logistical service composition with the QoS considerations. The method presented in this paper is highly competent in solving large-scale service composition problems time-efficiently while satisfying the optimality gap. A sample dataset has been synthesized to evaluate the outcomes of the developed model compared to earlier research studies. The results show the proposed algorithm can be applied to fulfill the dynamic behavior of manufacturing and logistics service composition due to its efficiency in solving time. The paper has embedded the relation of task and logistic services for cloud service composition in solving algorithm and enhanced the efficiency of resulted matched services. Moreover, considering the possibility of arrival of new services and demands into cloud, the proposed algorithm adapts the service composition algorithm.","container-title":"PeerJ Computer Science","DOI":"10.7717/peerj-cs.461","ISSN":"2376-5992","journalAbbreviation":"PeerJ Comput. Sci.","language":"en","license":"All rights reserved","note":"publisher: PeerJ Inc.","page":"e461","source":"peerj.com","title":"Dynamic mutual manufacturing and transportation routing service selection for cloud manufacturing with multi-period service-demand matching","volume":"7","author":[{"family":"Aghili","given":"Seyed Ali Sadeghi"},{"family":"Valilai","given":"Omid Fatahi"},{"family":"Haji","given":"Alireza"},{"family":"Khalilzadeh","given":"Mohammad"}],"issued":{"date-parts":[["2021",4,23]]}}}],"schema":"https://github.com/citation-style-language/schema/raw/master/csl-citation.json"} </w:instrText>
      </w:r>
      <w:r w:rsidR="002D50F0">
        <w:rPr>
          <w:rFonts w:ascii="CMU Serif" w:hAnsi="CMU Serif" w:cs="CMU Serif"/>
          <w:sz w:val="22"/>
          <w:szCs w:val="22"/>
        </w:rPr>
        <w:fldChar w:fldCharType="separate"/>
      </w:r>
      <w:r w:rsidR="00DA4110" w:rsidRPr="00DA4110">
        <w:rPr>
          <w:rFonts w:ascii="CMU Serif" w:hAnsi="CMU Serif" w:cs="CMU Serif"/>
          <w:sz w:val="22"/>
        </w:rPr>
        <w:t>[18]</w:t>
      </w:r>
      <w:r w:rsidR="002D50F0">
        <w:rPr>
          <w:rFonts w:ascii="CMU Serif" w:hAnsi="CMU Serif" w:cs="CMU Serif"/>
          <w:sz w:val="22"/>
          <w:szCs w:val="22"/>
        </w:rPr>
        <w:fldChar w:fldCharType="end"/>
      </w:r>
      <w:r w:rsidR="00E26813" w:rsidRPr="00E26813">
        <w:rPr>
          <w:rFonts w:ascii="CMU Serif" w:hAnsi="CMU Serif" w:cs="CMU Serif"/>
          <w:sz w:val="22"/>
          <w:szCs w:val="22"/>
        </w:rPr>
        <w:t>.</w:t>
      </w:r>
    </w:p>
    <w:p w14:paraId="0183E09F" w14:textId="77777777" w:rsidR="008709FD" w:rsidRDefault="008709FD" w:rsidP="008709FD">
      <w:pPr>
        <w:pStyle w:val="Heading3"/>
      </w:pPr>
      <w:bookmarkStart w:id="46" w:name="_Toc176688910"/>
      <w:r>
        <w:lastRenderedPageBreak/>
        <w:t>Author contributions and roles</w:t>
      </w:r>
      <w:bookmarkEnd w:id="46"/>
    </w:p>
    <w:p w14:paraId="3B4CF3AD" w14:textId="5A533AA8" w:rsidR="008709FD" w:rsidRDefault="00525E3B" w:rsidP="008709FD">
      <w:pPr>
        <w:rPr>
          <w:rFonts w:ascii="CMU Serif" w:hAnsi="CMU Serif" w:cs="CMU Serif"/>
          <w:sz w:val="22"/>
          <w:szCs w:val="22"/>
        </w:rPr>
      </w:pPr>
      <w:r w:rsidRPr="00525E3B">
        <w:rPr>
          <w:rFonts w:ascii="CMU Serif" w:hAnsi="CMU Serif" w:cs="CMU Serif"/>
          <w:noProof/>
          <w:sz w:val="22"/>
          <w:szCs w:val="22"/>
        </w:rPr>
        <w:drawing>
          <wp:inline distT="0" distB="0" distL="0" distR="0" wp14:anchorId="45FE2EAD" wp14:editId="545AAEA6">
            <wp:extent cx="5215834" cy="3473450"/>
            <wp:effectExtent l="0" t="0" r="4445" b="0"/>
            <wp:docPr id="305691820" name="Picture 1"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91820" name="Picture 1" descr="A document with writing on it&#10;&#10;Description automatically generated"/>
                    <pic:cNvPicPr/>
                  </pic:nvPicPr>
                  <pic:blipFill>
                    <a:blip r:embed="rId35"/>
                    <a:stretch>
                      <a:fillRect/>
                    </a:stretch>
                  </pic:blipFill>
                  <pic:spPr>
                    <a:xfrm>
                      <a:off x="0" y="0"/>
                      <a:ext cx="5220488" cy="3476549"/>
                    </a:xfrm>
                    <a:prstGeom prst="rect">
                      <a:avLst/>
                    </a:prstGeom>
                  </pic:spPr>
                </pic:pic>
              </a:graphicData>
            </a:graphic>
          </wp:inline>
        </w:drawing>
      </w:r>
    </w:p>
    <w:p w14:paraId="122D0B5E" w14:textId="002B6701" w:rsidR="008709FD" w:rsidRDefault="008709FD" w:rsidP="008709FD">
      <w:pPr>
        <w:rPr>
          <w:rFonts w:ascii="CMU Serif" w:hAnsi="CMU Serif" w:cs="CMU Serif"/>
        </w:rPr>
      </w:pPr>
      <w:bookmarkStart w:id="47" w:name="_Toc176688862"/>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3</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3</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36" w:history="1">
        <w:r w:rsidR="00E26813" w:rsidRPr="00E26813">
          <w:rPr>
            <w:rStyle w:val="Hyperlink"/>
            <w:rFonts w:ascii="CMU Serif" w:hAnsi="CMU Serif" w:cs="CMU Serif"/>
            <w:sz w:val="22"/>
            <w:szCs w:val="22"/>
          </w:rPr>
          <w:t>10.7717/peerj-cs.461</w:t>
        </w:r>
      </w:hyperlink>
      <w:r>
        <w:rPr>
          <w:rFonts w:ascii="CMU Serif" w:hAnsi="CMU Serif" w:cs="CMU Serif"/>
        </w:rPr>
        <w:t>.</w:t>
      </w:r>
      <w:bookmarkEnd w:id="47"/>
      <w:r>
        <w:rPr>
          <w:rFonts w:ascii="CMU Serif" w:hAnsi="CMU Serif" w:cs="CMU Serif"/>
        </w:rPr>
        <w:t xml:space="preserve">  </w:t>
      </w:r>
    </w:p>
    <w:p w14:paraId="1705BEF9" w14:textId="3DD814D0" w:rsidR="00D7210B" w:rsidRPr="00DA4110" w:rsidRDefault="008709FD" w:rsidP="00DA4110">
      <w:pPr>
        <w:rPr>
          <w:rFonts w:ascii="CMU Serif" w:hAnsi="CMU Serif" w:cstheme="minorBidi"/>
          <w:sz w:val="22"/>
          <w:szCs w:val="22"/>
        </w:rPr>
      </w:pPr>
      <w:r w:rsidRPr="005030CC">
        <w:rPr>
          <w:rFonts w:ascii="CMU Serif" w:hAnsi="CMU Serif" w:cstheme="minorBidi"/>
          <w:sz w:val="22"/>
          <w:szCs w:val="22"/>
        </w:rPr>
        <w:br w:type="page"/>
      </w:r>
    </w:p>
    <w:p w14:paraId="116E0ACC" w14:textId="4743C4A2" w:rsidR="00123764" w:rsidRDefault="00123764" w:rsidP="001D2600">
      <w:pPr>
        <w:pStyle w:val="Heading1"/>
      </w:pPr>
      <w:bookmarkStart w:id="48" w:name="_Toc176688911"/>
      <w:r w:rsidRPr="00123764">
        <w:lastRenderedPageBreak/>
        <w:t>Cloud Manufacturing Paradigm</w:t>
      </w:r>
      <w:r w:rsidR="000269A9">
        <w:t xml:space="preserve"> &amp;</w:t>
      </w:r>
      <w:r w:rsidRPr="00123764">
        <w:t xml:space="preserve"> </w:t>
      </w:r>
      <w:r w:rsidR="00975C09">
        <w:t>Web 3</w:t>
      </w:r>
      <w:r w:rsidR="00BA551C">
        <w:fldChar w:fldCharType="begin"/>
      </w:r>
      <w:r w:rsidR="00BA551C">
        <w:instrText xml:space="preserve"> XE "</w:instrText>
      </w:r>
      <w:r w:rsidR="00BA551C" w:rsidRPr="008F06AE">
        <w:instrText>Web 3.0</w:instrText>
      </w:r>
      <w:r w:rsidR="00BA551C">
        <w:instrText xml:space="preserve">" \b \i </w:instrText>
      </w:r>
      <w:r w:rsidR="00BA551C">
        <w:fldChar w:fldCharType="end"/>
      </w:r>
      <w:r w:rsidRPr="00123764">
        <w:t xml:space="preserve"> paradigm</w:t>
      </w:r>
      <w:bookmarkEnd w:id="48"/>
    </w:p>
    <w:p w14:paraId="5AA2DB91" w14:textId="44947B2C" w:rsidR="00C72FCB" w:rsidRDefault="00123764" w:rsidP="005559F8">
      <w:pPr>
        <w:spacing w:after="120" w:line="240" w:lineRule="auto"/>
        <w:ind w:right="607"/>
        <w:rPr>
          <w:rFonts w:ascii="CMU Serif" w:hAnsi="CMU Serif" w:cstheme="minorBidi"/>
          <w:sz w:val="22"/>
          <w:szCs w:val="22"/>
        </w:rPr>
      </w:pPr>
      <w:r w:rsidRPr="00123764">
        <w:rPr>
          <w:rFonts w:ascii="CMU Serif" w:hAnsi="CMU Serif" w:cstheme="minorBidi"/>
          <w:sz w:val="22"/>
          <w:szCs w:val="22"/>
        </w:rPr>
        <w:t xml:space="preserve">The </w:t>
      </w:r>
      <w:r w:rsidR="00D104F4">
        <w:rPr>
          <w:rFonts w:ascii="CMU Serif" w:hAnsi="CMU Serif" w:cstheme="minorBidi"/>
          <w:sz w:val="22"/>
          <w:szCs w:val="22"/>
        </w:rPr>
        <w:t>third perspective</w:t>
      </w:r>
      <w:r w:rsidRPr="00123764">
        <w:rPr>
          <w:rFonts w:ascii="CMU Serif" w:hAnsi="CMU Serif" w:cstheme="minorBidi"/>
          <w:sz w:val="22"/>
          <w:szCs w:val="22"/>
        </w:rPr>
        <w:t xml:space="preserve"> of the research studies would focus </w:t>
      </w:r>
      <w:r w:rsidR="00BA551C">
        <w:rPr>
          <w:rFonts w:ascii="CMU Serif" w:hAnsi="CMU Serif" w:cstheme="minorBidi"/>
          <w:sz w:val="22"/>
          <w:szCs w:val="22"/>
        </w:rPr>
        <w:t xml:space="preserve">on one of the disruptive technologies of recent year known as </w:t>
      </w:r>
      <w:r w:rsidR="00975C09">
        <w:rPr>
          <w:rFonts w:ascii="CMU Serif" w:hAnsi="CMU Serif" w:cstheme="minorBidi"/>
          <w:sz w:val="22"/>
          <w:szCs w:val="22"/>
        </w:rPr>
        <w:t>Web 3</w:t>
      </w:r>
      <w:r w:rsidR="00BA551C">
        <w:rPr>
          <w:rFonts w:ascii="CMU Serif" w:hAnsi="CMU Serif" w:cstheme="minorBidi"/>
          <w:sz w:val="22"/>
          <w:szCs w:val="22"/>
        </w:rPr>
        <w:t xml:space="preserve"> or Blockchain</w:t>
      </w:r>
      <w:r w:rsidR="00BA551C">
        <w:rPr>
          <w:rFonts w:ascii="CMU Serif" w:hAnsi="CMU Serif" w:cstheme="minorBidi"/>
          <w:sz w:val="22"/>
          <w:szCs w:val="22"/>
        </w:rPr>
        <w:fldChar w:fldCharType="begin"/>
      </w:r>
      <w:r w:rsidR="00BA551C">
        <w:instrText xml:space="preserve"> XE "</w:instrText>
      </w:r>
      <w:r w:rsidR="00BA551C" w:rsidRPr="008F06AE">
        <w:rPr>
          <w:rFonts w:ascii="CMU Serif" w:hAnsi="CMU Serif" w:cstheme="minorBidi"/>
          <w:sz w:val="22"/>
          <w:szCs w:val="22"/>
        </w:rPr>
        <w:instrText>Blockchain</w:instrText>
      </w:r>
      <w:r w:rsidR="00BA551C">
        <w:instrText xml:space="preserve">" \b \i </w:instrText>
      </w:r>
      <w:r w:rsidR="00BA551C">
        <w:rPr>
          <w:rFonts w:ascii="CMU Serif" w:hAnsi="CMU Serif" w:cstheme="minorBidi"/>
          <w:sz w:val="22"/>
          <w:szCs w:val="22"/>
        </w:rPr>
        <w:fldChar w:fldCharType="end"/>
      </w:r>
      <w:r w:rsidR="00BA551C">
        <w:rPr>
          <w:rFonts w:ascii="CMU Serif" w:hAnsi="CMU Serif" w:cstheme="minorBidi"/>
          <w:sz w:val="22"/>
          <w:szCs w:val="22"/>
        </w:rPr>
        <w:t xml:space="preserve"> </w:t>
      </w:r>
      <w:r w:rsidR="00E1388E">
        <w:rPr>
          <w:rFonts w:ascii="CMU Serif" w:hAnsi="CMU Serif" w:cstheme="minorBidi"/>
          <w:sz w:val="22"/>
          <w:szCs w:val="22"/>
        </w:rPr>
        <w:t>technology.</w:t>
      </w:r>
      <w:r w:rsidR="00C72FCB">
        <w:rPr>
          <w:rFonts w:ascii="CMU Serif" w:hAnsi="CMU Serif" w:cstheme="minorBidi"/>
          <w:sz w:val="22"/>
          <w:szCs w:val="22"/>
        </w:rPr>
        <w:t xml:space="preserve"> </w:t>
      </w:r>
      <w:r w:rsidR="00D06F65">
        <w:rPr>
          <w:rFonts w:ascii="CMU Serif" w:hAnsi="CMU Serif" w:cstheme="minorBidi"/>
          <w:sz w:val="22"/>
          <w:szCs w:val="22"/>
        </w:rPr>
        <w:t>The main motivation behind this theme can be interpreted du</w:t>
      </w:r>
      <w:r w:rsidR="00030D4D">
        <w:rPr>
          <w:rFonts w:ascii="CMU Serif" w:hAnsi="CMU Serif" w:cstheme="minorBidi"/>
          <w:sz w:val="22"/>
          <w:szCs w:val="22"/>
        </w:rPr>
        <w:t>e</w:t>
      </w:r>
      <w:r w:rsidR="00D06F65">
        <w:rPr>
          <w:rFonts w:ascii="CMU Serif" w:hAnsi="CMU Serif" w:cstheme="minorBidi"/>
          <w:sz w:val="22"/>
          <w:szCs w:val="22"/>
        </w:rPr>
        <w:t xml:space="preserve"> to the globalized characteristics of Cloud production and manufacturing networks. While the globalized network of service providers and demanders encompass various individual and firms to collaborate</w:t>
      </w:r>
      <w:r w:rsidR="006F611E">
        <w:rPr>
          <w:rFonts w:ascii="CMU Serif" w:hAnsi="CMU Serif" w:cstheme="minorBidi"/>
          <w:sz w:val="22"/>
          <w:szCs w:val="22"/>
        </w:rPr>
        <w:t>, most of the research studies of former themes considers centralized and inhouse architecture and framework besides operation research models. Moreover, the globalized structure of Cloud networks results in large scale problem size in terms of operations research</w:t>
      </w:r>
      <w:r w:rsidR="00AF60C1">
        <w:rPr>
          <w:rFonts w:ascii="CMU Serif" w:hAnsi="CMU Serif" w:cstheme="minorBidi"/>
          <w:sz w:val="22"/>
          <w:szCs w:val="22"/>
        </w:rPr>
        <w:t xml:space="preserve"> which would be a great challenge as operations research models of Cloud networks are NP-</w:t>
      </w:r>
      <w:r w:rsidR="006E4023">
        <w:rPr>
          <w:rFonts w:ascii="CMU Serif" w:hAnsi="CMU Serif" w:cstheme="minorBidi"/>
          <w:sz w:val="22"/>
          <w:szCs w:val="22"/>
        </w:rPr>
        <w:t>h</w:t>
      </w:r>
      <w:r w:rsidR="00AF60C1">
        <w:rPr>
          <w:rFonts w:ascii="CMU Serif" w:hAnsi="CMU Serif" w:cstheme="minorBidi"/>
          <w:sz w:val="22"/>
          <w:szCs w:val="22"/>
        </w:rPr>
        <w:t>ard and will face with great problems for proper and optimal policy making in agile and dynamic context</w:t>
      </w:r>
      <w:r w:rsidR="006F611E">
        <w:rPr>
          <w:rFonts w:ascii="CMU Serif" w:hAnsi="CMU Serif" w:cstheme="minorBidi"/>
          <w:sz w:val="22"/>
          <w:szCs w:val="22"/>
        </w:rPr>
        <w:t>.</w:t>
      </w:r>
      <w:r w:rsidR="00AF60C1">
        <w:rPr>
          <w:rFonts w:ascii="CMU Serif" w:hAnsi="CMU Serif" w:cstheme="minorBidi"/>
          <w:sz w:val="22"/>
          <w:szCs w:val="22"/>
        </w:rPr>
        <w:t xml:space="preserve"> So, the idea of decentralized mechanisms for both frameworks and architectures fulfilling the interactions in Cloud ecosystems and also operations research models for optimal and effective service </w:t>
      </w:r>
      <w:r w:rsidR="00D104F4">
        <w:rPr>
          <w:rFonts w:ascii="CMU Serif" w:hAnsi="CMU Serif" w:cstheme="minorBidi"/>
          <w:sz w:val="22"/>
          <w:szCs w:val="22"/>
        </w:rPr>
        <w:t>have</w:t>
      </w:r>
      <w:r w:rsidR="00B67FD5">
        <w:rPr>
          <w:rFonts w:ascii="CMU Serif" w:hAnsi="CMU Serif" w:cstheme="minorBidi"/>
          <w:sz w:val="22"/>
          <w:szCs w:val="22"/>
        </w:rPr>
        <w:t xml:space="preserve"> been strongly focused on application of decentralized technologies. </w:t>
      </w:r>
      <w:r w:rsidR="00D104F4">
        <w:rPr>
          <w:rFonts w:ascii="CMU Serif" w:hAnsi="CMU Serif" w:cstheme="minorBidi"/>
          <w:sz w:val="22"/>
          <w:szCs w:val="22"/>
        </w:rPr>
        <w:t>Over</w:t>
      </w:r>
      <w:r w:rsidR="00B67FD5">
        <w:rPr>
          <w:rFonts w:ascii="CMU Serif" w:hAnsi="CMU Serif" w:cstheme="minorBidi"/>
          <w:sz w:val="22"/>
          <w:szCs w:val="22"/>
        </w:rPr>
        <w:t xml:space="preserve"> the last four years</w:t>
      </w:r>
      <w:r w:rsidR="00DC46CC">
        <w:rPr>
          <w:rFonts w:ascii="CMU Serif" w:hAnsi="CMU Serif" w:cstheme="minorBidi"/>
          <w:sz w:val="22"/>
          <w:szCs w:val="22"/>
        </w:rPr>
        <w:t>, this theme of studies has been established with a special focus on Blockchain</w:t>
      </w:r>
      <w:r w:rsidR="009D0322">
        <w:rPr>
          <w:rFonts w:ascii="CMU Serif" w:hAnsi="CMU Serif" w:cstheme="minorBidi"/>
          <w:sz w:val="22"/>
          <w:szCs w:val="22"/>
        </w:rPr>
        <w:t xml:space="preserve"> and </w:t>
      </w:r>
      <w:r w:rsidR="00975C09">
        <w:rPr>
          <w:rFonts w:ascii="CMU Serif" w:hAnsi="CMU Serif" w:cstheme="minorBidi"/>
          <w:sz w:val="22"/>
          <w:szCs w:val="22"/>
        </w:rPr>
        <w:t>Web 3</w:t>
      </w:r>
      <w:r w:rsidR="00DC46CC">
        <w:rPr>
          <w:rFonts w:ascii="CMU Serif" w:hAnsi="CMU Serif" w:cstheme="minorBidi"/>
          <w:sz w:val="22"/>
          <w:szCs w:val="22"/>
        </w:rPr>
        <w:t xml:space="preserve"> technolog</w:t>
      </w:r>
      <w:r w:rsidR="009D0322">
        <w:rPr>
          <w:rFonts w:ascii="CMU Serif" w:hAnsi="CMU Serif" w:cstheme="minorBidi"/>
          <w:sz w:val="22"/>
          <w:szCs w:val="22"/>
        </w:rPr>
        <w:t>ies</w:t>
      </w:r>
      <w:r w:rsidR="00DC46CC">
        <w:rPr>
          <w:rFonts w:ascii="CMU Serif" w:hAnsi="CMU Serif" w:cstheme="minorBidi"/>
          <w:sz w:val="22"/>
          <w:szCs w:val="22"/>
        </w:rPr>
        <w:t>. The capabilities of th</w:t>
      </w:r>
      <w:r w:rsidR="009D0322">
        <w:rPr>
          <w:rFonts w:ascii="CMU Serif" w:hAnsi="CMU Serif" w:cstheme="minorBidi"/>
          <w:sz w:val="22"/>
          <w:szCs w:val="22"/>
        </w:rPr>
        <w:t>e</w:t>
      </w:r>
      <w:r w:rsidR="00DC46CC">
        <w:rPr>
          <w:rFonts w:ascii="CMU Serif" w:hAnsi="CMU Serif" w:cstheme="minorBidi"/>
          <w:sz w:val="22"/>
          <w:szCs w:val="22"/>
        </w:rPr>
        <w:t>s</w:t>
      </w:r>
      <w:r w:rsidR="009D0322">
        <w:rPr>
          <w:rFonts w:ascii="CMU Serif" w:hAnsi="CMU Serif" w:cstheme="minorBidi"/>
          <w:sz w:val="22"/>
          <w:szCs w:val="22"/>
        </w:rPr>
        <w:t>e</w:t>
      </w:r>
      <w:r w:rsidR="00DC46CC">
        <w:rPr>
          <w:rFonts w:ascii="CMU Serif" w:hAnsi="CMU Serif" w:cstheme="minorBidi"/>
          <w:sz w:val="22"/>
          <w:szCs w:val="22"/>
        </w:rPr>
        <w:t xml:space="preserve"> </w:t>
      </w:r>
      <w:r w:rsidR="009D0322">
        <w:rPr>
          <w:rFonts w:ascii="CMU Serif" w:hAnsi="CMU Serif" w:cstheme="minorBidi"/>
          <w:sz w:val="22"/>
          <w:szCs w:val="22"/>
        </w:rPr>
        <w:t>technologies for enabling decentralized network and enabling the seamless interaction among stakeholders can be highly used for fulfilling the former research themes in terms of globalized scale.</w:t>
      </w:r>
    </w:p>
    <w:p w14:paraId="132370C6" w14:textId="77777777" w:rsidR="00D104F4" w:rsidRDefault="00D104F4">
      <w:pPr>
        <w:spacing w:line="259" w:lineRule="auto"/>
        <w:ind w:left="0" w:right="0"/>
        <w:jc w:val="left"/>
        <w:rPr>
          <w:rFonts w:ascii="CMU Serif" w:eastAsiaTheme="majorEastAsia" w:hAnsi="CMU Serif" w:cs="CMU Serif"/>
          <w:b/>
          <w:bCs/>
          <w:color w:val="000000" w:themeColor="text1"/>
          <w:sz w:val="22"/>
          <w:szCs w:val="22"/>
        </w:rPr>
      </w:pPr>
      <w:r>
        <w:br w:type="page"/>
      </w:r>
    </w:p>
    <w:p w14:paraId="173CADFD" w14:textId="2DF2BED0" w:rsidR="00C72FCB" w:rsidRDefault="00BE286A" w:rsidP="00D104F4">
      <w:pPr>
        <w:pStyle w:val="Heading2"/>
      </w:pPr>
      <w:bookmarkStart w:id="49" w:name="_Toc176688912"/>
      <w:r w:rsidRPr="00BE286A">
        <w:lastRenderedPageBreak/>
        <w:t>A novel cloud manufacturing service composition platform enabled by Blockchain</w:t>
      </w:r>
      <w:r>
        <w:fldChar w:fldCharType="begin"/>
      </w:r>
      <w:r>
        <w:instrText xml:space="preserve"> XE "</w:instrText>
      </w:r>
      <w:r w:rsidRPr="00E31020">
        <w:instrText>Blockchain</w:instrText>
      </w:r>
      <w:r>
        <w:instrText xml:space="preserve">" \b \i </w:instrText>
      </w:r>
      <w:r>
        <w:fldChar w:fldCharType="end"/>
      </w:r>
      <w:r w:rsidRPr="00BE286A">
        <w:t xml:space="preserve"> technology</w:t>
      </w:r>
      <w:bookmarkEnd w:id="49"/>
    </w:p>
    <w:p w14:paraId="6AAC2159" w14:textId="090C9C41" w:rsidR="00D104F4" w:rsidRDefault="00D104F4" w:rsidP="00D104F4">
      <w:pPr>
        <w:pStyle w:val="Heading3"/>
      </w:pPr>
      <w:bookmarkStart w:id="50" w:name="_Toc176688913"/>
      <w:r>
        <w:t>Summary</w:t>
      </w:r>
      <w:bookmarkEnd w:id="50"/>
      <w:r>
        <w:t xml:space="preserve"> </w:t>
      </w:r>
    </w:p>
    <w:p w14:paraId="5AD66173" w14:textId="77777777" w:rsidR="00571D17" w:rsidRDefault="00F15A92" w:rsidP="005559F8">
      <w:pPr>
        <w:spacing w:after="120" w:line="240" w:lineRule="auto"/>
        <w:ind w:right="607"/>
        <w:rPr>
          <w:rFonts w:ascii="CMU Serif" w:hAnsi="CMU Serif" w:cs="CMU Serif"/>
          <w:sz w:val="22"/>
          <w:szCs w:val="22"/>
        </w:rPr>
      </w:pPr>
      <w:r>
        <w:rPr>
          <w:rFonts w:ascii="CMU Serif" w:hAnsi="CMU Serif" w:cstheme="minorBidi"/>
          <w:sz w:val="22"/>
          <w:szCs w:val="22"/>
        </w:rPr>
        <w:t xml:space="preserve">This study established the first application of Blockchain technology among the research in this theme.  </w:t>
      </w:r>
      <w:r w:rsidR="008C20D2">
        <w:rPr>
          <w:rFonts w:ascii="CMU Serif" w:hAnsi="CMU Serif" w:cstheme="minorBidi"/>
          <w:sz w:val="22"/>
          <w:szCs w:val="22"/>
        </w:rPr>
        <w:t xml:space="preserve">In this study the inefficiency of service matching models for Cloud production systems were discussed. Considering the requirements of globalized collaboration of stakeholders in this ecosystem, supporting large pools </w:t>
      </w:r>
      <w:r w:rsidR="002E069E" w:rsidRPr="002E069E">
        <w:rPr>
          <w:rFonts w:ascii="CMU Serif" w:hAnsi="CMU Serif" w:cstheme="minorBidi"/>
          <w:sz w:val="22"/>
          <w:szCs w:val="22"/>
        </w:rPr>
        <w:t xml:space="preserve">of service providers and Service demanders </w:t>
      </w:r>
      <w:r w:rsidR="008C20D2">
        <w:rPr>
          <w:rFonts w:ascii="CMU Serif" w:hAnsi="CMU Serif" w:cstheme="minorBidi"/>
          <w:sz w:val="22"/>
          <w:szCs w:val="22"/>
        </w:rPr>
        <w:t xml:space="preserve">are inevitable. The study introduced the </w:t>
      </w:r>
      <w:r w:rsidR="002E069E" w:rsidRPr="002E069E">
        <w:rPr>
          <w:rFonts w:ascii="CMU Serif" w:hAnsi="CMU Serif" w:cstheme="minorBidi"/>
          <w:sz w:val="22"/>
          <w:szCs w:val="22"/>
        </w:rPr>
        <w:t xml:space="preserve">dynamic </w:t>
      </w:r>
      <w:r w:rsidRPr="002E069E">
        <w:rPr>
          <w:rFonts w:ascii="CMU Serif" w:hAnsi="CMU Serif" w:cstheme="minorBidi"/>
          <w:sz w:val="22"/>
          <w:szCs w:val="22"/>
        </w:rPr>
        <w:t>behavior</w:t>
      </w:r>
      <w:r w:rsidR="002E069E" w:rsidRPr="002E069E">
        <w:rPr>
          <w:rFonts w:ascii="CMU Serif" w:hAnsi="CMU Serif" w:cstheme="minorBidi"/>
          <w:sz w:val="22"/>
          <w:szCs w:val="22"/>
        </w:rPr>
        <w:t xml:space="preserve"> of parameters </w:t>
      </w:r>
      <w:r w:rsidR="008C20D2">
        <w:rPr>
          <w:rFonts w:ascii="CMU Serif" w:hAnsi="CMU Serif" w:cstheme="minorBidi"/>
          <w:sz w:val="22"/>
          <w:szCs w:val="22"/>
        </w:rPr>
        <w:t xml:space="preserve">in Cloud networks and </w:t>
      </w:r>
      <w:r w:rsidR="008C20D2" w:rsidRPr="002E069E">
        <w:rPr>
          <w:rFonts w:ascii="CMU Serif" w:hAnsi="CMU Serif" w:cstheme="minorBidi"/>
          <w:sz w:val="22"/>
          <w:szCs w:val="22"/>
        </w:rPr>
        <w:t>challenge</w:t>
      </w:r>
      <w:r w:rsidR="008C20D2">
        <w:rPr>
          <w:rFonts w:ascii="CMU Serif" w:hAnsi="CMU Serif" w:cstheme="minorBidi"/>
          <w:sz w:val="22"/>
          <w:szCs w:val="22"/>
        </w:rPr>
        <w:t>d</w:t>
      </w:r>
      <w:r w:rsidR="002E069E" w:rsidRPr="002E069E">
        <w:rPr>
          <w:rFonts w:ascii="CMU Serif" w:hAnsi="CMU Serif" w:cstheme="minorBidi"/>
          <w:sz w:val="22"/>
          <w:szCs w:val="22"/>
        </w:rPr>
        <w:t xml:space="preserve"> the </w:t>
      </w:r>
      <w:r w:rsidRPr="002E069E">
        <w:rPr>
          <w:rFonts w:ascii="CMU Serif" w:hAnsi="CMU Serif" w:cstheme="minorBidi"/>
          <w:sz w:val="22"/>
          <w:szCs w:val="22"/>
        </w:rPr>
        <w:t>centralized</w:t>
      </w:r>
      <w:r w:rsidR="002E069E" w:rsidRPr="002E069E">
        <w:rPr>
          <w:rFonts w:ascii="CMU Serif" w:hAnsi="CMU Serif" w:cstheme="minorBidi"/>
          <w:sz w:val="22"/>
          <w:szCs w:val="22"/>
        </w:rPr>
        <w:t xml:space="preserve"> mechanism of service </w:t>
      </w:r>
      <w:r w:rsidR="008C20D2">
        <w:rPr>
          <w:rFonts w:ascii="CMU Serif" w:hAnsi="CMU Serif" w:cstheme="minorBidi"/>
          <w:sz w:val="22"/>
          <w:szCs w:val="22"/>
        </w:rPr>
        <w:t xml:space="preserve">matching </w:t>
      </w:r>
      <w:r w:rsidR="002E069E" w:rsidRPr="002E069E">
        <w:rPr>
          <w:rFonts w:ascii="CMU Serif" w:hAnsi="CMU Serif" w:cstheme="minorBidi"/>
          <w:sz w:val="22"/>
          <w:szCs w:val="22"/>
        </w:rPr>
        <w:t>problem</w:t>
      </w:r>
      <w:r w:rsidR="008C20D2">
        <w:rPr>
          <w:rFonts w:ascii="CMU Serif" w:hAnsi="CMU Serif" w:cstheme="minorBidi"/>
          <w:sz w:val="22"/>
          <w:szCs w:val="22"/>
        </w:rPr>
        <w:t xml:space="preserve">. A </w:t>
      </w:r>
      <w:r w:rsidR="002E069E" w:rsidRPr="002E069E">
        <w:rPr>
          <w:rFonts w:ascii="CMU Serif" w:hAnsi="CMU Serif" w:cstheme="minorBidi"/>
          <w:sz w:val="22"/>
          <w:szCs w:val="22"/>
        </w:rPr>
        <w:t xml:space="preserve">novel platform entitled Blockchain-based service composition model (Block-SC) </w:t>
      </w:r>
      <w:r w:rsidR="008C20D2">
        <w:rPr>
          <w:rFonts w:ascii="CMU Serif" w:hAnsi="CMU Serif" w:cstheme="minorBidi"/>
          <w:sz w:val="22"/>
          <w:szCs w:val="22"/>
        </w:rPr>
        <w:t xml:space="preserve">was </w:t>
      </w:r>
      <w:r w:rsidR="002E069E" w:rsidRPr="002E069E">
        <w:rPr>
          <w:rFonts w:ascii="CMU Serif" w:hAnsi="CMU Serif" w:cstheme="minorBidi"/>
          <w:sz w:val="22"/>
          <w:szCs w:val="22"/>
        </w:rPr>
        <w:t xml:space="preserve">based on the Blockchain technology. </w:t>
      </w:r>
      <w:r w:rsidR="008C20D2">
        <w:rPr>
          <w:rFonts w:ascii="CMU Serif" w:hAnsi="CMU Serif" w:cstheme="minorBidi"/>
          <w:sz w:val="22"/>
          <w:szCs w:val="22"/>
        </w:rPr>
        <w:t xml:space="preserve">The </w:t>
      </w:r>
      <w:r w:rsidR="004913F9">
        <w:rPr>
          <w:rFonts w:ascii="CMU Serif" w:hAnsi="CMU Serif" w:cstheme="minorBidi"/>
          <w:sz w:val="22"/>
          <w:szCs w:val="22"/>
        </w:rPr>
        <w:t xml:space="preserve">proposed model had the capabilities for </w:t>
      </w:r>
      <w:r w:rsidR="002E069E" w:rsidRPr="002E069E">
        <w:rPr>
          <w:rFonts w:ascii="CMU Serif" w:hAnsi="CMU Serif" w:cstheme="minorBidi"/>
          <w:sz w:val="22"/>
          <w:szCs w:val="22"/>
        </w:rPr>
        <w:t xml:space="preserve">dividing the original service </w:t>
      </w:r>
      <w:r w:rsidR="004913F9">
        <w:rPr>
          <w:rFonts w:ascii="CMU Serif" w:hAnsi="CMU Serif" w:cstheme="minorBidi"/>
          <w:sz w:val="22"/>
          <w:szCs w:val="22"/>
        </w:rPr>
        <w:t xml:space="preserve">matching </w:t>
      </w:r>
      <w:r w:rsidR="002E069E" w:rsidRPr="002E069E">
        <w:rPr>
          <w:rFonts w:ascii="CMU Serif" w:hAnsi="CMU Serif" w:cstheme="minorBidi"/>
          <w:sz w:val="22"/>
          <w:szCs w:val="22"/>
        </w:rPr>
        <w:t xml:space="preserve">problem into multiple sub-problems each of which contains a small fraction of the service/task pool. </w:t>
      </w:r>
      <w:r w:rsidR="004913F9">
        <w:rPr>
          <w:rFonts w:ascii="CMU Serif" w:hAnsi="CMU Serif" w:cstheme="minorBidi"/>
          <w:sz w:val="22"/>
          <w:szCs w:val="22"/>
        </w:rPr>
        <w:t xml:space="preserve">The workflow of Blockchain based architecture in terms of Service providers and demanders and introduced solvers was introduced and rewarding mechanisms for encouraging the optimality of solutions in the platform was described. </w:t>
      </w:r>
      <w:r w:rsidR="002E069E" w:rsidRPr="002E069E">
        <w:rPr>
          <w:rFonts w:ascii="CMU Serif" w:hAnsi="CMU Serif" w:cstheme="minorBidi"/>
          <w:sz w:val="22"/>
          <w:szCs w:val="22"/>
        </w:rPr>
        <w:t xml:space="preserve">The capabilities of the proposed platform </w:t>
      </w:r>
      <w:r w:rsidR="004913F9">
        <w:rPr>
          <w:rFonts w:ascii="CMU Serif" w:hAnsi="CMU Serif" w:cstheme="minorBidi"/>
          <w:sz w:val="22"/>
          <w:szCs w:val="22"/>
        </w:rPr>
        <w:t xml:space="preserve">were </w:t>
      </w:r>
      <w:r w:rsidR="002E069E" w:rsidRPr="002E069E">
        <w:rPr>
          <w:rFonts w:ascii="CMU Serif" w:hAnsi="CMU Serif" w:cstheme="minorBidi"/>
          <w:sz w:val="22"/>
          <w:szCs w:val="22"/>
        </w:rPr>
        <w:t xml:space="preserve">remarkable </w:t>
      </w:r>
      <w:r w:rsidR="004913F9">
        <w:rPr>
          <w:rFonts w:ascii="CMU Serif" w:hAnsi="CMU Serif" w:cstheme="minorBidi"/>
          <w:sz w:val="22"/>
          <w:szCs w:val="22"/>
        </w:rPr>
        <w:t xml:space="preserve">for </w:t>
      </w:r>
      <w:r w:rsidR="002E069E" w:rsidRPr="002E069E">
        <w:rPr>
          <w:rFonts w:ascii="CMU Serif" w:hAnsi="CMU Serif" w:cstheme="minorBidi"/>
          <w:sz w:val="22"/>
          <w:szCs w:val="22"/>
        </w:rPr>
        <w:t xml:space="preserve">provides an effective mechanism for collaboration of service </w:t>
      </w:r>
      <w:r w:rsidR="004913F9">
        <w:rPr>
          <w:rFonts w:ascii="CMU Serif" w:hAnsi="CMU Serif" w:cstheme="minorBidi"/>
          <w:sz w:val="22"/>
          <w:szCs w:val="22"/>
        </w:rPr>
        <w:t xml:space="preserve">matching in the </w:t>
      </w:r>
      <w:r w:rsidR="002E069E" w:rsidRPr="002E069E">
        <w:rPr>
          <w:rFonts w:ascii="CMU Serif" w:hAnsi="CMU Serif" w:cstheme="minorBidi"/>
          <w:sz w:val="22"/>
          <w:szCs w:val="22"/>
        </w:rPr>
        <w:t xml:space="preserve">service-oriented </w:t>
      </w:r>
      <w:r w:rsidR="004913F9">
        <w:rPr>
          <w:rFonts w:ascii="CMU Serif" w:hAnsi="CMU Serif" w:cstheme="minorBidi"/>
          <w:sz w:val="22"/>
          <w:szCs w:val="22"/>
        </w:rPr>
        <w:t xml:space="preserve">paradigm and also </w:t>
      </w:r>
      <w:r w:rsidR="002E069E" w:rsidRPr="002E069E">
        <w:rPr>
          <w:rFonts w:ascii="CMU Serif" w:hAnsi="CMU Serif" w:cstheme="minorBidi"/>
          <w:sz w:val="22"/>
          <w:szCs w:val="22"/>
        </w:rPr>
        <w:t>the optimality of service composition problem</w:t>
      </w:r>
      <w:r w:rsidR="004913F9">
        <w:rPr>
          <w:rFonts w:ascii="CMU Serif" w:hAnsi="CMU Serif" w:cstheme="minorBidi"/>
          <w:sz w:val="22"/>
          <w:szCs w:val="22"/>
        </w:rPr>
        <w:t>.</w:t>
      </w:r>
    </w:p>
    <w:p w14:paraId="6D6566B2" w14:textId="77777777" w:rsidR="00571D17" w:rsidRDefault="00571D17" w:rsidP="00571D17">
      <w:pPr>
        <w:pStyle w:val="Heading3"/>
      </w:pPr>
      <w:bookmarkStart w:id="51" w:name="_Toc176688914"/>
      <w:r>
        <w:t>Bibliography information</w:t>
      </w:r>
      <w:bookmarkEnd w:id="51"/>
      <w:r>
        <w:t xml:space="preserve"> </w:t>
      </w:r>
    </w:p>
    <w:p w14:paraId="6621A669" w14:textId="42A7FE9D" w:rsidR="00571D17" w:rsidRDefault="00C5264C" w:rsidP="00571D17">
      <w:pPr>
        <w:rPr>
          <w:rFonts w:ascii="CMU Serif" w:hAnsi="CMU Serif" w:cs="CMU Serif"/>
          <w:sz w:val="22"/>
          <w:szCs w:val="22"/>
        </w:rPr>
      </w:pPr>
      <w:r w:rsidRPr="005A2801">
        <w:rPr>
          <w:rFonts w:ascii="CMU Serif" w:hAnsi="CMU Serif" w:cs="CMU Serif"/>
          <w:sz w:val="22"/>
        </w:rPr>
        <w:t xml:space="preserve">E. Aghamohammadzadeh und </w:t>
      </w:r>
      <w:r w:rsidRPr="00C5264C">
        <w:rPr>
          <w:rFonts w:ascii="CMU Serif" w:hAnsi="CMU Serif" w:cs="CMU Serif"/>
          <w:b/>
          <w:bCs/>
          <w:sz w:val="22"/>
        </w:rPr>
        <w:t>O. Fatahi Valilai</w:t>
      </w:r>
      <w:r w:rsidRPr="00C5264C">
        <w:rPr>
          <w:rFonts w:ascii="CMU Serif" w:hAnsi="CMU Serif" w:cs="CMU Serif"/>
          <w:b/>
          <w:bCs/>
          <w:sz w:val="22"/>
          <w:vertAlign w:val="superscript"/>
        </w:rPr>
        <w:t>*</w:t>
      </w:r>
      <w:r w:rsidRPr="005A2801">
        <w:rPr>
          <w:rFonts w:ascii="CMU Serif" w:hAnsi="CMU Serif" w:cs="CMU Serif"/>
          <w:sz w:val="22"/>
        </w:rPr>
        <w:t>,</w:t>
      </w:r>
      <w:r w:rsidR="00571D17">
        <w:rPr>
          <w:rFonts w:ascii="CMU Serif" w:hAnsi="CMU Serif" w:cs="CMU Serif"/>
          <w:sz w:val="22"/>
          <w:szCs w:val="22"/>
        </w:rPr>
        <w:t xml:space="preserve"> </w:t>
      </w:r>
      <w:r w:rsidR="00571D17" w:rsidRPr="00C51668">
        <w:rPr>
          <w:rFonts w:ascii="CMU Serif" w:hAnsi="CMU Serif" w:cs="CMU Serif"/>
          <w:sz w:val="22"/>
          <w:szCs w:val="22"/>
        </w:rPr>
        <w:t>“</w:t>
      </w:r>
      <w:r w:rsidRPr="009B1472">
        <w:rPr>
          <w:rFonts w:ascii="CMU Serif" w:hAnsi="CMU Serif" w:cs="CMU Serif"/>
          <w:i/>
          <w:iCs/>
          <w:sz w:val="22"/>
          <w:szCs w:val="22"/>
        </w:rPr>
        <w:t>A novel cloud manufacturing service composition platform enabled by Blockchain technology</w:t>
      </w:r>
      <w:r>
        <w:rPr>
          <w:rFonts w:ascii="CMU Serif" w:hAnsi="CMU Serif" w:cs="CMU Serif"/>
          <w:sz w:val="22"/>
          <w:szCs w:val="22"/>
        </w:rPr>
        <w:t>”</w:t>
      </w:r>
      <w:r w:rsidRPr="009B1472">
        <w:rPr>
          <w:rFonts w:ascii="CMU Serif" w:hAnsi="CMU Serif" w:cs="CMU Serif"/>
          <w:sz w:val="22"/>
          <w:szCs w:val="22"/>
        </w:rPr>
        <w:t xml:space="preserve">, Int. J. Prod. Res., Bd. 58, Nr. 17, S. 5280–5298, Sep. 2020, doi: </w:t>
      </w:r>
      <w:hyperlink r:id="rId37" w:history="1">
        <w:r w:rsidRPr="009B1472">
          <w:rPr>
            <w:rStyle w:val="Hyperlink"/>
            <w:rFonts w:ascii="CMU Serif" w:hAnsi="CMU Serif" w:cs="CMU Serif"/>
            <w:sz w:val="22"/>
            <w:szCs w:val="22"/>
          </w:rPr>
          <w:t>10.1080/00207543.2020.1715507</w:t>
        </w:r>
      </w:hyperlink>
      <w:r>
        <w:rPr>
          <w:rFonts w:ascii="CMU Serif" w:hAnsi="CMU Serif" w:cs="CMU Serif"/>
          <w:sz w:val="22"/>
          <w:szCs w:val="22"/>
        </w:rPr>
        <w:t xml:space="preserve"> </w:t>
      </w:r>
      <w:r>
        <w:rPr>
          <w:rFonts w:ascii="CMU Serif" w:hAnsi="CMU Serif" w:cs="CMU Serif"/>
          <w:sz w:val="22"/>
          <w:szCs w:val="22"/>
        </w:rPr>
        <w:fldChar w:fldCharType="begin"/>
      </w:r>
      <w:r w:rsidR="0002013C">
        <w:rPr>
          <w:rFonts w:ascii="CMU Serif" w:hAnsi="CMU Serif" w:cs="CMU Serif"/>
          <w:sz w:val="22"/>
          <w:szCs w:val="22"/>
        </w:rPr>
        <w:instrText xml:space="preserve"> ADDIN ZOTERO_ITEM CSL_CITATION {"citationID":"c7O6O321","properties":{"formattedCitation":"[39]","plainCitation":"[39]","noteIndex":0},"citationItems":[{"id":38,"uris":["http://zotero.org/users/8634040/items/TZ5FE24Q"],"itemData":{"id":38,"type":"article-journal","abstract":"In the near future, manufacturing industries will be mostly recognised with characteristics like IoT, and massive data transactions. To fulfil these characteristics, paradigms like Cloud manufacturing, Industry 4.0 and smart factory have passed their preliminary steps to become the primary inspirations. Considering the nature of Cloud manufacturing which consists of a vast number of service providers and Service demanders being introduced to the manufacturing cloud, service composition problem is introduced. However, there is a big challenge for fulfilling the dynamic behaviour of parameters which change rapidly over time in the service composition problem. This paper challenges the centralised mechanism of service composition problem and introduces a novel platform entitled Blockchain-based service composition model (Block-SC) based on the Blockchain technology. Block-SC as a novel manufacturing architecture conquers the centralised mechanism by dividing the original service composition problem into multiple sub-problems each of which contains a small fraction of the service/task pool. The capabilities of the proposed platform are remarkable from two perspectives; first, it provides an effective mechanism for collaboration of service composition service providers with a service-oriented approach and from the second perspective, the optimality of service composition problem is profoundly affected considering the dynamic behaviour of Cloud manufacturing.","container-title":"International Journal of Production Research","DOI":"10.1080/00207543.2020.1715507","ISSN":"0020-7543","issue":"17","note":"publisher: Taylor &amp; Francis\n_eprint: https://doi.org/10.1080/00207543.2020.1715507","page":"5280-5298","source":"Taylor and Francis+NEJM","title":"A novel cloud manufacturing service composition platform enabled by Blockchain technology","volume":"58","author":[{"family":"Aghamohammadzadeh","given":"Ehsan"},{"family":"Fatahi Valilai","given":"Omid"}],"issued":{"date-parts":[["2020",9,1]]}}}],"schema":"https://github.com/citation-style-language/schema/raw/master/csl-citation.json"} </w:instrText>
      </w:r>
      <w:r>
        <w:rPr>
          <w:rFonts w:ascii="CMU Serif" w:hAnsi="CMU Serif" w:cs="CMU Serif"/>
          <w:sz w:val="22"/>
          <w:szCs w:val="22"/>
        </w:rPr>
        <w:fldChar w:fldCharType="separate"/>
      </w:r>
      <w:r w:rsidRPr="00D104F4">
        <w:rPr>
          <w:rFonts w:ascii="CMU Serif" w:hAnsi="CMU Serif" w:cs="CMU Serif"/>
          <w:sz w:val="22"/>
        </w:rPr>
        <w:t>[39]</w:t>
      </w:r>
      <w:r>
        <w:rPr>
          <w:rFonts w:ascii="CMU Serif" w:hAnsi="CMU Serif" w:cs="CMU Serif"/>
          <w:sz w:val="22"/>
          <w:szCs w:val="22"/>
        </w:rPr>
        <w:fldChar w:fldCharType="end"/>
      </w:r>
      <w:r w:rsidR="00E26813" w:rsidRPr="00E26813">
        <w:rPr>
          <w:rFonts w:ascii="CMU Serif" w:hAnsi="CMU Serif" w:cs="CMU Serif"/>
          <w:sz w:val="22"/>
          <w:szCs w:val="22"/>
        </w:rPr>
        <w:t>.</w:t>
      </w:r>
    </w:p>
    <w:p w14:paraId="33F9EBC7" w14:textId="77777777" w:rsidR="00571D17" w:rsidRDefault="00571D17" w:rsidP="00571D17">
      <w:pPr>
        <w:pStyle w:val="Heading3"/>
      </w:pPr>
      <w:bookmarkStart w:id="52" w:name="_Toc176688915"/>
      <w:r>
        <w:t>Author contributions and roles</w:t>
      </w:r>
      <w:bookmarkEnd w:id="52"/>
    </w:p>
    <w:p w14:paraId="15D6FEC6" w14:textId="71F81311" w:rsidR="00571D17" w:rsidRDefault="0041521C" w:rsidP="00571D17">
      <w:pPr>
        <w:rPr>
          <w:rFonts w:ascii="CMU Serif" w:hAnsi="CMU Serif" w:cs="CMU Serif"/>
          <w:sz w:val="22"/>
          <w:szCs w:val="22"/>
        </w:rPr>
      </w:pPr>
      <w:r w:rsidRPr="0041521C">
        <w:rPr>
          <w:rFonts w:ascii="CMU Serif" w:hAnsi="CMU Serif" w:cs="CMU Serif"/>
          <w:noProof/>
          <w:sz w:val="22"/>
          <w:szCs w:val="22"/>
        </w:rPr>
        <w:drawing>
          <wp:inline distT="0" distB="0" distL="0" distR="0" wp14:anchorId="55007434" wp14:editId="49970D2F">
            <wp:extent cx="5194689" cy="2671416"/>
            <wp:effectExtent l="0" t="0" r="6350" b="0"/>
            <wp:docPr id="80049442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94425" name="Picture 1" descr="A screenshot of a document&#10;&#10;Description automatically generated"/>
                    <pic:cNvPicPr/>
                  </pic:nvPicPr>
                  <pic:blipFill>
                    <a:blip r:embed="rId38"/>
                    <a:stretch>
                      <a:fillRect/>
                    </a:stretch>
                  </pic:blipFill>
                  <pic:spPr>
                    <a:xfrm>
                      <a:off x="0" y="0"/>
                      <a:ext cx="5204412" cy="2676416"/>
                    </a:xfrm>
                    <a:prstGeom prst="rect">
                      <a:avLst/>
                    </a:prstGeom>
                  </pic:spPr>
                </pic:pic>
              </a:graphicData>
            </a:graphic>
          </wp:inline>
        </w:drawing>
      </w:r>
    </w:p>
    <w:p w14:paraId="73F89E5C" w14:textId="28673CE8" w:rsidR="00571D17" w:rsidRDefault="00571D17" w:rsidP="00571D17">
      <w:pPr>
        <w:rPr>
          <w:rFonts w:ascii="CMU Serif" w:hAnsi="CMU Serif" w:cs="CMU Serif"/>
        </w:rPr>
      </w:pPr>
      <w:bookmarkStart w:id="53" w:name="_Toc176688863"/>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4</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1</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39" w:history="1">
        <w:r w:rsidR="00C5264C" w:rsidRPr="009B1472">
          <w:rPr>
            <w:rStyle w:val="Hyperlink"/>
            <w:rFonts w:ascii="CMU Serif" w:hAnsi="CMU Serif" w:cs="CMU Serif"/>
            <w:sz w:val="22"/>
            <w:szCs w:val="22"/>
          </w:rPr>
          <w:t>10.1080/00207543.2020.1715507</w:t>
        </w:r>
      </w:hyperlink>
      <w:r>
        <w:rPr>
          <w:rFonts w:ascii="CMU Serif" w:hAnsi="CMU Serif" w:cs="CMU Serif"/>
        </w:rPr>
        <w:t>.</w:t>
      </w:r>
      <w:bookmarkEnd w:id="53"/>
      <w:r>
        <w:rPr>
          <w:rFonts w:ascii="CMU Serif" w:hAnsi="CMU Serif" w:cs="CMU Serif"/>
        </w:rPr>
        <w:t xml:space="preserve">  </w:t>
      </w:r>
    </w:p>
    <w:p w14:paraId="62743ACB" w14:textId="77777777" w:rsidR="007A4A9B" w:rsidRDefault="007A4A9B">
      <w:pPr>
        <w:spacing w:line="259" w:lineRule="auto"/>
        <w:ind w:left="0" w:right="0"/>
        <w:jc w:val="left"/>
        <w:rPr>
          <w:rFonts w:ascii="CMU Serif" w:eastAsiaTheme="majorEastAsia" w:hAnsi="CMU Serif" w:cs="CMU Serif"/>
          <w:b/>
          <w:bCs/>
          <w:color w:val="000000" w:themeColor="text1"/>
          <w:sz w:val="22"/>
          <w:szCs w:val="22"/>
        </w:rPr>
      </w:pPr>
      <w:r>
        <w:br w:type="page"/>
      </w:r>
    </w:p>
    <w:p w14:paraId="542E468A" w14:textId="136C2C7F" w:rsidR="00BE286A" w:rsidRDefault="00BE286A" w:rsidP="007A4A9B">
      <w:pPr>
        <w:pStyle w:val="Heading2"/>
      </w:pPr>
      <w:bookmarkStart w:id="54" w:name="_Toc176688916"/>
      <w:r w:rsidRPr="00BE286A">
        <w:lastRenderedPageBreak/>
        <w:t>Blockchain</w:t>
      </w:r>
      <w:r>
        <w:fldChar w:fldCharType="begin"/>
      </w:r>
      <w:r>
        <w:instrText xml:space="preserve"> XE "</w:instrText>
      </w:r>
      <w:r w:rsidRPr="00E31020">
        <w:instrText>Blockchain</w:instrText>
      </w:r>
      <w:r>
        <w:instrText xml:space="preserve">" \b \i </w:instrText>
      </w:r>
      <w:r>
        <w:fldChar w:fldCharType="end"/>
      </w:r>
      <w:r w:rsidRPr="00BE286A">
        <w:t xml:space="preserve"> based Cloud Manufacturing Platforms; A novel idea for service composition</w:t>
      </w:r>
      <w:r>
        <w:fldChar w:fldCharType="begin"/>
      </w:r>
      <w:r>
        <w:instrText xml:space="preserve"> XE "</w:instrText>
      </w:r>
      <w:r w:rsidRPr="00E31020">
        <w:instrText>Service Composition</w:instrText>
      </w:r>
      <w:r>
        <w:instrText xml:space="preserve">" \b \i </w:instrText>
      </w:r>
      <w:r>
        <w:fldChar w:fldCharType="end"/>
      </w:r>
      <w:r w:rsidRPr="00BE286A">
        <w:t xml:space="preserve"> in XaaS</w:t>
      </w:r>
      <w:r>
        <w:fldChar w:fldCharType="begin"/>
      </w:r>
      <w:r>
        <w:instrText xml:space="preserve"> XE "</w:instrText>
      </w:r>
      <w:r w:rsidRPr="00E31020">
        <w:instrText>XaaS</w:instrText>
      </w:r>
      <w:r>
        <w:instrText xml:space="preserve">" \b \i </w:instrText>
      </w:r>
      <w:r>
        <w:fldChar w:fldCharType="end"/>
      </w:r>
      <w:r w:rsidRPr="00BE286A">
        <w:t xml:space="preserve"> paradigm</w:t>
      </w:r>
      <w:bookmarkEnd w:id="54"/>
    </w:p>
    <w:p w14:paraId="3AD9E3A2" w14:textId="672E2891" w:rsidR="007A4A9B" w:rsidRDefault="007A4A9B" w:rsidP="007A4A9B">
      <w:pPr>
        <w:pStyle w:val="Heading3"/>
      </w:pPr>
      <w:bookmarkStart w:id="55" w:name="_Toc176688917"/>
      <w:r>
        <w:t>Summery</w:t>
      </w:r>
      <w:bookmarkEnd w:id="55"/>
    </w:p>
    <w:p w14:paraId="27782B72" w14:textId="77777777" w:rsidR="00F01022" w:rsidRDefault="001E47F5" w:rsidP="005559F8">
      <w:pPr>
        <w:spacing w:after="120" w:line="240" w:lineRule="auto"/>
        <w:ind w:right="607"/>
        <w:rPr>
          <w:rFonts w:ascii="CMU Serif" w:hAnsi="CMU Serif" w:cs="CMU Serif"/>
          <w:sz w:val="22"/>
          <w:szCs w:val="22"/>
        </w:rPr>
      </w:pPr>
      <w:r>
        <w:rPr>
          <w:rFonts w:ascii="CMU Serif" w:hAnsi="CMU Serif" w:cstheme="minorBidi"/>
          <w:sz w:val="22"/>
          <w:szCs w:val="22"/>
        </w:rPr>
        <w:t xml:space="preserve">The capabilities of Blockchain solution for globalized scale of Cloud network was found so promising and the research studies continued for developing and extending the framework of Blockchain technology. </w:t>
      </w:r>
      <w:r w:rsidR="001A5F42">
        <w:rPr>
          <w:rFonts w:ascii="CMU Serif" w:hAnsi="CMU Serif" w:cstheme="minorBidi"/>
          <w:sz w:val="22"/>
          <w:szCs w:val="22"/>
        </w:rPr>
        <w:t xml:space="preserve">The study </w:t>
      </w:r>
      <w:r w:rsidR="0030050B">
        <w:rPr>
          <w:rFonts w:ascii="CMU Serif" w:hAnsi="CMU Serif" w:cstheme="minorBidi"/>
          <w:sz w:val="22"/>
          <w:szCs w:val="22"/>
        </w:rPr>
        <w:t xml:space="preserve">has </w:t>
      </w:r>
      <w:r w:rsidR="001A5F42">
        <w:rPr>
          <w:rFonts w:ascii="CMU Serif" w:hAnsi="CMU Serif" w:cstheme="minorBidi"/>
          <w:sz w:val="22"/>
          <w:szCs w:val="22"/>
        </w:rPr>
        <w:t>elaborated t</w:t>
      </w:r>
      <w:r w:rsidR="004930DF" w:rsidRPr="004930DF">
        <w:rPr>
          <w:rFonts w:ascii="CMU Serif" w:hAnsi="CMU Serif" w:cstheme="minorBidi"/>
          <w:sz w:val="22"/>
          <w:szCs w:val="22"/>
        </w:rPr>
        <w:t xml:space="preserve">he service-oriented architecture </w:t>
      </w:r>
      <w:r w:rsidR="001A5F42">
        <w:rPr>
          <w:rFonts w:ascii="CMU Serif" w:hAnsi="CMU Serif" w:cstheme="minorBidi"/>
          <w:sz w:val="22"/>
          <w:szCs w:val="22"/>
        </w:rPr>
        <w:t xml:space="preserve">for </w:t>
      </w:r>
      <w:r w:rsidR="004930DF" w:rsidRPr="004930DF">
        <w:rPr>
          <w:rFonts w:ascii="CMU Serif" w:hAnsi="CMU Serif" w:cstheme="minorBidi"/>
          <w:sz w:val="22"/>
          <w:szCs w:val="22"/>
        </w:rPr>
        <w:t xml:space="preserve">service composition </w:t>
      </w:r>
      <w:r w:rsidR="001A5F42">
        <w:rPr>
          <w:rFonts w:ascii="CMU Serif" w:hAnsi="CMU Serif" w:cstheme="minorBidi"/>
          <w:sz w:val="22"/>
          <w:szCs w:val="22"/>
        </w:rPr>
        <w:t xml:space="preserve">and allocation </w:t>
      </w:r>
      <w:r w:rsidR="004930DF" w:rsidRPr="004930DF">
        <w:rPr>
          <w:rFonts w:ascii="CMU Serif" w:hAnsi="CMU Serif" w:cstheme="minorBidi"/>
          <w:sz w:val="22"/>
          <w:szCs w:val="22"/>
        </w:rPr>
        <w:t xml:space="preserve">to demanders </w:t>
      </w:r>
      <w:r w:rsidR="001A5F42">
        <w:rPr>
          <w:rFonts w:ascii="CMU Serif" w:hAnsi="CMU Serif" w:cstheme="minorBidi"/>
          <w:sz w:val="22"/>
          <w:szCs w:val="22"/>
        </w:rPr>
        <w:t xml:space="preserve">with its </w:t>
      </w:r>
      <w:r w:rsidR="004930DF" w:rsidRPr="004930DF">
        <w:rPr>
          <w:rFonts w:ascii="CMU Serif" w:hAnsi="CMU Serif" w:cstheme="minorBidi"/>
          <w:sz w:val="22"/>
          <w:szCs w:val="22"/>
        </w:rPr>
        <w:t xml:space="preserve">dynamic behavior. </w:t>
      </w:r>
      <w:r w:rsidR="001A5F42">
        <w:rPr>
          <w:rFonts w:ascii="CMU Serif" w:hAnsi="CMU Serif" w:cstheme="minorBidi"/>
          <w:sz w:val="22"/>
          <w:szCs w:val="22"/>
        </w:rPr>
        <w:t xml:space="preserve">While criticizing the </w:t>
      </w:r>
      <w:r w:rsidR="004930DF" w:rsidRPr="004930DF">
        <w:rPr>
          <w:rFonts w:ascii="CMU Serif" w:hAnsi="CMU Serif" w:cstheme="minorBidi"/>
          <w:sz w:val="22"/>
          <w:szCs w:val="22"/>
        </w:rPr>
        <w:t>centralized global optimization models</w:t>
      </w:r>
      <w:r w:rsidR="001A5F42">
        <w:rPr>
          <w:rFonts w:ascii="CMU Serif" w:hAnsi="CMU Serif" w:cstheme="minorBidi"/>
          <w:sz w:val="22"/>
          <w:szCs w:val="22"/>
        </w:rPr>
        <w:t xml:space="preserve">, </w:t>
      </w:r>
      <w:r w:rsidR="004930DF" w:rsidRPr="004930DF">
        <w:rPr>
          <w:rFonts w:ascii="CMU Serif" w:hAnsi="CMU Serif" w:cstheme="minorBidi"/>
          <w:sz w:val="22"/>
          <w:szCs w:val="22"/>
        </w:rPr>
        <w:t xml:space="preserve">a distributed deployment </w:t>
      </w:r>
      <w:r w:rsidR="001A5F42">
        <w:rPr>
          <w:rFonts w:ascii="CMU Serif" w:hAnsi="CMU Serif" w:cstheme="minorBidi"/>
          <w:sz w:val="22"/>
          <w:szCs w:val="22"/>
        </w:rPr>
        <w:t>of t</w:t>
      </w:r>
      <w:r w:rsidR="004930DF" w:rsidRPr="004930DF">
        <w:rPr>
          <w:rFonts w:ascii="CMU Serif" w:hAnsi="CMU Serif" w:cstheme="minorBidi"/>
          <w:sz w:val="22"/>
          <w:szCs w:val="22"/>
        </w:rPr>
        <w:t xml:space="preserve">he globalized service </w:t>
      </w:r>
      <w:r w:rsidR="001A5F42">
        <w:rPr>
          <w:rFonts w:ascii="CMU Serif" w:hAnsi="CMU Serif" w:cstheme="minorBidi"/>
          <w:sz w:val="22"/>
          <w:szCs w:val="22"/>
        </w:rPr>
        <w:t xml:space="preserve">matching was proposed. The study mapped the required component in Blockchain platform to the service matching model in terms of </w:t>
      </w:r>
      <w:r w:rsidR="004930DF" w:rsidRPr="004930DF">
        <w:rPr>
          <w:rFonts w:ascii="CMU Serif" w:hAnsi="CMU Serif" w:cstheme="minorBidi"/>
          <w:sz w:val="22"/>
          <w:szCs w:val="22"/>
        </w:rPr>
        <w:t xml:space="preserve">service </w:t>
      </w:r>
      <w:r w:rsidR="001A5F42">
        <w:rPr>
          <w:rFonts w:ascii="CMU Serif" w:hAnsi="CMU Serif" w:cstheme="minorBidi"/>
          <w:sz w:val="22"/>
          <w:szCs w:val="22"/>
        </w:rPr>
        <w:t xml:space="preserve">matchings as </w:t>
      </w:r>
      <w:r w:rsidR="004930DF" w:rsidRPr="004930DF">
        <w:rPr>
          <w:rFonts w:ascii="CMU Serif" w:hAnsi="CMU Serif" w:cstheme="minorBidi"/>
          <w:sz w:val="22"/>
          <w:szCs w:val="22"/>
        </w:rPr>
        <w:t>transaction</w:t>
      </w:r>
      <w:r w:rsidR="001A5F42">
        <w:rPr>
          <w:rFonts w:ascii="CMU Serif" w:hAnsi="CMU Serif" w:cstheme="minorBidi"/>
          <w:sz w:val="22"/>
          <w:szCs w:val="22"/>
        </w:rPr>
        <w:t>s</w:t>
      </w:r>
      <w:r w:rsidR="004930DF" w:rsidRPr="004930DF">
        <w:rPr>
          <w:rFonts w:ascii="CMU Serif" w:hAnsi="CMU Serif" w:cstheme="minorBidi"/>
          <w:sz w:val="22"/>
          <w:szCs w:val="22"/>
        </w:rPr>
        <w:t xml:space="preserve"> in the </w:t>
      </w:r>
      <w:r w:rsidR="0030050B">
        <w:rPr>
          <w:rFonts w:ascii="CMU Serif" w:hAnsi="CMU Serif" w:cstheme="minorBidi"/>
          <w:sz w:val="22"/>
          <w:szCs w:val="22"/>
        </w:rPr>
        <w:t>B</w:t>
      </w:r>
      <w:r w:rsidR="004930DF" w:rsidRPr="004930DF">
        <w:rPr>
          <w:rFonts w:ascii="CMU Serif" w:hAnsi="CMU Serif" w:cstheme="minorBidi"/>
          <w:sz w:val="22"/>
          <w:szCs w:val="22"/>
        </w:rPr>
        <w:t xml:space="preserve">lockchain </w:t>
      </w:r>
      <w:r w:rsidR="001A5F42">
        <w:rPr>
          <w:rFonts w:ascii="CMU Serif" w:hAnsi="CMU Serif" w:cstheme="minorBidi"/>
          <w:sz w:val="22"/>
          <w:szCs w:val="22"/>
        </w:rPr>
        <w:t xml:space="preserve">and the feasibility of provided solution in terms of </w:t>
      </w:r>
      <w:r w:rsidR="004930DF" w:rsidRPr="004930DF">
        <w:rPr>
          <w:rFonts w:ascii="CMU Serif" w:hAnsi="CMU Serif" w:cstheme="minorBidi"/>
          <w:sz w:val="22"/>
          <w:szCs w:val="22"/>
        </w:rPr>
        <w:t xml:space="preserve">consensus mechanism. </w:t>
      </w:r>
      <w:r w:rsidR="001A5F42">
        <w:rPr>
          <w:rFonts w:ascii="CMU Serif" w:hAnsi="CMU Serif" w:cstheme="minorBidi"/>
          <w:sz w:val="22"/>
          <w:szCs w:val="22"/>
        </w:rPr>
        <w:t xml:space="preserve">The concept of Proof of Work (PoW) was also elaborated in terms of the </w:t>
      </w:r>
      <w:r w:rsidR="004930DF" w:rsidRPr="004930DF">
        <w:rPr>
          <w:rFonts w:ascii="CMU Serif" w:hAnsi="CMU Serif" w:cstheme="minorBidi"/>
          <w:sz w:val="22"/>
          <w:szCs w:val="22"/>
        </w:rPr>
        <w:t xml:space="preserve">endeavor for proposing the proper service </w:t>
      </w:r>
      <w:r w:rsidR="001A5F42">
        <w:rPr>
          <w:rFonts w:ascii="CMU Serif" w:hAnsi="CMU Serif" w:cstheme="minorBidi"/>
          <w:sz w:val="22"/>
          <w:szCs w:val="22"/>
        </w:rPr>
        <w:t>matching</w:t>
      </w:r>
      <w:r w:rsidR="004930DF" w:rsidRPr="004930DF">
        <w:rPr>
          <w:rFonts w:ascii="CMU Serif" w:hAnsi="CMU Serif" w:cstheme="minorBidi"/>
          <w:sz w:val="22"/>
          <w:szCs w:val="22"/>
        </w:rPr>
        <w:t xml:space="preserve">. </w:t>
      </w:r>
      <w:r w:rsidR="001A5F42">
        <w:rPr>
          <w:rFonts w:ascii="CMU Serif" w:hAnsi="CMU Serif" w:cstheme="minorBidi"/>
          <w:sz w:val="22"/>
          <w:szCs w:val="22"/>
        </w:rPr>
        <w:t xml:space="preserve">The resulted service matching structure highly </w:t>
      </w:r>
      <w:r w:rsidR="004930DF" w:rsidRPr="004930DF">
        <w:rPr>
          <w:rFonts w:ascii="CMU Serif" w:hAnsi="CMU Serif" w:cstheme="minorBidi"/>
          <w:sz w:val="22"/>
          <w:szCs w:val="22"/>
        </w:rPr>
        <w:t>increase</w:t>
      </w:r>
      <w:r w:rsidR="001A5F42">
        <w:rPr>
          <w:rFonts w:ascii="CMU Serif" w:hAnsi="CMU Serif" w:cstheme="minorBidi"/>
          <w:sz w:val="22"/>
          <w:szCs w:val="22"/>
        </w:rPr>
        <w:t>d</w:t>
      </w:r>
      <w:r w:rsidR="004930DF" w:rsidRPr="004930DF">
        <w:rPr>
          <w:rFonts w:ascii="CMU Serif" w:hAnsi="CMU Serif" w:cstheme="minorBidi"/>
          <w:sz w:val="22"/>
          <w:szCs w:val="22"/>
        </w:rPr>
        <w:t xml:space="preserve"> the response time </w:t>
      </w:r>
      <w:r w:rsidR="001A5F42">
        <w:rPr>
          <w:rFonts w:ascii="CMU Serif" w:hAnsi="CMU Serif" w:cstheme="minorBidi"/>
          <w:sz w:val="22"/>
          <w:szCs w:val="22"/>
        </w:rPr>
        <w:t xml:space="preserve">and </w:t>
      </w:r>
      <w:r w:rsidR="004930DF" w:rsidRPr="004930DF">
        <w:rPr>
          <w:rFonts w:ascii="CMU Serif" w:hAnsi="CMU Serif" w:cstheme="minorBidi"/>
          <w:sz w:val="22"/>
          <w:szCs w:val="22"/>
        </w:rPr>
        <w:t>improve the overall optimality of supply-demand matching</w:t>
      </w:r>
      <w:r w:rsidR="00D53B4F">
        <w:rPr>
          <w:rFonts w:ascii="CMU Serif" w:hAnsi="CMU Serif" w:cstheme="minorBidi"/>
          <w:sz w:val="22"/>
          <w:szCs w:val="22"/>
        </w:rPr>
        <w:fldChar w:fldCharType="begin"/>
      </w:r>
      <w:r w:rsidR="00D53B4F">
        <w:instrText xml:space="preserve"> XE "</w:instrText>
      </w:r>
      <w:r w:rsidR="00D53B4F" w:rsidRPr="00A00842">
        <w:rPr>
          <w:rFonts w:ascii="CMU Serif" w:hAnsi="CMU Serif" w:cstheme="minorBidi"/>
          <w:sz w:val="22"/>
          <w:szCs w:val="22"/>
        </w:rPr>
        <w:instrText>Supply Demand Matching</w:instrText>
      </w:r>
      <w:r w:rsidR="00D53B4F">
        <w:instrText xml:space="preserve">" \b \i </w:instrText>
      </w:r>
      <w:r w:rsidR="00D53B4F">
        <w:rPr>
          <w:rFonts w:ascii="CMU Serif" w:hAnsi="CMU Serif" w:cstheme="minorBidi"/>
          <w:sz w:val="22"/>
          <w:szCs w:val="22"/>
        </w:rPr>
        <w:fldChar w:fldCharType="end"/>
      </w:r>
      <w:r w:rsidR="004930DF" w:rsidRPr="004930DF">
        <w:rPr>
          <w:rFonts w:ascii="CMU Serif" w:hAnsi="CMU Serif" w:cstheme="minorBidi"/>
          <w:sz w:val="22"/>
          <w:szCs w:val="22"/>
        </w:rPr>
        <w:t xml:space="preserve">. </w:t>
      </w:r>
      <w:r w:rsidR="00D53B4F">
        <w:rPr>
          <w:rFonts w:ascii="CMU Serif" w:hAnsi="CMU Serif" w:cstheme="minorBidi"/>
          <w:sz w:val="22"/>
          <w:szCs w:val="22"/>
        </w:rPr>
        <w:t xml:space="preserve">Although the Blockchain solution was considered as a nonglobal optimization </w:t>
      </w:r>
      <w:r w:rsidR="00571D17">
        <w:rPr>
          <w:rFonts w:ascii="CMU Serif" w:hAnsi="CMU Serif" w:cstheme="minorBidi"/>
          <w:sz w:val="22"/>
          <w:szCs w:val="22"/>
        </w:rPr>
        <w:t>technique,</w:t>
      </w:r>
      <w:r w:rsidR="00D53B4F">
        <w:rPr>
          <w:rFonts w:ascii="CMU Serif" w:hAnsi="CMU Serif" w:cstheme="minorBidi"/>
          <w:sz w:val="22"/>
          <w:szCs w:val="22"/>
        </w:rPr>
        <w:t xml:space="preserve"> by using the reward mechanisms, t</w:t>
      </w:r>
      <w:r w:rsidR="004930DF" w:rsidRPr="004930DF">
        <w:rPr>
          <w:rFonts w:ascii="CMU Serif" w:hAnsi="CMU Serif" w:cstheme="minorBidi"/>
          <w:sz w:val="22"/>
          <w:szCs w:val="22"/>
        </w:rPr>
        <w:t xml:space="preserve">he proposed solution </w:t>
      </w:r>
      <w:r w:rsidR="00D53B4F">
        <w:rPr>
          <w:rFonts w:ascii="CMU Serif" w:hAnsi="CMU Serif" w:cstheme="minorBidi"/>
          <w:sz w:val="22"/>
          <w:szCs w:val="22"/>
        </w:rPr>
        <w:t xml:space="preserve">was in between </w:t>
      </w:r>
      <w:r w:rsidR="004930DF" w:rsidRPr="004930DF">
        <w:rPr>
          <w:rFonts w:ascii="CMU Serif" w:hAnsi="CMU Serif" w:cstheme="minorBidi"/>
          <w:sz w:val="22"/>
          <w:szCs w:val="22"/>
        </w:rPr>
        <w:t xml:space="preserve">15.14% </w:t>
      </w:r>
      <w:r w:rsidR="00D53B4F">
        <w:rPr>
          <w:rFonts w:ascii="CMU Serif" w:hAnsi="CMU Serif" w:cstheme="minorBidi"/>
          <w:sz w:val="22"/>
          <w:szCs w:val="22"/>
        </w:rPr>
        <w:t xml:space="preserve">to </w:t>
      </w:r>
      <w:r w:rsidR="004930DF" w:rsidRPr="004930DF">
        <w:rPr>
          <w:rFonts w:ascii="CMU Serif" w:hAnsi="CMU Serif" w:cstheme="minorBidi"/>
          <w:sz w:val="22"/>
          <w:szCs w:val="22"/>
        </w:rPr>
        <w:t>34.8</w:t>
      </w:r>
      <w:r w:rsidR="00D53B4F">
        <w:rPr>
          <w:rFonts w:ascii="CMU Serif" w:hAnsi="CMU Serif" w:cstheme="minorBidi"/>
          <w:sz w:val="22"/>
          <w:szCs w:val="22"/>
        </w:rPr>
        <w:t>%</w:t>
      </w:r>
      <w:r w:rsidR="004930DF" w:rsidRPr="004930DF">
        <w:rPr>
          <w:rFonts w:ascii="CMU Serif" w:hAnsi="CMU Serif" w:cstheme="minorBidi"/>
          <w:sz w:val="22"/>
          <w:szCs w:val="22"/>
        </w:rPr>
        <w:t xml:space="preserve"> </w:t>
      </w:r>
      <w:r w:rsidR="00D53B4F">
        <w:rPr>
          <w:rFonts w:ascii="CMU Serif" w:hAnsi="CMU Serif" w:cstheme="minorBidi"/>
          <w:sz w:val="22"/>
          <w:szCs w:val="22"/>
        </w:rPr>
        <w:t xml:space="preserve">better for </w:t>
      </w:r>
      <w:r w:rsidR="004930DF" w:rsidRPr="004930DF">
        <w:rPr>
          <w:rFonts w:ascii="CMU Serif" w:hAnsi="CMU Serif" w:cstheme="minorBidi"/>
          <w:sz w:val="22"/>
          <w:szCs w:val="22"/>
        </w:rPr>
        <w:t>reduction in costs and 20</w:t>
      </w:r>
      <w:r w:rsidR="00D53B4F">
        <w:rPr>
          <w:rFonts w:ascii="CMU Serif" w:hAnsi="CMU Serif" w:cstheme="minorBidi"/>
          <w:sz w:val="22"/>
          <w:szCs w:val="22"/>
        </w:rPr>
        <w:t>%</w:t>
      </w:r>
      <w:r w:rsidR="004930DF" w:rsidRPr="004930DF">
        <w:rPr>
          <w:rFonts w:ascii="CMU Serif" w:hAnsi="CMU Serif" w:cstheme="minorBidi"/>
          <w:sz w:val="22"/>
          <w:szCs w:val="22"/>
        </w:rPr>
        <w:t xml:space="preserve"> to 68.4</w:t>
      </w:r>
      <w:r w:rsidR="00D53B4F">
        <w:rPr>
          <w:rFonts w:ascii="CMU Serif" w:hAnsi="CMU Serif" w:cstheme="minorBidi"/>
          <w:sz w:val="22"/>
          <w:szCs w:val="22"/>
        </w:rPr>
        <w:t>%</w:t>
      </w:r>
      <w:r w:rsidR="004930DF" w:rsidRPr="004930DF">
        <w:rPr>
          <w:rFonts w:ascii="CMU Serif" w:hAnsi="CMU Serif" w:cstheme="minorBidi"/>
          <w:sz w:val="22"/>
          <w:szCs w:val="22"/>
        </w:rPr>
        <w:t xml:space="preserve"> </w:t>
      </w:r>
      <w:r w:rsidR="00D53B4F">
        <w:rPr>
          <w:rFonts w:ascii="CMU Serif" w:hAnsi="CMU Serif" w:cstheme="minorBidi"/>
          <w:sz w:val="22"/>
          <w:szCs w:val="22"/>
        </w:rPr>
        <w:t xml:space="preserve">better </w:t>
      </w:r>
      <w:r w:rsidR="004930DF" w:rsidRPr="004930DF">
        <w:rPr>
          <w:rFonts w:ascii="CMU Serif" w:hAnsi="CMU Serif" w:cstheme="minorBidi"/>
          <w:sz w:val="22"/>
          <w:szCs w:val="22"/>
        </w:rPr>
        <w:t>solving time.</w:t>
      </w:r>
      <w:r w:rsidR="00D53B4F">
        <w:rPr>
          <w:rFonts w:ascii="CMU Serif" w:hAnsi="CMU Serif" w:cstheme="minorBidi"/>
          <w:sz w:val="22"/>
          <w:szCs w:val="22"/>
        </w:rPr>
        <w:t xml:space="preserve"> This study encouraged the Blockchain capabilities for enabling effective service processing mechanisms in globalized Cloud manufacturing networks</w:t>
      </w:r>
      <w:r w:rsidR="004930DF" w:rsidRPr="004930DF">
        <w:rPr>
          <w:rFonts w:ascii="CMU Serif" w:hAnsi="CMU Serif" w:cstheme="minorBidi"/>
          <w:sz w:val="22"/>
          <w:szCs w:val="22"/>
        </w:rPr>
        <w:t>.</w:t>
      </w:r>
      <w:r w:rsidR="00F01022">
        <w:rPr>
          <w:rFonts w:ascii="CMU Serif" w:hAnsi="CMU Serif" w:cstheme="minorBidi"/>
          <w:sz w:val="22"/>
          <w:szCs w:val="22"/>
        </w:rPr>
        <w:t xml:space="preserve"> </w:t>
      </w:r>
    </w:p>
    <w:p w14:paraId="482783D6" w14:textId="77777777" w:rsidR="00F01022" w:rsidRDefault="00F01022" w:rsidP="00F01022">
      <w:pPr>
        <w:pStyle w:val="Heading3"/>
      </w:pPr>
      <w:bookmarkStart w:id="56" w:name="_Toc176688918"/>
      <w:r>
        <w:t>Bibliography information</w:t>
      </w:r>
      <w:bookmarkEnd w:id="56"/>
      <w:r>
        <w:t xml:space="preserve"> </w:t>
      </w:r>
    </w:p>
    <w:p w14:paraId="2EF99743" w14:textId="7EF5576D" w:rsidR="00F01022" w:rsidRDefault="00F04EAF" w:rsidP="00F01022">
      <w:pPr>
        <w:rPr>
          <w:rFonts w:ascii="CMU Serif" w:hAnsi="CMU Serif" w:cs="CMU Serif"/>
          <w:sz w:val="22"/>
          <w:szCs w:val="22"/>
        </w:rPr>
      </w:pPr>
      <w:r w:rsidRPr="005A2801">
        <w:rPr>
          <w:rFonts w:ascii="CMU Serif" w:hAnsi="CMU Serif" w:cs="CMU Serif"/>
          <w:sz w:val="22"/>
        </w:rPr>
        <w:t xml:space="preserve">S.-A. Radmanesh, A. Haji, und </w:t>
      </w:r>
      <w:r w:rsidR="00F01022" w:rsidRPr="00C5264C">
        <w:rPr>
          <w:rFonts w:ascii="CMU Serif" w:hAnsi="CMU Serif" w:cs="CMU Serif"/>
          <w:b/>
          <w:bCs/>
          <w:sz w:val="22"/>
        </w:rPr>
        <w:t>O. Fatahi Valilai</w:t>
      </w:r>
      <w:r w:rsidR="00F01022" w:rsidRPr="00C5264C">
        <w:rPr>
          <w:rFonts w:ascii="CMU Serif" w:hAnsi="CMU Serif" w:cs="CMU Serif"/>
          <w:b/>
          <w:bCs/>
          <w:sz w:val="22"/>
          <w:vertAlign w:val="superscript"/>
        </w:rPr>
        <w:t>*</w:t>
      </w:r>
      <w:r w:rsidR="00F01022" w:rsidRPr="005A2801">
        <w:rPr>
          <w:rFonts w:ascii="CMU Serif" w:hAnsi="CMU Serif" w:cs="CMU Serif"/>
          <w:sz w:val="22"/>
        </w:rPr>
        <w:t>,</w:t>
      </w:r>
      <w:r w:rsidR="00F01022">
        <w:rPr>
          <w:rFonts w:ascii="CMU Serif" w:hAnsi="CMU Serif" w:cs="CMU Serif"/>
          <w:sz w:val="22"/>
          <w:szCs w:val="22"/>
        </w:rPr>
        <w:t xml:space="preserve"> </w:t>
      </w:r>
      <w:r w:rsidR="00F01022" w:rsidRPr="00C51668">
        <w:rPr>
          <w:rFonts w:ascii="CMU Serif" w:hAnsi="CMU Serif" w:cs="CMU Serif"/>
          <w:sz w:val="22"/>
          <w:szCs w:val="22"/>
        </w:rPr>
        <w:t>“</w:t>
      </w:r>
      <w:r w:rsidR="006F47B9" w:rsidRPr="009B1472">
        <w:rPr>
          <w:rFonts w:ascii="CMU Serif" w:hAnsi="CMU Serif" w:cs="CMU Serif"/>
          <w:i/>
          <w:iCs/>
          <w:sz w:val="22"/>
          <w:szCs w:val="22"/>
        </w:rPr>
        <w:t>Blockchain-based cloud manufacturing platforms: A novel idea for service composition in XaaS paradigm</w:t>
      </w:r>
      <w:r w:rsidR="006F47B9">
        <w:rPr>
          <w:rFonts w:ascii="CMU Serif" w:hAnsi="CMU Serif" w:cs="CMU Serif"/>
          <w:sz w:val="22"/>
          <w:szCs w:val="22"/>
        </w:rPr>
        <w:t>”</w:t>
      </w:r>
      <w:r w:rsidR="006F47B9" w:rsidRPr="009B1472">
        <w:rPr>
          <w:rFonts w:ascii="CMU Serif" w:hAnsi="CMU Serif" w:cs="CMU Serif"/>
          <w:sz w:val="22"/>
          <w:szCs w:val="22"/>
        </w:rPr>
        <w:t xml:space="preserve">, PeerJ Comput. Sci., Bd. 7, S. e743, Dez. 2021, doi: </w:t>
      </w:r>
      <w:hyperlink r:id="rId40" w:history="1">
        <w:r w:rsidR="006F47B9" w:rsidRPr="009B1472">
          <w:rPr>
            <w:rStyle w:val="Hyperlink"/>
            <w:rFonts w:ascii="CMU Serif" w:hAnsi="CMU Serif" w:cs="CMU Serif"/>
            <w:sz w:val="22"/>
            <w:szCs w:val="22"/>
          </w:rPr>
          <w:t>10.7717/peerj-cs.743</w:t>
        </w:r>
      </w:hyperlink>
      <w:r w:rsidR="006F47B9">
        <w:rPr>
          <w:rFonts w:ascii="CMU Serif" w:hAnsi="CMU Serif" w:cs="CMU Serif"/>
          <w:sz w:val="22"/>
          <w:szCs w:val="22"/>
        </w:rPr>
        <w:t xml:space="preserve"> </w:t>
      </w:r>
      <w:r w:rsidR="006F47B9">
        <w:rPr>
          <w:rFonts w:ascii="CMU Serif" w:hAnsi="CMU Serif" w:cs="CMU Serif"/>
          <w:sz w:val="22"/>
          <w:szCs w:val="22"/>
        </w:rPr>
        <w:fldChar w:fldCharType="begin"/>
      </w:r>
      <w:r w:rsidR="0002013C">
        <w:rPr>
          <w:rFonts w:ascii="CMU Serif" w:hAnsi="CMU Serif" w:cs="CMU Serif"/>
          <w:sz w:val="22"/>
          <w:szCs w:val="22"/>
        </w:rPr>
        <w:instrText xml:space="preserve"> ADDIN ZOTERO_ITEM CSL_CITATION {"citationID":"5OkEglZz","properties":{"formattedCitation":"[42]","plainCitation":"[42]","noteIndex":0},"citationItems":[{"id":101,"uris":["http://zotero.org/users/8634040/items/ZWAZ99DW"],"itemData":{"id":101,"type":"article-journal","abstract":"Cloud manufacturing is a new globalized manufacturing framework which has improved the performance of manufacturing systems. The service-oriented architecture as the main idea behind this framework means that all resources and capabilities are considered as services. The agents interact by way of service exchanging, which has been a part of service composition research topics. Service allocations to demanders in a cloud manufacturing system have a dynamic behavior. However, the current research studies on cloud-based service composition are mainly based on centralized global optimization models. Therefore, a distributed deployment and real-time synchronization platform, which enables the globalized collaboration in service composition, is required. This paper proposes a method of using blockchain to solve these issues. Each service composition is considered as a transaction in the blockchain concept. A block includes a set of service compositions and its validity is confirmed by a predefined consensus mechanism. In the suggested platform, the mining role in blockchain is interpreted as an endeavor for proposing the proper service composition in the manufacturing paradigm. The proposed platform has interesting capabilities as it can increase the response time using the blockchain technology and improve the overall optimality of supply-demand matching in cloud manufacturing. The efficiency of the proposed model was evaluated by investigating a service allocation problem in a cloud manufacturing system in four large scale problems. Each problem is examined in four centralized modes, two, three and four solvers in blockchain-based model. The simulation results indicate the high quality of the proposed solution. The proposed solution will lead to at least 15.14% and a maximum of 34.8 percent reduction in costs and 20 to 68.4 percent at the solving time of the problem. It is also observed that with increasing the number of solvers (especially in problems with larger dimensions) the solution speed increases sharply (more than 68% improvement in some problems), which indicates the positive effect of distribution on reducing the problem-solving time.","container-title":"PeerJ Computer Science","DOI":"10.7717/peerj-cs.743","ISSN":"2376-5992","journalAbbreviation":"PeerJ Comput. Sci.","language":"en","license":"CC0 1.0 Universal Public Domain Dedication","note":"publisher: PeerJ Inc.","page":"e743","source":"peerj.com","title":"Blockchain-based cloud manufacturing platforms: A novel idea for service composition in XaaS paradigm","title-short":"Blockchain-based cloud manufacturing platforms","volume":"7","author":[{"family":"Radmanesh","given":"Seyyed-Alireza"},{"family":"Haji","given":"Alireza"},{"family":"Valilai","given":"Omid Fatahi"}],"issued":{"date-parts":[["2021",12,8]]}}}],"schema":"https://github.com/citation-style-language/schema/raw/master/csl-citation.json"} </w:instrText>
      </w:r>
      <w:r w:rsidR="006F47B9">
        <w:rPr>
          <w:rFonts w:ascii="CMU Serif" w:hAnsi="CMU Serif" w:cs="CMU Serif"/>
          <w:sz w:val="22"/>
          <w:szCs w:val="22"/>
        </w:rPr>
        <w:fldChar w:fldCharType="separate"/>
      </w:r>
      <w:r w:rsidR="006F47B9" w:rsidRPr="00D104F4">
        <w:rPr>
          <w:rFonts w:ascii="CMU Serif" w:hAnsi="CMU Serif" w:cs="CMU Serif"/>
          <w:sz w:val="22"/>
        </w:rPr>
        <w:t>[42]</w:t>
      </w:r>
      <w:r w:rsidR="006F47B9">
        <w:rPr>
          <w:rFonts w:ascii="CMU Serif" w:hAnsi="CMU Serif" w:cs="CMU Serif"/>
          <w:sz w:val="22"/>
          <w:szCs w:val="22"/>
        </w:rPr>
        <w:fldChar w:fldCharType="end"/>
      </w:r>
      <w:r w:rsidR="006F47B9" w:rsidRPr="009B1472">
        <w:rPr>
          <w:rFonts w:ascii="CMU Serif" w:hAnsi="CMU Serif" w:cs="CMU Serif"/>
          <w:sz w:val="22"/>
          <w:szCs w:val="22"/>
        </w:rPr>
        <w:t>.</w:t>
      </w:r>
    </w:p>
    <w:p w14:paraId="382CBC1C" w14:textId="77777777" w:rsidR="00F01022" w:rsidRDefault="00F01022" w:rsidP="00F01022">
      <w:pPr>
        <w:pStyle w:val="Heading3"/>
      </w:pPr>
      <w:bookmarkStart w:id="57" w:name="_Toc176688919"/>
      <w:r>
        <w:t>Author contributions and roles</w:t>
      </w:r>
      <w:bookmarkEnd w:id="57"/>
    </w:p>
    <w:p w14:paraId="27393EB0" w14:textId="48360B40" w:rsidR="00F01022" w:rsidRDefault="00AE3DC9" w:rsidP="00F01022">
      <w:pPr>
        <w:rPr>
          <w:rFonts w:ascii="CMU Serif" w:hAnsi="CMU Serif" w:cs="CMU Serif"/>
          <w:sz w:val="22"/>
          <w:szCs w:val="22"/>
        </w:rPr>
      </w:pPr>
      <w:r w:rsidRPr="00AE3DC9">
        <w:rPr>
          <w:rFonts w:ascii="CMU Serif" w:hAnsi="CMU Serif" w:cs="CMU Serif"/>
          <w:noProof/>
          <w:sz w:val="22"/>
          <w:szCs w:val="22"/>
        </w:rPr>
        <w:drawing>
          <wp:inline distT="0" distB="0" distL="0" distR="0" wp14:anchorId="5C5A6932" wp14:editId="705FB0C4">
            <wp:extent cx="4773348" cy="2670273"/>
            <wp:effectExtent l="0" t="0" r="8255" b="0"/>
            <wp:docPr id="14073085"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085" name="Picture 1" descr="A white paper with black text&#10;&#10;Description automatically generated"/>
                    <pic:cNvPicPr/>
                  </pic:nvPicPr>
                  <pic:blipFill>
                    <a:blip r:embed="rId41"/>
                    <a:stretch>
                      <a:fillRect/>
                    </a:stretch>
                  </pic:blipFill>
                  <pic:spPr>
                    <a:xfrm>
                      <a:off x="0" y="0"/>
                      <a:ext cx="4802329" cy="2686486"/>
                    </a:xfrm>
                    <a:prstGeom prst="rect">
                      <a:avLst/>
                    </a:prstGeom>
                  </pic:spPr>
                </pic:pic>
              </a:graphicData>
            </a:graphic>
          </wp:inline>
        </w:drawing>
      </w:r>
    </w:p>
    <w:p w14:paraId="5A26A879" w14:textId="33661FEB" w:rsidR="00F01022" w:rsidRDefault="00F01022" w:rsidP="00F01022">
      <w:pPr>
        <w:rPr>
          <w:rFonts w:ascii="CMU Serif" w:hAnsi="CMU Serif" w:cs="CMU Serif"/>
        </w:rPr>
      </w:pPr>
      <w:bookmarkStart w:id="58" w:name="_Toc176688864"/>
      <w:r w:rsidRPr="00857517">
        <w:rPr>
          <w:rFonts w:ascii="CMU Serif" w:hAnsi="CMU Serif" w:cs="CMU Serif"/>
        </w:rPr>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4</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2</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42" w:history="1">
        <w:r w:rsidR="00AE3DC9" w:rsidRPr="009B1472">
          <w:rPr>
            <w:rStyle w:val="Hyperlink"/>
            <w:rFonts w:ascii="CMU Serif" w:hAnsi="CMU Serif" w:cs="CMU Serif"/>
            <w:sz w:val="22"/>
            <w:szCs w:val="22"/>
          </w:rPr>
          <w:t>10.7717/peerj-cs.743</w:t>
        </w:r>
      </w:hyperlink>
      <w:r>
        <w:rPr>
          <w:rFonts w:ascii="CMU Serif" w:hAnsi="CMU Serif" w:cs="CMU Serif"/>
        </w:rPr>
        <w:t>.</w:t>
      </w:r>
      <w:bookmarkEnd w:id="58"/>
      <w:r>
        <w:rPr>
          <w:rFonts w:ascii="CMU Serif" w:hAnsi="CMU Serif" w:cs="CMU Serif"/>
        </w:rPr>
        <w:t xml:space="preserve">  </w:t>
      </w:r>
    </w:p>
    <w:p w14:paraId="3EDB0361" w14:textId="01FD4158" w:rsidR="00BE286A" w:rsidRDefault="00BE286A" w:rsidP="005559F8">
      <w:pPr>
        <w:spacing w:after="120" w:line="240" w:lineRule="auto"/>
        <w:ind w:right="607"/>
        <w:rPr>
          <w:rFonts w:ascii="CMU Serif" w:hAnsi="CMU Serif" w:cstheme="minorBidi"/>
          <w:sz w:val="22"/>
          <w:szCs w:val="22"/>
        </w:rPr>
      </w:pPr>
    </w:p>
    <w:p w14:paraId="73EF9D21" w14:textId="77777777" w:rsidR="00571D17" w:rsidRDefault="00571D17">
      <w:pPr>
        <w:spacing w:line="259" w:lineRule="auto"/>
        <w:ind w:left="0" w:right="0"/>
        <w:jc w:val="left"/>
        <w:rPr>
          <w:rFonts w:ascii="CMU Serif" w:eastAsiaTheme="majorEastAsia" w:hAnsi="CMU Serif" w:cs="CMU Serif"/>
          <w:b/>
          <w:bCs/>
          <w:color w:val="000000" w:themeColor="text1"/>
          <w:sz w:val="22"/>
          <w:szCs w:val="22"/>
        </w:rPr>
      </w:pPr>
      <w:r>
        <w:br w:type="page"/>
      </w:r>
    </w:p>
    <w:p w14:paraId="6E31A00D" w14:textId="00D601FF" w:rsidR="00CF4432" w:rsidRDefault="00CF4432" w:rsidP="00CF4432">
      <w:pPr>
        <w:pStyle w:val="Heading2"/>
      </w:pPr>
      <w:bookmarkStart w:id="59" w:name="_Toc176688920"/>
      <w:r w:rsidRPr="005A2801">
        <w:lastRenderedPageBreak/>
        <w:t>Blockchain-Based Architecture for a Sustainable Supply Chain in Cloud Architecture</w:t>
      </w:r>
      <w:bookmarkEnd w:id="59"/>
    </w:p>
    <w:p w14:paraId="300B502C" w14:textId="771027BF" w:rsidR="00C35BA3" w:rsidRDefault="00C35BA3" w:rsidP="00C35BA3">
      <w:pPr>
        <w:pStyle w:val="Heading3"/>
      </w:pPr>
      <w:bookmarkStart w:id="60" w:name="_Toc176688921"/>
      <w:r>
        <w:t>Summery</w:t>
      </w:r>
      <w:bookmarkEnd w:id="60"/>
    </w:p>
    <w:p w14:paraId="237ECBED" w14:textId="77777777" w:rsidR="00A26878" w:rsidRDefault="00500765" w:rsidP="005559F8">
      <w:pPr>
        <w:spacing w:after="120" w:line="240" w:lineRule="auto"/>
        <w:ind w:right="607"/>
        <w:rPr>
          <w:rFonts w:ascii="CMU Serif" w:hAnsi="CMU Serif" w:cs="CMU Serif"/>
          <w:sz w:val="22"/>
          <w:szCs w:val="22"/>
        </w:rPr>
      </w:pPr>
      <w:r>
        <w:rPr>
          <w:rFonts w:ascii="CMU Serif" w:hAnsi="CMU Serif" w:cstheme="minorBidi"/>
          <w:sz w:val="22"/>
          <w:szCs w:val="22"/>
        </w:rPr>
        <w:t xml:space="preserve">This study continued the application of Blockchain based solutions in Cloud network of service providers by elaborating the service matching. </w:t>
      </w:r>
      <w:r w:rsidR="005D09F8">
        <w:rPr>
          <w:rFonts w:ascii="CMU Serif" w:hAnsi="CMU Serif" w:cstheme="minorBidi"/>
          <w:sz w:val="22"/>
          <w:szCs w:val="22"/>
        </w:rPr>
        <w:t xml:space="preserve">The study considered the </w:t>
      </w:r>
      <w:r w:rsidR="00C35BA3">
        <w:rPr>
          <w:rFonts w:ascii="CMU Serif" w:hAnsi="CMU Serif" w:cstheme="minorBidi"/>
          <w:sz w:val="22"/>
          <w:szCs w:val="22"/>
        </w:rPr>
        <w:t xml:space="preserve">wide range service types like transportation </w:t>
      </w:r>
      <w:r w:rsidR="005D09F8">
        <w:rPr>
          <w:rFonts w:ascii="CMU Serif" w:hAnsi="CMU Serif" w:cstheme="minorBidi"/>
          <w:sz w:val="22"/>
          <w:szCs w:val="22"/>
        </w:rPr>
        <w:t xml:space="preserve">service network </w:t>
      </w:r>
      <w:r w:rsidR="006F500F">
        <w:rPr>
          <w:rFonts w:ascii="CMU Serif" w:hAnsi="CMU Serif" w:cstheme="minorBidi"/>
          <w:sz w:val="22"/>
          <w:szCs w:val="22"/>
        </w:rPr>
        <w:t xml:space="preserve">suggested by former studies </w:t>
      </w:r>
      <w:r w:rsidR="009901A8">
        <w:fldChar w:fldCharType="begin"/>
      </w:r>
      <w:r w:rsidR="009901A8">
        <w:instrText xml:space="preserve"> ADDIN ZOTERO_ITEM CSL_CITATION {"citationID":"APxHaY8T","properties":{"formattedCitation":"[58]","plainCitation":"[58]","noteIndex":0},"citationItems":[{"id":41,"uris":["http://zotero.org/users/8634040/items/7ZK7H4DL"],"itemData":{"id":41,"type":"paper-conference","abstract":"With the growing carbon-di-oxide (CO2) emissions and road vehicles being responsible for almost 75% of the emissions, it is imperative to put in efforts to reduce CO2, especially in the transportation sector. Ridesharing services enable users to use cars more wisely by filling the vacant spaces with passengers having similar itineraries and time schedules. However, most of the ridesharing services are dependent on a third party for the interaction between the riders and drivers. Relying on a third party and central server can turn out to be expensive since a commission is charged by the third-party; risky since it is more prone to going down and malicious attacks; might not lead to the most appropriate matches; and in case the security of the service provider is not protected and jeopardized, there are high chances of the service being disturbed and the data of the users being disclosed or tampered with. This paper has proposed SRP-A sustainable ridesharing platform that replaces the third party/central server by Blockchain technology. This platform makes use of Blockchain’s capabilities such as consensus mechanism (Proof of Stake); smart contracts; and solvers, making the entire system more secure and less prone to attacks along with tackling the issue of excessive emissions of CO2 in the environment.","container-title":"Dynamics in Logistics","DOI":"10.1007/978-3-031-05359-7_24","event-place":"Cham","ISBN":"978-3-031-05359-7","license":"All rights reserved","page":"301-313","publisher":"Springer International Publishing","publisher-place":"Cham","title":"SRP: A Sustainable Dynamic Ridesharing Platform Utilizing Blockchain Technology","URL":"https://link.springer.com/chapter/10.1007/978-3-031-05359-7_24","author":[{"family":"Khaturia","given":"Roshaali"},{"family":"Wicaksono","given":"Hendro"},{"family":"Fatahi Valilai","given":"Omid"}],"editor":[{"family":"Freitag","given":"Michael"},{"family":"Kinra","given":"Aseem"},{"family":"Kotzab","given":"Herbert"},{"family":"Megow","given":"Nicole"}],"issued":{"date-parts":[["2022"]]}}}],"schema":"https://github.com/citation-style-language/schema/raw/master/csl-citation.json"} </w:instrText>
      </w:r>
      <w:r w:rsidR="009901A8">
        <w:fldChar w:fldCharType="separate"/>
      </w:r>
      <w:r w:rsidR="009901A8" w:rsidRPr="00DA4110">
        <w:rPr>
          <w:rFonts w:ascii="CMU Serif" w:hAnsi="CMU Serif" w:cs="CMU Serif"/>
          <w:sz w:val="22"/>
        </w:rPr>
        <w:t>[58]</w:t>
      </w:r>
      <w:r w:rsidR="009901A8">
        <w:fldChar w:fldCharType="end"/>
      </w:r>
      <w:r w:rsidR="009901A8" w:rsidRPr="009901A8">
        <w:t xml:space="preserve"> </w:t>
      </w:r>
      <w:r w:rsidR="009901A8">
        <w:fldChar w:fldCharType="begin"/>
      </w:r>
      <w:r w:rsidR="009901A8">
        <w:instrText xml:space="preserve"> ADDIN ZOTERO_ITEM CSL_CITATION {"citationID":"jG87tfMU","properties":{"formattedCitation":"[59]","plainCitation":"[59]","noteIndex":0},"citationItems":[{"id":42,"uris":["http://zotero.org/users/8634040/items/2ZDQZGNJ"],"itemData":{"id":42,"type":"paper-conference","abstract":"Globalization and developments in technology have contributed to the growth of numerous industries around the globe which are creating major impacts on today's supply chains. The supply chain has drastically changed under the open-ended influence of globalization. The need for different types of mobilities is increasing due to urbanization and population growth, rapid development in the E-commerce industry, and the growing expectation of customers. Crowd logistics is one of these techniques that is gaining rapid attention in the logistics industries and many start-ups have started using this method in their business models. This paper has investigated the crowd logistics and the challenges like user trust, data safety and security, security of the financial transactions for both the customer and the crowd and tracking service quality. Using the Blockchain technology, an e-commerce crowd logistics conceptual model is proposed. Moreover, through different scenarios the capabilities of the proposed model besides the detailed flow of the business processes have been discussed. The conceptual model of a Blockchain-based crowd logistics has used the functionalities of Blockchain such as the smart contracts and the DApps and especially has increased the flexibility of the crowd logistics system.","container-title":"Dynamics in Logistics","DOI":"10.1007/978-3-031-05359-7_3","event-place":"Cham","ISBN":"978-3-031-05359-7","license":"All rights reserved","page":"26-37","publisher":"Springer International Publishing","publisher-place":"Cham","title":"Enhancement of Crowd Logistics Model in an E-Commerce Scenario Using Blockchain-Based Decentralized Application","URL":"https://link.springer.com/chapter/10.1007/978-3-031-05359-7_3","author":[{"family":"Navendan","given":"Karthikeyan"},{"family":"Wicaksono","given":"Hendro"},{"family":"Fatahi Valilai","given":"Omid"}],"editor":[{"family":"Freitag","given":"Michael"},{"family":"Kinra","given":"Aseem"},{"family":"Kotzab","given":"Herbert"},{"family":"Megow","given":"Nicole"}],"issued":{"date-parts":[["2022"]]}}}],"schema":"https://github.com/citation-style-language/schema/raw/master/csl-citation.json"} </w:instrText>
      </w:r>
      <w:r w:rsidR="009901A8">
        <w:fldChar w:fldCharType="separate"/>
      </w:r>
      <w:r w:rsidR="009901A8" w:rsidRPr="00DA4110">
        <w:rPr>
          <w:rFonts w:ascii="CMU Serif" w:hAnsi="CMU Serif" w:cs="CMU Serif"/>
          <w:sz w:val="22"/>
        </w:rPr>
        <w:t>[59]</w:t>
      </w:r>
      <w:r w:rsidR="009901A8">
        <w:fldChar w:fldCharType="end"/>
      </w:r>
      <w:r w:rsidR="005D09F8">
        <w:rPr>
          <w:rFonts w:ascii="CMU Serif" w:hAnsi="CMU Serif" w:cstheme="minorBidi"/>
          <w:sz w:val="22"/>
          <w:szCs w:val="22"/>
        </w:rPr>
        <w:t xml:space="preserve">. The study </w:t>
      </w:r>
      <w:r w:rsidR="0030050B">
        <w:rPr>
          <w:rFonts w:ascii="CMU Serif" w:hAnsi="CMU Serif" w:cstheme="minorBidi"/>
          <w:sz w:val="22"/>
          <w:szCs w:val="22"/>
        </w:rPr>
        <w:t xml:space="preserve">also </w:t>
      </w:r>
      <w:r w:rsidR="005D09F8">
        <w:rPr>
          <w:rFonts w:ascii="CMU Serif" w:hAnsi="CMU Serif" w:cstheme="minorBidi"/>
          <w:sz w:val="22"/>
          <w:szCs w:val="22"/>
        </w:rPr>
        <w:t xml:space="preserve">targeted the sustainability perspective in terms of </w:t>
      </w:r>
      <w:r w:rsidRPr="00500765">
        <w:rPr>
          <w:rFonts w:ascii="CMU Serif" w:hAnsi="CMU Serif" w:cstheme="minorBidi"/>
          <w:sz w:val="22"/>
          <w:szCs w:val="22"/>
        </w:rPr>
        <w:t>carbon-di-oxide (CO2) emissions</w:t>
      </w:r>
      <w:r w:rsidR="005D09F8">
        <w:rPr>
          <w:rFonts w:ascii="CMU Serif" w:hAnsi="CMU Serif" w:cstheme="minorBidi"/>
          <w:sz w:val="22"/>
          <w:szCs w:val="22"/>
        </w:rPr>
        <w:t xml:space="preserve"> control. </w:t>
      </w:r>
      <w:r w:rsidRPr="00500765">
        <w:rPr>
          <w:rFonts w:ascii="CMU Serif" w:hAnsi="CMU Serif" w:cstheme="minorBidi"/>
          <w:sz w:val="22"/>
          <w:szCs w:val="22"/>
        </w:rPr>
        <w:t>Th</w:t>
      </w:r>
      <w:r w:rsidR="006433ED">
        <w:rPr>
          <w:rFonts w:ascii="CMU Serif" w:hAnsi="CMU Serif" w:cstheme="minorBidi"/>
          <w:sz w:val="22"/>
          <w:szCs w:val="22"/>
        </w:rPr>
        <w:t xml:space="preserve">e proposed platform elaborated the </w:t>
      </w:r>
      <w:r w:rsidRPr="00500765">
        <w:rPr>
          <w:rFonts w:ascii="CMU Serif" w:hAnsi="CMU Serif" w:cstheme="minorBidi"/>
          <w:sz w:val="22"/>
          <w:szCs w:val="22"/>
        </w:rPr>
        <w:t xml:space="preserve">Blockchain’s capabilities such as consensus mechanism </w:t>
      </w:r>
      <w:r w:rsidR="006433ED">
        <w:rPr>
          <w:rFonts w:ascii="CMU Serif" w:hAnsi="CMU Serif" w:cstheme="minorBidi"/>
          <w:sz w:val="22"/>
          <w:szCs w:val="22"/>
        </w:rPr>
        <w:t xml:space="preserve">in form of </w:t>
      </w:r>
      <w:r w:rsidRPr="00500765">
        <w:rPr>
          <w:rFonts w:ascii="CMU Serif" w:hAnsi="CMU Serif" w:cstheme="minorBidi"/>
          <w:sz w:val="22"/>
          <w:szCs w:val="22"/>
        </w:rPr>
        <w:t>Proof of Stake</w:t>
      </w:r>
      <w:r w:rsidR="005D09F8">
        <w:rPr>
          <w:rFonts w:ascii="CMU Serif" w:hAnsi="CMU Serif" w:cstheme="minorBidi"/>
          <w:sz w:val="22"/>
          <w:szCs w:val="22"/>
        </w:rPr>
        <w:t xml:space="preserve"> (PoS</w:t>
      </w:r>
      <w:r w:rsidRPr="00500765">
        <w:rPr>
          <w:rFonts w:ascii="CMU Serif" w:hAnsi="CMU Serif" w:cstheme="minorBidi"/>
          <w:sz w:val="22"/>
          <w:szCs w:val="22"/>
        </w:rPr>
        <w:t>)</w:t>
      </w:r>
      <w:r w:rsidR="005D09F8">
        <w:rPr>
          <w:rFonts w:ascii="CMU Serif" w:hAnsi="CMU Serif" w:cstheme="minorBidi"/>
          <w:sz w:val="22"/>
          <w:szCs w:val="22"/>
        </w:rPr>
        <w:fldChar w:fldCharType="begin"/>
      </w:r>
      <w:r w:rsidR="005D09F8">
        <w:instrText xml:space="preserve"> XE "</w:instrText>
      </w:r>
      <w:r w:rsidR="005D09F8" w:rsidRPr="00785128">
        <w:rPr>
          <w:rFonts w:ascii="CMU Serif" w:hAnsi="CMU Serif" w:cstheme="minorBidi"/>
          <w:sz w:val="22"/>
          <w:szCs w:val="22"/>
        </w:rPr>
        <w:instrText>Proof of Stake (PoS)</w:instrText>
      </w:r>
      <w:r w:rsidR="005D09F8">
        <w:instrText xml:space="preserve">" \b \i </w:instrText>
      </w:r>
      <w:r w:rsidR="005D09F8">
        <w:rPr>
          <w:rFonts w:ascii="CMU Serif" w:hAnsi="CMU Serif" w:cstheme="minorBidi"/>
          <w:sz w:val="22"/>
          <w:szCs w:val="22"/>
        </w:rPr>
        <w:fldChar w:fldCharType="end"/>
      </w:r>
      <w:r w:rsidRPr="00500765">
        <w:rPr>
          <w:rFonts w:ascii="CMU Serif" w:hAnsi="CMU Serif" w:cstheme="minorBidi"/>
          <w:sz w:val="22"/>
          <w:szCs w:val="22"/>
        </w:rPr>
        <w:t>; smart contracts; and solvers</w:t>
      </w:r>
      <w:r w:rsidR="006433ED">
        <w:rPr>
          <w:rFonts w:ascii="CMU Serif" w:hAnsi="CMU Serif" w:cstheme="minorBidi"/>
          <w:sz w:val="22"/>
          <w:szCs w:val="22"/>
        </w:rPr>
        <w:t xml:space="preserve"> roles for best possible service matching scenarios</w:t>
      </w:r>
      <w:r w:rsidR="00CD5018">
        <w:rPr>
          <w:rFonts w:ascii="CMU Serif" w:hAnsi="CMU Serif" w:cstheme="minorBidi"/>
          <w:sz w:val="22"/>
          <w:szCs w:val="22"/>
        </w:rPr>
        <w:t xml:space="preserve"> and encryption mechanism for data access security</w:t>
      </w:r>
      <w:r w:rsidR="006433ED">
        <w:rPr>
          <w:rFonts w:ascii="CMU Serif" w:hAnsi="CMU Serif" w:cstheme="minorBidi"/>
          <w:sz w:val="22"/>
          <w:szCs w:val="22"/>
        </w:rPr>
        <w:t>. The reward function encouraged the solvers for service matchings which fulfilled the sustainability perspective with priority. The study encouraged the role of matching services in the ecosystem as a new form of obtainable service besides service providers and demanders</w:t>
      </w:r>
      <w:r w:rsidRPr="00500765">
        <w:rPr>
          <w:rFonts w:ascii="CMU Serif" w:hAnsi="CMU Serif" w:cstheme="minorBidi"/>
          <w:sz w:val="22"/>
          <w:szCs w:val="22"/>
        </w:rPr>
        <w:t>.</w:t>
      </w:r>
      <w:r w:rsidR="006F500F">
        <w:rPr>
          <w:rFonts w:ascii="CMU Serif" w:hAnsi="CMU Serif" w:cstheme="minorBidi"/>
          <w:sz w:val="22"/>
          <w:szCs w:val="22"/>
        </w:rPr>
        <w:t xml:space="preserve"> </w:t>
      </w:r>
      <w:r w:rsidR="003D1439">
        <w:rPr>
          <w:rFonts w:ascii="CMU Serif" w:hAnsi="CMU Serif" w:cstheme="minorBidi"/>
          <w:sz w:val="22"/>
          <w:szCs w:val="22"/>
        </w:rPr>
        <w:t xml:space="preserve">This study </w:t>
      </w:r>
      <w:r w:rsidR="006F500F">
        <w:rPr>
          <w:rFonts w:ascii="CMU Serif" w:hAnsi="CMU Serif" w:cstheme="minorBidi"/>
          <w:sz w:val="22"/>
          <w:szCs w:val="22"/>
        </w:rPr>
        <w:t xml:space="preserve">has </w:t>
      </w:r>
      <w:r w:rsidR="003D1439">
        <w:rPr>
          <w:rFonts w:ascii="CMU Serif" w:hAnsi="CMU Serif" w:cstheme="minorBidi"/>
          <w:sz w:val="22"/>
          <w:szCs w:val="22"/>
        </w:rPr>
        <w:t>considered the g</w:t>
      </w:r>
      <w:r w:rsidR="006F725C" w:rsidRPr="006F725C">
        <w:rPr>
          <w:rFonts w:ascii="CMU Serif" w:hAnsi="CMU Serif" w:cstheme="minorBidi"/>
          <w:sz w:val="22"/>
          <w:szCs w:val="22"/>
        </w:rPr>
        <w:t>lobaliz</w:t>
      </w:r>
      <w:r w:rsidR="003D1439">
        <w:rPr>
          <w:rFonts w:ascii="CMU Serif" w:hAnsi="CMU Serif" w:cstheme="minorBidi"/>
          <w:sz w:val="22"/>
          <w:szCs w:val="22"/>
        </w:rPr>
        <w:t xml:space="preserve">ed </w:t>
      </w:r>
      <w:r w:rsidR="00CD5018">
        <w:rPr>
          <w:rFonts w:ascii="CMU Serif" w:hAnsi="CMU Serif" w:cstheme="minorBidi"/>
          <w:sz w:val="22"/>
          <w:szCs w:val="22"/>
        </w:rPr>
        <w:t>characteristics</w:t>
      </w:r>
      <w:r w:rsidR="003D1439">
        <w:rPr>
          <w:rFonts w:ascii="CMU Serif" w:hAnsi="CMU Serif" w:cstheme="minorBidi"/>
          <w:sz w:val="22"/>
          <w:szCs w:val="22"/>
        </w:rPr>
        <w:t xml:space="preserve"> of transportation services and the challenges for optimal matching. </w:t>
      </w:r>
      <w:r w:rsidR="00CD5018">
        <w:rPr>
          <w:rFonts w:ascii="CMU Serif" w:hAnsi="CMU Serif" w:cstheme="minorBidi"/>
          <w:sz w:val="22"/>
          <w:szCs w:val="22"/>
        </w:rPr>
        <w:t xml:space="preserve">Components of this Blockchain based model like </w:t>
      </w:r>
      <w:r w:rsidR="006F725C" w:rsidRPr="006F725C">
        <w:rPr>
          <w:rFonts w:ascii="CMU Serif" w:hAnsi="CMU Serif" w:cstheme="minorBidi"/>
          <w:sz w:val="22"/>
          <w:szCs w:val="22"/>
        </w:rPr>
        <w:t xml:space="preserve">the smart contract </w:t>
      </w:r>
      <w:r w:rsidR="00827537">
        <w:rPr>
          <w:rFonts w:ascii="CMU Serif" w:hAnsi="CMU Serif" w:cstheme="minorBidi"/>
          <w:sz w:val="22"/>
          <w:szCs w:val="22"/>
        </w:rPr>
        <w:t>mechanisms</w:t>
      </w:r>
      <w:r w:rsidR="00CD5018">
        <w:rPr>
          <w:rFonts w:ascii="CMU Serif" w:hAnsi="CMU Serif" w:cstheme="minorBidi"/>
          <w:sz w:val="22"/>
          <w:szCs w:val="22"/>
        </w:rPr>
        <w:t xml:space="preserve"> for managing the financial interaction of service demanders and providers and the related claim management structure </w:t>
      </w:r>
      <w:r w:rsidR="006F725C" w:rsidRPr="006F725C">
        <w:rPr>
          <w:rFonts w:ascii="CMU Serif" w:hAnsi="CMU Serif" w:cstheme="minorBidi"/>
          <w:sz w:val="22"/>
          <w:szCs w:val="22"/>
        </w:rPr>
        <w:t xml:space="preserve">and the </w:t>
      </w:r>
      <w:r w:rsidR="006F725C">
        <w:rPr>
          <w:rFonts w:ascii="CMU Serif" w:hAnsi="CMU Serif" w:cstheme="minorBidi"/>
          <w:sz w:val="22"/>
          <w:szCs w:val="22"/>
        </w:rPr>
        <w:t>Decentralized Application (</w:t>
      </w:r>
      <w:r w:rsidR="006F725C" w:rsidRPr="006F725C">
        <w:rPr>
          <w:rFonts w:ascii="CMU Serif" w:hAnsi="CMU Serif" w:cstheme="minorBidi"/>
          <w:sz w:val="22"/>
          <w:szCs w:val="22"/>
        </w:rPr>
        <w:t>DApps</w:t>
      </w:r>
      <w:r w:rsidR="006F725C">
        <w:rPr>
          <w:rFonts w:ascii="CMU Serif" w:hAnsi="CMU Serif" w:cstheme="minorBidi"/>
          <w:sz w:val="22"/>
          <w:szCs w:val="22"/>
        </w:rPr>
        <w:t>)</w:t>
      </w:r>
      <w:r w:rsidR="006F725C">
        <w:rPr>
          <w:rFonts w:ascii="CMU Serif" w:hAnsi="CMU Serif" w:cstheme="minorBidi"/>
          <w:sz w:val="22"/>
          <w:szCs w:val="22"/>
        </w:rPr>
        <w:fldChar w:fldCharType="begin"/>
      </w:r>
      <w:r w:rsidR="006F725C">
        <w:instrText xml:space="preserve"> XE "</w:instrText>
      </w:r>
      <w:r w:rsidR="006F725C" w:rsidRPr="00A03BB8">
        <w:rPr>
          <w:rFonts w:ascii="CMU Serif" w:hAnsi="CMU Serif" w:cstheme="minorBidi"/>
          <w:sz w:val="22"/>
          <w:szCs w:val="22"/>
        </w:rPr>
        <w:instrText>Decentralized Application (DApps)</w:instrText>
      </w:r>
      <w:r w:rsidR="006F725C">
        <w:instrText xml:space="preserve">" \b \i </w:instrText>
      </w:r>
      <w:r w:rsidR="006F725C">
        <w:rPr>
          <w:rFonts w:ascii="CMU Serif" w:hAnsi="CMU Serif" w:cstheme="minorBidi"/>
          <w:sz w:val="22"/>
          <w:szCs w:val="22"/>
        </w:rPr>
        <w:fldChar w:fldCharType="end"/>
      </w:r>
      <w:r w:rsidR="006F725C" w:rsidRPr="006F725C">
        <w:rPr>
          <w:rFonts w:ascii="CMU Serif" w:hAnsi="CMU Serif" w:cstheme="minorBidi"/>
          <w:sz w:val="22"/>
          <w:szCs w:val="22"/>
        </w:rPr>
        <w:t xml:space="preserve"> </w:t>
      </w:r>
      <w:r w:rsidR="00CD5018">
        <w:rPr>
          <w:rFonts w:ascii="CMU Serif" w:hAnsi="CMU Serif" w:cstheme="minorBidi"/>
          <w:sz w:val="22"/>
          <w:szCs w:val="22"/>
        </w:rPr>
        <w:t xml:space="preserve">for enabling the </w:t>
      </w:r>
      <w:r w:rsidR="006F725C" w:rsidRPr="006F725C">
        <w:rPr>
          <w:rFonts w:ascii="CMU Serif" w:hAnsi="CMU Serif" w:cstheme="minorBidi"/>
          <w:sz w:val="22"/>
          <w:szCs w:val="22"/>
        </w:rPr>
        <w:t xml:space="preserve">flexibility of </w:t>
      </w:r>
      <w:r w:rsidR="00DE3B86">
        <w:rPr>
          <w:rFonts w:ascii="CMU Serif" w:hAnsi="CMU Serif" w:cstheme="minorBidi"/>
          <w:sz w:val="22"/>
          <w:szCs w:val="22"/>
        </w:rPr>
        <w:t>service netw</w:t>
      </w:r>
      <w:r w:rsidR="00FA490D">
        <w:rPr>
          <w:rFonts w:ascii="CMU Serif" w:hAnsi="CMU Serif" w:cstheme="minorBidi"/>
          <w:sz w:val="22"/>
          <w:szCs w:val="22"/>
        </w:rPr>
        <w:t xml:space="preserve">ork have been </w:t>
      </w:r>
      <w:r w:rsidR="0039001B">
        <w:rPr>
          <w:rFonts w:ascii="CMU Serif" w:hAnsi="CMU Serif" w:cstheme="minorBidi"/>
          <w:sz w:val="22"/>
          <w:szCs w:val="22"/>
        </w:rPr>
        <w:t>discussed.</w:t>
      </w:r>
      <w:r w:rsidR="0031692F">
        <w:rPr>
          <w:rFonts w:ascii="CMU Serif" w:hAnsi="CMU Serif" w:cstheme="minorBidi"/>
          <w:sz w:val="22"/>
          <w:szCs w:val="22"/>
        </w:rPr>
        <w:t xml:space="preserve"> This study encouraged the idea of developing a new role in service-oriented Clouds for service organization and matching which resembles the tokenization</w:t>
      </w:r>
      <w:r w:rsidR="0031692F">
        <w:rPr>
          <w:rFonts w:ascii="CMU Serif" w:hAnsi="CMU Serif" w:cstheme="minorBidi"/>
          <w:sz w:val="22"/>
          <w:szCs w:val="22"/>
        </w:rPr>
        <w:fldChar w:fldCharType="begin"/>
      </w:r>
      <w:r w:rsidR="0031692F">
        <w:instrText xml:space="preserve"> XE "</w:instrText>
      </w:r>
      <w:r w:rsidR="0031692F" w:rsidRPr="0007723F">
        <w:rPr>
          <w:rFonts w:ascii="CMU Serif" w:hAnsi="CMU Serif" w:cstheme="minorBidi"/>
          <w:sz w:val="22"/>
          <w:szCs w:val="22"/>
        </w:rPr>
        <w:instrText>Tokenization</w:instrText>
      </w:r>
      <w:r w:rsidR="0031692F">
        <w:instrText xml:space="preserve">" \b \i </w:instrText>
      </w:r>
      <w:r w:rsidR="0031692F">
        <w:rPr>
          <w:rFonts w:ascii="CMU Serif" w:hAnsi="CMU Serif" w:cstheme="minorBidi"/>
          <w:sz w:val="22"/>
          <w:szCs w:val="22"/>
        </w:rPr>
        <w:fldChar w:fldCharType="end"/>
      </w:r>
      <w:r w:rsidR="0031692F">
        <w:rPr>
          <w:rFonts w:ascii="CMU Serif" w:hAnsi="CMU Serif" w:cstheme="minorBidi"/>
          <w:sz w:val="22"/>
          <w:szCs w:val="22"/>
        </w:rPr>
        <w:t xml:space="preserve"> model in</w:t>
      </w:r>
      <w:r w:rsidR="00C25F13">
        <w:rPr>
          <w:rFonts w:ascii="CMU Serif" w:hAnsi="CMU Serif" w:cstheme="minorBidi"/>
          <w:sz w:val="22"/>
          <w:szCs w:val="22"/>
        </w:rPr>
        <w:t xml:space="preserve"> </w:t>
      </w:r>
      <w:r w:rsidR="0031692F">
        <w:rPr>
          <w:rFonts w:ascii="CMU Serif" w:hAnsi="CMU Serif" w:cstheme="minorBidi"/>
          <w:sz w:val="22"/>
          <w:szCs w:val="22"/>
        </w:rPr>
        <w:t xml:space="preserve">shared economy perspectives. </w:t>
      </w:r>
    </w:p>
    <w:p w14:paraId="52621212" w14:textId="77777777" w:rsidR="00A26878" w:rsidRDefault="00A26878" w:rsidP="00A26878">
      <w:pPr>
        <w:pStyle w:val="Heading3"/>
      </w:pPr>
      <w:bookmarkStart w:id="61" w:name="_Toc176688922"/>
      <w:r>
        <w:t>Bibliography information</w:t>
      </w:r>
      <w:bookmarkEnd w:id="61"/>
      <w:r>
        <w:t xml:space="preserve"> </w:t>
      </w:r>
    </w:p>
    <w:p w14:paraId="175C279D" w14:textId="748E65BC" w:rsidR="00A26878" w:rsidRDefault="00A26878" w:rsidP="00A26878">
      <w:pPr>
        <w:rPr>
          <w:rFonts w:ascii="CMU Serif" w:hAnsi="CMU Serif" w:cs="CMU Serif"/>
          <w:sz w:val="22"/>
          <w:szCs w:val="22"/>
        </w:rPr>
      </w:pPr>
      <w:r w:rsidRPr="005A2801">
        <w:rPr>
          <w:rFonts w:ascii="CMU Serif" w:hAnsi="CMU Serif" w:cs="CMU Serif"/>
          <w:sz w:val="22"/>
        </w:rPr>
        <w:t xml:space="preserve">S.-A. Radmanesh, A. Haji, und </w:t>
      </w:r>
      <w:r w:rsidRPr="00C5264C">
        <w:rPr>
          <w:rFonts w:ascii="CMU Serif" w:hAnsi="CMU Serif" w:cs="CMU Serif"/>
          <w:b/>
          <w:bCs/>
          <w:sz w:val="22"/>
        </w:rPr>
        <w:t>O. Fatahi Valilai</w:t>
      </w:r>
      <w:r w:rsidRPr="00C5264C">
        <w:rPr>
          <w:rFonts w:ascii="CMU Serif" w:hAnsi="CMU Serif" w:cs="CMU Serif"/>
          <w:b/>
          <w:bCs/>
          <w:sz w:val="22"/>
          <w:vertAlign w:val="superscript"/>
        </w:rPr>
        <w:t>*</w:t>
      </w:r>
      <w:r w:rsidRPr="005A2801">
        <w:rPr>
          <w:rFonts w:ascii="CMU Serif" w:hAnsi="CMU Serif" w:cs="CMU Serif"/>
          <w:sz w:val="22"/>
        </w:rPr>
        <w:t>,</w:t>
      </w:r>
      <w:r>
        <w:rPr>
          <w:rFonts w:ascii="CMU Serif" w:hAnsi="CMU Serif" w:cs="CMU Serif"/>
          <w:sz w:val="22"/>
          <w:szCs w:val="22"/>
        </w:rPr>
        <w:t xml:space="preserve"> </w:t>
      </w:r>
      <w:r w:rsidRPr="00C51668">
        <w:rPr>
          <w:rFonts w:ascii="CMU Serif" w:hAnsi="CMU Serif" w:cs="CMU Serif"/>
          <w:sz w:val="22"/>
          <w:szCs w:val="22"/>
        </w:rPr>
        <w:t>“</w:t>
      </w:r>
      <w:r w:rsidR="001F4799">
        <w:rPr>
          <w:rFonts w:ascii="CMU Serif" w:hAnsi="CMU Serif" w:cs="CMU Serif"/>
          <w:sz w:val="22"/>
          <w:szCs w:val="22"/>
        </w:rPr>
        <w:t>“</w:t>
      </w:r>
      <w:r w:rsidR="001F4799" w:rsidRPr="009B1472">
        <w:rPr>
          <w:rFonts w:ascii="CMU Serif" w:hAnsi="CMU Serif" w:cs="CMU Serif"/>
          <w:i/>
          <w:iCs/>
          <w:sz w:val="22"/>
          <w:szCs w:val="22"/>
        </w:rPr>
        <w:t>Blockchain-Based Architecture for a Sustainable Supply Chain in Cloud Architecture</w:t>
      </w:r>
      <w:r w:rsidR="001F4799">
        <w:rPr>
          <w:rFonts w:ascii="CMU Serif" w:hAnsi="CMU Serif" w:cs="CMU Serif"/>
          <w:sz w:val="22"/>
          <w:szCs w:val="22"/>
        </w:rPr>
        <w:t>”</w:t>
      </w:r>
      <w:r w:rsidR="001F4799" w:rsidRPr="009B1472">
        <w:rPr>
          <w:rFonts w:ascii="CMU Serif" w:hAnsi="CMU Serif" w:cs="CMU Serif"/>
          <w:sz w:val="22"/>
          <w:szCs w:val="22"/>
        </w:rPr>
        <w:t xml:space="preserve">, Sustainability, Bd. 15, Nr. 11, Art. Nr. 11, Jan. 2023, doi: </w:t>
      </w:r>
      <w:hyperlink r:id="rId43" w:history="1">
        <w:r w:rsidR="001F4799" w:rsidRPr="009B1472">
          <w:rPr>
            <w:rStyle w:val="Hyperlink"/>
            <w:rFonts w:ascii="CMU Serif" w:hAnsi="CMU Serif" w:cs="CMU Serif"/>
            <w:sz w:val="22"/>
            <w:szCs w:val="22"/>
          </w:rPr>
          <w:t>10.3390/su15119072</w:t>
        </w:r>
      </w:hyperlink>
      <w:r w:rsidR="001F4799">
        <w:rPr>
          <w:rFonts w:ascii="CMU Serif" w:hAnsi="CMU Serif" w:cs="CMU Serif"/>
          <w:sz w:val="22"/>
          <w:szCs w:val="22"/>
        </w:rPr>
        <w:t xml:space="preserve"> </w:t>
      </w:r>
      <w:r w:rsidR="001F4799">
        <w:rPr>
          <w:rFonts w:ascii="CMU Serif" w:hAnsi="CMU Serif" w:cs="CMU Serif"/>
          <w:sz w:val="22"/>
          <w:szCs w:val="22"/>
        </w:rPr>
        <w:fldChar w:fldCharType="begin"/>
      </w:r>
      <w:r w:rsidR="0002013C">
        <w:rPr>
          <w:rFonts w:ascii="CMU Serif" w:hAnsi="CMU Serif" w:cs="CMU Serif"/>
          <w:sz w:val="22"/>
          <w:szCs w:val="22"/>
        </w:rPr>
        <w:instrText xml:space="preserve"> ADDIN ZOTERO_ITEM CSL_CITATION {"citationID":"UVTYWeJJ","properties":{"formattedCitation":"[43]","plainCitation":"[43]","noteIndex":0},"citationItems":[{"id":340,"uris":["http://zotero.org/users/8634040/items/A9KWILPV"],"itemData":{"id":340,"type":"article-journal","abstract":"Blockchain technology, as a well-known technology in financial spaces, has many advantages in non-financial industries and supply chains. Two of the main benefits of blockchain technology are smart contracts and distributed decision-making processes. These features can be especially useful in implementing Industry 4.0. Moreover, this technology can increase productivity in supply chains by enhancing transparency, reducing operational costs, and improving monitoring and supervision throughout the lifecycle of products. In this paper, we introduce a blockchain-based architecture for a supply chain in cloud architecture. This approach leads to the more efficient implementation of Industry 4.0 and increases sustainability in the supply chain. In this study, we aim to investigate whether the proposed blockchain-based platform affects sustainability in the supply chain. From a sustainability perspective, we solve the large-scale problem of a cloud-based production–distribution system in centralized and distributed states. The results of the solution indicate a significant improvement in the decentralized state compared to the centralized state and this improvement enhances sustainability in the supply chain. We verify the proposed model by considering an axiomatic design algorithm. In the distributed model, the system cost is reduced by up to 45%, and the solving time is decreased by approximately 51% in pessimistic conditions and by about 87% in optimistic conditions. These improvements directly enhance economic and environmental sustainability, resulting in reduced energy consumption.","container-title":"Sustainability","DOI":"10.3390/su15119072","ISSN":"2071-1050","issue":"11","language":"en","license":"http://creativecommons.org/licenses/by/3.0/","note":"number: 11\npublisher: Multidisciplinary Digital Publishing Institute","page":"9072","source":"www.mdpi.com","title":"Blockchain-Based Architecture for a Sustainable Supply Chain in Cloud Architecture","volume":"15","author":[{"family":"Radmanesh","given":"Seyyed-Alireza"},{"family":"Haji","given":"Alireza"},{"family":"Fatahi Valilai","given":"Omid"}],"issued":{"date-parts":[["2023",1]]}}}],"schema":"https://github.com/citation-style-language/schema/raw/master/csl-citation.json"} </w:instrText>
      </w:r>
      <w:r w:rsidR="001F4799">
        <w:rPr>
          <w:rFonts w:ascii="CMU Serif" w:hAnsi="CMU Serif" w:cs="CMU Serif"/>
          <w:sz w:val="22"/>
          <w:szCs w:val="22"/>
        </w:rPr>
        <w:fldChar w:fldCharType="separate"/>
      </w:r>
      <w:r w:rsidR="001F4799" w:rsidRPr="00D104F4">
        <w:rPr>
          <w:rFonts w:ascii="CMU Serif" w:hAnsi="CMU Serif" w:cs="CMU Serif"/>
          <w:sz w:val="22"/>
        </w:rPr>
        <w:t>[43]</w:t>
      </w:r>
      <w:r w:rsidR="001F4799">
        <w:rPr>
          <w:rFonts w:ascii="CMU Serif" w:hAnsi="CMU Serif" w:cs="CMU Serif"/>
          <w:sz w:val="22"/>
          <w:szCs w:val="22"/>
        </w:rPr>
        <w:fldChar w:fldCharType="end"/>
      </w:r>
      <w:r w:rsidR="001F4799" w:rsidRPr="009B1472">
        <w:rPr>
          <w:rFonts w:ascii="CMU Serif" w:hAnsi="CMU Serif" w:cs="CMU Serif"/>
          <w:sz w:val="22"/>
          <w:szCs w:val="22"/>
        </w:rPr>
        <w:t>.</w:t>
      </w:r>
    </w:p>
    <w:p w14:paraId="45687B2A" w14:textId="77777777" w:rsidR="00A26878" w:rsidRDefault="00A26878" w:rsidP="00A26878">
      <w:pPr>
        <w:pStyle w:val="Heading3"/>
      </w:pPr>
      <w:bookmarkStart w:id="62" w:name="_Toc176688923"/>
      <w:r>
        <w:t>Author contributions and roles</w:t>
      </w:r>
      <w:bookmarkEnd w:id="62"/>
    </w:p>
    <w:p w14:paraId="5449DEE3" w14:textId="7DD2394E" w:rsidR="00A26878" w:rsidRDefault="00E176A8" w:rsidP="00A26878">
      <w:pPr>
        <w:rPr>
          <w:rFonts w:ascii="CMU Serif" w:hAnsi="CMU Serif" w:cs="CMU Serif"/>
          <w:sz w:val="22"/>
          <w:szCs w:val="22"/>
        </w:rPr>
      </w:pPr>
      <w:r w:rsidRPr="00E176A8">
        <w:rPr>
          <w:rFonts w:ascii="CMU Serif" w:hAnsi="CMU Serif" w:cs="CMU Serif"/>
          <w:noProof/>
          <w:sz w:val="22"/>
          <w:szCs w:val="22"/>
        </w:rPr>
        <w:drawing>
          <wp:inline distT="0" distB="0" distL="0" distR="0" wp14:anchorId="04ED6E62" wp14:editId="0A0F4D80">
            <wp:extent cx="4904699" cy="3074179"/>
            <wp:effectExtent l="0" t="0" r="0" b="0"/>
            <wp:docPr id="616455690" name="Picture 1" descr="A document with writing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55690" name="Picture 1" descr="A document with writing and symbols&#10;&#10;Description automatically generated with medium confidence"/>
                    <pic:cNvPicPr/>
                  </pic:nvPicPr>
                  <pic:blipFill>
                    <a:blip r:embed="rId44"/>
                    <a:stretch>
                      <a:fillRect/>
                    </a:stretch>
                  </pic:blipFill>
                  <pic:spPr>
                    <a:xfrm>
                      <a:off x="0" y="0"/>
                      <a:ext cx="4915893" cy="3081195"/>
                    </a:xfrm>
                    <a:prstGeom prst="rect">
                      <a:avLst/>
                    </a:prstGeom>
                  </pic:spPr>
                </pic:pic>
              </a:graphicData>
            </a:graphic>
          </wp:inline>
        </w:drawing>
      </w:r>
    </w:p>
    <w:p w14:paraId="30F88222" w14:textId="1DC91812" w:rsidR="00A26878" w:rsidRDefault="00A26878" w:rsidP="00A26878">
      <w:pPr>
        <w:rPr>
          <w:rFonts w:ascii="CMU Serif" w:hAnsi="CMU Serif" w:cs="CMU Serif"/>
        </w:rPr>
      </w:pPr>
      <w:bookmarkStart w:id="63" w:name="_Toc176688865"/>
      <w:r w:rsidRPr="00857517">
        <w:rPr>
          <w:rFonts w:ascii="CMU Serif" w:hAnsi="CMU Serif" w:cs="CMU Serif"/>
        </w:rPr>
        <w:lastRenderedPageBreak/>
        <w:t xml:space="preserve">Figure </w:t>
      </w:r>
      <w:r w:rsidR="00905B64">
        <w:rPr>
          <w:rFonts w:ascii="CMU Serif" w:hAnsi="CMU Serif" w:cs="CMU Serif"/>
        </w:rPr>
        <w:fldChar w:fldCharType="begin"/>
      </w:r>
      <w:r w:rsidR="00905B64">
        <w:rPr>
          <w:rFonts w:ascii="CMU Serif" w:hAnsi="CMU Serif" w:cs="CMU Serif"/>
        </w:rPr>
        <w:instrText xml:space="preserve"> STYLEREF 1 \s </w:instrText>
      </w:r>
      <w:r w:rsidR="00905B64">
        <w:rPr>
          <w:rFonts w:ascii="CMU Serif" w:hAnsi="CMU Serif" w:cs="CMU Serif"/>
        </w:rPr>
        <w:fldChar w:fldCharType="separate"/>
      </w:r>
      <w:r w:rsidR="003F6C3C">
        <w:rPr>
          <w:rFonts w:ascii="Times New Roman" w:hAnsi="Times New Roman" w:cs="Times New Roman" w:hint="cs"/>
          <w:noProof/>
          <w:cs/>
        </w:rPr>
        <w:t>‎</w:t>
      </w:r>
      <w:r w:rsidR="003F6C3C">
        <w:rPr>
          <w:rFonts w:ascii="CMU Serif" w:hAnsi="CMU Serif" w:cs="CMU Serif"/>
          <w:noProof/>
        </w:rPr>
        <w:t>4</w:t>
      </w:r>
      <w:r w:rsidR="00905B64">
        <w:rPr>
          <w:rFonts w:ascii="CMU Serif" w:hAnsi="CMU Serif" w:cs="CMU Serif"/>
        </w:rPr>
        <w:fldChar w:fldCharType="end"/>
      </w:r>
      <w:r w:rsidR="00905B64">
        <w:rPr>
          <w:rFonts w:ascii="CMU Serif" w:hAnsi="CMU Serif" w:cs="CMU Serif"/>
        </w:rPr>
        <w:noBreakHyphen/>
      </w:r>
      <w:r w:rsidR="00905B64">
        <w:rPr>
          <w:rFonts w:ascii="CMU Serif" w:hAnsi="CMU Serif" w:cs="CMU Serif"/>
        </w:rPr>
        <w:fldChar w:fldCharType="begin"/>
      </w:r>
      <w:r w:rsidR="00905B64">
        <w:rPr>
          <w:rFonts w:ascii="CMU Serif" w:hAnsi="CMU Serif" w:cs="CMU Serif"/>
        </w:rPr>
        <w:instrText xml:space="preserve"> SEQ Figure \* ARABIC \s 1 </w:instrText>
      </w:r>
      <w:r w:rsidR="00905B64">
        <w:rPr>
          <w:rFonts w:ascii="CMU Serif" w:hAnsi="CMU Serif" w:cs="CMU Serif"/>
        </w:rPr>
        <w:fldChar w:fldCharType="separate"/>
      </w:r>
      <w:r w:rsidR="003F6C3C">
        <w:rPr>
          <w:rFonts w:ascii="CMU Serif" w:hAnsi="CMU Serif" w:cs="CMU Serif"/>
          <w:noProof/>
        </w:rPr>
        <w:t>3</w:t>
      </w:r>
      <w:r w:rsidR="00905B64">
        <w:rPr>
          <w:rFonts w:ascii="CMU Serif" w:hAnsi="CMU Serif" w:cs="CMU Serif"/>
        </w:rPr>
        <w:fldChar w:fldCharType="end"/>
      </w:r>
      <w:r w:rsidRPr="00857517">
        <w:rPr>
          <w:rFonts w:ascii="CMU Serif" w:hAnsi="CMU Serif" w:cs="CMU Serif"/>
        </w:rPr>
        <w:t xml:space="preserve">. </w:t>
      </w:r>
      <w:r>
        <w:rPr>
          <w:rFonts w:ascii="CMU Serif" w:hAnsi="CMU Serif" w:cs="CMU Serif"/>
        </w:rPr>
        <w:t xml:space="preserve">CRediT certificates for research contribution with </w:t>
      </w:r>
      <w:r w:rsidRPr="00C2615D">
        <w:rPr>
          <w:rFonts w:ascii="CMU Serif" w:hAnsi="CMU Serif" w:cs="CMU Serif"/>
        </w:rPr>
        <w:t xml:space="preserve">doi: </w:t>
      </w:r>
      <w:hyperlink r:id="rId45" w:history="1">
        <w:r w:rsidR="001F4799" w:rsidRPr="009B1472">
          <w:rPr>
            <w:rStyle w:val="Hyperlink"/>
            <w:rFonts w:ascii="CMU Serif" w:hAnsi="CMU Serif" w:cs="CMU Serif"/>
            <w:sz w:val="22"/>
            <w:szCs w:val="22"/>
          </w:rPr>
          <w:t>10.3390/su15119072</w:t>
        </w:r>
      </w:hyperlink>
      <w:r>
        <w:rPr>
          <w:rFonts w:ascii="CMU Serif" w:hAnsi="CMU Serif" w:cs="CMU Serif"/>
        </w:rPr>
        <w:t>.</w:t>
      </w:r>
      <w:bookmarkEnd w:id="63"/>
      <w:r>
        <w:rPr>
          <w:rFonts w:ascii="CMU Serif" w:hAnsi="CMU Serif" w:cs="CMU Serif"/>
        </w:rPr>
        <w:t xml:space="preserve">  </w:t>
      </w:r>
    </w:p>
    <w:p w14:paraId="0B329D8A" w14:textId="77777777" w:rsidR="00983A77" w:rsidRDefault="00983A77">
      <w:pPr>
        <w:spacing w:line="259" w:lineRule="auto"/>
        <w:ind w:left="0" w:right="0"/>
        <w:jc w:val="left"/>
        <w:rPr>
          <w:rFonts w:ascii="CMU Serif" w:eastAsiaTheme="majorEastAsia" w:hAnsi="CMU Serif" w:cs="CMU Serif"/>
          <w:b/>
          <w:bCs/>
          <w:color w:val="000000" w:themeColor="text1"/>
          <w:sz w:val="26"/>
          <w:szCs w:val="26"/>
        </w:rPr>
      </w:pPr>
      <w:bookmarkStart w:id="64" w:name="_Toc108685499"/>
      <w:r>
        <w:br w:type="page"/>
      </w:r>
    </w:p>
    <w:p w14:paraId="3BFAD704" w14:textId="61A98FB4" w:rsidR="00832560" w:rsidRPr="002F7819" w:rsidRDefault="00707A0D" w:rsidP="002F7819">
      <w:pPr>
        <w:pStyle w:val="Heading1"/>
      </w:pPr>
      <w:bookmarkStart w:id="65" w:name="_Toc176688924"/>
      <w:r>
        <w:lastRenderedPageBreak/>
        <w:t>Conclusions</w:t>
      </w:r>
      <w:bookmarkEnd w:id="65"/>
      <w:r>
        <w:t xml:space="preserve"> </w:t>
      </w:r>
      <w:bookmarkEnd w:id="64"/>
    </w:p>
    <w:p w14:paraId="5D4E460D" w14:textId="65C89B2A" w:rsidR="00B261E8" w:rsidRDefault="00B261E8" w:rsidP="005559F8">
      <w:pPr>
        <w:spacing w:after="120" w:line="240" w:lineRule="auto"/>
        <w:ind w:right="607"/>
        <w:rPr>
          <w:rFonts w:ascii="CMU Serif" w:hAnsi="CMU Serif" w:cstheme="minorBidi"/>
          <w:sz w:val="22"/>
          <w:szCs w:val="22"/>
          <w:lang w:bidi="en-US"/>
        </w:rPr>
      </w:pPr>
      <w:r>
        <w:rPr>
          <w:rFonts w:ascii="CMU Serif" w:hAnsi="CMU Serif" w:cstheme="minorBidi"/>
          <w:sz w:val="22"/>
          <w:szCs w:val="22"/>
        </w:rPr>
        <w:t>The paradigm of Cloud production and manufacturing system</w:t>
      </w:r>
      <w:r w:rsidR="00C25F13">
        <w:rPr>
          <w:rFonts w:ascii="CMU Serif" w:hAnsi="CMU Serif" w:cstheme="minorBidi"/>
          <w:sz w:val="22"/>
          <w:szCs w:val="22"/>
        </w:rPr>
        <w:t>s</w:t>
      </w:r>
      <w:r>
        <w:rPr>
          <w:rFonts w:ascii="CMU Serif" w:hAnsi="CMU Serif" w:cstheme="minorBidi"/>
          <w:sz w:val="22"/>
          <w:szCs w:val="22"/>
        </w:rPr>
        <w:t xml:space="preserve"> can be considered as one of the most dominant enablers of Industry 4.0</w:t>
      </w:r>
      <w:r w:rsidR="000C65E9">
        <w:rPr>
          <w:rFonts w:ascii="CMU Serif" w:hAnsi="CMU Serif" w:cstheme="minorBidi"/>
          <w:sz w:val="22"/>
          <w:szCs w:val="22"/>
        </w:rPr>
        <w:fldChar w:fldCharType="begin"/>
      </w:r>
      <w:r w:rsidR="000C65E9">
        <w:instrText xml:space="preserve"> XE "</w:instrText>
      </w:r>
      <w:r w:rsidR="000C65E9" w:rsidRPr="008C1151">
        <w:rPr>
          <w:rFonts w:ascii="CMU Serif" w:hAnsi="CMU Serif" w:cstheme="minorBidi"/>
          <w:sz w:val="22"/>
          <w:szCs w:val="22"/>
        </w:rPr>
        <w:instrText>Industry 4.0</w:instrText>
      </w:r>
      <w:r w:rsidR="000C65E9">
        <w:instrText xml:space="preserve">" \b \i </w:instrText>
      </w:r>
      <w:r w:rsidR="000C65E9">
        <w:rPr>
          <w:rFonts w:ascii="CMU Serif" w:hAnsi="CMU Serif" w:cstheme="minorBidi"/>
          <w:sz w:val="22"/>
          <w:szCs w:val="22"/>
        </w:rPr>
        <w:fldChar w:fldCharType="end"/>
      </w:r>
      <w:r>
        <w:rPr>
          <w:rFonts w:ascii="CMU Serif" w:hAnsi="CMU Serif" w:cstheme="minorBidi"/>
          <w:sz w:val="22"/>
          <w:szCs w:val="22"/>
        </w:rPr>
        <w:t xml:space="preserve"> paradigm. The emphasize of this paradigm for realization of </w:t>
      </w:r>
      <w:r w:rsidR="004065AD">
        <w:rPr>
          <w:rFonts w:ascii="CMU Serif" w:hAnsi="CMU Serif" w:cstheme="minorBidi"/>
          <w:sz w:val="22"/>
          <w:szCs w:val="22"/>
        </w:rPr>
        <w:t>service-oriented</w:t>
      </w:r>
      <w:r>
        <w:rPr>
          <w:rFonts w:ascii="CMU Serif" w:hAnsi="CMU Serif" w:cstheme="minorBidi"/>
          <w:sz w:val="22"/>
          <w:szCs w:val="22"/>
        </w:rPr>
        <w:t xml:space="preserve"> production and manufacturing systems has established </w:t>
      </w:r>
      <w:r w:rsidR="00E16071">
        <w:rPr>
          <w:rFonts w:ascii="CMU Serif" w:hAnsi="CMU Serif" w:cstheme="minorBidi"/>
          <w:sz w:val="22"/>
          <w:szCs w:val="22"/>
        </w:rPr>
        <w:t>new</w:t>
      </w:r>
      <w:r>
        <w:rPr>
          <w:rFonts w:ascii="CMU Serif" w:hAnsi="CMU Serif" w:cstheme="minorBidi"/>
          <w:sz w:val="22"/>
          <w:szCs w:val="22"/>
        </w:rPr>
        <w:t xml:space="preserve"> perspectives for manufacturing business models toward globalized and distributed orientations. Using </w:t>
      </w:r>
      <w:r>
        <w:rPr>
          <w:rFonts w:ascii="CMU Serif" w:hAnsi="CMU Serif" w:cstheme="minorBidi"/>
          <w:sz w:val="22"/>
          <w:szCs w:val="22"/>
          <w:lang w:bidi="en-US"/>
        </w:rPr>
        <w:t xml:space="preserve">other emerging </w:t>
      </w:r>
      <w:r w:rsidR="004065AD">
        <w:rPr>
          <w:rFonts w:ascii="CMU Serif" w:hAnsi="CMU Serif" w:cstheme="minorBidi"/>
          <w:sz w:val="22"/>
          <w:szCs w:val="22"/>
          <w:lang w:bidi="en-US"/>
        </w:rPr>
        <w:t>technologies</w:t>
      </w:r>
      <w:r>
        <w:rPr>
          <w:rFonts w:ascii="CMU Serif" w:hAnsi="CMU Serif" w:cstheme="minorBidi"/>
          <w:sz w:val="22"/>
          <w:szCs w:val="22"/>
          <w:lang w:bidi="en-US"/>
        </w:rPr>
        <w:t xml:space="preserve"> in </w:t>
      </w:r>
      <w:r w:rsidR="004065AD">
        <w:rPr>
          <w:rFonts w:ascii="CMU Serif" w:hAnsi="CMU Serif" w:cstheme="minorBidi"/>
          <w:sz w:val="22"/>
          <w:szCs w:val="22"/>
          <w:lang w:bidi="en-US"/>
        </w:rPr>
        <w:t>Industry</w:t>
      </w:r>
      <w:r>
        <w:rPr>
          <w:rFonts w:ascii="CMU Serif" w:hAnsi="CMU Serif" w:cstheme="minorBidi"/>
          <w:sz w:val="22"/>
          <w:szCs w:val="22"/>
          <w:lang w:bidi="en-US"/>
        </w:rPr>
        <w:t xml:space="preserve"> 4.0 like Digital Twins (DT)</w:t>
      </w:r>
      <w:r w:rsidR="000C65E9">
        <w:rPr>
          <w:rFonts w:ascii="CMU Serif" w:hAnsi="CMU Serif" w:cstheme="minorBidi"/>
          <w:sz w:val="22"/>
          <w:szCs w:val="22"/>
          <w:lang w:bidi="en-US"/>
        </w:rPr>
        <w:fldChar w:fldCharType="begin"/>
      </w:r>
      <w:r w:rsidR="000C65E9" w:rsidRPr="005559F8">
        <w:rPr>
          <w:rFonts w:ascii="CMU Serif" w:hAnsi="CMU Serif" w:cstheme="minorBidi"/>
          <w:sz w:val="22"/>
          <w:szCs w:val="22"/>
          <w:lang w:bidi="en-US"/>
        </w:rPr>
        <w:instrText xml:space="preserve"> XE "</w:instrText>
      </w:r>
      <w:r w:rsidR="000C65E9" w:rsidRPr="008C1151">
        <w:rPr>
          <w:rFonts w:ascii="CMU Serif" w:hAnsi="CMU Serif" w:cstheme="minorBidi"/>
          <w:sz w:val="22"/>
          <w:szCs w:val="22"/>
          <w:lang w:bidi="en-US"/>
        </w:rPr>
        <w:instrText>Digital Twins (DT)</w:instrText>
      </w:r>
      <w:r w:rsidR="000C65E9" w:rsidRPr="005559F8">
        <w:rPr>
          <w:rFonts w:ascii="CMU Serif" w:hAnsi="CMU Serif" w:cstheme="minorBidi"/>
          <w:sz w:val="22"/>
          <w:szCs w:val="22"/>
          <w:lang w:bidi="en-US"/>
        </w:rPr>
        <w:instrText xml:space="preserve">" \b \i </w:instrText>
      </w:r>
      <w:r w:rsidR="000C65E9">
        <w:rPr>
          <w:rFonts w:ascii="CMU Serif" w:hAnsi="CMU Serif" w:cstheme="minorBidi"/>
          <w:sz w:val="22"/>
          <w:szCs w:val="22"/>
          <w:lang w:bidi="en-US"/>
        </w:rPr>
        <w:fldChar w:fldCharType="end"/>
      </w:r>
      <w:r>
        <w:rPr>
          <w:rFonts w:ascii="CMU Serif" w:hAnsi="CMU Serif" w:cstheme="minorBidi"/>
          <w:sz w:val="22"/>
          <w:szCs w:val="22"/>
          <w:lang w:bidi="en-US"/>
        </w:rPr>
        <w:t>, Internet of Things (IoT)</w:t>
      </w:r>
      <w:r w:rsidR="000C65E9">
        <w:rPr>
          <w:rFonts w:ascii="CMU Serif" w:hAnsi="CMU Serif" w:cstheme="minorBidi"/>
          <w:sz w:val="22"/>
          <w:szCs w:val="22"/>
          <w:lang w:bidi="en-US"/>
        </w:rPr>
        <w:fldChar w:fldCharType="begin"/>
      </w:r>
      <w:r w:rsidR="000C65E9" w:rsidRPr="005559F8">
        <w:rPr>
          <w:rFonts w:ascii="CMU Serif" w:hAnsi="CMU Serif" w:cstheme="minorBidi"/>
          <w:sz w:val="22"/>
          <w:szCs w:val="22"/>
          <w:lang w:bidi="en-US"/>
        </w:rPr>
        <w:instrText xml:space="preserve"> XE "</w:instrText>
      </w:r>
      <w:r w:rsidR="000C65E9" w:rsidRPr="008C1151">
        <w:rPr>
          <w:rFonts w:ascii="CMU Serif" w:hAnsi="CMU Serif" w:cstheme="minorBidi"/>
          <w:sz w:val="22"/>
          <w:szCs w:val="22"/>
          <w:lang w:bidi="en-US"/>
        </w:rPr>
        <w:instrText>Internet of Things (IoT)</w:instrText>
      </w:r>
      <w:r w:rsidR="000C65E9" w:rsidRPr="005559F8">
        <w:rPr>
          <w:rFonts w:ascii="CMU Serif" w:hAnsi="CMU Serif" w:cstheme="minorBidi"/>
          <w:sz w:val="22"/>
          <w:szCs w:val="22"/>
          <w:lang w:bidi="en-US"/>
        </w:rPr>
        <w:instrText xml:space="preserve">" \b \i </w:instrText>
      </w:r>
      <w:r w:rsidR="000C65E9">
        <w:rPr>
          <w:rFonts w:ascii="CMU Serif" w:hAnsi="CMU Serif" w:cstheme="minorBidi"/>
          <w:sz w:val="22"/>
          <w:szCs w:val="22"/>
          <w:lang w:bidi="en-US"/>
        </w:rPr>
        <w:fldChar w:fldCharType="end"/>
      </w:r>
      <w:r>
        <w:rPr>
          <w:rFonts w:ascii="CMU Serif" w:hAnsi="CMU Serif" w:cstheme="minorBidi"/>
          <w:sz w:val="22"/>
          <w:szCs w:val="22"/>
          <w:lang w:bidi="en-US"/>
        </w:rPr>
        <w:t xml:space="preserve"> and Data Analytics (DA)</w:t>
      </w:r>
      <w:r w:rsidR="000C65E9">
        <w:rPr>
          <w:rFonts w:ascii="CMU Serif" w:hAnsi="CMU Serif" w:cstheme="minorBidi"/>
          <w:sz w:val="22"/>
          <w:szCs w:val="22"/>
          <w:lang w:bidi="en-US"/>
        </w:rPr>
        <w:fldChar w:fldCharType="begin"/>
      </w:r>
      <w:r w:rsidR="000C65E9" w:rsidRPr="005559F8">
        <w:rPr>
          <w:rFonts w:ascii="CMU Serif" w:hAnsi="CMU Serif" w:cstheme="minorBidi"/>
          <w:sz w:val="22"/>
          <w:szCs w:val="22"/>
          <w:lang w:bidi="en-US"/>
        </w:rPr>
        <w:instrText xml:space="preserve"> XE "</w:instrText>
      </w:r>
      <w:r w:rsidR="000C65E9" w:rsidRPr="008C1151">
        <w:rPr>
          <w:rFonts w:ascii="CMU Serif" w:hAnsi="CMU Serif" w:cstheme="minorBidi"/>
          <w:sz w:val="22"/>
          <w:szCs w:val="22"/>
          <w:lang w:bidi="en-US"/>
        </w:rPr>
        <w:instrText>Data Analytics (DA)</w:instrText>
      </w:r>
      <w:r w:rsidR="000C65E9" w:rsidRPr="005559F8">
        <w:rPr>
          <w:rFonts w:ascii="CMU Serif" w:hAnsi="CMU Serif" w:cstheme="minorBidi"/>
          <w:sz w:val="22"/>
          <w:szCs w:val="22"/>
          <w:lang w:bidi="en-US"/>
        </w:rPr>
        <w:instrText xml:space="preserve">" \b \i </w:instrText>
      </w:r>
      <w:r w:rsidR="000C65E9">
        <w:rPr>
          <w:rFonts w:ascii="CMU Serif" w:hAnsi="CMU Serif" w:cstheme="minorBidi"/>
          <w:sz w:val="22"/>
          <w:szCs w:val="22"/>
          <w:lang w:bidi="en-US"/>
        </w:rPr>
        <w:fldChar w:fldCharType="end"/>
      </w:r>
      <w:r>
        <w:rPr>
          <w:rFonts w:ascii="CMU Serif" w:hAnsi="CMU Serif" w:cstheme="minorBidi"/>
          <w:sz w:val="22"/>
          <w:szCs w:val="22"/>
          <w:lang w:bidi="en-US"/>
        </w:rPr>
        <w:t xml:space="preserve"> has empowered more this paradigm in terms of global interactions of processes, data</w:t>
      </w:r>
      <w:r w:rsidR="00087D34">
        <w:rPr>
          <w:rFonts w:ascii="CMU Serif" w:hAnsi="CMU Serif" w:cstheme="minorBidi"/>
          <w:sz w:val="22"/>
          <w:szCs w:val="22"/>
          <w:lang w:bidi="en-US"/>
        </w:rPr>
        <w:t xml:space="preserve"> and knowledge in the</w:t>
      </w:r>
      <w:r>
        <w:rPr>
          <w:rFonts w:ascii="CMU Serif" w:hAnsi="CMU Serif" w:cstheme="minorBidi"/>
          <w:sz w:val="22"/>
          <w:szCs w:val="22"/>
          <w:lang w:bidi="en-US"/>
        </w:rPr>
        <w:t xml:space="preserve"> Cloud ecosystems. </w:t>
      </w:r>
    </w:p>
    <w:p w14:paraId="29F71ECC" w14:textId="20E0863B" w:rsidR="004C3F9A" w:rsidRPr="005559F8" w:rsidRDefault="008A2A6D" w:rsidP="005559F8">
      <w:pPr>
        <w:spacing w:after="120" w:line="240" w:lineRule="auto"/>
        <w:ind w:right="607"/>
        <w:rPr>
          <w:rFonts w:ascii="CMU Serif" w:hAnsi="CMU Serif" w:cstheme="minorBidi"/>
          <w:sz w:val="22"/>
          <w:szCs w:val="22"/>
          <w:lang w:bidi="en-US"/>
        </w:rPr>
      </w:pPr>
      <w:r w:rsidRPr="005559F8">
        <w:rPr>
          <w:rFonts w:ascii="CMU Serif" w:hAnsi="CMU Serif" w:cstheme="minorBidi"/>
          <w:sz w:val="22"/>
          <w:szCs w:val="22"/>
          <w:lang w:bidi="en-US"/>
        </w:rPr>
        <w:t>The analysis of the research studies in first perspective “</w:t>
      </w:r>
      <w:r w:rsidR="00264F64" w:rsidRPr="005559F8">
        <w:rPr>
          <w:rFonts w:ascii="CMU Serif" w:hAnsi="CMU Serif" w:cstheme="minorBidi"/>
          <w:sz w:val="22"/>
          <w:szCs w:val="22"/>
          <w:lang w:bidi="en-US"/>
        </w:rPr>
        <w:fldChar w:fldCharType="begin"/>
      </w:r>
      <w:r w:rsidR="00264F64" w:rsidRPr="005559F8">
        <w:rPr>
          <w:rFonts w:ascii="CMU Serif" w:hAnsi="CMU Serif" w:cstheme="minorBidi"/>
          <w:sz w:val="22"/>
          <w:szCs w:val="22"/>
          <w:lang w:bidi="en-US"/>
        </w:rPr>
        <w:instrText xml:space="preserve"> REF _Ref173164886 \h  \* MERGEFORMAT </w:instrText>
      </w:r>
      <w:r w:rsidR="00264F64" w:rsidRPr="005559F8">
        <w:rPr>
          <w:rFonts w:ascii="CMU Serif" w:hAnsi="CMU Serif" w:cstheme="minorBidi"/>
          <w:sz w:val="22"/>
          <w:szCs w:val="22"/>
          <w:lang w:bidi="en-US"/>
        </w:rPr>
      </w:r>
      <w:r w:rsidR="00264F64" w:rsidRPr="005559F8">
        <w:rPr>
          <w:rFonts w:ascii="CMU Serif" w:hAnsi="CMU Serif" w:cstheme="minorBidi"/>
          <w:sz w:val="22"/>
          <w:szCs w:val="22"/>
          <w:lang w:bidi="en-US"/>
        </w:rPr>
        <w:fldChar w:fldCharType="separate"/>
      </w:r>
      <w:r w:rsidR="003F6C3C" w:rsidRPr="003F6C3C">
        <w:rPr>
          <w:rFonts w:ascii="CMU Serif" w:hAnsi="CMU Serif" w:cstheme="minorBidi"/>
          <w:sz w:val="22"/>
          <w:szCs w:val="22"/>
          <w:lang w:bidi="en-US"/>
        </w:rPr>
        <w:t>XaaS</w:t>
      </w:r>
      <w:r w:rsidR="003F6C3C" w:rsidRPr="003F6C3C">
        <w:rPr>
          <w:rFonts w:ascii="CMU Serif" w:hAnsi="CMU Serif" w:cstheme="minorBidi"/>
          <w:sz w:val="22"/>
          <w:szCs w:val="22"/>
          <w:lang w:bidi="en-US"/>
        </w:rPr>
        <w:fldChar w:fldCharType="begin"/>
      </w:r>
      <w:r w:rsidR="003F6C3C" w:rsidRPr="003F6C3C">
        <w:rPr>
          <w:rFonts w:ascii="CMU Serif" w:hAnsi="CMU Serif" w:cstheme="minorBidi"/>
          <w:sz w:val="22"/>
          <w:szCs w:val="22"/>
          <w:lang w:bidi="en-US"/>
        </w:rPr>
        <w:instrText xml:space="preserve"> XE "XaaS" \b \i </w:instrText>
      </w:r>
      <w:r w:rsidR="003F6C3C" w:rsidRPr="003F6C3C">
        <w:rPr>
          <w:rFonts w:ascii="CMU Serif" w:hAnsi="CMU Serif" w:cstheme="minorBidi"/>
          <w:sz w:val="22"/>
          <w:szCs w:val="22"/>
          <w:lang w:bidi="en-US"/>
        </w:rPr>
        <w:fldChar w:fldCharType="end"/>
      </w:r>
      <w:r w:rsidR="003F6C3C" w:rsidRPr="003F6C3C">
        <w:rPr>
          <w:rFonts w:ascii="CMU Serif" w:hAnsi="CMU Serif" w:cstheme="minorBidi"/>
          <w:sz w:val="22"/>
          <w:szCs w:val="22"/>
          <w:lang w:bidi="en-US"/>
        </w:rPr>
        <w:t xml:space="preserve"> paradigm realization in production and manufacturing business models</w:t>
      </w:r>
      <w:r w:rsidR="00264F64" w:rsidRPr="005559F8">
        <w:rPr>
          <w:rFonts w:ascii="CMU Serif" w:hAnsi="CMU Serif" w:cstheme="minorBidi"/>
          <w:sz w:val="22"/>
          <w:szCs w:val="22"/>
          <w:lang w:bidi="en-US"/>
        </w:rPr>
        <w:fldChar w:fldCharType="end"/>
      </w:r>
      <w:r w:rsidRPr="005559F8">
        <w:rPr>
          <w:rFonts w:ascii="CMU Serif" w:hAnsi="CMU Serif" w:cstheme="minorBidi"/>
          <w:sz w:val="22"/>
          <w:szCs w:val="22"/>
          <w:lang w:bidi="en-US"/>
        </w:rPr>
        <w:t>” demonstrates the different aspects of improving the production and manufacturing systems for service-oriented paradigm adoption. The studies are aligned with the motivations in Industry 4.0 in terms of benefiting from digital transformation technologies. The most important aspects in this theme can be interpreted as the fulfilment of challenges which were affecting the process and data integration and interoperability for globally distributed production and manufacturing service providers. The studies in this area shall be continued with a special focus for enabling the integration of knowledge models among the service providers. The proposal of service providers for facilitation of interoperable frameworks would of other interesting further research topics in this theme.</w:t>
      </w:r>
      <w:r w:rsidR="00166FFC" w:rsidRPr="005559F8">
        <w:rPr>
          <w:rFonts w:ascii="CMU Serif" w:hAnsi="CMU Serif" w:cstheme="minorBidi"/>
          <w:sz w:val="22"/>
          <w:szCs w:val="22"/>
          <w:lang w:bidi="en-US"/>
        </w:rPr>
        <w:t xml:space="preserve"> This research theme requires to be continued with a focus on knowledge interoperability in autonomous form for future research plans.</w:t>
      </w:r>
    </w:p>
    <w:p w14:paraId="0ECF5365" w14:textId="1DCB7947" w:rsidR="00B247A8" w:rsidRPr="005559F8" w:rsidRDefault="00B247A8" w:rsidP="005559F8">
      <w:pPr>
        <w:spacing w:after="120" w:line="240" w:lineRule="auto"/>
        <w:ind w:right="607"/>
        <w:rPr>
          <w:rFonts w:ascii="CMU Serif" w:hAnsi="CMU Serif" w:cstheme="minorBidi"/>
          <w:sz w:val="22"/>
          <w:szCs w:val="22"/>
          <w:lang w:bidi="en-US"/>
        </w:rPr>
      </w:pPr>
      <w:bookmarkStart w:id="66" w:name="_Hlk108795924"/>
      <w:r w:rsidRPr="005559F8">
        <w:rPr>
          <w:rFonts w:ascii="CMU Serif" w:hAnsi="CMU Serif" w:cstheme="minorBidi"/>
          <w:sz w:val="22"/>
          <w:szCs w:val="22"/>
          <w:lang w:bidi="en-US"/>
        </w:rPr>
        <w:t>The analysis of the research studies in second perspective “</w:t>
      </w:r>
      <w:r w:rsidRPr="005559F8">
        <w:rPr>
          <w:rFonts w:ascii="CMU Serif" w:hAnsi="CMU Serif" w:cstheme="minorBidi"/>
          <w:sz w:val="22"/>
          <w:szCs w:val="22"/>
          <w:lang w:bidi="en-US"/>
        </w:rPr>
        <w:fldChar w:fldCharType="begin"/>
      </w:r>
      <w:r w:rsidRPr="005559F8">
        <w:rPr>
          <w:rFonts w:ascii="CMU Serif" w:hAnsi="CMU Serif" w:cstheme="minorBidi"/>
          <w:sz w:val="22"/>
          <w:szCs w:val="22"/>
          <w:lang w:bidi="en-US"/>
        </w:rPr>
        <w:instrText xml:space="preserve"> REF _Ref173164975 \h  \* MERGEFORMAT </w:instrText>
      </w:r>
      <w:r w:rsidRPr="005559F8">
        <w:rPr>
          <w:rFonts w:ascii="CMU Serif" w:hAnsi="CMU Serif" w:cstheme="minorBidi"/>
          <w:sz w:val="22"/>
          <w:szCs w:val="22"/>
          <w:lang w:bidi="en-US"/>
        </w:rPr>
      </w:r>
      <w:r w:rsidRPr="005559F8">
        <w:rPr>
          <w:rFonts w:ascii="CMU Serif" w:hAnsi="CMU Serif" w:cstheme="minorBidi"/>
          <w:sz w:val="22"/>
          <w:szCs w:val="22"/>
          <w:lang w:bidi="en-US"/>
        </w:rPr>
        <w:fldChar w:fldCharType="separate"/>
      </w:r>
      <w:r w:rsidR="003F6C3C" w:rsidRPr="003F6C3C">
        <w:rPr>
          <w:rFonts w:ascii="CMU Serif" w:hAnsi="CMU Serif" w:cstheme="minorBidi"/>
          <w:sz w:val="22"/>
          <w:szCs w:val="22"/>
          <w:lang w:bidi="en-US"/>
        </w:rPr>
        <w:t>Service oriented manufacturing &amp; Supply chain networks with transportation</w:t>
      </w:r>
      <w:r w:rsidR="003F6C3C" w:rsidRPr="003F6C3C">
        <w:rPr>
          <w:rFonts w:ascii="CMU Serif" w:hAnsi="CMU Serif" w:cstheme="minorBidi"/>
          <w:sz w:val="22"/>
          <w:szCs w:val="22"/>
          <w:lang w:bidi="en-US"/>
        </w:rPr>
        <w:fldChar w:fldCharType="begin"/>
      </w:r>
      <w:r w:rsidR="003F6C3C" w:rsidRPr="003F6C3C">
        <w:rPr>
          <w:rFonts w:ascii="CMU Serif" w:hAnsi="CMU Serif" w:cstheme="minorBidi"/>
          <w:sz w:val="22"/>
          <w:szCs w:val="22"/>
          <w:lang w:bidi="en-US"/>
        </w:rPr>
        <w:instrText xml:space="preserve"> XE "Transportation" \b \i </w:instrText>
      </w:r>
      <w:r w:rsidR="003F6C3C" w:rsidRPr="003F6C3C">
        <w:rPr>
          <w:rFonts w:ascii="CMU Serif" w:hAnsi="CMU Serif" w:cstheme="minorBidi"/>
          <w:sz w:val="22"/>
          <w:szCs w:val="22"/>
          <w:lang w:bidi="en-US"/>
        </w:rPr>
        <w:fldChar w:fldCharType="end"/>
      </w:r>
      <w:r w:rsidR="003F6C3C" w:rsidRPr="003F6C3C">
        <w:rPr>
          <w:rFonts w:ascii="CMU Serif" w:hAnsi="CMU Serif" w:cstheme="minorBidi"/>
          <w:sz w:val="22"/>
          <w:szCs w:val="22"/>
          <w:lang w:bidi="en-US"/>
        </w:rPr>
        <w:t xml:space="preserve"> integrated models.</w:t>
      </w:r>
      <w:r w:rsidRPr="005559F8">
        <w:rPr>
          <w:rFonts w:ascii="CMU Serif" w:hAnsi="CMU Serif" w:cstheme="minorBidi"/>
          <w:sz w:val="22"/>
          <w:szCs w:val="22"/>
          <w:lang w:bidi="en-US"/>
        </w:rPr>
        <w:fldChar w:fldCharType="end"/>
      </w:r>
      <w:r w:rsidRPr="005559F8">
        <w:rPr>
          <w:rFonts w:ascii="CMU Serif" w:hAnsi="CMU Serif" w:cstheme="minorBidi"/>
          <w:sz w:val="22"/>
          <w:szCs w:val="22"/>
          <w:lang w:bidi="en-US"/>
        </w:rPr>
        <w:t xml:space="preserve">” demonstrates the aspects of transportation and logistics service evolvement in Cloud production and manufacturing </w:t>
      </w:r>
      <w:bookmarkEnd w:id="66"/>
      <w:r w:rsidRPr="005559F8">
        <w:rPr>
          <w:rFonts w:ascii="CMU Serif" w:hAnsi="CMU Serif" w:cstheme="minorBidi"/>
          <w:sz w:val="22"/>
          <w:szCs w:val="22"/>
          <w:lang w:bidi="en-US"/>
        </w:rPr>
        <w:t xml:space="preserve">systems. The studies </w:t>
      </w:r>
      <w:r w:rsidR="00E16071" w:rsidRPr="005559F8">
        <w:rPr>
          <w:rFonts w:ascii="CMU Serif" w:hAnsi="CMU Serif" w:cstheme="minorBidi"/>
          <w:sz w:val="22"/>
          <w:szCs w:val="22"/>
          <w:lang w:bidi="en-US"/>
        </w:rPr>
        <w:t>emphasized</w:t>
      </w:r>
      <w:r w:rsidRPr="005559F8">
        <w:rPr>
          <w:rFonts w:ascii="CMU Serif" w:hAnsi="CMU Serif" w:cstheme="minorBidi"/>
          <w:sz w:val="22"/>
          <w:szCs w:val="22"/>
          <w:lang w:bidi="en-US"/>
        </w:rPr>
        <w:t xml:space="preserve"> the important of service-oriented transportation for XaaS production systems. While the first theme of research studies was more focusing on shopfloor aspects of material processing Cloud ecosystems, the second theme has concentrated on the efficient models of transportation in global manufacturing. </w:t>
      </w:r>
      <w:r w:rsidR="00D1324A" w:rsidRPr="005559F8">
        <w:rPr>
          <w:rFonts w:ascii="CMU Serif" w:hAnsi="CMU Serif" w:cstheme="minorBidi"/>
          <w:sz w:val="22"/>
          <w:szCs w:val="22"/>
          <w:lang w:bidi="en-US"/>
        </w:rPr>
        <w:t>T</w:t>
      </w:r>
      <w:r w:rsidRPr="005559F8">
        <w:rPr>
          <w:rFonts w:ascii="CMU Serif" w:hAnsi="CMU Serif" w:cstheme="minorBidi"/>
          <w:sz w:val="22"/>
          <w:szCs w:val="22"/>
          <w:lang w:bidi="en-US"/>
        </w:rPr>
        <w:t>he studies have tried to open new paradigms of Industry 4.0</w:t>
      </w:r>
      <w:r w:rsidRPr="005559F8">
        <w:rPr>
          <w:rFonts w:ascii="CMU Serif" w:hAnsi="CMU Serif" w:cstheme="minorBidi"/>
          <w:sz w:val="22"/>
          <w:szCs w:val="22"/>
          <w:lang w:bidi="en-US"/>
        </w:rPr>
        <w:fldChar w:fldCharType="begin"/>
      </w:r>
      <w:r w:rsidRPr="005559F8">
        <w:rPr>
          <w:rFonts w:ascii="CMU Serif" w:hAnsi="CMU Serif" w:cstheme="minorBidi"/>
          <w:sz w:val="22"/>
          <w:szCs w:val="22"/>
          <w:lang w:bidi="en-US"/>
        </w:rPr>
        <w:instrText xml:space="preserve"> XE "Industry 4.0" \b \i </w:instrText>
      </w:r>
      <w:r w:rsidRPr="005559F8">
        <w:rPr>
          <w:rFonts w:ascii="CMU Serif" w:hAnsi="CMU Serif" w:cstheme="minorBidi"/>
          <w:sz w:val="22"/>
          <w:szCs w:val="22"/>
          <w:lang w:bidi="en-US"/>
        </w:rPr>
        <w:fldChar w:fldCharType="end"/>
      </w:r>
      <w:r w:rsidRPr="005559F8">
        <w:rPr>
          <w:rFonts w:ascii="CMU Serif" w:hAnsi="CMU Serif" w:cstheme="minorBidi"/>
          <w:sz w:val="22"/>
          <w:szCs w:val="22"/>
          <w:lang w:bidi="en-US"/>
        </w:rPr>
        <w:t xml:space="preserve">  technologies like drone technologies and social media data analytics</w:t>
      </w:r>
      <w:r w:rsidRPr="005559F8">
        <w:rPr>
          <w:rFonts w:ascii="CMU Serif" w:hAnsi="CMU Serif" w:cstheme="minorBidi"/>
          <w:sz w:val="22"/>
          <w:szCs w:val="22"/>
          <w:lang w:bidi="en-US"/>
        </w:rPr>
        <w:fldChar w:fldCharType="begin"/>
      </w:r>
      <w:r w:rsidRPr="005559F8">
        <w:rPr>
          <w:rFonts w:ascii="CMU Serif" w:hAnsi="CMU Serif" w:cstheme="minorBidi"/>
          <w:sz w:val="22"/>
          <w:szCs w:val="22"/>
          <w:lang w:bidi="en-US"/>
        </w:rPr>
        <w:instrText xml:space="preserve"> XE "Data Analytics (DA)" \b \i </w:instrText>
      </w:r>
      <w:r w:rsidRPr="005559F8">
        <w:rPr>
          <w:rFonts w:ascii="CMU Serif" w:hAnsi="CMU Serif" w:cstheme="minorBidi"/>
          <w:sz w:val="22"/>
          <w:szCs w:val="22"/>
          <w:lang w:bidi="en-US"/>
        </w:rPr>
        <w:fldChar w:fldCharType="end"/>
      </w:r>
      <w:r w:rsidRPr="005559F8">
        <w:rPr>
          <w:rFonts w:ascii="CMU Serif" w:hAnsi="CMU Serif" w:cstheme="minorBidi"/>
          <w:sz w:val="22"/>
          <w:szCs w:val="22"/>
          <w:lang w:bidi="en-US"/>
        </w:rPr>
        <w:t xml:space="preserve">. This theme of research studies is an essential key factor for successful Cloud based production systems which </w:t>
      </w:r>
      <w:r w:rsidR="00E16071" w:rsidRPr="005559F8">
        <w:rPr>
          <w:rFonts w:ascii="CMU Serif" w:hAnsi="CMU Serif" w:cstheme="minorBidi"/>
          <w:sz w:val="22"/>
          <w:szCs w:val="22"/>
          <w:lang w:bidi="en-US"/>
        </w:rPr>
        <w:t>benefit</w:t>
      </w:r>
      <w:r w:rsidRPr="005559F8">
        <w:rPr>
          <w:rFonts w:ascii="CMU Serif" w:hAnsi="CMU Serif" w:cstheme="minorBidi"/>
          <w:sz w:val="22"/>
          <w:szCs w:val="22"/>
          <w:lang w:bidi="en-US"/>
        </w:rPr>
        <w:t xml:space="preserve"> from distributed services over the globe and keep their performance criteria in terms of transportation costs and challenges. The studies in this area shall be continued with a special focus for enabling more efficient transportation service composition models and alignment with sustainability perspectives of transportation paradigm. It </w:t>
      </w:r>
      <w:r w:rsidR="00E16071" w:rsidRPr="005559F8">
        <w:rPr>
          <w:rFonts w:ascii="CMU Serif" w:hAnsi="CMU Serif" w:cstheme="minorBidi"/>
          <w:sz w:val="22"/>
          <w:szCs w:val="22"/>
          <w:lang w:bidi="en-US"/>
        </w:rPr>
        <w:t>is worth</w:t>
      </w:r>
      <w:r w:rsidRPr="005559F8">
        <w:rPr>
          <w:rFonts w:ascii="CMU Serif" w:hAnsi="CMU Serif" w:cstheme="minorBidi"/>
          <w:sz w:val="22"/>
          <w:szCs w:val="22"/>
          <w:lang w:bidi="en-US"/>
        </w:rPr>
        <w:t xml:space="preserve"> mentioning that as stated earlier, the overlap of the research studies in the second theme with other themes is inevitable as for practical aspects operations research models were also developed. However, the focus of these research studies was </w:t>
      </w:r>
      <w:r w:rsidR="00E16071" w:rsidRPr="005559F8">
        <w:rPr>
          <w:rFonts w:ascii="CMU Serif" w:hAnsi="CMU Serif" w:cstheme="minorBidi"/>
          <w:sz w:val="22"/>
          <w:szCs w:val="22"/>
          <w:lang w:bidi="en-US"/>
        </w:rPr>
        <w:t>mostly</w:t>
      </w:r>
      <w:r w:rsidRPr="005559F8">
        <w:rPr>
          <w:rFonts w:ascii="CMU Serif" w:hAnsi="CMU Serif" w:cstheme="minorBidi"/>
          <w:sz w:val="22"/>
          <w:szCs w:val="22"/>
          <w:lang w:bidi="en-US"/>
        </w:rPr>
        <w:t xml:space="preserve"> toward the service-oriented frameworks for transportation aligned with second theme focus.</w:t>
      </w:r>
      <w:r w:rsidR="00166FFC" w:rsidRPr="005559F8">
        <w:rPr>
          <w:rFonts w:ascii="CMU Serif" w:hAnsi="CMU Serif" w:cstheme="minorBidi"/>
          <w:sz w:val="22"/>
          <w:szCs w:val="22"/>
          <w:lang w:bidi="en-US"/>
        </w:rPr>
        <w:t xml:space="preserve"> This research theme requires to be more elaborated to encompass whole supply chain process integration in the form of as a service structure. Especially focus for share economy of transportation services and focus on sustainability perspectives will highlight the future studies in this theme.</w:t>
      </w:r>
    </w:p>
    <w:p w14:paraId="03E39139" w14:textId="2342B0A8" w:rsidR="006F3D8F" w:rsidRDefault="006F3D8F" w:rsidP="005559F8">
      <w:pPr>
        <w:spacing w:after="120" w:line="240" w:lineRule="auto"/>
        <w:ind w:right="607"/>
        <w:rPr>
          <w:rFonts w:ascii="CMU Serif" w:hAnsi="CMU Serif" w:cstheme="minorBidi"/>
          <w:sz w:val="22"/>
          <w:szCs w:val="22"/>
          <w:lang w:bidi="en-US"/>
        </w:rPr>
      </w:pPr>
      <w:r w:rsidRPr="005559F8">
        <w:rPr>
          <w:rFonts w:ascii="CMU Serif" w:hAnsi="CMU Serif" w:cstheme="minorBidi"/>
          <w:sz w:val="22"/>
          <w:szCs w:val="22"/>
          <w:lang w:bidi="en-US"/>
        </w:rPr>
        <w:t xml:space="preserve">Moreover, </w:t>
      </w:r>
      <w:r w:rsidR="00D632F1">
        <w:rPr>
          <w:rFonts w:ascii="CMU Serif" w:hAnsi="CMU Serif" w:cstheme="minorBidi"/>
          <w:sz w:val="22"/>
          <w:szCs w:val="22"/>
          <w:lang w:bidi="en-US"/>
        </w:rPr>
        <w:t>mathematical</w:t>
      </w:r>
      <w:r>
        <w:rPr>
          <w:rFonts w:ascii="CMU Serif" w:hAnsi="CMU Serif" w:cstheme="minorBidi"/>
          <w:sz w:val="22"/>
          <w:szCs w:val="22"/>
          <w:lang w:bidi="en-US"/>
        </w:rPr>
        <w:t xml:space="preserve"> models for service-oriented production and manufacturing system operation management and planning. While in two former themes, the elaboration of architectural framework for realization of Cloud manufacturing and </w:t>
      </w:r>
      <w:r>
        <w:rPr>
          <w:rFonts w:ascii="CMU Serif" w:hAnsi="CMU Serif" w:cstheme="minorBidi"/>
          <w:sz w:val="22"/>
          <w:szCs w:val="22"/>
          <w:lang w:bidi="en-US"/>
        </w:rPr>
        <w:lastRenderedPageBreak/>
        <w:t>transportation systems were focused, in this theme the operational aspects of service definition, allocation scheduling and matching was investigated</w:t>
      </w:r>
      <w:r w:rsidR="00D632F1">
        <w:rPr>
          <w:rFonts w:ascii="CMU Serif" w:hAnsi="CMU Serif" w:cstheme="minorBidi"/>
          <w:sz w:val="22"/>
          <w:szCs w:val="22"/>
          <w:lang w:bidi="en-US"/>
        </w:rPr>
        <w:t>. It can be</w:t>
      </w:r>
      <w:r>
        <w:rPr>
          <w:rFonts w:ascii="CMU Serif" w:hAnsi="CMU Serif" w:cstheme="minorBidi"/>
          <w:sz w:val="22"/>
          <w:szCs w:val="22"/>
          <w:lang w:bidi="en-US"/>
        </w:rPr>
        <w:t xml:space="preserve"> emphasize</w:t>
      </w:r>
      <w:r w:rsidR="00D632F1">
        <w:rPr>
          <w:rFonts w:ascii="CMU Serif" w:hAnsi="CMU Serif" w:cstheme="minorBidi"/>
          <w:sz w:val="22"/>
          <w:szCs w:val="22"/>
          <w:lang w:bidi="en-US"/>
        </w:rPr>
        <w:t>d</w:t>
      </w:r>
      <w:r>
        <w:rPr>
          <w:rFonts w:ascii="CMU Serif" w:hAnsi="CMU Serif" w:cstheme="minorBidi"/>
          <w:sz w:val="22"/>
          <w:szCs w:val="22"/>
          <w:lang w:bidi="en-US"/>
        </w:rPr>
        <w:t xml:space="preserve"> on the importance of service planning in Cloud ecosystems. While one part of the research studies was concentrating on private Clouds and tried to offer competitive advances for better operation management in comparison with conventional production and manufacturing systems, the second part has proposed the concept of public Cloud networks. The possibility of matching the services and demands and the design of effective strategies for service providers and demanders would </w:t>
      </w:r>
      <w:r w:rsidR="00E16071">
        <w:rPr>
          <w:rFonts w:ascii="CMU Serif" w:hAnsi="CMU Serif" w:cstheme="minorBidi"/>
          <w:sz w:val="22"/>
          <w:szCs w:val="22"/>
          <w:lang w:bidi="en-US"/>
        </w:rPr>
        <w:t>be</w:t>
      </w:r>
      <w:r>
        <w:rPr>
          <w:rFonts w:ascii="CMU Serif" w:hAnsi="CMU Serif" w:cstheme="minorBidi"/>
          <w:sz w:val="22"/>
          <w:szCs w:val="22"/>
          <w:lang w:bidi="en-US"/>
        </w:rPr>
        <w:t xml:space="preserve"> fundamental of public Cloud service-oriented production and manufacturing networks.</w:t>
      </w:r>
      <w:r w:rsidR="00166FFC">
        <w:rPr>
          <w:rFonts w:ascii="CMU Serif" w:hAnsi="CMU Serif" w:cstheme="minorBidi"/>
          <w:sz w:val="22"/>
          <w:szCs w:val="22"/>
          <w:lang w:bidi="en-US"/>
        </w:rPr>
        <w:t xml:space="preserve"> </w:t>
      </w:r>
      <w:r w:rsidR="00166FFC" w:rsidRPr="005559F8">
        <w:rPr>
          <w:rFonts w:ascii="CMU Serif" w:hAnsi="CMU Serif" w:cstheme="minorBidi"/>
          <w:sz w:val="22"/>
          <w:szCs w:val="22"/>
          <w:lang w:bidi="en-US"/>
        </w:rPr>
        <w:t>The studies in this theme shall be continued with a perspective of sustainable Cloud supply networks and effective mathematical models which can provide near to optimum solutions with agility and encompass the tradeoff of stakeholders’ preferences through model components.</w:t>
      </w:r>
    </w:p>
    <w:p w14:paraId="10976EC3" w14:textId="66B872AD" w:rsidR="00596D76" w:rsidRPr="00166FFC" w:rsidRDefault="00983A77" w:rsidP="005559F8">
      <w:pPr>
        <w:spacing w:after="120" w:line="240" w:lineRule="auto"/>
        <w:ind w:right="607"/>
        <w:rPr>
          <w:rFonts w:ascii="CMU Serif" w:hAnsi="CMU Serif" w:cstheme="minorBidi"/>
          <w:sz w:val="22"/>
          <w:szCs w:val="22"/>
          <w:lang w:bidi="en-US"/>
        </w:rPr>
      </w:pPr>
      <w:r w:rsidRPr="004911B9">
        <w:rPr>
          <w:rFonts w:ascii="CMU Serif" w:hAnsi="CMU Serif" w:cstheme="minorBidi"/>
          <w:sz w:val="22"/>
          <w:szCs w:val="22"/>
          <w:lang w:bidi="en-US"/>
        </w:rPr>
        <w:t>The analys</w:t>
      </w:r>
      <w:r>
        <w:rPr>
          <w:rFonts w:ascii="CMU Serif" w:hAnsi="CMU Serif" w:cstheme="minorBidi"/>
          <w:sz w:val="22"/>
          <w:szCs w:val="22"/>
          <w:lang w:bidi="en-US"/>
        </w:rPr>
        <w:t xml:space="preserve">is of the studies in </w:t>
      </w:r>
      <w:r w:rsidR="00603324">
        <w:rPr>
          <w:rFonts w:ascii="CMU Serif" w:hAnsi="CMU Serif" w:cstheme="minorBidi"/>
          <w:sz w:val="22"/>
          <w:szCs w:val="22"/>
          <w:lang w:bidi="en-US"/>
        </w:rPr>
        <w:t xml:space="preserve">third </w:t>
      </w:r>
      <w:r w:rsidR="00603324" w:rsidRPr="005559F8">
        <w:rPr>
          <w:rFonts w:ascii="CMU Serif" w:hAnsi="CMU Serif" w:cstheme="minorBidi"/>
          <w:sz w:val="22"/>
          <w:szCs w:val="22"/>
          <w:lang w:bidi="en-US"/>
        </w:rPr>
        <w:t>perspective “</w:t>
      </w:r>
      <w:r w:rsidR="00603324" w:rsidRPr="005559F8">
        <w:rPr>
          <w:rFonts w:ascii="CMU Serif" w:hAnsi="CMU Serif" w:cstheme="minorBidi"/>
          <w:sz w:val="22"/>
          <w:szCs w:val="22"/>
          <w:lang w:bidi="en-US"/>
        </w:rPr>
        <w:fldChar w:fldCharType="begin"/>
      </w:r>
      <w:r w:rsidR="00603324" w:rsidRPr="005559F8">
        <w:rPr>
          <w:rFonts w:ascii="CMU Serif" w:hAnsi="CMU Serif" w:cstheme="minorBidi"/>
          <w:sz w:val="22"/>
          <w:szCs w:val="22"/>
          <w:lang w:bidi="en-US"/>
        </w:rPr>
        <w:instrText xml:space="preserve"> REF _Ref173165041 \h  \* MERGEFORMAT </w:instrText>
      </w:r>
      <w:r w:rsidR="00603324" w:rsidRPr="005559F8">
        <w:rPr>
          <w:rFonts w:ascii="CMU Serif" w:hAnsi="CMU Serif" w:cstheme="minorBidi"/>
          <w:sz w:val="22"/>
          <w:szCs w:val="22"/>
          <w:lang w:bidi="en-US"/>
        </w:rPr>
      </w:r>
      <w:r w:rsidR="00603324" w:rsidRPr="005559F8">
        <w:rPr>
          <w:rFonts w:ascii="CMU Serif" w:hAnsi="CMU Serif" w:cstheme="minorBidi"/>
          <w:sz w:val="22"/>
          <w:szCs w:val="22"/>
          <w:lang w:bidi="en-US"/>
        </w:rPr>
        <w:fldChar w:fldCharType="separate"/>
      </w:r>
      <w:r w:rsidR="003F6C3C" w:rsidRPr="003F6C3C">
        <w:rPr>
          <w:rFonts w:ascii="CMU Serif" w:hAnsi="CMU Serif" w:cstheme="minorBidi"/>
          <w:sz w:val="22"/>
          <w:szCs w:val="22"/>
          <w:lang w:bidi="en-US"/>
        </w:rPr>
        <w:t>Cloud Manufacturing Paradigm &amp; Web 3</w:t>
      </w:r>
      <w:r w:rsidR="003F6C3C" w:rsidRPr="003F6C3C">
        <w:rPr>
          <w:rFonts w:ascii="CMU Serif" w:hAnsi="CMU Serif" w:cstheme="minorBidi"/>
          <w:sz w:val="22"/>
          <w:szCs w:val="22"/>
          <w:lang w:bidi="en-US"/>
        </w:rPr>
        <w:fldChar w:fldCharType="begin"/>
      </w:r>
      <w:r w:rsidR="003F6C3C" w:rsidRPr="003F6C3C">
        <w:rPr>
          <w:rFonts w:ascii="CMU Serif" w:hAnsi="CMU Serif" w:cstheme="minorBidi"/>
          <w:sz w:val="22"/>
          <w:szCs w:val="22"/>
          <w:lang w:bidi="en-US"/>
        </w:rPr>
        <w:instrText xml:space="preserve"> XE "Web 3.0" \b \i </w:instrText>
      </w:r>
      <w:r w:rsidR="003F6C3C" w:rsidRPr="003F6C3C">
        <w:rPr>
          <w:rFonts w:ascii="CMU Serif" w:hAnsi="CMU Serif" w:cstheme="minorBidi"/>
          <w:sz w:val="22"/>
          <w:szCs w:val="22"/>
          <w:lang w:bidi="en-US"/>
        </w:rPr>
        <w:fldChar w:fldCharType="end"/>
      </w:r>
      <w:r w:rsidR="003F6C3C" w:rsidRPr="003F6C3C">
        <w:rPr>
          <w:rFonts w:ascii="CMU Serif" w:hAnsi="CMU Serif" w:cstheme="minorBidi"/>
          <w:sz w:val="22"/>
          <w:szCs w:val="22"/>
          <w:lang w:bidi="en-US"/>
        </w:rPr>
        <w:t xml:space="preserve"> paradigm.</w:t>
      </w:r>
      <w:r w:rsidR="00603324" w:rsidRPr="005559F8">
        <w:rPr>
          <w:rFonts w:ascii="CMU Serif" w:hAnsi="CMU Serif" w:cstheme="minorBidi"/>
          <w:sz w:val="22"/>
          <w:szCs w:val="22"/>
          <w:lang w:bidi="en-US"/>
        </w:rPr>
        <w:fldChar w:fldCharType="end"/>
      </w:r>
      <w:r w:rsidR="00603324" w:rsidRPr="005559F8">
        <w:rPr>
          <w:rFonts w:ascii="CMU Serif" w:hAnsi="CMU Serif" w:cstheme="minorBidi"/>
          <w:sz w:val="22"/>
          <w:szCs w:val="22"/>
          <w:lang w:bidi="en-US"/>
        </w:rPr>
        <w:t>”</w:t>
      </w:r>
      <w:r w:rsidRPr="005559F8">
        <w:rPr>
          <w:rFonts w:ascii="CMU Serif" w:hAnsi="CMU Serif" w:cstheme="minorBidi"/>
          <w:sz w:val="22"/>
          <w:szCs w:val="22"/>
          <w:lang w:bidi="en-US"/>
        </w:rPr>
        <w:t xml:space="preserve"> shows the promising future research studies for Blockchain application in Cloud production and manufacturing networks</w:t>
      </w:r>
      <w:r>
        <w:rPr>
          <w:rFonts w:ascii="CMU Serif" w:hAnsi="CMU Serif" w:cstheme="minorBidi"/>
          <w:sz w:val="22"/>
          <w:szCs w:val="22"/>
          <w:lang w:bidi="en-US"/>
        </w:rPr>
        <w:t xml:space="preserve">. </w:t>
      </w:r>
      <w:r w:rsidR="00603324">
        <w:rPr>
          <w:rFonts w:ascii="CMU Serif" w:hAnsi="CMU Serif" w:cstheme="minorBidi"/>
          <w:sz w:val="22"/>
          <w:szCs w:val="22"/>
          <w:lang w:bidi="en-US"/>
        </w:rPr>
        <w:t>M</w:t>
      </w:r>
      <w:r>
        <w:rPr>
          <w:rFonts w:ascii="CMU Serif" w:hAnsi="CMU Serif" w:cstheme="minorBidi"/>
          <w:sz w:val="22"/>
          <w:szCs w:val="22"/>
          <w:lang w:bidi="en-US"/>
        </w:rPr>
        <w:t xml:space="preserve">ost of the challenges expressed in former </w:t>
      </w:r>
      <w:r w:rsidR="009402E7">
        <w:rPr>
          <w:rFonts w:ascii="CMU Serif" w:hAnsi="CMU Serif" w:cstheme="minorBidi"/>
          <w:sz w:val="22"/>
          <w:szCs w:val="22"/>
          <w:lang w:bidi="en-US"/>
        </w:rPr>
        <w:t xml:space="preserve">perspectives </w:t>
      </w:r>
      <w:r>
        <w:rPr>
          <w:rFonts w:ascii="CMU Serif" w:hAnsi="CMU Serif" w:cstheme="minorBidi"/>
          <w:sz w:val="22"/>
          <w:szCs w:val="22"/>
          <w:lang w:bidi="en-US"/>
        </w:rPr>
        <w:t>have been approached and effective solutions have been provided. The challenges regarding the globalized and large-scale model of interactions in Cloud ecosystems can be efficiently treated by Blockchain based models. The main challenge would be the mapping of the Cloud production and manufacturing networks to Blockchain architectures. The consensus mechanisms and reward function definition which help the effective processing of distributed interactions in the Cloud networks are of the most important issues in this research theme. The research theme proposes the establishment of complementary and supportive services in Cloud ecosystems in form of tokenized services which facilitate the organization and management of services and highly increase the performance of Cloud networks.</w:t>
      </w:r>
      <w:r w:rsidR="00166FFC">
        <w:rPr>
          <w:rFonts w:ascii="CMU Serif" w:hAnsi="CMU Serif" w:cstheme="minorBidi"/>
          <w:sz w:val="22"/>
          <w:szCs w:val="22"/>
          <w:lang w:bidi="en-US"/>
        </w:rPr>
        <w:t xml:space="preserve"> </w:t>
      </w:r>
      <w:r w:rsidR="00596D76" w:rsidRPr="005559F8">
        <w:rPr>
          <w:rFonts w:ascii="CMU Serif" w:hAnsi="CMU Serif" w:cstheme="minorBidi"/>
          <w:sz w:val="22"/>
          <w:szCs w:val="22"/>
          <w:lang w:bidi="en-US"/>
        </w:rPr>
        <w:t>Th</w:t>
      </w:r>
      <w:r w:rsidR="006C0DE4" w:rsidRPr="005559F8">
        <w:rPr>
          <w:rFonts w:ascii="CMU Serif" w:hAnsi="CMU Serif" w:cstheme="minorBidi"/>
          <w:sz w:val="22"/>
          <w:szCs w:val="22"/>
          <w:lang w:bidi="en-US"/>
        </w:rPr>
        <w:t>e</w:t>
      </w:r>
      <w:r w:rsidR="00596D76" w:rsidRPr="005559F8">
        <w:rPr>
          <w:rFonts w:ascii="CMU Serif" w:hAnsi="CMU Serif" w:cstheme="minorBidi"/>
          <w:sz w:val="22"/>
          <w:szCs w:val="22"/>
          <w:lang w:bidi="en-US"/>
        </w:rPr>
        <w:t xml:space="preserve"> research studies have accomplished the early steps for improving the effectiveness of the third theme and are continued with the perspective of share economy and tokenization models in service-oriented networks. The studies </w:t>
      </w:r>
      <w:r w:rsidR="00166FFC" w:rsidRPr="005559F8">
        <w:rPr>
          <w:rFonts w:ascii="CMU Serif" w:hAnsi="CMU Serif" w:cstheme="minorBidi"/>
          <w:sz w:val="22"/>
          <w:szCs w:val="22"/>
          <w:lang w:bidi="en-US"/>
        </w:rPr>
        <w:t>emphasize</w:t>
      </w:r>
      <w:r w:rsidR="00596D76" w:rsidRPr="005559F8">
        <w:rPr>
          <w:rFonts w:ascii="CMU Serif" w:hAnsi="CMU Serif" w:cstheme="minorBidi"/>
          <w:sz w:val="22"/>
          <w:szCs w:val="22"/>
          <w:lang w:bidi="en-US"/>
        </w:rPr>
        <w:t xml:space="preserve"> the potential and capabilities of </w:t>
      </w:r>
      <w:r w:rsidR="00975C09" w:rsidRPr="005559F8">
        <w:rPr>
          <w:rFonts w:ascii="CMU Serif" w:hAnsi="CMU Serif" w:cstheme="minorBidi"/>
          <w:sz w:val="22"/>
          <w:szCs w:val="22"/>
          <w:lang w:bidi="en-US"/>
        </w:rPr>
        <w:t>Web 3</w:t>
      </w:r>
      <w:r w:rsidR="00596D76" w:rsidRPr="005559F8">
        <w:rPr>
          <w:rFonts w:ascii="CMU Serif" w:hAnsi="CMU Serif" w:cstheme="minorBidi"/>
          <w:sz w:val="22"/>
          <w:szCs w:val="22"/>
          <w:lang w:bidi="en-US"/>
        </w:rPr>
        <w:t xml:space="preserve"> for establishment of new business models in this network. These services can be imagined through a token model structure which </w:t>
      </w:r>
      <w:r w:rsidR="00166FFC" w:rsidRPr="005559F8">
        <w:rPr>
          <w:rFonts w:ascii="CMU Serif" w:hAnsi="CMU Serif" w:cstheme="minorBidi"/>
          <w:sz w:val="22"/>
          <w:szCs w:val="22"/>
          <w:lang w:bidi="en-US"/>
        </w:rPr>
        <w:t>supports</w:t>
      </w:r>
      <w:r w:rsidR="00596D76" w:rsidRPr="005559F8">
        <w:rPr>
          <w:rFonts w:ascii="CMU Serif" w:hAnsi="CMU Serif" w:cstheme="minorBidi"/>
          <w:sz w:val="22"/>
          <w:szCs w:val="22"/>
          <w:lang w:bidi="en-US"/>
        </w:rPr>
        <w:t xml:space="preserve"> the more efficient service and demand matching. The role of smart contracts for increasing the autonomous level of Cloud manufacturing and supply network would be </w:t>
      </w:r>
      <w:r w:rsidR="00166FFC" w:rsidRPr="005559F8">
        <w:rPr>
          <w:rFonts w:ascii="CMU Serif" w:hAnsi="CMU Serif" w:cstheme="minorBidi"/>
          <w:sz w:val="22"/>
          <w:szCs w:val="22"/>
          <w:lang w:bidi="en-US"/>
        </w:rPr>
        <w:t>one of</w:t>
      </w:r>
      <w:r w:rsidR="00596D76" w:rsidRPr="005559F8">
        <w:rPr>
          <w:rFonts w:ascii="CMU Serif" w:hAnsi="CMU Serif" w:cstheme="minorBidi"/>
          <w:sz w:val="22"/>
          <w:szCs w:val="22"/>
          <w:lang w:bidi="en-US"/>
        </w:rPr>
        <w:t xml:space="preserve"> the important future research directions. </w:t>
      </w:r>
    </w:p>
    <w:p w14:paraId="75BBDDFB" w14:textId="73F3E306" w:rsidR="006B5315" w:rsidRPr="00761FB1" w:rsidRDefault="00C526D0" w:rsidP="005559F8">
      <w:pPr>
        <w:spacing w:after="120" w:line="240" w:lineRule="auto"/>
        <w:ind w:right="607"/>
        <w:rPr>
          <w:rFonts w:ascii="CMU Serif" w:hAnsi="CMU Serif" w:cs="CMU Serif"/>
          <w:sz w:val="22"/>
          <w:szCs w:val="22"/>
          <w:rtl/>
        </w:rPr>
      </w:pPr>
      <w:r w:rsidRPr="005559F8">
        <w:rPr>
          <w:rFonts w:ascii="CMU Serif" w:hAnsi="CMU Serif" w:cstheme="minorBidi"/>
          <w:sz w:val="22"/>
          <w:szCs w:val="22"/>
          <w:lang w:bidi="en-US"/>
        </w:rPr>
        <w:t xml:space="preserve">The convergence of the themes in this research concentrates on more realization of </w:t>
      </w:r>
      <w:r w:rsidR="00C30C25" w:rsidRPr="005559F8">
        <w:rPr>
          <w:rFonts w:ascii="CMU Serif" w:hAnsi="CMU Serif" w:cstheme="minorBidi"/>
          <w:sz w:val="22"/>
          <w:szCs w:val="22"/>
          <w:lang w:bidi="en-US"/>
        </w:rPr>
        <w:t>service-oriented</w:t>
      </w:r>
      <w:r w:rsidRPr="005559F8">
        <w:rPr>
          <w:rFonts w:ascii="CMU Serif" w:hAnsi="CMU Serif" w:cstheme="minorBidi"/>
          <w:sz w:val="22"/>
          <w:szCs w:val="22"/>
          <w:lang w:bidi="en-US"/>
        </w:rPr>
        <w:t xml:space="preserve"> production and supply networks. The globalized interaction frameworks which operate with autonomous </w:t>
      </w:r>
      <w:r w:rsidR="00C30C25" w:rsidRPr="005559F8">
        <w:rPr>
          <w:rFonts w:ascii="CMU Serif" w:hAnsi="CMU Serif" w:cstheme="minorBidi"/>
          <w:sz w:val="22"/>
          <w:szCs w:val="22"/>
          <w:lang w:bidi="en-US"/>
        </w:rPr>
        <w:t>structures</w:t>
      </w:r>
      <w:r w:rsidRPr="005559F8">
        <w:rPr>
          <w:rFonts w:ascii="CMU Serif" w:hAnsi="CMU Serif" w:cstheme="minorBidi"/>
          <w:sz w:val="22"/>
          <w:szCs w:val="22"/>
          <w:lang w:bidi="en-US"/>
        </w:rPr>
        <w:t xml:space="preserve"> </w:t>
      </w:r>
      <w:r w:rsidR="00C30C25" w:rsidRPr="005559F8">
        <w:rPr>
          <w:rFonts w:ascii="CMU Serif" w:hAnsi="CMU Serif" w:cstheme="minorBidi"/>
          <w:sz w:val="22"/>
          <w:szCs w:val="22"/>
          <w:lang w:bidi="en-US"/>
        </w:rPr>
        <w:t>that</w:t>
      </w:r>
      <w:r w:rsidRPr="005559F8">
        <w:rPr>
          <w:rFonts w:ascii="CMU Serif" w:hAnsi="CMU Serif" w:cstheme="minorBidi"/>
          <w:sz w:val="22"/>
          <w:szCs w:val="22"/>
          <w:lang w:bidi="en-US"/>
        </w:rPr>
        <w:t xml:space="preserve"> </w:t>
      </w:r>
      <w:r w:rsidR="00C30C25" w:rsidRPr="005559F8">
        <w:rPr>
          <w:rFonts w:ascii="CMU Serif" w:hAnsi="CMU Serif" w:cstheme="minorBidi"/>
          <w:sz w:val="22"/>
          <w:szCs w:val="22"/>
          <w:lang w:bidi="en-US"/>
        </w:rPr>
        <w:t>resemble</w:t>
      </w:r>
      <w:r w:rsidRPr="005559F8">
        <w:rPr>
          <w:rFonts w:ascii="CMU Serif" w:hAnsi="CMU Serif" w:cstheme="minorBidi"/>
          <w:sz w:val="22"/>
          <w:szCs w:val="22"/>
          <w:lang w:bidi="en-US"/>
        </w:rPr>
        <w:t xml:space="preserve"> the preferences of their stakeholders in this </w:t>
      </w:r>
      <w:r w:rsidR="00C30C25" w:rsidRPr="005559F8">
        <w:rPr>
          <w:rFonts w:ascii="CMU Serif" w:hAnsi="CMU Serif" w:cstheme="minorBidi"/>
          <w:sz w:val="22"/>
          <w:szCs w:val="22"/>
          <w:lang w:bidi="en-US"/>
        </w:rPr>
        <w:t>ecosystem</w:t>
      </w:r>
      <w:r w:rsidRPr="005559F8">
        <w:rPr>
          <w:rFonts w:ascii="CMU Serif" w:hAnsi="CMU Serif" w:cstheme="minorBidi"/>
          <w:sz w:val="22"/>
          <w:szCs w:val="22"/>
          <w:lang w:bidi="en-US"/>
        </w:rPr>
        <w:t>. From</w:t>
      </w:r>
      <w:r>
        <w:rPr>
          <w:rFonts w:ascii="CMU Serif" w:hAnsi="CMU Serif" w:cs="CMU Serif"/>
          <w:sz w:val="22"/>
          <w:szCs w:val="22"/>
        </w:rPr>
        <w:t xml:space="preserve"> </w:t>
      </w:r>
      <w:r w:rsidR="00166FFC">
        <w:rPr>
          <w:rFonts w:ascii="CMU Serif" w:hAnsi="CMU Serif" w:cs="CMU Serif"/>
          <w:sz w:val="22"/>
          <w:szCs w:val="22"/>
        </w:rPr>
        <w:t>the point</w:t>
      </w:r>
      <w:r>
        <w:rPr>
          <w:rFonts w:ascii="CMU Serif" w:hAnsi="CMU Serif" w:cs="CMU Serif"/>
          <w:sz w:val="22"/>
          <w:szCs w:val="22"/>
        </w:rPr>
        <w:t xml:space="preserve"> view of sustainability </w:t>
      </w:r>
      <w:r w:rsidR="00166FFC">
        <w:rPr>
          <w:rFonts w:ascii="CMU Serif" w:hAnsi="CMU Serif" w:cs="CMU Serif"/>
          <w:sz w:val="22"/>
          <w:szCs w:val="22"/>
        </w:rPr>
        <w:t>pillars,</w:t>
      </w:r>
      <w:r>
        <w:rPr>
          <w:rFonts w:ascii="CMU Serif" w:hAnsi="CMU Serif" w:cs="CMU Serif"/>
          <w:sz w:val="22"/>
          <w:szCs w:val="22"/>
        </w:rPr>
        <w:t xml:space="preserve"> high research </w:t>
      </w:r>
      <w:r w:rsidR="00166FFC">
        <w:rPr>
          <w:rFonts w:ascii="CMU Serif" w:hAnsi="CMU Serif" w:cs="CMU Serif"/>
          <w:sz w:val="22"/>
          <w:szCs w:val="22"/>
        </w:rPr>
        <w:t>potential</w:t>
      </w:r>
      <w:r>
        <w:rPr>
          <w:rFonts w:ascii="CMU Serif" w:hAnsi="CMU Serif" w:cs="CMU Serif"/>
          <w:sz w:val="22"/>
          <w:szCs w:val="22"/>
        </w:rPr>
        <w:t xml:space="preserve"> can </w:t>
      </w:r>
      <w:r w:rsidR="00166FFC">
        <w:rPr>
          <w:rFonts w:ascii="CMU Serif" w:hAnsi="CMU Serif" w:cs="CMU Serif"/>
          <w:sz w:val="22"/>
          <w:szCs w:val="22"/>
        </w:rPr>
        <w:t>be</w:t>
      </w:r>
      <w:r>
        <w:rPr>
          <w:rFonts w:ascii="CMU Serif" w:hAnsi="CMU Serif" w:cs="CMU Serif"/>
          <w:sz w:val="22"/>
          <w:szCs w:val="22"/>
        </w:rPr>
        <w:t xml:space="preserve"> </w:t>
      </w:r>
      <w:r w:rsidR="006C0DE4">
        <w:rPr>
          <w:rFonts w:ascii="CMU Serif" w:hAnsi="CMU Serif" w:cs="CMU Serif"/>
          <w:sz w:val="22"/>
          <w:szCs w:val="22"/>
        </w:rPr>
        <w:t>refereed</w:t>
      </w:r>
      <w:r w:rsidR="00166FFC">
        <w:rPr>
          <w:rFonts w:ascii="CMU Serif" w:hAnsi="CMU Serif" w:cs="CMU Serif"/>
          <w:sz w:val="22"/>
          <w:szCs w:val="22"/>
        </w:rPr>
        <w:t>.</w:t>
      </w:r>
      <w:r>
        <w:rPr>
          <w:rFonts w:ascii="CMU Serif" w:hAnsi="CMU Serif" w:cs="CMU Serif"/>
          <w:sz w:val="22"/>
          <w:szCs w:val="22"/>
        </w:rPr>
        <w:t xml:space="preserve"> The </w:t>
      </w:r>
      <w:r w:rsidR="00166FFC">
        <w:rPr>
          <w:rFonts w:ascii="CMU Serif" w:hAnsi="CMU Serif" w:cs="CMU Serif"/>
          <w:sz w:val="22"/>
          <w:szCs w:val="22"/>
        </w:rPr>
        <w:t>potential</w:t>
      </w:r>
      <w:r>
        <w:rPr>
          <w:rFonts w:ascii="CMU Serif" w:hAnsi="CMU Serif" w:cs="CMU Serif"/>
          <w:sz w:val="22"/>
          <w:szCs w:val="22"/>
        </w:rPr>
        <w:t xml:space="preserve"> of </w:t>
      </w:r>
      <w:r w:rsidR="00C30C25">
        <w:rPr>
          <w:rFonts w:ascii="CMU Serif" w:hAnsi="CMU Serif" w:cs="CMU Serif"/>
          <w:sz w:val="22"/>
          <w:szCs w:val="22"/>
        </w:rPr>
        <w:t>service-oriented</w:t>
      </w:r>
      <w:r>
        <w:rPr>
          <w:rFonts w:ascii="CMU Serif" w:hAnsi="CMU Serif" w:cs="CMU Serif"/>
          <w:sz w:val="22"/>
          <w:szCs w:val="22"/>
        </w:rPr>
        <w:t xml:space="preserve"> network manufacturing for Small and Medium Enterprises (SMEs) </w:t>
      </w:r>
      <w:r w:rsidR="00166FFC">
        <w:rPr>
          <w:rFonts w:ascii="CMU Serif" w:hAnsi="CMU Serif" w:cs="CMU Serif"/>
          <w:sz w:val="22"/>
          <w:szCs w:val="22"/>
        </w:rPr>
        <w:t>has</w:t>
      </w:r>
      <w:r>
        <w:rPr>
          <w:rFonts w:ascii="CMU Serif" w:hAnsi="CMU Serif" w:cs="CMU Serif"/>
          <w:sz w:val="22"/>
          <w:szCs w:val="22"/>
        </w:rPr>
        <w:t xml:space="preserve"> been found t</w:t>
      </w:r>
      <w:r w:rsidR="00C30C25">
        <w:rPr>
          <w:rFonts w:ascii="CMU Serif" w:hAnsi="CMU Serif" w:cs="CMU Serif"/>
          <w:sz w:val="22"/>
          <w:szCs w:val="22"/>
        </w:rPr>
        <w:t>o</w:t>
      </w:r>
      <w:r>
        <w:rPr>
          <w:rFonts w:ascii="CMU Serif" w:hAnsi="CMU Serif" w:cs="CMU Serif"/>
          <w:sz w:val="22"/>
          <w:szCs w:val="22"/>
        </w:rPr>
        <w:t xml:space="preserve"> be </w:t>
      </w:r>
      <w:r w:rsidR="00166FFC">
        <w:rPr>
          <w:rFonts w:ascii="CMU Serif" w:hAnsi="CMU Serif" w:cs="CMU Serif"/>
          <w:sz w:val="22"/>
          <w:szCs w:val="22"/>
        </w:rPr>
        <w:t>great,</w:t>
      </w:r>
      <w:r>
        <w:rPr>
          <w:rFonts w:ascii="CMU Serif" w:hAnsi="CMU Serif" w:cs="CMU Serif"/>
          <w:sz w:val="22"/>
          <w:szCs w:val="22"/>
        </w:rPr>
        <w:t xml:space="preserve"> which can be a unique opportunity for globalized production networks. </w:t>
      </w:r>
    </w:p>
    <w:p w14:paraId="62FD7549" w14:textId="77777777" w:rsidR="00C320C1" w:rsidRPr="002F7819" w:rsidRDefault="00C320C1">
      <w:pPr>
        <w:spacing w:line="259" w:lineRule="auto"/>
        <w:ind w:left="0" w:right="0"/>
        <w:jc w:val="left"/>
        <w:rPr>
          <w:rFonts w:ascii="CMU Serif" w:eastAsiaTheme="majorEastAsia" w:hAnsi="CMU Serif" w:cs="CMU Serif"/>
          <w:b/>
          <w:bCs/>
          <w:color w:val="000000" w:themeColor="text1"/>
          <w:sz w:val="24"/>
          <w:szCs w:val="24"/>
        </w:rPr>
      </w:pPr>
      <w:r w:rsidRPr="002F7819">
        <w:rPr>
          <w:rFonts w:ascii="CMU Serif" w:hAnsi="CMU Serif" w:cs="CMU Serif"/>
        </w:rPr>
        <w:br w:type="page"/>
      </w:r>
    </w:p>
    <w:p w14:paraId="3B537441" w14:textId="6A6E357D" w:rsidR="002D374D" w:rsidRPr="002F7819" w:rsidRDefault="002D374D" w:rsidP="002F7819">
      <w:pPr>
        <w:pStyle w:val="Heading1"/>
      </w:pPr>
      <w:bookmarkStart w:id="67" w:name="_Toc108685500"/>
      <w:bookmarkStart w:id="68" w:name="_Toc176688925"/>
      <w:r w:rsidRPr="002F7819">
        <w:lastRenderedPageBreak/>
        <w:t>Acknowledgement</w:t>
      </w:r>
      <w:bookmarkEnd w:id="67"/>
      <w:bookmarkEnd w:id="68"/>
      <w:r w:rsidRPr="002F7819">
        <w:t xml:space="preserve"> </w:t>
      </w:r>
    </w:p>
    <w:p w14:paraId="762EA8A0" w14:textId="03B7B72E" w:rsidR="00707A0D" w:rsidRDefault="009A6326" w:rsidP="005559F8">
      <w:pPr>
        <w:spacing w:after="120" w:line="240" w:lineRule="auto"/>
        <w:ind w:right="607"/>
        <w:rPr>
          <w:rFonts w:ascii="CMU Serif" w:hAnsi="CMU Serif" w:cs="CMU Serif"/>
          <w:sz w:val="22"/>
          <w:szCs w:val="22"/>
        </w:rPr>
      </w:pPr>
      <w:r>
        <w:rPr>
          <w:rFonts w:ascii="CMU Serif" w:hAnsi="CMU Serif" w:cs="CMU Serif"/>
          <w:sz w:val="22"/>
          <w:szCs w:val="22"/>
        </w:rPr>
        <w:t>T</w:t>
      </w:r>
      <w:r w:rsidR="00C8300D" w:rsidRPr="009A6326">
        <w:rPr>
          <w:rFonts w:ascii="CMU Serif" w:hAnsi="CMU Serif" w:cs="CMU Serif"/>
          <w:sz w:val="22"/>
          <w:szCs w:val="22"/>
        </w:rPr>
        <w:t>h</w:t>
      </w:r>
      <w:r w:rsidR="004D0DA9" w:rsidRPr="009A6326">
        <w:rPr>
          <w:rFonts w:ascii="CMU Serif" w:hAnsi="CMU Serif" w:cs="CMU Serif"/>
          <w:sz w:val="22"/>
          <w:szCs w:val="22"/>
        </w:rPr>
        <w:t xml:space="preserve">e </w:t>
      </w:r>
      <w:r>
        <w:rPr>
          <w:rFonts w:ascii="CMU Serif" w:hAnsi="CMU Serif" w:cs="CMU Serif"/>
          <w:sz w:val="22"/>
          <w:szCs w:val="22"/>
        </w:rPr>
        <w:t xml:space="preserve">author highly appreciates the collaboration of all colleagues through past years and </w:t>
      </w:r>
      <w:r w:rsidR="00936768">
        <w:rPr>
          <w:rFonts w:ascii="CMU Serif" w:hAnsi="CMU Serif" w:cs="CMU Serif"/>
          <w:sz w:val="22"/>
          <w:szCs w:val="22"/>
        </w:rPr>
        <w:t>hopes</w:t>
      </w:r>
      <w:r>
        <w:rPr>
          <w:rFonts w:ascii="CMU Serif" w:hAnsi="CMU Serif" w:cs="CMU Serif"/>
          <w:sz w:val="22"/>
          <w:szCs w:val="22"/>
        </w:rPr>
        <w:t xml:space="preserve"> for more </w:t>
      </w:r>
      <w:r w:rsidRPr="005559F8">
        <w:rPr>
          <w:rFonts w:ascii="CMU Serif" w:hAnsi="CMU Serif" w:cstheme="minorBidi"/>
          <w:sz w:val="22"/>
          <w:szCs w:val="22"/>
          <w:lang w:bidi="en-US"/>
        </w:rPr>
        <w:t>opportunities</w:t>
      </w:r>
      <w:r>
        <w:rPr>
          <w:rFonts w:ascii="CMU Serif" w:hAnsi="CMU Serif" w:cs="CMU Serif"/>
          <w:sz w:val="22"/>
          <w:szCs w:val="22"/>
        </w:rPr>
        <w:t xml:space="preserve"> of the research collaboration. The author would </w:t>
      </w:r>
      <w:r w:rsidRPr="009A6326">
        <w:rPr>
          <w:rFonts w:ascii="CMU Serif" w:hAnsi="CMU Serif" w:cs="CMU Serif"/>
          <w:sz w:val="22"/>
          <w:szCs w:val="22"/>
        </w:rPr>
        <w:t xml:space="preserve">like to express </w:t>
      </w:r>
      <w:r>
        <w:rPr>
          <w:rFonts w:ascii="CMU Serif" w:hAnsi="CMU Serif" w:cs="CMU Serif"/>
          <w:sz w:val="22"/>
          <w:szCs w:val="22"/>
        </w:rPr>
        <w:t xml:space="preserve">his </w:t>
      </w:r>
      <w:r w:rsidRPr="009A6326">
        <w:rPr>
          <w:rFonts w:ascii="CMU Serif" w:hAnsi="CMU Serif" w:cs="CMU Serif"/>
          <w:sz w:val="22"/>
          <w:szCs w:val="22"/>
        </w:rPr>
        <w:t xml:space="preserve">gratitude to </w:t>
      </w:r>
      <w:r>
        <w:rPr>
          <w:rFonts w:ascii="CMU Serif" w:hAnsi="CMU Serif" w:cs="CMU Serif"/>
          <w:sz w:val="22"/>
          <w:szCs w:val="22"/>
        </w:rPr>
        <w:t xml:space="preserve">his </w:t>
      </w:r>
      <w:r w:rsidR="00E172A8">
        <w:rPr>
          <w:rFonts w:ascii="CMU Serif" w:hAnsi="CMU Serif" w:cs="CMU Serif"/>
          <w:sz w:val="22"/>
          <w:szCs w:val="22"/>
        </w:rPr>
        <w:t>M.Sc.</w:t>
      </w:r>
      <w:r>
        <w:rPr>
          <w:rFonts w:ascii="CMU Serif" w:hAnsi="CMU Serif" w:cs="CMU Serif"/>
          <w:sz w:val="22"/>
          <w:szCs w:val="22"/>
        </w:rPr>
        <w:t xml:space="preserve"> Ph.D. </w:t>
      </w:r>
      <w:r w:rsidRPr="009A6326">
        <w:rPr>
          <w:rFonts w:ascii="CMU Serif" w:hAnsi="CMU Serif" w:cs="CMU Serif"/>
          <w:sz w:val="22"/>
          <w:szCs w:val="22"/>
        </w:rPr>
        <w:t xml:space="preserve">supervisor, </w:t>
      </w:r>
      <w:r>
        <w:rPr>
          <w:rFonts w:ascii="CMU Serif" w:hAnsi="CMU Serif" w:cs="CMU Serif"/>
          <w:sz w:val="22"/>
          <w:szCs w:val="22"/>
        </w:rPr>
        <w:t xml:space="preserve">Prof </w:t>
      </w:r>
      <w:r w:rsidR="00E172A8">
        <w:rPr>
          <w:rFonts w:ascii="CMU Serif" w:hAnsi="CMU Serif" w:cs="CMU Serif"/>
          <w:sz w:val="22"/>
          <w:szCs w:val="22"/>
        </w:rPr>
        <w:t>Mahmoud</w:t>
      </w:r>
      <w:r>
        <w:rPr>
          <w:rFonts w:ascii="CMU Serif" w:hAnsi="CMU Serif" w:cs="CMU Serif"/>
          <w:sz w:val="22"/>
          <w:szCs w:val="22"/>
        </w:rPr>
        <w:t xml:space="preserve"> Houshmand</w:t>
      </w:r>
      <w:r w:rsidRPr="009A6326">
        <w:rPr>
          <w:rFonts w:ascii="CMU Serif" w:hAnsi="CMU Serif" w:cs="CMU Serif"/>
          <w:sz w:val="22"/>
          <w:szCs w:val="22"/>
        </w:rPr>
        <w:t xml:space="preserve">, who guided </w:t>
      </w:r>
      <w:r w:rsidR="00E172A8">
        <w:rPr>
          <w:rFonts w:ascii="CMU Serif" w:hAnsi="CMU Serif" w:cs="CMU Serif"/>
          <w:sz w:val="22"/>
          <w:szCs w:val="22"/>
        </w:rPr>
        <w:t xml:space="preserve">the author from the beginning of his </w:t>
      </w:r>
      <w:r>
        <w:rPr>
          <w:rFonts w:ascii="CMU Serif" w:hAnsi="CMU Serif" w:cs="CMU Serif"/>
          <w:sz w:val="22"/>
          <w:szCs w:val="22"/>
        </w:rPr>
        <w:t xml:space="preserve">research path. Moreover, having the chance </w:t>
      </w:r>
      <w:r w:rsidR="006C0DE4">
        <w:rPr>
          <w:rFonts w:ascii="CMU Serif" w:hAnsi="CMU Serif" w:cs="CMU Serif"/>
          <w:sz w:val="22"/>
          <w:szCs w:val="22"/>
        </w:rPr>
        <w:t xml:space="preserve">and honor </w:t>
      </w:r>
      <w:r>
        <w:rPr>
          <w:rFonts w:ascii="CMU Serif" w:hAnsi="CMU Serif" w:cs="CMU Serif"/>
          <w:sz w:val="22"/>
          <w:szCs w:val="22"/>
        </w:rPr>
        <w:t xml:space="preserve">to collaborate with Prof. Mahmoud </w:t>
      </w:r>
      <w:r w:rsidR="00E172A8">
        <w:rPr>
          <w:rFonts w:ascii="CMU Serif" w:hAnsi="CMU Serif" w:cs="CMU Serif"/>
          <w:sz w:val="22"/>
          <w:szCs w:val="22"/>
        </w:rPr>
        <w:t>Houshmand</w:t>
      </w:r>
      <w:r>
        <w:rPr>
          <w:rFonts w:ascii="CMU Serif" w:hAnsi="CMU Serif" w:cs="CMU Serif"/>
          <w:sz w:val="22"/>
          <w:szCs w:val="22"/>
        </w:rPr>
        <w:t xml:space="preserve"> in the </w:t>
      </w:r>
      <w:r w:rsidR="00E172A8">
        <w:rPr>
          <w:rFonts w:ascii="CMU Serif" w:hAnsi="CMU Serif" w:cs="CMU Serif"/>
          <w:sz w:val="22"/>
          <w:szCs w:val="22"/>
        </w:rPr>
        <w:t>D</w:t>
      </w:r>
      <w:r>
        <w:rPr>
          <w:rFonts w:ascii="CMU Serif" w:hAnsi="CMU Serif" w:cs="CMU Serif"/>
          <w:sz w:val="22"/>
          <w:szCs w:val="22"/>
        </w:rPr>
        <w:t xml:space="preserve">epartment of Industrial Engineering at Sharif University of Technology </w:t>
      </w:r>
      <w:r w:rsidR="00E172A8">
        <w:rPr>
          <w:rFonts w:ascii="CMU Serif" w:hAnsi="CMU Serif" w:cs="CMU Serif"/>
          <w:sz w:val="22"/>
          <w:szCs w:val="22"/>
        </w:rPr>
        <w:t xml:space="preserve">as a faculty member </w:t>
      </w:r>
      <w:r>
        <w:rPr>
          <w:rFonts w:ascii="CMU Serif" w:hAnsi="CMU Serif" w:cs="CMU Serif"/>
          <w:sz w:val="22"/>
          <w:szCs w:val="22"/>
        </w:rPr>
        <w:t xml:space="preserve">was a great opportunity for </w:t>
      </w:r>
      <w:r w:rsidR="00E172A8">
        <w:rPr>
          <w:rFonts w:ascii="CMU Serif" w:hAnsi="CMU Serif" w:cs="CMU Serif"/>
          <w:sz w:val="22"/>
          <w:szCs w:val="22"/>
        </w:rPr>
        <w:t>benefiting</w:t>
      </w:r>
      <w:r>
        <w:rPr>
          <w:rFonts w:ascii="CMU Serif" w:hAnsi="CMU Serif" w:cs="CMU Serif"/>
          <w:sz w:val="22"/>
          <w:szCs w:val="22"/>
        </w:rPr>
        <w:t xml:space="preserve"> from his mentorship</w:t>
      </w:r>
      <w:r w:rsidR="00E172A8">
        <w:rPr>
          <w:rFonts w:ascii="CMU Serif" w:hAnsi="CMU Serif" w:cs="CMU Serif"/>
          <w:sz w:val="22"/>
          <w:szCs w:val="22"/>
        </w:rPr>
        <w:t xml:space="preserve"> and advice. </w:t>
      </w:r>
      <w:r w:rsidR="00B14714">
        <w:rPr>
          <w:rFonts w:ascii="CMU Serif" w:hAnsi="CMU Serif" w:cs="CMU Serif"/>
          <w:sz w:val="22"/>
          <w:szCs w:val="22"/>
        </w:rPr>
        <w:t xml:space="preserve">Also, the </w:t>
      </w:r>
      <w:r w:rsidR="00E172A8">
        <w:rPr>
          <w:rFonts w:ascii="CMU Serif" w:hAnsi="CMU Serif" w:cs="CMU Serif"/>
          <w:sz w:val="22"/>
          <w:szCs w:val="22"/>
        </w:rPr>
        <w:t xml:space="preserve">author is </w:t>
      </w:r>
      <w:r w:rsidR="00E172A8" w:rsidRPr="00E172A8">
        <w:rPr>
          <w:rFonts w:ascii="CMU Serif" w:hAnsi="CMU Serif" w:cs="CMU Serif"/>
          <w:sz w:val="22"/>
          <w:szCs w:val="22"/>
        </w:rPr>
        <w:t xml:space="preserve">deeply indebted </w:t>
      </w:r>
      <w:r w:rsidR="00E172A8">
        <w:rPr>
          <w:rFonts w:ascii="CMU Serif" w:hAnsi="CMU Serif" w:cs="CMU Serif"/>
          <w:sz w:val="22"/>
          <w:szCs w:val="22"/>
        </w:rPr>
        <w:t xml:space="preserve">of all faculty and staff </w:t>
      </w:r>
      <w:r w:rsidR="00B14714">
        <w:rPr>
          <w:rFonts w:ascii="CMU Serif" w:hAnsi="CMU Serif" w:cs="CMU Serif"/>
          <w:sz w:val="22"/>
          <w:szCs w:val="22"/>
        </w:rPr>
        <w:t xml:space="preserve">members’ </w:t>
      </w:r>
      <w:r w:rsidR="00E172A8">
        <w:rPr>
          <w:rFonts w:ascii="CMU Serif" w:hAnsi="CMU Serif" w:cs="CMU Serif"/>
          <w:sz w:val="22"/>
          <w:szCs w:val="22"/>
        </w:rPr>
        <w:t xml:space="preserve">support in the Department of </w:t>
      </w:r>
      <w:r w:rsidR="00B14714">
        <w:rPr>
          <w:rFonts w:ascii="CMU Serif" w:hAnsi="CMU Serif" w:cs="CMU Serif"/>
          <w:sz w:val="22"/>
          <w:szCs w:val="22"/>
        </w:rPr>
        <w:t>Industrial</w:t>
      </w:r>
      <w:r w:rsidR="00E172A8">
        <w:rPr>
          <w:rFonts w:ascii="CMU Serif" w:hAnsi="CMU Serif" w:cs="CMU Serif"/>
          <w:sz w:val="22"/>
          <w:szCs w:val="22"/>
        </w:rPr>
        <w:t xml:space="preserve"> </w:t>
      </w:r>
      <w:r w:rsidR="00B14714">
        <w:rPr>
          <w:rFonts w:ascii="CMU Serif" w:hAnsi="CMU Serif" w:cs="CMU Serif"/>
          <w:sz w:val="22"/>
          <w:szCs w:val="22"/>
        </w:rPr>
        <w:t>Engineering</w:t>
      </w:r>
      <w:r w:rsidR="00E172A8">
        <w:rPr>
          <w:rFonts w:ascii="CMU Serif" w:hAnsi="CMU Serif" w:cs="CMU Serif"/>
          <w:sz w:val="22"/>
          <w:szCs w:val="22"/>
        </w:rPr>
        <w:t xml:space="preserve"> at sharif University of Technology and also </w:t>
      </w:r>
      <w:r w:rsidR="00B14714">
        <w:rPr>
          <w:rFonts w:ascii="CMU Serif" w:hAnsi="CMU Serif" w:cs="CMU Serif"/>
          <w:sz w:val="22"/>
          <w:szCs w:val="22"/>
        </w:rPr>
        <w:t xml:space="preserve">in </w:t>
      </w:r>
      <w:r w:rsidR="00E172A8">
        <w:rPr>
          <w:rFonts w:ascii="CMU Serif" w:hAnsi="CMU Serif" w:cs="CMU Serif"/>
          <w:sz w:val="22"/>
          <w:szCs w:val="22"/>
        </w:rPr>
        <w:t xml:space="preserve">the </w:t>
      </w:r>
      <w:r w:rsidR="005D1BDC" w:rsidRPr="005D1BDC">
        <w:rPr>
          <w:rFonts w:ascii="CMU Serif" w:hAnsi="CMU Serif" w:cs="CMU Serif"/>
          <w:sz w:val="22"/>
          <w:szCs w:val="22"/>
        </w:rPr>
        <w:t xml:space="preserve">School of Business, Social &amp; Decision Sciences in Constructor University Bremen </w:t>
      </w:r>
      <w:r w:rsidR="003616F4">
        <w:rPr>
          <w:rFonts w:ascii="CMU Serif" w:hAnsi="CMU Serif" w:cs="CMU Serif"/>
          <w:sz w:val="22"/>
          <w:szCs w:val="22"/>
        </w:rPr>
        <w:t>(</w:t>
      </w:r>
      <w:r w:rsidR="00E172A8">
        <w:rPr>
          <w:rFonts w:ascii="CMU Serif" w:hAnsi="CMU Serif" w:cs="CMU Serif"/>
          <w:sz w:val="22"/>
          <w:szCs w:val="22"/>
        </w:rPr>
        <w:t>Jacobs university</w:t>
      </w:r>
      <w:r w:rsidR="00B14714">
        <w:rPr>
          <w:rFonts w:ascii="CMU Serif" w:hAnsi="CMU Serif" w:cs="CMU Serif"/>
          <w:sz w:val="22"/>
          <w:szCs w:val="22"/>
        </w:rPr>
        <w:t xml:space="preserve"> Bremen</w:t>
      </w:r>
      <w:r w:rsidR="003616F4">
        <w:rPr>
          <w:rFonts w:ascii="CMU Serif" w:hAnsi="CMU Serif" w:cs="CMU Serif"/>
          <w:sz w:val="22"/>
          <w:szCs w:val="22"/>
        </w:rPr>
        <w:t>)</w:t>
      </w:r>
      <w:r w:rsidR="00E172A8">
        <w:rPr>
          <w:rFonts w:ascii="CMU Serif" w:hAnsi="CMU Serif" w:cs="CMU Serif"/>
          <w:sz w:val="22"/>
          <w:szCs w:val="22"/>
        </w:rPr>
        <w:t>.</w:t>
      </w:r>
      <w:r w:rsidR="003616F4">
        <w:rPr>
          <w:rFonts w:ascii="CMU Serif" w:hAnsi="CMU Serif" w:cs="CMU Serif"/>
          <w:sz w:val="22"/>
          <w:szCs w:val="22"/>
        </w:rPr>
        <w:t xml:space="preserve"> The </w:t>
      </w:r>
      <w:r w:rsidR="00AB75E0">
        <w:rPr>
          <w:rFonts w:ascii="CMU Serif" w:hAnsi="CMU Serif" w:cs="CMU Serif"/>
          <w:sz w:val="22"/>
          <w:szCs w:val="22"/>
        </w:rPr>
        <w:t xml:space="preserve">author also appreciates the support </w:t>
      </w:r>
      <w:r w:rsidR="00D73FF9">
        <w:rPr>
          <w:rFonts w:ascii="CMU Serif" w:hAnsi="CMU Serif" w:cs="CMU Serif"/>
          <w:sz w:val="22"/>
          <w:szCs w:val="22"/>
        </w:rPr>
        <w:t xml:space="preserve">and advice </w:t>
      </w:r>
      <w:r w:rsidR="00AB75E0">
        <w:rPr>
          <w:rFonts w:ascii="CMU Serif" w:hAnsi="CMU Serif" w:cs="CMU Serif"/>
          <w:sz w:val="22"/>
          <w:szCs w:val="22"/>
        </w:rPr>
        <w:t>of esteemed D</w:t>
      </w:r>
      <w:r w:rsidR="003616F4">
        <w:rPr>
          <w:rFonts w:ascii="CMU Serif" w:hAnsi="CMU Serif" w:cs="CMU Serif"/>
          <w:sz w:val="22"/>
          <w:szCs w:val="22"/>
        </w:rPr>
        <w:t>ean Prof. Dr. Arvid Kappas</w:t>
      </w:r>
      <w:r w:rsidR="00936768">
        <w:rPr>
          <w:rFonts w:ascii="CMU Serif" w:hAnsi="CMU Serif" w:cs="CMU Serif"/>
          <w:sz w:val="22"/>
          <w:szCs w:val="22"/>
        </w:rPr>
        <w:t xml:space="preserve">. Special thanks to </w:t>
      </w:r>
      <w:r w:rsidR="00B14714">
        <w:rPr>
          <w:rFonts w:ascii="CMU Serif" w:hAnsi="CMU Serif" w:cs="CMU Serif"/>
          <w:sz w:val="22"/>
          <w:szCs w:val="22"/>
        </w:rPr>
        <w:t xml:space="preserve">the passion and perseverance of all students who were eager to conduct research and collaborated </w:t>
      </w:r>
      <w:r w:rsidR="006C0DE4">
        <w:rPr>
          <w:rFonts w:ascii="CMU Serif" w:hAnsi="CMU Serif" w:cs="CMU Serif"/>
          <w:sz w:val="22"/>
          <w:szCs w:val="22"/>
        </w:rPr>
        <w:t xml:space="preserve">with him </w:t>
      </w:r>
      <w:r w:rsidR="00B14714">
        <w:rPr>
          <w:rFonts w:ascii="CMU Serif" w:hAnsi="CMU Serif" w:cs="CMU Serif"/>
          <w:sz w:val="22"/>
          <w:szCs w:val="22"/>
        </w:rPr>
        <w:t>in research studies. Finally,</w:t>
      </w:r>
      <w:r w:rsidR="00E172A8">
        <w:rPr>
          <w:rFonts w:ascii="CMU Serif" w:hAnsi="CMU Serif" w:cs="CMU Serif"/>
          <w:sz w:val="22"/>
          <w:szCs w:val="22"/>
        </w:rPr>
        <w:t xml:space="preserve"> </w:t>
      </w:r>
      <w:r w:rsidR="00B14714">
        <w:rPr>
          <w:rFonts w:ascii="CMU Serif" w:hAnsi="CMU Serif" w:cs="CMU Serif"/>
          <w:sz w:val="22"/>
          <w:szCs w:val="22"/>
        </w:rPr>
        <w:t>the author</w:t>
      </w:r>
      <w:r w:rsidR="00E172A8">
        <w:rPr>
          <w:rFonts w:ascii="CMU Serif" w:hAnsi="CMU Serif" w:cs="CMU Serif"/>
          <w:sz w:val="22"/>
          <w:szCs w:val="22"/>
        </w:rPr>
        <w:t xml:space="preserve"> appreciate</w:t>
      </w:r>
      <w:r w:rsidR="00B14714">
        <w:rPr>
          <w:rFonts w:ascii="CMU Serif" w:hAnsi="CMU Serif" w:cs="CMU Serif"/>
          <w:sz w:val="22"/>
          <w:szCs w:val="22"/>
        </w:rPr>
        <w:t>s</w:t>
      </w:r>
      <w:r w:rsidR="00E172A8">
        <w:rPr>
          <w:rFonts w:ascii="CMU Serif" w:hAnsi="CMU Serif" w:cs="CMU Serif"/>
          <w:sz w:val="22"/>
          <w:szCs w:val="22"/>
        </w:rPr>
        <w:t xml:space="preserve"> the k</w:t>
      </w:r>
      <w:r w:rsidR="00B14714">
        <w:rPr>
          <w:rFonts w:ascii="CMU Serif" w:hAnsi="CMU Serif" w:cs="CMU Serif"/>
          <w:sz w:val="22"/>
          <w:szCs w:val="22"/>
        </w:rPr>
        <w:t>i</w:t>
      </w:r>
      <w:r w:rsidR="00E172A8">
        <w:rPr>
          <w:rFonts w:ascii="CMU Serif" w:hAnsi="CMU Serif" w:cs="CMU Serif"/>
          <w:sz w:val="22"/>
          <w:szCs w:val="22"/>
        </w:rPr>
        <w:t xml:space="preserve">nd support of </w:t>
      </w:r>
      <w:r w:rsidR="00B14714">
        <w:rPr>
          <w:rFonts w:ascii="CMU Serif" w:hAnsi="CMU Serif" w:cs="CMU Serif"/>
          <w:sz w:val="22"/>
          <w:szCs w:val="22"/>
        </w:rPr>
        <w:t xml:space="preserve">his </w:t>
      </w:r>
      <w:r w:rsidR="00E172A8">
        <w:rPr>
          <w:rFonts w:ascii="CMU Serif" w:hAnsi="CMU Serif" w:cs="CMU Serif"/>
          <w:sz w:val="22"/>
          <w:szCs w:val="22"/>
        </w:rPr>
        <w:t xml:space="preserve">beloved wife, Saeede who has always devoted her love, help and support through </w:t>
      </w:r>
      <w:r w:rsidR="00161D7D">
        <w:rPr>
          <w:rFonts w:ascii="CMU Serif" w:hAnsi="CMU Serif" w:cs="CMU Serif"/>
          <w:sz w:val="22"/>
          <w:szCs w:val="22"/>
        </w:rPr>
        <w:t>the former years</w:t>
      </w:r>
      <w:r w:rsidR="00E172A8">
        <w:rPr>
          <w:rFonts w:ascii="CMU Serif" w:hAnsi="CMU Serif" w:cs="CMU Serif"/>
          <w:sz w:val="22"/>
          <w:szCs w:val="22"/>
        </w:rPr>
        <w:t>.</w:t>
      </w:r>
    </w:p>
    <w:p w14:paraId="79D90874" w14:textId="77777777" w:rsidR="009A6326" w:rsidRPr="009A6326" w:rsidRDefault="009A6326" w:rsidP="009A6326">
      <w:pPr>
        <w:rPr>
          <w:rFonts w:ascii="CMU Serif" w:hAnsi="CMU Serif" w:cs="CMU Serif"/>
          <w:sz w:val="22"/>
          <w:szCs w:val="22"/>
        </w:rPr>
      </w:pPr>
    </w:p>
    <w:p w14:paraId="4EB860DE" w14:textId="77777777" w:rsidR="00707A0D" w:rsidRDefault="00707A0D" w:rsidP="00342BED">
      <w:pPr>
        <w:rPr>
          <w:rFonts w:ascii="CMU Serif" w:hAnsi="CMU Serif" w:cs="CMU Serif"/>
        </w:rPr>
      </w:pPr>
    </w:p>
    <w:p w14:paraId="716D16E2" w14:textId="77777777" w:rsidR="00707A0D" w:rsidRPr="002F7819" w:rsidRDefault="00707A0D" w:rsidP="00342BED">
      <w:pPr>
        <w:rPr>
          <w:rFonts w:ascii="CMU Serif" w:hAnsi="CMU Serif" w:cs="CMU Serif"/>
        </w:rPr>
      </w:pPr>
    </w:p>
    <w:p w14:paraId="225E4915" w14:textId="77777777" w:rsidR="00C320C1" w:rsidRPr="002F7819" w:rsidRDefault="00C320C1">
      <w:pPr>
        <w:spacing w:line="259" w:lineRule="auto"/>
        <w:ind w:left="0" w:right="0"/>
        <w:jc w:val="left"/>
        <w:rPr>
          <w:rFonts w:ascii="CMU Serif" w:eastAsiaTheme="majorEastAsia" w:hAnsi="CMU Serif" w:cs="CMU Serif"/>
          <w:b/>
          <w:bCs/>
          <w:color w:val="000000" w:themeColor="text1"/>
          <w:sz w:val="24"/>
          <w:szCs w:val="24"/>
        </w:rPr>
      </w:pPr>
      <w:r w:rsidRPr="002F7819">
        <w:rPr>
          <w:rFonts w:ascii="CMU Serif" w:hAnsi="CMU Serif" w:cs="CMU Serif"/>
        </w:rPr>
        <w:br w:type="page"/>
      </w:r>
    </w:p>
    <w:p w14:paraId="74720D41" w14:textId="1307BDC1" w:rsidR="0030528F" w:rsidRPr="002F7819" w:rsidRDefault="0030528F" w:rsidP="002F7819">
      <w:pPr>
        <w:pStyle w:val="Heading1"/>
      </w:pPr>
      <w:bookmarkStart w:id="69" w:name="_Toc108685501"/>
      <w:bookmarkStart w:id="70" w:name="_Toc176688926"/>
      <w:r w:rsidRPr="002F7819">
        <w:lastRenderedPageBreak/>
        <w:t>Index list</w:t>
      </w:r>
      <w:bookmarkEnd w:id="69"/>
      <w:bookmarkEnd w:id="70"/>
    </w:p>
    <w:p w14:paraId="4DF24F2B" w14:textId="77777777" w:rsidR="00D264FA" w:rsidRDefault="00654507" w:rsidP="00186B4B">
      <w:pPr>
        <w:ind w:left="0"/>
        <w:rPr>
          <w:rFonts w:ascii="CMU Serif" w:hAnsi="CMU Serif" w:cs="CMU Serif"/>
          <w:noProof/>
        </w:rPr>
        <w:sectPr w:rsidR="00D264FA" w:rsidSect="00D264FA">
          <w:headerReference w:type="default" r:id="rId46"/>
          <w:pgSz w:w="11906" w:h="16838" w:code="9"/>
          <w:pgMar w:top="924" w:right="992" w:bottom="993" w:left="1236" w:header="964" w:footer="720" w:gutter="0"/>
          <w:cols w:space="450"/>
          <w:docGrid w:linePitch="360"/>
        </w:sectPr>
      </w:pPr>
      <w:r w:rsidRPr="00DE7466">
        <w:rPr>
          <w:rFonts w:ascii="CMU Serif" w:hAnsi="CMU Serif" w:cs="CMU Serif"/>
        </w:rPr>
        <w:fldChar w:fldCharType="begin"/>
      </w:r>
      <w:r w:rsidRPr="00DE7466">
        <w:rPr>
          <w:rFonts w:ascii="CMU Serif" w:hAnsi="CMU Serif" w:cs="CMU Serif"/>
        </w:rPr>
        <w:instrText xml:space="preserve"> INDEX \e "</w:instrText>
      </w:r>
      <w:r w:rsidRPr="00DE7466">
        <w:rPr>
          <w:rFonts w:ascii="CMU Serif" w:hAnsi="CMU Serif" w:cs="CMU Serif"/>
        </w:rPr>
        <w:tab/>
        <w:instrText xml:space="preserve">" \c "3" \z "1033" </w:instrText>
      </w:r>
      <w:r w:rsidRPr="00DE7466">
        <w:rPr>
          <w:rFonts w:ascii="CMU Serif" w:hAnsi="CMU Serif" w:cs="CMU Serif"/>
        </w:rPr>
        <w:fldChar w:fldCharType="separate"/>
      </w:r>
    </w:p>
    <w:p w14:paraId="63D400DB" w14:textId="77777777" w:rsidR="00D264FA" w:rsidRDefault="00D264FA">
      <w:pPr>
        <w:pStyle w:val="Index1"/>
        <w:tabs>
          <w:tab w:val="right" w:leader="dot" w:pos="2736"/>
        </w:tabs>
        <w:rPr>
          <w:bCs/>
          <w:iCs/>
          <w:noProof/>
        </w:rPr>
      </w:pPr>
      <w:r w:rsidRPr="00533432">
        <w:rPr>
          <w:rFonts w:ascii="CMU Serif" w:hAnsi="CMU Serif" w:cs="CMU Serif"/>
          <w:noProof/>
        </w:rPr>
        <w:t>3D Printing</w:t>
      </w:r>
      <w:r>
        <w:rPr>
          <w:noProof/>
        </w:rPr>
        <w:tab/>
      </w:r>
      <w:r>
        <w:rPr>
          <w:b/>
          <w:bCs/>
          <w:i/>
          <w:iCs/>
          <w:noProof/>
        </w:rPr>
        <w:t>12</w:t>
      </w:r>
      <w:r>
        <w:rPr>
          <w:bCs/>
          <w:iCs/>
          <w:noProof/>
        </w:rPr>
        <w:t xml:space="preserve">, 17, </w:t>
      </w:r>
      <w:r>
        <w:rPr>
          <w:b/>
          <w:bCs/>
          <w:i/>
          <w:iCs/>
          <w:noProof/>
        </w:rPr>
        <w:t>18</w:t>
      </w:r>
    </w:p>
    <w:p w14:paraId="5731C266" w14:textId="77777777" w:rsidR="00D264FA" w:rsidRDefault="00D264FA">
      <w:pPr>
        <w:pStyle w:val="Index1"/>
        <w:tabs>
          <w:tab w:val="right" w:leader="dot" w:pos="2736"/>
        </w:tabs>
        <w:rPr>
          <w:bCs/>
          <w:iCs/>
          <w:noProof/>
        </w:rPr>
      </w:pPr>
      <w:r w:rsidRPr="00533432">
        <w:rPr>
          <w:rFonts w:ascii="CMU Serif" w:hAnsi="CMU Serif" w:cs="CMU Serif"/>
          <w:noProof/>
        </w:rPr>
        <w:t>Blockchain</w:t>
      </w:r>
      <w:r>
        <w:rPr>
          <w:noProof/>
        </w:rPr>
        <w:tab/>
      </w:r>
      <w:r>
        <w:rPr>
          <w:b/>
          <w:bCs/>
          <w:i/>
          <w:iCs/>
          <w:noProof/>
        </w:rPr>
        <w:t>11</w:t>
      </w:r>
      <w:r>
        <w:rPr>
          <w:bCs/>
          <w:iCs/>
          <w:noProof/>
        </w:rPr>
        <w:t xml:space="preserve">, </w:t>
      </w:r>
      <w:r>
        <w:rPr>
          <w:b/>
          <w:bCs/>
          <w:i/>
          <w:iCs/>
          <w:noProof/>
        </w:rPr>
        <w:t>14</w:t>
      </w:r>
      <w:r>
        <w:rPr>
          <w:bCs/>
          <w:iCs/>
          <w:noProof/>
        </w:rPr>
        <w:t xml:space="preserve">, </w:t>
      </w:r>
      <w:r>
        <w:rPr>
          <w:b/>
          <w:bCs/>
          <w:i/>
          <w:iCs/>
          <w:noProof/>
        </w:rPr>
        <w:t>26</w:t>
      </w:r>
      <w:r>
        <w:rPr>
          <w:bCs/>
          <w:iCs/>
          <w:noProof/>
        </w:rPr>
        <w:t xml:space="preserve">, </w:t>
      </w:r>
      <w:r>
        <w:rPr>
          <w:b/>
          <w:bCs/>
          <w:i/>
          <w:iCs/>
          <w:noProof/>
        </w:rPr>
        <w:t>27</w:t>
      </w:r>
      <w:r>
        <w:rPr>
          <w:bCs/>
          <w:iCs/>
          <w:noProof/>
        </w:rPr>
        <w:t xml:space="preserve">, </w:t>
      </w:r>
      <w:r>
        <w:rPr>
          <w:b/>
          <w:bCs/>
          <w:i/>
          <w:iCs/>
          <w:noProof/>
        </w:rPr>
        <w:t>28</w:t>
      </w:r>
    </w:p>
    <w:p w14:paraId="2AFBB206" w14:textId="77777777" w:rsidR="00D264FA" w:rsidRDefault="00D264FA">
      <w:pPr>
        <w:pStyle w:val="Index1"/>
        <w:tabs>
          <w:tab w:val="right" w:leader="dot" w:pos="2736"/>
        </w:tabs>
        <w:rPr>
          <w:bCs/>
          <w:iCs/>
          <w:noProof/>
        </w:rPr>
      </w:pPr>
      <w:r w:rsidRPr="00533432">
        <w:rPr>
          <w:rFonts w:ascii="CMU Serif" w:hAnsi="CMU Serif" w:cs="CMU Serif"/>
          <w:noProof/>
        </w:rPr>
        <w:t>Cloud manufacturing</w:t>
      </w:r>
      <w:r>
        <w:rPr>
          <w:noProof/>
        </w:rPr>
        <w:tab/>
      </w:r>
      <w:r>
        <w:rPr>
          <w:b/>
          <w:bCs/>
          <w:i/>
          <w:iCs/>
          <w:noProof/>
        </w:rPr>
        <w:t>11</w:t>
      </w:r>
      <w:r>
        <w:rPr>
          <w:bCs/>
          <w:iCs/>
          <w:noProof/>
        </w:rPr>
        <w:t>, 12</w:t>
      </w:r>
    </w:p>
    <w:p w14:paraId="14E96A65" w14:textId="77777777" w:rsidR="00D264FA" w:rsidRDefault="00D264FA">
      <w:pPr>
        <w:pStyle w:val="Index1"/>
        <w:tabs>
          <w:tab w:val="right" w:leader="dot" w:pos="2736"/>
        </w:tabs>
        <w:rPr>
          <w:bCs/>
          <w:iCs/>
          <w:noProof/>
        </w:rPr>
      </w:pPr>
      <w:r w:rsidRPr="00533432">
        <w:rPr>
          <w:rFonts w:ascii="CMU Serif" w:hAnsi="CMU Serif" w:cs="CMU Serif"/>
          <w:noProof/>
        </w:rPr>
        <w:t>Computer Aided Design (CAD)</w:t>
      </w:r>
      <w:r>
        <w:rPr>
          <w:noProof/>
        </w:rPr>
        <w:tab/>
      </w:r>
      <w:r>
        <w:rPr>
          <w:b/>
          <w:bCs/>
          <w:i/>
          <w:iCs/>
          <w:noProof/>
        </w:rPr>
        <w:t>17</w:t>
      </w:r>
      <w:r>
        <w:rPr>
          <w:bCs/>
          <w:iCs/>
          <w:noProof/>
        </w:rPr>
        <w:t xml:space="preserve">, </w:t>
      </w:r>
      <w:r>
        <w:rPr>
          <w:b/>
          <w:bCs/>
          <w:i/>
          <w:iCs/>
          <w:noProof/>
        </w:rPr>
        <w:t>18</w:t>
      </w:r>
    </w:p>
    <w:p w14:paraId="59A372D7" w14:textId="77777777" w:rsidR="00D264FA" w:rsidRDefault="00D264FA">
      <w:pPr>
        <w:pStyle w:val="Index1"/>
        <w:tabs>
          <w:tab w:val="right" w:leader="dot" w:pos="2736"/>
        </w:tabs>
        <w:rPr>
          <w:bCs/>
          <w:iCs/>
          <w:noProof/>
        </w:rPr>
      </w:pPr>
      <w:r w:rsidRPr="00533432">
        <w:rPr>
          <w:rFonts w:ascii="CMU Serif" w:hAnsi="CMU Serif" w:cs="CMU Serif"/>
          <w:noProof/>
        </w:rPr>
        <w:t>Computer Aided Manufacturing (CAM)</w:t>
      </w:r>
      <w:r>
        <w:rPr>
          <w:noProof/>
        </w:rPr>
        <w:tab/>
      </w:r>
      <w:r>
        <w:rPr>
          <w:b/>
          <w:bCs/>
          <w:i/>
          <w:iCs/>
          <w:noProof/>
        </w:rPr>
        <w:t>17</w:t>
      </w:r>
    </w:p>
    <w:p w14:paraId="6E798D40" w14:textId="77777777" w:rsidR="00D264FA" w:rsidRDefault="00D264FA">
      <w:pPr>
        <w:pStyle w:val="Index1"/>
        <w:tabs>
          <w:tab w:val="right" w:leader="dot" w:pos="2736"/>
        </w:tabs>
        <w:rPr>
          <w:bCs/>
          <w:iCs/>
          <w:noProof/>
        </w:rPr>
      </w:pPr>
      <w:r w:rsidRPr="00533432">
        <w:rPr>
          <w:rFonts w:ascii="CMU Serif" w:hAnsi="CMU Serif"/>
          <w:noProof/>
          <w:lang w:bidi="en-US"/>
        </w:rPr>
        <w:t>Data Analytics (DA)</w:t>
      </w:r>
      <w:r>
        <w:rPr>
          <w:noProof/>
        </w:rPr>
        <w:tab/>
      </w:r>
      <w:r>
        <w:rPr>
          <w:b/>
          <w:bCs/>
          <w:i/>
          <w:iCs/>
          <w:noProof/>
        </w:rPr>
        <w:t>31</w:t>
      </w:r>
    </w:p>
    <w:p w14:paraId="482CC6B6" w14:textId="77777777" w:rsidR="00D264FA" w:rsidRDefault="00D264FA">
      <w:pPr>
        <w:pStyle w:val="Index1"/>
        <w:tabs>
          <w:tab w:val="right" w:leader="dot" w:pos="2736"/>
        </w:tabs>
        <w:rPr>
          <w:bCs/>
          <w:iCs/>
          <w:noProof/>
        </w:rPr>
      </w:pPr>
      <w:r w:rsidRPr="00533432">
        <w:rPr>
          <w:rFonts w:ascii="CMU Serif" w:hAnsi="CMU Serif"/>
          <w:noProof/>
        </w:rPr>
        <w:t>Decentralized Application (DApps)</w:t>
      </w:r>
      <w:r>
        <w:rPr>
          <w:noProof/>
        </w:rPr>
        <w:tab/>
      </w:r>
      <w:r>
        <w:rPr>
          <w:b/>
          <w:bCs/>
          <w:i/>
          <w:iCs/>
          <w:noProof/>
        </w:rPr>
        <w:t>29</w:t>
      </w:r>
    </w:p>
    <w:p w14:paraId="78D014B2" w14:textId="77777777" w:rsidR="00D264FA" w:rsidRDefault="00D264FA">
      <w:pPr>
        <w:pStyle w:val="Index1"/>
        <w:tabs>
          <w:tab w:val="right" w:leader="dot" w:pos="2736"/>
        </w:tabs>
        <w:rPr>
          <w:bCs/>
          <w:iCs/>
          <w:noProof/>
        </w:rPr>
      </w:pPr>
      <w:r>
        <w:rPr>
          <w:noProof/>
        </w:rPr>
        <w:t>Digital Dentistry</w:t>
      </w:r>
      <w:r>
        <w:rPr>
          <w:noProof/>
        </w:rPr>
        <w:tab/>
      </w:r>
      <w:r>
        <w:rPr>
          <w:b/>
          <w:bCs/>
          <w:i/>
          <w:iCs/>
          <w:noProof/>
        </w:rPr>
        <w:t>18</w:t>
      </w:r>
    </w:p>
    <w:p w14:paraId="61B6F609" w14:textId="77777777" w:rsidR="00D264FA" w:rsidRDefault="00D264FA">
      <w:pPr>
        <w:pStyle w:val="Index1"/>
        <w:tabs>
          <w:tab w:val="right" w:leader="dot" w:pos="2736"/>
        </w:tabs>
        <w:rPr>
          <w:bCs/>
          <w:iCs/>
          <w:noProof/>
        </w:rPr>
      </w:pPr>
      <w:r w:rsidRPr="00533432">
        <w:rPr>
          <w:rFonts w:ascii="CMU Serif" w:hAnsi="CMU Serif" w:cs="CMU Serif"/>
          <w:noProof/>
        </w:rPr>
        <w:t>Digital Imaging and Communications in Medicine (DICOM)</w:t>
      </w:r>
      <w:r>
        <w:rPr>
          <w:noProof/>
        </w:rPr>
        <w:tab/>
      </w:r>
      <w:r>
        <w:rPr>
          <w:b/>
          <w:bCs/>
          <w:i/>
          <w:iCs/>
          <w:noProof/>
        </w:rPr>
        <w:t>18</w:t>
      </w:r>
    </w:p>
    <w:p w14:paraId="43099D66" w14:textId="77777777" w:rsidR="00D264FA" w:rsidRDefault="00D264FA">
      <w:pPr>
        <w:pStyle w:val="Index1"/>
        <w:tabs>
          <w:tab w:val="right" w:leader="dot" w:pos="2736"/>
        </w:tabs>
        <w:rPr>
          <w:bCs/>
          <w:iCs/>
          <w:noProof/>
        </w:rPr>
      </w:pPr>
      <w:r w:rsidRPr="00533432">
        <w:rPr>
          <w:rFonts w:ascii="CMU Serif" w:hAnsi="CMU Serif" w:cs="CMU Serif"/>
          <w:noProof/>
        </w:rPr>
        <w:t>Digital Transformation</w:t>
      </w:r>
      <w:r>
        <w:rPr>
          <w:noProof/>
        </w:rPr>
        <w:tab/>
      </w:r>
      <w:r>
        <w:rPr>
          <w:b/>
          <w:bCs/>
          <w:i/>
          <w:iCs/>
          <w:noProof/>
        </w:rPr>
        <w:t>12</w:t>
      </w:r>
    </w:p>
    <w:p w14:paraId="62E81BA2" w14:textId="77777777" w:rsidR="00D264FA" w:rsidRDefault="00D264FA">
      <w:pPr>
        <w:pStyle w:val="Index1"/>
        <w:tabs>
          <w:tab w:val="right" w:leader="dot" w:pos="2736"/>
        </w:tabs>
        <w:rPr>
          <w:bCs/>
          <w:iCs/>
          <w:noProof/>
        </w:rPr>
      </w:pPr>
      <w:r w:rsidRPr="00533432">
        <w:rPr>
          <w:rFonts w:ascii="CMU Serif" w:hAnsi="CMU Serif"/>
          <w:noProof/>
          <w:lang w:bidi="en-US"/>
        </w:rPr>
        <w:t>Digital Twins (DT)</w:t>
      </w:r>
      <w:r>
        <w:rPr>
          <w:noProof/>
        </w:rPr>
        <w:tab/>
      </w:r>
      <w:r>
        <w:rPr>
          <w:b/>
          <w:bCs/>
          <w:i/>
          <w:iCs/>
          <w:noProof/>
        </w:rPr>
        <w:t>31</w:t>
      </w:r>
    </w:p>
    <w:p w14:paraId="7D78FDEC" w14:textId="77777777" w:rsidR="00D264FA" w:rsidRDefault="00D264FA">
      <w:pPr>
        <w:pStyle w:val="Index1"/>
        <w:tabs>
          <w:tab w:val="right" w:leader="dot" w:pos="2736"/>
        </w:tabs>
        <w:rPr>
          <w:bCs/>
          <w:iCs/>
          <w:noProof/>
        </w:rPr>
      </w:pPr>
      <w:r w:rsidRPr="00533432">
        <w:rPr>
          <w:rFonts w:ascii="CMU Serif" w:hAnsi="CMU Serif" w:cs="CMU Serif"/>
          <w:noProof/>
        </w:rPr>
        <w:t>Industry 4.0</w:t>
      </w:r>
      <w:r>
        <w:rPr>
          <w:noProof/>
        </w:rPr>
        <w:tab/>
      </w:r>
      <w:r>
        <w:rPr>
          <w:b/>
          <w:bCs/>
          <w:i/>
          <w:iCs/>
          <w:noProof/>
        </w:rPr>
        <w:t>11</w:t>
      </w:r>
      <w:r>
        <w:rPr>
          <w:bCs/>
          <w:iCs/>
          <w:noProof/>
        </w:rPr>
        <w:t xml:space="preserve">, 12, </w:t>
      </w:r>
      <w:r>
        <w:rPr>
          <w:b/>
          <w:bCs/>
          <w:i/>
          <w:iCs/>
          <w:noProof/>
        </w:rPr>
        <w:t>16</w:t>
      </w:r>
      <w:r>
        <w:rPr>
          <w:bCs/>
          <w:iCs/>
          <w:noProof/>
        </w:rPr>
        <w:t xml:space="preserve">, </w:t>
      </w:r>
      <w:r>
        <w:rPr>
          <w:b/>
          <w:bCs/>
          <w:i/>
          <w:iCs/>
          <w:noProof/>
        </w:rPr>
        <w:t>17</w:t>
      </w:r>
      <w:r>
        <w:rPr>
          <w:bCs/>
          <w:iCs/>
          <w:noProof/>
        </w:rPr>
        <w:t xml:space="preserve">, </w:t>
      </w:r>
      <w:r>
        <w:rPr>
          <w:b/>
          <w:bCs/>
          <w:i/>
          <w:iCs/>
          <w:noProof/>
        </w:rPr>
        <w:t>18</w:t>
      </w:r>
      <w:r>
        <w:rPr>
          <w:bCs/>
          <w:iCs/>
          <w:noProof/>
        </w:rPr>
        <w:t xml:space="preserve">, </w:t>
      </w:r>
      <w:r>
        <w:rPr>
          <w:b/>
          <w:bCs/>
          <w:i/>
          <w:iCs/>
          <w:noProof/>
        </w:rPr>
        <w:t>31</w:t>
      </w:r>
    </w:p>
    <w:p w14:paraId="25B25267" w14:textId="77777777" w:rsidR="00D264FA" w:rsidRDefault="00D264FA">
      <w:pPr>
        <w:pStyle w:val="Index1"/>
        <w:tabs>
          <w:tab w:val="right" w:leader="dot" w:pos="2736"/>
        </w:tabs>
        <w:rPr>
          <w:bCs/>
          <w:iCs/>
          <w:noProof/>
        </w:rPr>
      </w:pPr>
      <w:r w:rsidRPr="00533432">
        <w:rPr>
          <w:rFonts w:ascii="CMU Serif" w:hAnsi="CMU Serif" w:cs="CMU Serif"/>
          <w:noProof/>
        </w:rPr>
        <w:t>Information Technology (IT)</w:t>
      </w:r>
      <w:r>
        <w:rPr>
          <w:noProof/>
        </w:rPr>
        <w:tab/>
      </w:r>
      <w:r>
        <w:rPr>
          <w:b/>
          <w:bCs/>
          <w:i/>
          <w:iCs/>
          <w:noProof/>
        </w:rPr>
        <w:t>11</w:t>
      </w:r>
      <w:r>
        <w:rPr>
          <w:bCs/>
          <w:iCs/>
          <w:noProof/>
        </w:rPr>
        <w:t xml:space="preserve">, </w:t>
      </w:r>
      <w:r>
        <w:rPr>
          <w:b/>
          <w:bCs/>
          <w:i/>
          <w:iCs/>
          <w:noProof/>
        </w:rPr>
        <w:t>12</w:t>
      </w:r>
    </w:p>
    <w:p w14:paraId="45100313" w14:textId="77777777" w:rsidR="00D264FA" w:rsidRDefault="00D264FA">
      <w:pPr>
        <w:pStyle w:val="Index1"/>
        <w:tabs>
          <w:tab w:val="right" w:leader="dot" w:pos="2736"/>
        </w:tabs>
        <w:rPr>
          <w:bCs/>
          <w:iCs/>
          <w:noProof/>
        </w:rPr>
      </w:pPr>
      <w:r w:rsidRPr="00533432">
        <w:rPr>
          <w:rFonts w:ascii="CMU Serif" w:hAnsi="CMU Serif" w:cs="CMU Serif"/>
          <w:noProof/>
        </w:rPr>
        <w:t>Integration</w:t>
      </w:r>
      <w:r>
        <w:rPr>
          <w:noProof/>
        </w:rPr>
        <w:tab/>
      </w:r>
      <w:r>
        <w:rPr>
          <w:b/>
          <w:bCs/>
          <w:i/>
          <w:iCs/>
          <w:noProof/>
        </w:rPr>
        <w:t>17</w:t>
      </w:r>
    </w:p>
    <w:p w14:paraId="1252B896" w14:textId="77777777" w:rsidR="00D264FA" w:rsidRDefault="00D264FA">
      <w:pPr>
        <w:pStyle w:val="Index1"/>
        <w:tabs>
          <w:tab w:val="right" w:leader="dot" w:pos="2736"/>
        </w:tabs>
        <w:rPr>
          <w:bCs/>
          <w:iCs/>
          <w:noProof/>
        </w:rPr>
      </w:pPr>
      <w:r w:rsidRPr="00533432">
        <w:rPr>
          <w:rFonts w:ascii="CMU Serif" w:hAnsi="CMU Serif"/>
          <w:noProof/>
          <w:lang w:bidi="en-US"/>
        </w:rPr>
        <w:t>Internet of Things (IoT)</w:t>
      </w:r>
      <w:r>
        <w:rPr>
          <w:noProof/>
        </w:rPr>
        <w:tab/>
      </w:r>
      <w:r>
        <w:rPr>
          <w:b/>
          <w:bCs/>
          <w:i/>
          <w:iCs/>
          <w:noProof/>
        </w:rPr>
        <w:t>31</w:t>
      </w:r>
    </w:p>
    <w:p w14:paraId="0A800D51" w14:textId="77777777" w:rsidR="00D264FA" w:rsidRDefault="00D264FA">
      <w:pPr>
        <w:pStyle w:val="Index1"/>
        <w:tabs>
          <w:tab w:val="right" w:leader="dot" w:pos="2736"/>
        </w:tabs>
        <w:rPr>
          <w:bCs/>
          <w:iCs/>
          <w:noProof/>
        </w:rPr>
      </w:pPr>
      <w:r w:rsidRPr="00533432">
        <w:rPr>
          <w:rFonts w:ascii="CMU Serif" w:hAnsi="CMU Serif" w:cs="CMU Serif"/>
          <w:noProof/>
        </w:rPr>
        <w:t>Logistics</w:t>
      </w:r>
      <w:r>
        <w:rPr>
          <w:noProof/>
        </w:rPr>
        <w:tab/>
      </w:r>
      <w:r>
        <w:rPr>
          <w:b/>
          <w:bCs/>
          <w:i/>
          <w:iCs/>
          <w:noProof/>
        </w:rPr>
        <w:t>20</w:t>
      </w:r>
    </w:p>
    <w:p w14:paraId="6D8B8017" w14:textId="77777777" w:rsidR="00D264FA" w:rsidRDefault="00D264FA">
      <w:pPr>
        <w:pStyle w:val="Index1"/>
        <w:tabs>
          <w:tab w:val="right" w:leader="dot" w:pos="2736"/>
        </w:tabs>
        <w:rPr>
          <w:bCs/>
          <w:iCs/>
          <w:noProof/>
        </w:rPr>
      </w:pPr>
      <w:r w:rsidRPr="00533432">
        <w:rPr>
          <w:rFonts w:ascii="CMU Serif" w:hAnsi="CMU Serif" w:cs="CMU Serif"/>
          <w:noProof/>
        </w:rPr>
        <w:t>Manufacturing Operation Planning &amp; Management (MOM)</w:t>
      </w:r>
      <w:r>
        <w:rPr>
          <w:noProof/>
        </w:rPr>
        <w:tab/>
      </w:r>
      <w:r>
        <w:rPr>
          <w:b/>
          <w:bCs/>
          <w:i/>
          <w:iCs/>
          <w:noProof/>
        </w:rPr>
        <w:t>12</w:t>
      </w:r>
    </w:p>
    <w:p w14:paraId="1BBDDDE1" w14:textId="77777777" w:rsidR="00D264FA" w:rsidRDefault="00D264FA">
      <w:pPr>
        <w:pStyle w:val="Index1"/>
        <w:tabs>
          <w:tab w:val="right" w:leader="dot" w:pos="2736"/>
        </w:tabs>
        <w:rPr>
          <w:bCs/>
          <w:iCs/>
          <w:noProof/>
        </w:rPr>
      </w:pPr>
      <w:r w:rsidRPr="00533432">
        <w:rPr>
          <w:rFonts w:ascii="CMU Serif" w:hAnsi="CMU Serif" w:cs="CMU Serif"/>
          <w:noProof/>
        </w:rPr>
        <w:t>Metaheuristic</w:t>
      </w:r>
      <w:r>
        <w:rPr>
          <w:noProof/>
        </w:rPr>
        <w:tab/>
      </w:r>
      <w:r>
        <w:rPr>
          <w:b/>
          <w:bCs/>
          <w:i/>
          <w:iCs/>
          <w:noProof/>
        </w:rPr>
        <w:t>21</w:t>
      </w:r>
    </w:p>
    <w:p w14:paraId="5DF5CD63" w14:textId="77777777" w:rsidR="00D264FA" w:rsidRDefault="00D264FA">
      <w:pPr>
        <w:pStyle w:val="Index1"/>
        <w:tabs>
          <w:tab w:val="right" w:leader="dot" w:pos="2736"/>
        </w:tabs>
        <w:rPr>
          <w:bCs/>
          <w:iCs/>
          <w:noProof/>
        </w:rPr>
      </w:pPr>
      <w:r w:rsidRPr="00533432">
        <w:rPr>
          <w:rFonts w:ascii="CMU Serif" w:hAnsi="CMU Serif" w:cs="CMU Serif"/>
          <w:noProof/>
        </w:rPr>
        <w:t>NP-hard</w:t>
      </w:r>
      <w:r>
        <w:rPr>
          <w:noProof/>
        </w:rPr>
        <w:tab/>
      </w:r>
      <w:r>
        <w:rPr>
          <w:b/>
          <w:bCs/>
          <w:i/>
          <w:iCs/>
          <w:noProof/>
        </w:rPr>
        <w:t>14</w:t>
      </w:r>
      <w:r>
        <w:rPr>
          <w:bCs/>
          <w:iCs/>
          <w:noProof/>
        </w:rPr>
        <w:t xml:space="preserve">, </w:t>
      </w:r>
      <w:r>
        <w:rPr>
          <w:b/>
          <w:bCs/>
          <w:i/>
          <w:iCs/>
          <w:noProof/>
        </w:rPr>
        <w:t>20</w:t>
      </w:r>
    </w:p>
    <w:p w14:paraId="39D54833" w14:textId="77777777" w:rsidR="00D264FA" w:rsidRDefault="00D264FA">
      <w:pPr>
        <w:pStyle w:val="Index1"/>
        <w:tabs>
          <w:tab w:val="right" w:leader="dot" w:pos="2736"/>
        </w:tabs>
        <w:rPr>
          <w:bCs/>
          <w:iCs/>
          <w:noProof/>
        </w:rPr>
      </w:pPr>
      <w:r w:rsidRPr="00533432">
        <w:rPr>
          <w:rFonts w:ascii="CMU Serif" w:hAnsi="CMU Serif" w:cs="CMU Serif"/>
          <w:noProof/>
        </w:rPr>
        <w:t>Operation Process Chart (OPC)</w:t>
      </w:r>
      <w:r>
        <w:rPr>
          <w:noProof/>
        </w:rPr>
        <w:tab/>
      </w:r>
      <w:r>
        <w:rPr>
          <w:b/>
          <w:bCs/>
          <w:i/>
          <w:iCs/>
          <w:noProof/>
        </w:rPr>
        <w:t>21</w:t>
      </w:r>
    </w:p>
    <w:p w14:paraId="463FA252" w14:textId="77777777" w:rsidR="00D264FA" w:rsidRDefault="00D264FA">
      <w:pPr>
        <w:pStyle w:val="Index1"/>
        <w:tabs>
          <w:tab w:val="right" w:leader="dot" w:pos="2736"/>
        </w:tabs>
        <w:rPr>
          <w:bCs/>
          <w:iCs/>
          <w:noProof/>
        </w:rPr>
      </w:pPr>
      <w:r w:rsidRPr="00533432">
        <w:rPr>
          <w:rFonts w:ascii="CMU Serif" w:hAnsi="CMU Serif" w:cs="CMU Serif"/>
          <w:noProof/>
        </w:rPr>
        <w:t>Operations Research (OR)</w:t>
      </w:r>
      <w:r>
        <w:rPr>
          <w:noProof/>
        </w:rPr>
        <w:tab/>
      </w:r>
      <w:r>
        <w:rPr>
          <w:b/>
          <w:bCs/>
          <w:i/>
          <w:iCs/>
          <w:noProof/>
        </w:rPr>
        <w:t>13</w:t>
      </w:r>
      <w:r>
        <w:rPr>
          <w:bCs/>
          <w:iCs/>
          <w:noProof/>
        </w:rPr>
        <w:t xml:space="preserve">, </w:t>
      </w:r>
      <w:r>
        <w:rPr>
          <w:b/>
          <w:bCs/>
          <w:i/>
          <w:iCs/>
          <w:noProof/>
        </w:rPr>
        <w:t>20</w:t>
      </w:r>
    </w:p>
    <w:p w14:paraId="1242FCCF" w14:textId="77777777" w:rsidR="00D264FA" w:rsidRDefault="00D264FA">
      <w:pPr>
        <w:pStyle w:val="Index1"/>
        <w:tabs>
          <w:tab w:val="right" w:leader="dot" w:pos="2736"/>
        </w:tabs>
        <w:rPr>
          <w:bCs/>
          <w:iCs/>
          <w:noProof/>
        </w:rPr>
      </w:pPr>
      <w:r w:rsidRPr="00533432">
        <w:rPr>
          <w:rFonts w:ascii="CMU Serif" w:hAnsi="CMU Serif" w:cs="CMU Serif"/>
          <w:noProof/>
        </w:rPr>
        <w:t>Picture Archiving and Communication System (PACS)</w:t>
      </w:r>
      <w:r>
        <w:rPr>
          <w:noProof/>
        </w:rPr>
        <w:tab/>
      </w:r>
      <w:r>
        <w:rPr>
          <w:b/>
          <w:bCs/>
          <w:i/>
          <w:iCs/>
          <w:noProof/>
        </w:rPr>
        <w:t>18</w:t>
      </w:r>
    </w:p>
    <w:p w14:paraId="2EE93C96" w14:textId="77777777" w:rsidR="00D264FA" w:rsidRDefault="00D264FA">
      <w:pPr>
        <w:pStyle w:val="Index1"/>
        <w:tabs>
          <w:tab w:val="right" w:leader="dot" w:pos="2736"/>
        </w:tabs>
        <w:rPr>
          <w:bCs/>
          <w:iCs/>
          <w:noProof/>
        </w:rPr>
      </w:pPr>
      <w:r w:rsidRPr="00533432">
        <w:rPr>
          <w:rFonts w:ascii="CMU Serif" w:hAnsi="CMU Serif" w:cs="CMU Serif"/>
          <w:noProof/>
        </w:rPr>
        <w:t>Process Oriented</w:t>
      </w:r>
      <w:r>
        <w:rPr>
          <w:noProof/>
        </w:rPr>
        <w:tab/>
      </w:r>
      <w:r>
        <w:rPr>
          <w:b/>
          <w:bCs/>
          <w:i/>
          <w:iCs/>
          <w:noProof/>
        </w:rPr>
        <w:t>11</w:t>
      </w:r>
    </w:p>
    <w:p w14:paraId="44C6007D" w14:textId="77777777" w:rsidR="00D264FA" w:rsidRDefault="00D264FA">
      <w:pPr>
        <w:pStyle w:val="Index1"/>
        <w:tabs>
          <w:tab w:val="right" w:leader="dot" w:pos="2736"/>
        </w:tabs>
        <w:rPr>
          <w:bCs/>
          <w:iCs/>
          <w:noProof/>
        </w:rPr>
      </w:pPr>
      <w:r w:rsidRPr="00533432">
        <w:rPr>
          <w:rFonts w:ascii="CMU Serif" w:hAnsi="CMU Serif" w:cs="CMU Serif"/>
          <w:noProof/>
        </w:rPr>
        <w:t>Product Oriented</w:t>
      </w:r>
      <w:r>
        <w:rPr>
          <w:noProof/>
        </w:rPr>
        <w:tab/>
      </w:r>
      <w:r>
        <w:rPr>
          <w:b/>
          <w:bCs/>
          <w:i/>
          <w:iCs/>
          <w:noProof/>
        </w:rPr>
        <w:t>11</w:t>
      </w:r>
    </w:p>
    <w:p w14:paraId="7B0D8583" w14:textId="77777777" w:rsidR="00D264FA" w:rsidRDefault="00D264FA">
      <w:pPr>
        <w:pStyle w:val="Index1"/>
        <w:tabs>
          <w:tab w:val="right" w:leader="dot" w:pos="2736"/>
        </w:tabs>
        <w:rPr>
          <w:bCs/>
          <w:iCs/>
          <w:noProof/>
        </w:rPr>
      </w:pPr>
      <w:r>
        <w:rPr>
          <w:noProof/>
        </w:rPr>
        <w:t>Production and Distribution Planning</w:t>
      </w:r>
      <w:r>
        <w:rPr>
          <w:noProof/>
        </w:rPr>
        <w:tab/>
      </w:r>
      <w:r>
        <w:rPr>
          <w:b/>
          <w:bCs/>
          <w:i/>
          <w:iCs/>
          <w:noProof/>
        </w:rPr>
        <w:t>22</w:t>
      </w:r>
    </w:p>
    <w:p w14:paraId="50C7E514" w14:textId="77777777" w:rsidR="00D264FA" w:rsidRDefault="00D264FA">
      <w:pPr>
        <w:pStyle w:val="Index1"/>
        <w:tabs>
          <w:tab w:val="right" w:leader="dot" w:pos="2736"/>
        </w:tabs>
        <w:rPr>
          <w:bCs/>
          <w:iCs/>
          <w:noProof/>
        </w:rPr>
      </w:pPr>
      <w:r w:rsidRPr="00533432">
        <w:rPr>
          <w:rFonts w:ascii="CMU Serif" w:hAnsi="CMU Serif"/>
          <w:noProof/>
        </w:rPr>
        <w:t>Proof of Stake (PoS)</w:t>
      </w:r>
      <w:r>
        <w:rPr>
          <w:noProof/>
        </w:rPr>
        <w:tab/>
      </w:r>
      <w:r>
        <w:rPr>
          <w:b/>
          <w:bCs/>
          <w:i/>
          <w:iCs/>
          <w:noProof/>
        </w:rPr>
        <w:t>29</w:t>
      </w:r>
    </w:p>
    <w:p w14:paraId="1FAC1F16" w14:textId="77777777" w:rsidR="00D264FA" w:rsidRDefault="00D264FA">
      <w:pPr>
        <w:pStyle w:val="Index1"/>
        <w:tabs>
          <w:tab w:val="right" w:leader="dot" w:pos="2736"/>
        </w:tabs>
        <w:rPr>
          <w:noProof/>
        </w:rPr>
      </w:pPr>
      <w:r w:rsidRPr="00533432">
        <w:rPr>
          <w:rFonts w:ascii="CMU Serif" w:hAnsi="CMU Serif" w:cs="CMU Serif"/>
          <w:noProof/>
        </w:rPr>
        <w:t>Quality of Service (QoS)</w:t>
      </w:r>
      <w:r>
        <w:rPr>
          <w:noProof/>
        </w:rPr>
        <w:tab/>
        <w:t>13</w:t>
      </w:r>
    </w:p>
    <w:p w14:paraId="29315B45" w14:textId="77777777" w:rsidR="00D264FA" w:rsidRDefault="00D264FA">
      <w:pPr>
        <w:pStyle w:val="Index1"/>
        <w:tabs>
          <w:tab w:val="right" w:leader="dot" w:pos="2736"/>
        </w:tabs>
        <w:rPr>
          <w:bCs/>
          <w:iCs/>
          <w:noProof/>
        </w:rPr>
      </w:pPr>
      <w:r>
        <w:rPr>
          <w:noProof/>
        </w:rPr>
        <w:t>Service Composition</w:t>
      </w:r>
      <w:r>
        <w:rPr>
          <w:noProof/>
        </w:rPr>
        <w:tab/>
      </w:r>
      <w:r>
        <w:rPr>
          <w:b/>
          <w:bCs/>
          <w:i/>
          <w:iCs/>
          <w:noProof/>
        </w:rPr>
        <w:t>28</w:t>
      </w:r>
    </w:p>
    <w:p w14:paraId="65873C75" w14:textId="77777777" w:rsidR="00D264FA" w:rsidRDefault="00D264FA">
      <w:pPr>
        <w:pStyle w:val="Index1"/>
        <w:tabs>
          <w:tab w:val="right" w:leader="dot" w:pos="2736"/>
        </w:tabs>
        <w:rPr>
          <w:bCs/>
          <w:iCs/>
          <w:noProof/>
        </w:rPr>
      </w:pPr>
      <w:r>
        <w:rPr>
          <w:noProof/>
        </w:rPr>
        <w:t>Service Demand Matching</w:t>
      </w:r>
      <w:r>
        <w:rPr>
          <w:noProof/>
        </w:rPr>
        <w:tab/>
      </w:r>
      <w:r>
        <w:rPr>
          <w:b/>
          <w:bCs/>
          <w:i/>
          <w:iCs/>
          <w:noProof/>
        </w:rPr>
        <w:t>24</w:t>
      </w:r>
    </w:p>
    <w:p w14:paraId="10273EE8" w14:textId="77777777" w:rsidR="00D264FA" w:rsidRDefault="00D264FA">
      <w:pPr>
        <w:pStyle w:val="Index1"/>
        <w:tabs>
          <w:tab w:val="right" w:leader="dot" w:pos="2736"/>
        </w:tabs>
        <w:rPr>
          <w:bCs/>
          <w:iCs/>
          <w:noProof/>
        </w:rPr>
      </w:pPr>
      <w:r w:rsidRPr="00533432">
        <w:rPr>
          <w:rFonts w:ascii="CMU Serif" w:hAnsi="CMU Serif" w:cs="CMU Serif"/>
          <w:noProof/>
        </w:rPr>
        <w:t>Service Oriented</w:t>
      </w:r>
      <w:r>
        <w:rPr>
          <w:noProof/>
        </w:rPr>
        <w:tab/>
      </w:r>
      <w:r>
        <w:rPr>
          <w:b/>
          <w:bCs/>
          <w:i/>
          <w:iCs/>
          <w:noProof/>
        </w:rPr>
        <w:t>12</w:t>
      </w:r>
    </w:p>
    <w:p w14:paraId="4CA4FB0F" w14:textId="77777777" w:rsidR="00D264FA" w:rsidRDefault="00D264FA">
      <w:pPr>
        <w:pStyle w:val="Index1"/>
        <w:tabs>
          <w:tab w:val="right" w:leader="dot" w:pos="2736"/>
        </w:tabs>
        <w:rPr>
          <w:bCs/>
          <w:iCs/>
          <w:noProof/>
        </w:rPr>
      </w:pPr>
      <w:r w:rsidRPr="00533432">
        <w:rPr>
          <w:rFonts w:ascii="CMU Serif" w:hAnsi="CMU Serif" w:cs="CMU Serif"/>
          <w:noProof/>
        </w:rPr>
        <w:t>Supply Chain Management (SCM)</w:t>
      </w:r>
      <w:r>
        <w:rPr>
          <w:noProof/>
        </w:rPr>
        <w:tab/>
      </w:r>
      <w:r>
        <w:rPr>
          <w:b/>
          <w:bCs/>
          <w:i/>
          <w:iCs/>
          <w:noProof/>
        </w:rPr>
        <w:t>13</w:t>
      </w:r>
      <w:r>
        <w:rPr>
          <w:bCs/>
          <w:iCs/>
          <w:noProof/>
        </w:rPr>
        <w:t xml:space="preserve">, </w:t>
      </w:r>
      <w:r>
        <w:rPr>
          <w:b/>
          <w:bCs/>
          <w:i/>
          <w:iCs/>
          <w:noProof/>
        </w:rPr>
        <w:t>20</w:t>
      </w:r>
    </w:p>
    <w:p w14:paraId="704051CD" w14:textId="77777777" w:rsidR="00D264FA" w:rsidRDefault="00D264FA">
      <w:pPr>
        <w:pStyle w:val="Index1"/>
        <w:tabs>
          <w:tab w:val="right" w:leader="dot" w:pos="2736"/>
        </w:tabs>
        <w:rPr>
          <w:bCs/>
          <w:iCs/>
          <w:noProof/>
        </w:rPr>
      </w:pPr>
      <w:r w:rsidRPr="00533432">
        <w:rPr>
          <w:rFonts w:ascii="CMU Serif" w:hAnsi="CMU Serif"/>
          <w:noProof/>
        </w:rPr>
        <w:t>Supply Demand Matching</w:t>
      </w:r>
      <w:r>
        <w:rPr>
          <w:noProof/>
        </w:rPr>
        <w:tab/>
      </w:r>
      <w:r>
        <w:rPr>
          <w:b/>
          <w:bCs/>
          <w:i/>
          <w:iCs/>
          <w:noProof/>
        </w:rPr>
        <w:t>28</w:t>
      </w:r>
    </w:p>
    <w:p w14:paraId="6E8F2021" w14:textId="77777777" w:rsidR="00D264FA" w:rsidRDefault="00D264FA">
      <w:pPr>
        <w:pStyle w:val="Index1"/>
        <w:tabs>
          <w:tab w:val="right" w:leader="dot" w:pos="2736"/>
        </w:tabs>
        <w:rPr>
          <w:bCs/>
          <w:iCs/>
          <w:noProof/>
        </w:rPr>
      </w:pPr>
      <w:r w:rsidRPr="00533432">
        <w:rPr>
          <w:rFonts w:ascii="CMU Serif" w:hAnsi="CMU Serif" w:cs="CMU Serif"/>
          <w:noProof/>
        </w:rPr>
        <w:t>Tokenization</w:t>
      </w:r>
      <w:r>
        <w:rPr>
          <w:noProof/>
        </w:rPr>
        <w:tab/>
      </w:r>
      <w:r>
        <w:rPr>
          <w:b/>
          <w:bCs/>
          <w:i/>
          <w:iCs/>
          <w:noProof/>
        </w:rPr>
        <w:t>11</w:t>
      </w:r>
      <w:r>
        <w:rPr>
          <w:bCs/>
          <w:iCs/>
          <w:noProof/>
        </w:rPr>
        <w:t xml:space="preserve">, </w:t>
      </w:r>
      <w:r>
        <w:rPr>
          <w:b/>
          <w:bCs/>
          <w:i/>
          <w:iCs/>
          <w:noProof/>
        </w:rPr>
        <w:t>29</w:t>
      </w:r>
    </w:p>
    <w:p w14:paraId="03D0792B" w14:textId="77777777" w:rsidR="00D264FA" w:rsidRDefault="00D264FA">
      <w:pPr>
        <w:pStyle w:val="Index1"/>
        <w:tabs>
          <w:tab w:val="right" w:leader="dot" w:pos="2736"/>
        </w:tabs>
        <w:rPr>
          <w:bCs/>
          <w:iCs/>
          <w:noProof/>
        </w:rPr>
      </w:pPr>
      <w:r>
        <w:rPr>
          <w:noProof/>
        </w:rPr>
        <w:t>Transportation</w:t>
      </w:r>
      <w:r>
        <w:rPr>
          <w:noProof/>
        </w:rPr>
        <w:tab/>
      </w:r>
      <w:r>
        <w:rPr>
          <w:b/>
          <w:bCs/>
          <w:i/>
          <w:iCs/>
          <w:noProof/>
        </w:rPr>
        <w:t>13</w:t>
      </w:r>
      <w:r>
        <w:rPr>
          <w:bCs/>
          <w:iCs/>
          <w:noProof/>
        </w:rPr>
        <w:t xml:space="preserve">, </w:t>
      </w:r>
      <w:r>
        <w:rPr>
          <w:b/>
          <w:bCs/>
          <w:i/>
          <w:iCs/>
          <w:noProof/>
        </w:rPr>
        <w:t>15</w:t>
      </w:r>
      <w:r>
        <w:rPr>
          <w:bCs/>
          <w:iCs/>
          <w:noProof/>
        </w:rPr>
        <w:t xml:space="preserve">, </w:t>
      </w:r>
      <w:r>
        <w:rPr>
          <w:b/>
          <w:bCs/>
          <w:i/>
          <w:iCs/>
          <w:noProof/>
        </w:rPr>
        <w:t>20</w:t>
      </w:r>
      <w:r>
        <w:rPr>
          <w:bCs/>
          <w:iCs/>
          <w:noProof/>
        </w:rPr>
        <w:t xml:space="preserve">, </w:t>
      </w:r>
      <w:r>
        <w:rPr>
          <w:b/>
          <w:bCs/>
          <w:i/>
          <w:iCs/>
          <w:noProof/>
        </w:rPr>
        <w:t>31</w:t>
      </w:r>
    </w:p>
    <w:p w14:paraId="6FC51EBD" w14:textId="77777777" w:rsidR="00D264FA" w:rsidRDefault="00D264FA">
      <w:pPr>
        <w:pStyle w:val="Index1"/>
        <w:tabs>
          <w:tab w:val="right" w:leader="dot" w:pos="2736"/>
        </w:tabs>
        <w:rPr>
          <w:bCs/>
          <w:iCs/>
          <w:noProof/>
        </w:rPr>
      </w:pPr>
      <w:r w:rsidRPr="00533432">
        <w:rPr>
          <w:rFonts w:ascii="CMU Serif" w:hAnsi="CMU Serif" w:cs="CMU Serif"/>
          <w:noProof/>
        </w:rPr>
        <w:t>Web 3</w:t>
      </w:r>
      <w:r>
        <w:rPr>
          <w:noProof/>
        </w:rPr>
        <w:tab/>
      </w:r>
      <w:r>
        <w:rPr>
          <w:b/>
          <w:bCs/>
          <w:i/>
          <w:iCs/>
          <w:noProof/>
        </w:rPr>
        <w:t>11</w:t>
      </w:r>
    </w:p>
    <w:p w14:paraId="78393ABC" w14:textId="77777777" w:rsidR="00D264FA" w:rsidRDefault="00D264FA">
      <w:pPr>
        <w:pStyle w:val="Index1"/>
        <w:tabs>
          <w:tab w:val="right" w:leader="dot" w:pos="2736"/>
        </w:tabs>
        <w:rPr>
          <w:bCs/>
          <w:iCs/>
          <w:noProof/>
        </w:rPr>
      </w:pPr>
      <w:r w:rsidRPr="00533432">
        <w:rPr>
          <w:rFonts w:ascii="CMU Serif" w:hAnsi="CMU Serif" w:cs="CMU Serif"/>
          <w:noProof/>
        </w:rPr>
        <w:t>Web 3.0</w:t>
      </w:r>
      <w:r>
        <w:rPr>
          <w:noProof/>
        </w:rPr>
        <w:tab/>
      </w:r>
      <w:r>
        <w:rPr>
          <w:b/>
          <w:bCs/>
          <w:i/>
          <w:iCs/>
          <w:noProof/>
        </w:rPr>
        <w:t>11</w:t>
      </w:r>
      <w:r>
        <w:rPr>
          <w:bCs/>
          <w:iCs/>
          <w:noProof/>
        </w:rPr>
        <w:t xml:space="preserve">, </w:t>
      </w:r>
      <w:r>
        <w:rPr>
          <w:b/>
          <w:bCs/>
          <w:i/>
          <w:iCs/>
          <w:noProof/>
        </w:rPr>
        <w:t>14</w:t>
      </w:r>
      <w:r>
        <w:rPr>
          <w:bCs/>
          <w:iCs/>
          <w:noProof/>
        </w:rPr>
        <w:t xml:space="preserve">, </w:t>
      </w:r>
      <w:r>
        <w:rPr>
          <w:b/>
          <w:bCs/>
          <w:i/>
          <w:iCs/>
          <w:noProof/>
        </w:rPr>
        <w:t>15</w:t>
      </w:r>
      <w:r>
        <w:rPr>
          <w:bCs/>
          <w:iCs/>
          <w:noProof/>
        </w:rPr>
        <w:t xml:space="preserve">, </w:t>
      </w:r>
      <w:r>
        <w:rPr>
          <w:b/>
          <w:bCs/>
          <w:i/>
          <w:iCs/>
          <w:noProof/>
        </w:rPr>
        <w:t>26</w:t>
      </w:r>
      <w:r>
        <w:rPr>
          <w:bCs/>
          <w:iCs/>
          <w:noProof/>
        </w:rPr>
        <w:t xml:space="preserve">, </w:t>
      </w:r>
      <w:r>
        <w:rPr>
          <w:b/>
          <w:bCs/>
          <w:i/>
          <w:iCs/>
          <w:noProof/>
        </w:rPr>
        <w:t>32</w:t>
      </w:r>
    </w:p>
    <w:p w14:paraId="468F24B9" w14:textId="77777777" w:rsidR="00D264FA" w:rsidRDefault="00D264FA">
      <w:pPr>
        <w:pStyle w:val="Index1"/>
        <w:tabs>
          <w:tab w:val="right" w:leader="dot" w:pos="2736"/>
        </w:tabs>
        <w:rPr>
          <w:bCs/>
          <w:iCs/>
          <w:noProof/>
        </w:rPr>
      </w:pPr>
      <w:r w:rsidRPr="00533432">
        <w:rPr>
          <w:rFonts w:ascii="CMU Serif" w:hAnsi="CMU Serif" w:cs="CMU Serif"/>
          <w:noProof/>
        </w:rPr>
        <w:t>XaaS</w:t>
      </w:r>
      <w:r>
        <w:rPr>
          <w:noProof/>
        </w:rPr>
        <w:tab/>
      </w:r>
      <w:r>
        <w:rPr>
          <w:b/>
          <w:bCs/>
          <w:i/>
          <w:iCs/>
          <w:noProof/>
        </w:rPr>
        <w:t>11</w:t>
      </w:r>
      <w:r>
        <w:rPr>
          <w:bCs/>
          <w:iCs/>
          <w:noProof/>
        </w:rPr>
        <w:t xml:space="preserve">, </w:t>
      </w:r>
      <w:r>
        <w:rPr>
          <w:b/>
          <w:bCs/>
          <w:i/>
          <w:iCs/>
          <w:noProof/>
        </w:rPr>
        <w:t>12</w:t>
      </w:r>
      <w:r>
        <w:rPr>
          <w:bCs/>
          <w:iCs/>
          <w:noProof/>
        </w:rPr>
        <w:t xml:space="preserve">, </w:t>
      </w:r>
      <w:r>
        <w:rPr>
          <w:b/>
          <w:bCs/>
          <w:i/>
          <w:iCs/>
          <w:noProof/>
        </w:rPr>
        <w:t>15</w:t>
      </w:r>
      <w:r>
        <w:rPr>
          <w:bCs/>
          <w:iCs/>
          <w:noProof/>
        </w:rPr>
        <w:t xml:space="preserve">, </w:t>
      </w:r>
      <w:r>
        <w:rPr>
          <w:b/>
          <w:bCs/>
          <w:i/>
          <w:iCs/>
          <w:noProof/>
        </w:rPr>
        <w:t>16</w:t>
      </w:r>
      <w:r>
        <w:rPr>
          <w:bCs/>
          <w:iCs/>
          <w:noProof/>
        </w:rPr>
        <w:t xml:space="preserve">, </w:t>
      </w:r>
      <w:r>
        <w:rPr>
          <w:b/>
          <w:bCs/>
          <w:i/>
          <w:iCs/>
          <w:noProof/>
        </w:rPr>
        <w:t>28</w:t>
      </w:r>
      <w:r>
        <w:rPr>
          <w:bCs/>
          <w:iCs/>
          <w:noProof/>
        </w:rPr>
        <w:t xml:space="preserve">, </w:t>
      </w:r>
      <w:r>
        <w:rPr>
          <w:b/>
          <w:bCs/>
          <w:i/>
          <w:iCs/>
          <w:noProof/>
        </w:rPr>
        <w:t>31</w:t>
      </w:r>
    </w:p>
    <w:p w14:paraId="04D08105" w14:textId="77777777" w:rsidR="00D264FA" w:rsidRDefault="00D264FA" w:rsidP="00186B4B">
      <w:pPr>
        <w:ind w:left="0"/>
        <w:rPr>
          <w:rFonts w:ascii="CMU Serif" w:hAnsi="CMU Serif" w:cs="CMU Serif"/>
          <w:noProof/>
        </w:rPr>
        <w:sectPr w:rsidR="00D264FA" w:rsidSect="00D264FA">
          <w:type w:val="continuous"/>
          <w:pgSz w:w="11906" w:h="16838" w:code="9"/>
          <w:pgMar w:top="924" w:right="992" w:bottom="993" w:left="1236" w:header="964" w:footer="720" w:gutter="0"/>
          <w:cols w:num="3" w:space="720"/>
          <w:docGrid w:linePitch="360"/>
        </w:sectPr>
      </w:pPr>
    </w:p>
    <w:p w14:paraId="5A8A513F" w14:textId="0E844ED2" w:rsidR="00C320C1" w:rsidRPr="00DE7466" w:rsidRDefault="00654507" w:rsidP="00186B4B">
      <w:pPr>
        <w:ind w:left="0"/>
        <w:rPr>
          <w:rFonts w:ascii="CMU Serif" w:eastAsiaTheme="majorEastAsia" w:hAnsi="CMU Serif" w:cs="CMU Serif"/>
          <w:color w:val="000000" w:themeColor="text1"/>
        </w:rPr>
      </w:pPr>
      <w:r w:rsidRPr="00DE7466">
        <w:rPr>
          <w:rFonts w:ascii="CMU Serif" w:hAnsi="CMU Serif" w:cs="CMU Serif"/>
        </w:rPr>
        <w:fldChar w:fldCharType="end"/>
      </w:r>
    </w:p>
    <w:p w14:paraId="7E38AD8E" w14:textId="77777777" w:rsidR="00DA7B24" w:rsidRDefault="00DA7B24">
      <w:pPr>
        <w:spacing w:line="259" w:lineRule="auto"/>
        <w:ind w:left="0" w:right="0"/>
        <w:jc w:val="left"/>
        <w:rPr>
          <w:rFonts w:ascii="CMU Serif" w:eastAsiaTheme="majorEastAsia" w:hAnsi="CMU Serif" w:cs="CMU Serif"/>
          <w:b/>
          <w:bCs/>
          <w:color w:val="000000" w:themeColor="text1"/>
          <w:sz w:val="26"/>
          <w:szCs w:val="26"/>
        </w:rPr>
      </w:pPr>
      <w:bookmarkStart w:id="71" w:name="_Toc108685502"/>
      <w:r>
        <w:br w:type="page"/>
      </w:r>
    </w:p>
    <w:p w14:paraId="3E853827" w14:textId="2120B125" w:rsidR="001904F7" w:rsidRDefault="001904F7" w:rsidP="00671A22">
      <w:pPr>
        <w:pStyle w:val="Heading1"/>
      </w:pPr>
      <w:bookmarkStart w:id="72" w:name="_Toc176688927"/>
      <w:r>
        <w:lastRenderedPageBreak/>
        <w:t xml:space="preserve">Publication </w:t>
      </w:r>
      <w:r w:rsidR="00671A22" w:rsidRPr="002F7819">
        <w:t>list</w:t>
      </w:r>
      <w:bookmarkEnd w:id="72"/>
    </w:p>
    <w:p w14:paraId="19A751EF" w14:textId="77777777" w:rsidR="003F6398" w:rsidRPr="003F6398" w:rsidRDefault="003F6398" w:rsidP="003F6398">
      <w:pPr>
        <w:pStyle w:val="Bibliography"/>
        <w:rPr>
          <w:rFonts w:ascii="CMU Serif" w:hAnsi="CMU Serif" w:cs="CMU Serif"/>
        </w:rPr>
      </w:pPr>
      <w:r w:rsidRPr="003F6398">
        <w:rPr>
          <w:rFonts w:ascii="CMU Serif" w:hAnsi="CMU Serif" w:cs="CMU Serif"/>
        </w:rPr>
        <w:t>[1]</w:t>
      </w:r>
      <w:r w:rsidRPr="003F6398">
        <w:rPr>
          <w:rFonts w:ascii="CMU Serif" w:hAnsi="CMU Serif" w:cs="CMU Serif"/>
        </w:rPr>
        <w:tab/>
      </w:r>
      <w:r w:rsidRPr="00FE2F9D">
        <w:rPr>
          <w:rFonts w:ascii="CMU Serif" w:hAnsi="CMU Serif" w:cs="CMU Serif"/>
          <w:b/>
          <w:bCs/>
        </w:rPr>
        <w:t>O. Fatahi Valilai</w:t>
      </w:r>
      <w:r w:rsidRPr="003F6398">
        <w:rPr>
          <w:rFonts w:ascii="CMU Serif" w:hAnsi="CMU Serif" w:cs="CMU Serif"/>
        </w:rPr>
        <w:t xml:space="preserve"> und M. Houshmand, „Depicting additive manufacturing from a global perspective; using Cloud manufacturing paradigm for integration and collaboration“, </w:t>
      </w:r>
      <w:r w:rsidRPr="003F6398">
        <w:rPr>
          <w:rFonts w:ascii="CMU Serif" w:hAnsi="CMU Serif" w:cs="CMU Serif"/>
          <w:i/>
          <w:iCs/>
        </w:rPr>
        <w:t>Proc. Inst. Mech. Eng. Part B J. Eng. Manuf.</w:t>
      </w:r>
      <w:r w:rsidRPr="003F6398">
        <w:rPr>
          <w:rFonts w:ascii="CMU Serif" w:hAnsi="CMU Serif" w:cs="CMU Serif"/>
        </w:rPr>
        <w:t>, Bd. 229, Nr. 12, S. 2216–2237, Dez. 2015, doi: 10.1177/0954405414546706.</w:t>
      </w:r>
    </w:p>
    <w:p w14:paraId="42FEEE74" w14:textId="77777777" w:rsidR="003F6398" w:rsidRPr="003F6398" w:rsidRDefault="003F6398" w:rsidP="003F6398">
      <w:pPr>
        <w:pStyle w:val="Bibliography"/>
        <w:rPr>
          <w:rFonts w:ascii="CMU Serif" w:hAnsi="CMU Serif" w:cs="CMU Serif"/>
        </w:rPr>
      </w:pPr>
      <w:r w:rsidRPr="003F6398">
        <w:rPr>
          <w:rFonts w:ascii="CMU Serif" w:hAnsi="CMU Serif" w:cs="CMU Serif"/>
        </w:rPr>
        <w:t>[2]</w:t>
      </w:r>
      <w:r w:rsidRPr="003F6398">
        <w:rPr>
          <w:rFonts w:ascii="CMU Serif" w:hAnsi="CMU Serif" w:cs="CMU Serif"/>
        </w:rPr>
        <w:tab/>
        <w:t>S. Valizadeh</w:t>
      </w:r>
      <w:r w:rsidRPr="00FE2F9D">
        <w:rPr>
          <w:rFonts w:ascii="CMU Serif" w:hAnsi="CMU Serif" w:cs="CMU Serif"/>
          <w:b/>
          <w:bCs/>
        </w:rPr>
        <w:t>, O. Fatahi Valilai</w:t>
      </w:r>
      <w:r w:rsidRPr="003F6398">
        <w:rPr>
          <w:rFonts w:ascii="CMU Serif" w:hAnsi="CMU Serif" w:cs="CMU Serif"/>
        </w:rPr>
        <w:t xml:space="preserve">, M. Houshmand, und Z. Vasegh, „A novel digital dentistry platform based on cloud manufacturing paradigm“, </w:t>
      </w:r>
      <w:r w:rsidRPr="003F6398">
        <w:rPr>
          <w:rFonts w:ascii="CMU Serif" w:hAnsi="CMU Serif" w:cs="CMU Serif"/>
          <w:i/>
          <w:iCs/>
        </w:rPr>
        <w:t>Int. J. Comput. Integr. Manuf.</w:t>
      </w:r>
      <w:r w:rsidRPr="003F6398">
        <w:rPr>
          <w:rFonts w:ascii="CMU Serif" w:hAnsi="CMU Serif" w:cs="CMU Serif"/>
        </w:rPr>
        <w:t>, Bd. 32, Nr. 11, S. 1024–1042, Nov. 2019, doi: 10.1080/0951192X.2019.1686170.</w:t>
      </w:r>
    </w:p>
    <w:p w14:paraId="490EAD8F" w14:textId="77777777" w:rsidR="003F6398" w:rsidRPr="003F6398" w:rsidRDefault="003F6398" w:rsidP="003F6398">
      <w:pPr>
        <w:pStyle w:val="Bibliography"/>
        <w:rPr>
          <w:rFonts w:ascii="CMU Serif" w:hAnsi="CMU Serif" w:cs="CMU Serif"/>
        </w:rPr>
      </w:pPr>
      <w:r w:rsidRPr="003F6398">
        <w:rPr>
          <w:rFonts w:ascii="CMU Serif" w:hAnsi="CMU Serif" w:cs="CMU Serif"/>
        </w:rPr>
        <w:t>[3]</w:t>
      </w:r>
      <w:r w:rsidRPr="003F6398">
        <w:rPr>
          <w:rFonts w:ascii="CMU Serif" w:hAnsi="CMU Serif" w:cs="CMU Serif"/>
        </w:rPr>
        <w:tab/>
        <w:t xml:space="preserve">M. Assari, J. Delaram, und </w:t>
      </w:r>
      <w:r w:rsidRPr="00FE2F9D">
        <w:rPr>
          <w:rFonts w:ascii="CMU Serif" w:hAnsi="CMU Serif" w:cs="CMU Serif"/>
          <w:b/>
          <w:bCs/>
        </w:rPr>
        <w:t>O. Fatahi Valilai</w:t>
      </w:r>
      <w:r w:rsidRPr="003F6398">
        <w:rPr>
          <w:rFonts w:ascii="CMU Serif" w:hAnsi="CMU Serif" w:cs="CMU Serif"/>
        </w:rPr>
        <w:t xml:space="preserve">, „Mutual manufacturing service selection and routing problem considering customer clustering in Cloud manufacturing“, </w:t>
      </w:r>
      <w:r w:rsidRPr="003F6398">
        <w:rPr>
          <w:rFonts w:ascii="CMU Serif" w:hAnsi="CMU Serif" w:cs="CMU Serif"/>
          <w:i/>
          <w:iCs/>
        </w:rPr>
        <w:t>Prod. Manuf. Res.</w:t>
      </w:r>
      <w:r w:rsidRPr="003F6398">
        <w:rPr>
          <w:rFonts w:ascii="CMU Serif" w:hAnsi="CMU Serif" w:cs="CMU Serif"/>
        </w:rPr>
        <w:t>, Bd. 6, Nr. 1, S. 345–363, Jan. 2018, doi: 10.1080/21693277.2018.1517056.</w:t>
      </w:r>
    </w:p>
    <w:p w14:paraId="5325237C" w14:textId="77777777" w:rsidR="003F6398" w:rsidRPr="003F6398" w:rsidRDefault="003F6398" w:rsidP="003F6398">
      <w:pPr>
        <w:pStyle w:val="Bibliography"/>
        <w:rPr>
          <w:rFonts w:ascii="CMU Serif" w:hAnsi="CMU Serif" w:cs="CMU Serif"/>
        </w:rPr>
      </w:pPr>
      <w:r w:rsidRPr="003F6398">
        <w:rPr>
          <w:rFonts w:ascii="CMU Serif" w:hAnsi="CMU Serif" w:cs="CMU Serif"/>
        </w:rPr>
        <w:t>[4]</w:t>
      </w:r>
      <w:r w:rsidRPr="003F6398">
        <w:rPr>
          <w:rFonts w:ascii="CMU Serif" w:hAnsi="CMU Serif" w:cs="CMU Serif"/>
        </w:rPr>
        <w:tab/>
        <w:t xml:space="preserve">M. Zeynivand, H. Ranjbar, S.-A. Radmanesh, und </w:t>
      </w:r>
      <w:r w:rsidRPr="00FE2F9D">
        <w:rPr>
          <w:rFonts w:ascii="CMU Serif" w:hAnsi="CMU Serif" w:cs="CMU Serif"/>
          <w:b/>
          <w:bCs/>
        </w:rPr>
        <w:t>O. Fatahi Valilai</w:t>
      </w:r>
      <w:r w:rsidRPr="003F6398">
        <w:rPr>
          <w:rFonts w:ascii="CMU Serif" w:hAnsi="CMU Serif" w:cs="CMU Serif"/>
        </w:rPr>
        <w:t xml:space="preserve">, „Alternative process routing and consolidated production-distribution planning with a destination oriented strategy in cloud manufacturing“, </w:t>
      </w:r>
      <w:r w:rsidRPr="003F6398">
        <w:rPr>
          <w:rFonts w:ascii="CMU Serif" w:hAnsi="CMU Serif" w:cs="CMU Serif"/>
          <w:i/>
          <w:iCs/>
        </w:rPr>
        <w:t>Int. J. Comput. Integr. Manuf.</w:t>
      </w:r>
      <w:r w:rsidRPr="003F6398">
        <w:rPr>
          <w:rFonts w:ascii="CMU Serif" w:hAnsi="CMU Serif" w:cs="CMU Serif"/>
        </w:rPr>
        <w:t>, Bd. 34, Nr. 11, S. 1162–1176, Sep. 2021, doi: 10.1080/0951192X.2021.1972459.</w:t>
      </w:r>
    </w:p>
    <w:p w14:paraId="52CF3266" w14:textId="77777777" w:rsidR="003F6398" w:rsidRPr="003F6398" w:rsidRDefault="003F6398" w:rsidP="003F6398">
      <w:pPr>
        <w:pStyle w:val="Bibliography"/>
        <w:rPr>
          <w:rFonts w:ascii="CMU Serif" w:hAnsi="CMU Serif" w:cs="CMU Serif"/>
        </w:rPr>
      </w:pPr>
      <w:r w:rsidRPr="003F6398">
        <w:rPr>
          <w:rFonts w:ascii="CMU Serif" w:hAnsi="CMU Serif" w:cs="CMU Serif"/>
        </w:rPr>
        <w:t>[5]</w:t>
      </w:r>
      <w:r w:rsidRPr="003F6398">
        <w:rPr>
          <w:rFonts w:ascii="CMU Serif" w:hAnsi="CMU Serif" w:cs="CMU Serif"/>
        </w:rPr>
        <w:tab/>
        <w:t xml:space="preserve">S. A. S. Aghili, </w:t>
      </w:r>
      <w:r w:rsidRPr="00FE2F9D">
        <w:rPr>
          <w:rFonts w:ascii="CMU Serif" w:hAnsi="CMU Serif" w:cs="CMU Serif"/>
          <w:b/>
          <w:bCs/>
        </w:rPr>
        <w:t>O. F. Valilai</w:t>
      </w:r>
      <w:r w:rsidRPr="003F6398">
        <w:rPr>
          <w:rFonts w:ascii="CMU Serif" w:hAnsi="CMU Serif" w:cs="CMU Serif"/>
        </w:rPr>
        <w:t xml:space="preserve">, A. Haji, und M. Khalilzadeh, „Dynamic mutual manufacturing and transportation routing service selection for cloud manufacturing with multi-period service-demand matching“, </w:t>
      </w:r>
      <w:r w:rsidRPr="003F6398">
        <w:rPr>
          <w:rFonts w:ascii="CMU Serif" w:hAnsi="CMU Serif" w:cs="CMU Serif"/>
          <w:i/>
          <w:iCs/>
        </w:rPr>
        <w:t>PeerJ Comput. Sci.</w:t>
      </w:r>
      <w:r w:rsidRPr="003F6398">
        <w:rPr>
          <w:rFonts w:ascii="CMU Serif" w:hAnsi="CMU Serif" w:cs="CMU Serif"/>
        </w:rPr>
        <w:t>, Bd. 7, S. e461, Apr. 2021, doi: 10.7717/peerj-cs.461.</w:t>
      </w:r>
    </w:p>
    <w:p w14:paraId="71CD5189" w14:textId="77777777" w:rsidR="003F6398" w:rsidRPr="003F6398" w:rsidRDefault="003F6398" w:rsidP="003F6398">
      <w:pPr>
        <w:pStyle w:val="Bibliography"/>
        <w:rPr>
          <w:rFonts w:ascii="CMU Serif" w:hAnsi="CMU Serif" w:cs="CMU Serif"/>
        </w:rPr>
      </w:pPr>
      <w:r w:rsidRPr="003F6398">
        <w:rPr>
          <w:rFonts w:ascii="CMU Serif" w:hAnsi="CMU Serif" w:cs="CMU Serif"/>
        </w:rPr>
        <w:t>[6]</w:t>
      </w:r>
      <w:r w:rsidRPr="003F6398">
        <w:rPr>
          <w:rFonts w:ascii="CMU Serif" w:hAnsi="CMU Serif" w:cs="CMU Serif"/>
        </w:rPr>
        <w:tab/>
        <w:t xml:space="preserve">E. Aghamohammadzadeh und </w:t>
      </w:r>
      <w:r w:rsidRPr="00FE2F9D">
        <w:rPr>
          <w:rFonts w:ascii="CMU Serif" w:hAnsi="CMU Serif" w:cs="CMU Serif"/>
          <w:b/>
          <w:bCs/>
        </w:rPr>
        <w:t>O. Fatahi Valilai</w:t>
      </w:r>
      <w:r w:rsidRPr="003F6398">
        <w:rPr>
          <w:rFonts w:ascii="CMU Serif" w:hAnsi="CMU Serif" w:cs="CMU Serif"/>
        </w:rPr>
        <w:t xml:space="preserve">, „A novel cloud manufacturing service composition platform enabled by Blockchain technology“, </w:t>
      </w:r>
      <w:r w:rsidRPr="003F6398">
        <w:rPr>
          <w:rFonts w:ascii="CMU Serif" w:hAnsi="CMU Serif" w:cs="CMU Serif"/>
          <w:i/>
          <w:iCs/>
        </w:rPr>
        <w:t>Int. J. Prod. Res.</w:t>
      </w:r>
      <w:r w:rsidRPr="003F6398">
        <w:rPr>
          <w:rFonts w:ascii="CMU Serif" w:hAnsi="CMU Serif" w:cs="CMU Serif"/>
        </w:rPr>
        <w:t>, Bd. 58, Nr. 17, S. 5280–5298, Sep. 2020, doi: 10.1080/00207543.2020.1715507.</w:t>
      </w:r>
    </w:p>
    <w:p w14:paraId="6CBDF6D8" w14:textId="77777777" w:rsidR="003F6398" w:rsidRPr="003F6398" w:rsidRDefault="003F6398" w:rsidP="003F6398">
      <w:pPr>
        <w:pStyle w:val="Bibliography"/>
        <w:rPr>
          <w:rFonts w:ascii="CMU Serif" w:hAnsi="CMU Serif" w:cs="CMU Serif"/>
        </w:rPr>
      </w:pPr>
      <w:r w:rsidRPr="003F6398">
        <w:rPr>
          <w:rFonts w:ascii="CMU Serif" w:hAnsi="CMU Serif" w:cs="CMU Serif"/>
        </w:rPr>
        <w:t>[7]</w:t>
      </w:r>
      <w:r w:rsidRPr="003F6398">
        <w:rPr>
          <w:rFonts w:ascii="CMU Serif" w:hAnsi="CMU Serif" w:cs="CMU Serif"/>
        </w:rPr>
        <w:tab/>
        <w:t xml:space="preserve">S.-A. Radmanesh, A. Haji, und </w:t>
      </w:r>
      <w:r w:rsidRPr="00FE2F9D">
        <w:rPr>
          <w:rFonts w:ascii="CMU Serif" w:hAnsi="CMU Serif" w:cs="CMU Serif"/>
          <w:b/>
          <w:bCs/>
        </w:rPr>
        <w:t>O. F. Valilai</w:t>
      </w:r>
      <w:r w:rsidRPr="003F6398">
        <w:rPr>
          <w:rFonts w:ascii="CMU Serif" w:hAnsi="CMU Serif" w:cs="CMU Serif"/>
        </w:rPr>
        <w:t xml:space="preserve">, „Blockchain-based cloud manufacturing platforms: A novel idea for service composition in XaaS paradigm“, </w:t>
      </w:r>
      <w:r w:rsidRPr="003F6398">
        <w:rPr>
          <w:rFonts w:ascii="CMU Serif" w:hAnsi="CMU Serif" w:cs="CMU Serif"/>
          <w:i/>
          <w:iCs/>
        </w:rPr>
        <w:t>PeerJ Comput. Sci.</w:t>
      </w:r>
      <w:r w:rsidRPr="003F6398">
        <w:rPr>
          <w:rFonts w:ascii="CMU Serif" w:hAnsi="CMU Serif" w:cs="CMU Serif"/>
        </w:rPr>
        <w:t>, Bd. 7, S. e743, Dez. 2021, doi: 10.7717/peerj-cs.743.</w:t>
      </w:r>
    </w:p>
    <w:p w14:paraId="4EB3A2E5" w14:textId="77777777" w:rsidR="003F6398" w:rsidRPr="003F6398" w:rsidRDefault="003F6398" w:rsidP="003F6398">
      <w:pPr>
        <w:pStyle w:val="Bibliography"/>
        <w:rPr>
          <w:rFonts w:ascii="CMU Serif" w:hAnsi="CMU Serif" w:cs="CMU Serif"/>
        </w:rPr>
      </w:pPr>
      <w:r w:rsidRPr="003F6398">
        <w:rPr>
          <w:rFonts w:ascii="CMU Serif" w:hAnsi="CMU Serif" w:cs="CMU Serif"/>
        </w:rPr>
        <w:t>[8]</w:t>
      </w:r>
      <w:r w:rsidRPr="003F6398">
        <w:rPr>
          <w:rFonts w:ascii="CMU Serif" w:hAnsi="CMU Serif" w:cs="CMU Serif"/>
        </w:rPr>
        <w:tab/>
        <w:t xml:space="preserve">S.-A. Radmanesh, A. Haji, und </w:t>
      </w:r>
      <w:r w:rsidRPr="00FE2F9D">
        <w:rPr>
          <w:rFonts w:ascii="CMU Serif" w:hAnsi="CMU Serif" w:cs="CMU Serif"/>
          <w:b/>
          <w:bCs/>
        </w:rPr>
        <w:t>O. Fatahi Valilai</w:t>
      </w:r>
      <w:r w:rsidRPr="003F6398">
        <w:rPr>
          <w:rFonts w:ascii="CMU Serif" w:hAnsi="CMU Serif" w:cs="CMU Serif"/>
        </w:rPr>
        <w:t xml:space="preserve">, „Blockchain-Based Architecture for a Sustainable Supply Chain in Cloud Architecture“, </w:t>
      </w:r>
      <w:r w:rsidRPr="003F6398">
        <w:rPr>
          <w:rFonts w:ascii="CMU Serif" w:hAnsi="CMU Serif" w:cs="CMU Serif"/>
          <w:i/>
          <w:iCs/>
        </w:rPr>
        <w:t>Sustainability</w:t>
      </w:r>
      <w:r w:rsidRPr="003F6398">
        <w:rPr>
          <w:rFonts w:ascii="CMU Serif" w:hAnsi="CMU Serif" w:cs="CMU Serif"/>
        </w:rPr>
        <w:t>, Bd. 15, Nr. 11, Art. Nr. 11, Jan. 2023, doi: 10.3390/su15119072.</w:t>
      </w:r>
    </w:p>
    <w:p w14:paraId="3BDE8F1C" w14:textId="45599B4A" w:rsidR="001904F7" w:rsidRPr="003F6398" w:rsidRDefault="001904F7" w:rsidP="002B153E">
      <w:pPr>
        <w:pStyle w:val="ListParagraph"/>
        <w:numPr>
          <w:ilvl w:val="0"/>
          <w:numId w:val="3"/>
        </w:numPr>
        <w:spacing w:after="120" w:line="240" w:lineRule="auto"/>
        <w:ind w:left="851" w:right="607"/>
        <w:contextualSpacing w:val="0"/>
        <w:rPr>
          <w:rFonts w:ascii="CMU Serif" w:hAnsi="CMU Serif" w:cs="CMU Serif"/>
        </w:rPr>
      </w:pPr>
      <w:r w:rsidRPr="003F6398">
        <w:br w:type="page"/>
      </w:r>
    </w:p>
    <w:p w14:paraId="17A8D50C" w14:textId="1B56DD36" w:rsidR="00671A22" w:rsidRDefault="001904F7" w:rsidP="00671A22">
      <w:pPr>
        <w:pStyle w:val="Heading1"/>
      </w:pPr>
      <w:bookmarkStart w:id="73" w:name="_Toc176688928"/>
      <w:r>
        <w:lastRenderedPageBreak/>
        <w:t>Author list</w:t>
      </w:r>
      <w:bookmarkEnd w:id="73"/>
    </w:p>
    <w:p w14:paraId="76A94BB5" w14:textId="771FB15F" w:rsidR="007C47F6" w:rsidRDefault="007C47F6" w:rsidP="003A2F25">
      <w:pPr>
        <w:spacing w:after="0"/>
        <w:ind w:left="567" w:right="607"/>
        <w:rPr>
          <w:rFonts w:ascii="CMU Serif" w:hAnsi="CMU Serif" w:cs="CMU Serif"/>
        </w:rPr>
      </w:pPr>
    </w:p>
    <w:p w14:paraId="50C077D1" w14:textId="3D844552" w:rsidR="00671A22" w:rsidRDefault="007C47F6" w:rsidP="004A5A70">
      <w:pPr>
        <w:spacing w:after="0"/>
        <w:ind w:left="284" w:right="607"/>
        <w:rPr>
          <w:rFonts w:ascii="CMU Serif" w:hAnsi="CMU Serif" w:cs="CMU Serif"/>
        </w:rPr>
      </w:pPr>
      <w:bookmarkStart w:id="74" w:name="_Hlk108894824"/>
      <w:r>
        <w:rPr>
          <w:rFonts w:ascii="CMU Serif" w:hAnsi="CMU Serif" w:cs="CMU Serif"/>
        </w:rPr>
        <w:t>Prof.</w:t>
      </w:r>
      <w:r w:rsidR="004A5A70">
        <w:rPr>
          <w:rFonts w:ascii="CMU Serif" w:hAnsi="CMU Serif" w:cs="CMU Serif"/>
        </w:rPr>
        <w:tab/>
      </w:r>
      <w:r w:rsidR="004642DC">
        <w:rPr>
          <w:rFonts w:ascii="CMU Serif" w:hAnsi="CMU Serif" w:cs="CMU Serif"/>
        </w:rPr>
        <w:tab/>
      </w:r>
      <w:r>
        <w:rPr>
          <w:rFonts w:ascii="CMU Serif" w:hAnsi="CMU Serif" w:cs="CMU Serif"/>
        </w:rPr>
        <w:t>Mahmoud HOUSHMAND</w:t>
      </w:r>
      <w:r w:rsidR="003A2F25">
        <w:rPr>
          <w:rFonts w:ascii="CMU Serif" w:hAnsi="CMU Serif" w:cs="CMU Serif"/>
        </w:rPr>
        <w:tab/>
      </w:r>
      <w:r w:rsidR="00B2714E">
        <w:rPr>
          <w:rFonts w:ascii="CMU Serif" w:hAnsi="CMU Serif" w:cs="CMU Serif"/>
        </w:rPr>
        <w:tab/>
      </w:r>
      <w:r>
        <w:rPr>
          <w:rFonts w:ascii="CMU Serif" w:hAnsi="CMU Serif" w:cs="CMU Serif"/>
        </w:rPr>
        <w:t>Sharif University of Technology</w:t>
      </w:r>
      <w:r w:rsidR="00F37C15">
        <w:rPr>
          <w:rFonts w:ascii="CMU Serif" w:hAnsi="CMU Serif" w:cs="CMU Serif"/>
        </w:rPr>
        <w:t>, Iran</w:t>
      </w:r>
    </w:p>
    <w:p w14:paraId="05466AD5" w14:textId="16642C2A" w:rsidR="000B52FE" w:rsidRDefault="000B52FE" w:rsidP="004A5A70">
      <w:pPr>
        <w:spacing w:after="0"/>
        <w:ind w:left="284" w:right="607"/>
        <w:rPr>
          <w:rFonts w:ascii="CMU Serif" w:hAnsi="CMU Serif" w:cs="CMU Serif"/>
        </w:rPr>
      </w:pPr>
      <w:r w:rsidRPr="007C47F6">
        <w:rPr>
          <w:rFonts w:ascii="CMU Serif" w:hAnsi="CMU Serif" w:cs="CMU Serif"/>
        </w:rPr>
        <w:t xml:space="preserve">Dr. </w:t>
      </w:r>
      <w:r>
        <w:rPr>
          <w:rFonts w:ascii="CMU Serif" w:hAnsi="CMU Serif" w:cs="CMU Serif"/>
        </w:rPr>
        <w:tab/>
      </w:r>
      <w:r w:rsidR="004A5A70">
        <w:rPr>
          <w:rFonts w:ascii="CMU Serif" w:hAnsi="CMU Serif" w:cs="CMU Serif"/>
        </w:rPr>
        <w:tab/>
      </w:r>
      <w:r w:rsidRPr="007C47F6">
        <w:rPr>
          <w:rFonts w:ascii="CMU Serif" w:hAnsi="CMU Serif" w:cs="CMU Serif"/>
        </w:rPr>
        <w:t>Jalal</w:t>
      </w:r>
      <w:r>
        <w:rPr>
          <w:rFonts w:ascii="CMU Serif" w:hAnsi="CMU Serif" w:cs="CMU Serif"/>
        </w:rPr>
        <w:t xml:space="preserve"> DELARAM</w:t>
      </w:r>
      <w:r>
        <w:rPr>
          <w:rFonts w:ascii="CMU Serif" w:hAnsi="CMU Serif" w:cs="CMU Serif"/>
        </w:rPr>
        <w:tab/>
      </w:r>
      <w:r>
        <w:rPr>
          <w:rFonts w:ascii="CMU Serif" w:hAnsi="CMU Serif" w:cs="CMU Serif"/>
        </w:rPr>
        <w:tab/>
      </w:r>
      <w:r>
        <w:rPr>
          <w:rFonts w:ascii="CMU Serif" w:hAnsi="CMU Serif" w:cs="CMU Serif"/>
        </w:rPr>
        <w:tab/>
      </w:r>
      <w:r w:rsidRPr="007C47F6">
        <w:rPr>
          <w:rFonts w:ascii="CMU Serif" w:hAnsi="CMU Serif" w:cs="CMU Serif"/>
        </w:rPr>
        <w:t xml:space="preserve">University of </w:t>
      </w:r>
      <w:r w:rsidR="005E13CC">
        <w:rPr>
          <w:rFonts w:ascii="CMU Serif" w:hAnsi="CMU Serif" w:cs="CMU Serif"/>
        </w:rPr>
        <w:t>Tehran</w:t>
      </w:r>
      <w:r w:rsidRPr="00F37C15">
        <w:rPr>
          <w:rFonts w:ascii="CMU Serif" w:hAnsi="CMU Serif" w:cs="CMU Serif"/>
        </w:rPr>
        <w:t>, Iran</w:t>
      </w:r>
    </w:p>
    <w:p w14:paraId="2DFF7D60" w14:textId="1BFF04C7" w:rsidR="007C47F6" w:rsidRDefault="004642DC" w:rsidP="004A5A70">
      <w:pPr>
        <w:spacing w:after="0"/>
        <w:ind w:left="284" w:right="607"/>
        <w:rPr>
          <w:rFonts w:ascii="CMU Serif" w:hAnsi="CMU Serif" w:cs="CMU Serif"/>
        </w:rPr>
      </w:pPr>
      <w:r>
        <w:rPr>
          <w:rFonts w:ascii="CMU Serif" w:hAnsi="CMU Serif" w:cs="CMU Serif"/>
        </w:rPr>
        <w:t xml:space="preserve">Dr. </w:t>
      </w:r>
      <w:r>
        <w:rPr>
          <w:rFonts w:ascii="CMU Serif" w:hAnsi="CMU Serif" w:cs="CMU Serif"/>
        </w:rPr>
        <w:tab/>
      </w:r>
      <w:r w:rsidR="004A5A70">
        <w:rPr>
          <w:rFonts w:ascii="CMU Serif" w:hAnsi="CMU Serif" w:cs="CMU Serif"/>
        </w:rPr>
        <w:tab/>
      </w:r>
      <w:r>
        <w:rPr>
          <w:rFonts w:ascii="CMU Serif" w:hAnsi="CMU Serif" w:cs="CMU Serif"/>
        </w:rPr>
        <w:t>Alireza HAJI</w:t>
      </w:r>
      <w:r>
        <w:rPr>
          <w:rFonts w:ascii="CMU Serif" w:hAnsi="CMU Serif" w:cs="CMU Serif"/>
        </w:rPr>
        <w:tab/>
      </w:r>
      <w:r>
        <w:rPr>
          <w:rFonts w:ascii="CMU Serif" w:hAnsi="CMU Serif" w:cs="CMU Serif"/>
        </w:rPr>
        <w:tab/>
      </w:r>
      <w:r>
        <w:rPr>
          <w:rFonts w:ascii="CMU Serif" w:hAnsi="CMU Serif" w:cs="CMU Serif"/>
        </w:rPr>
        <w:tab/>
      </w:r>
      <w:r w:rsidR="00B2714E">
        <w:rPr>
          <w:rFonts w:ascii="CMU Serif" w:hAnsi="CMU Serif" w:cs="CMU Serif"/>
        </w:rPr>
        <w:tab/>
      </w:r>
      <w:r w:rsidRPr="004642DC">
        <w:rPr>
          <w:rFonts w:ascii="CMU Serif" w:hAnsi="CMU Serif" w:cs="CMU Serif"/>
        </w:rPr>
        <w:t>Sharif University of Technology</w:t>
      </w:r>
      <w:r w:rsidR="00F37C15" w:rsidRPr="00F37C15">
        <w:rPr>
          <w:rFonts w:ascii="CMU Serif" w:hAnsi="CMU Serif" w:cs="CMU Serif"/>
        </w:rPr>
        <w:t>, Iran</w:t>
      </w:r>
    </w:p>
    <w:p w14:paraId="10ED3C26" w14:textId="2166FEA4" w:rsidR="00B2714E" w:rsidRDefault="00B2714E" w:rsidP="004A5A70">
      <w:pPr>
        <w:spacing w:after="0"/>
        <w:ind w:left="284" w:right="607"/>
        <w:rPr>
          <w:rFonts w:ascii="CMU Serif" w:hAnsi="CMU Serif" w:cs="CMU Serif"/>
        </w:rPr>
      </w:pPr>
      <w:r>
        <w:rPr>
          <w:rFonts w:ascii="CMU Serif" w:hAnsi="CMU Serif" w:cs="CMU Serif"/>
        </w:rPr>
        <w:t xml:space="preserve">Dr. </w:t>
      </w:r>
      <w:r>
        <w:rPr>
          <w:rFonts w:ascii="CMU Serif" w:hAnsi="CMU Serif" w:cs="CMU Serif"/>
        </w:rPr>
        <w:tab/>
      </w:r>
      <w:r w:rsidR="004A5A70">
        <w:rPr>
          <w:rFonts w:ascii="CMU Serif" w:hAnsi="CMU Serif" w:cs="CMU Serif"/>
        </w:rPr>
        <w:tab/>
      </w:r>
      <w:r>
        <w:rPr>
          <w:rFonts w:ascii="CMU Serif" w:hAnsi="CMU Serif" w:cs="CMU Serif"/>
        </w:rPr>
        <w:t>Siavash VALIZADEH</w:t>
      </w:r>
      <w:r>
        <w:rPr>
          <w:rFonts w:ascii="CMU Serif" w:hAnsi="CMU Serif" w:cs="CMU Serif"/>
        </w:rPr>
        <w:tab/>
      </w:r>
      <w:r>
        <w:rPr>
          <w:rFonts w:ascii="CMU Serif" w:hAnsi="CMU Serif" w:cs="CMU Serif"/>
        </w:rPr>
        <w:tab/>
      </w:r>
      <w:r>
        <w:rPr>
          <w:rFonts w:ascii="CMU Serif" w:hAnsi="CMU Serif" w:cs="CMU Serif"/>
        </w:rPr>
        <w:tab/>
      </w:r>
      <w:r w:rsidRPr="00B2714E">
        <w:rPr>
          <w:rFonts w:ascii="CMU Serif" w:hAnsi="CMU Serif" w:cs="CMU Serif"/>
        </w:rPr>
        <w:t>Sharif University of Technology</w:t>
      </w:r>
      <w:r w:rsidR="00F37C15" w:rsidRPr="00F37C15">
        <w:rPr>
          <w:rFonts w:ascii="CMU Serif" w:hAnsi="CMU Serif" w:cs="CMU Serif"/>
        </w:rPr>
        <w:t>, Iran</w:t>
      </w:r>
    </w:p>
    <w:p w14:paraId="0220A6B5" w14:textId="0743A3D6" w:rsidR="004642DC" w:rsidRDefault="004642DC" w:rsidP="004A5A70">
      <w:pPr>
        <w:spacing w:after="0"/>
        <w:ind w:left="284" w:right="607"/>
        <w:rPr>
          <w:rFonts w:ascii="CMU Serif" w:hAnsi="CMU Serif" w:cs="CMU Serif"/>
        </w:rPr>
      </w:pPr>
      <w:r>
        <w:rPr>
          <w:rFonts w:ascii="CMU Serif" w:hAnsi="CMU Serif" w:cs="CMU Serif"/>
        </w:rPr>
        <w:t xml:space="preserve">Mr. </w:t>
      </w:r>
      <w:r>
        <w:rPr>
          <w:rFonts w:ascii="CMU Serif" w:hAnsi="CMU Serif" w:cs="CMU Serif"/>
        </w:rPr>
        <w:tab/>
      </w:r>
      <w:r w:rsidR="004A5A70">
        <w:rPr>
          <w:rFonts w:ascii="CMU Serif" w:hAnsi="CMU Serif" w:cs="CMU Serif"/>
        </w:rPr>
        <w:tab/>
      </w:r>
      <w:r>
        <w:rPr>
          <w:rFonts w:ascii="CMU Serif" w:hAnsi="CMU Serif" w:cs="CMU Serif"/>
        </w:rPr>
        <w:t>Alireza RADMANESH</w:t>
      </w:r>
      <w:r>
        <w:rPr>
          <w:rFonts w:ascii="CMU Serif" w:hAnsi="CMU Serif" w:cs="CMU Serif"/>
        </w:rPr>
        <w:tab/>
      </w:r>
      <w:r>
        <w:rPr>
          <w:rFonts w:ascii="CMU Serif" w:hAnsi="CMU Serif" w:cs="CMU Serif"/>
        </w:rPr>
        <w:tab/>
      </w:r>
      <w:r w:rsidR="00B2714E">
        <w:rPr>
          <w:rFonts w:ascii="CMU Serif" w:hAnsi="CMU Serif" w:cs="CMU Serif"/>
        </w:rPr>
        <w:tab/>
      </w:r>
      <w:r w:rsidRPr="004642DC">
        <w:rPr>
          <w:rFonts w:ascii="CMU Serif" w:hAnsi="CMU Serif" w:cs="CMU Serif"/>
        </w:rPr>
        <w:t>Sharif University of Technology</w:t>
      </w:r>
      <w:r w:rsidR="00F37C15" w:rsidRPr="00F37C15">
        <w:rPr>
          <w:rFonts w:ascii="CMU Serif" w:hAnsi="CMU Serif" w:cs="CMU Serif"/>
        </w:rPr>
        <w:t>, Iran</w:t>
      </w:r>
    </w:p>
    <w:p w14:paraId="6A3E0C3A" w14:textId="15DB2A84" w:rsidR="00B2714E" w:rsidRDefault="00B2714E" w:rsidP="004A5A70">
      <w:pPr>
        <w:spacing w:after="0"/>
        <w:ind w:left="284" w:right="607"/>
        <w:rPr>
          <w:rFonts w:ascii="CMU Serif" w:hAnsi="CMU Serif" w:cs="CMU Serif"/>
        </w:rPr>
      </w:pPr>
      <w:r>
        <w:rPr>
          <w:rFonts w:ascii="CMU Serif" w:hAnsi="CMU Serif" w:cs="CMU Serif"/>
        </w:rPr>
        <w:t xml:space="preserve">Mr. </w:t>
      </w:r>
      <w:r>
        <w:rPr>
          <w:rFonts w:ascii="CMU Serif" w:hAnsi="CMU Serif" w:cs="CMU Serif"/>
        </w:rPr>
        <w:tab/>
      </w:r>
      <w:r w:rsidR="004A5A70">
        <w:rPr>
          <w:rFonts w:ascii="CMU Serif" w:hAnsi="CMU Serif" w:cs="CMU Serif"/>
        </w:rPr>
        <w:tab/>
      </w:r>
      <w:r>
        <w:rPr>
          <w:rFonts w:ascii="CMU Serif" w:hAnsi="CMU Serif" w:cs="CMU Serif"/>
        </w:rPr>
        <w:t>Ehsan AGHAMOHAMMADZADEH</w:t>
      </w:r>
      <w:r w:rsidR="004A5A70">
        <w:rPr>
          <w:rFonts w:ascii="CMU Serif" w:hAnsi="CMU Serif" w:cs="CMU Serif"/>
        </w:rPr>
        <w:tab/>
      </w:r>
      <w:r w:rsidR="00231B32" w:rsidRPr="00231B32">
        <w:rPr>
          <w:rFonts w:ascii="CMU Serif" w:hAnsi="CMU Serif" w:cs="CMU Serif"/>
        </w:rPr>
        <w:t>Erasmus University Rotterdam</w:t>
      </w:r>
      <w:r w:rsidR="00F37C15" w:rsidRPr="00F37C15">
        <w:rPr>
          <w:rFonts w:ascii="CMU Serif" w:hAnsi="CMU Serif" w:cs="CMU Serif"/>
        </w:rPr>
        <w:t xml:space="preserve">, </w:t>
      </w:r>
      <w:r w:rsidR="00231B32">
        <w:rPr>
          <w:rFonts w:ascii="CMU Serif" w:hAnsi="CMU Serif" w:cs="CMU Serif"/>
        </w:rPr>
        <w:t>Netherlands</w:t>
      </w:r>
    </w:p>
    <w:p w14:paraId="789B57C1" w14:textId="13FAD94E" w:rsidR="00E51A9A" w:rsidRPr="008138F0" w:rsidRDefault="00E51A9A" w:rsidP="004A5A70">
      <w:pPr>
        <w:spacing w:after="0"/>
        <w:ind w:left="284" w:right="607"/>
        <w:rPr>
          <w:rFonts w:ascii="CMU Serif" w:hAnsi="CMU Serif" w:cs="CMU Serif"/>
        </w:rPr>
      </w:pPr>
      <w:r>
        <w:rPr>
          <w:rFonts w:ascii="CMU Serif" w:hAnsi="CMU Serif" w:cs="CMU Serif"/>
        </w:rPr>
        <w:t xml:space="preserve">Mr. </w:t>
      </w:r>
      <w:r>
        <w:rPr>
          <w:rFonts w:ascii="CMU Serif" w:hAnsi="CMU Serif" w:cs="CMU Serif"/>
        </w:rPr>
        <w:tab/>
      </w:r>
      <w:r w:rsidR="004A5A70">
        <w:rPr>
          <w:rFonts w:ascii="CMU Serif" w:hAnsi="CMU Serif" w:cs="CMU Serif"/>
        </w:rPr>
        <w:tab/>
      </w:r>
      <w:r>
        <w:rPr>
          <w:rFonts w:ascii="CMU Serif" w:hAnsi="CMU Serif" w:cs="CMU Serif"/>
        </w:rPr>
        <w:t>Mehdi ZEYNIVAND</w:t>
      </w:r>
      <w:r>
        <w:rPr>
          <w:rFonts w:ascii="CMU Serif" w:hAnsi="CMU Serif" w:cs="CMU Serif"/>
        </w:rPr>
        <w:tab/>
      </w:r>
      <w:r>
        <w:rPr>
          <w:rFonts w:ascii="CMU Serif" w:hAnsi="CMU Serif" w:cs="CMU Serif"/>
        </w:rPr>
        <w:tab/>
      </w:r>
      <w:r>
        <w:rPr>
          <w:rFonts w:ascii="CMU Serif" w:hAnsi="CMU Serif" w:cs="CMU Serif"/>
        </w:rPr>
        <w:tab/>
      </w:r>
      <w:r w:rsidRPr="00E51A9A">
        <w:rPr>
          <w:rFonts w:ascii="CMU Serif" w:hAnsi="CMU Serif" w:cs="CMU Serif"/>
        </w:rPr>
        <w:t>Sharif University of Technology</w:t>
      </w:r>
      <w:r w:rsidR="00F37C15" w:rsidRPr="00F37C15">
        <w:rPr>
          <w:rFonts w:ascii="CMU Serif" w:hAnsi="CMU Serif" w:cs="CMU Serif"/>
        </w:rPr>
        <w:t>, Iran</w:t>
      </w:r>
    </w:p>
    <w:p w14:paraId="5F906B4B" w14:textId="196F4687" w:rsidR="002A2FF9" w:rsidRDefault="002A2FF9" w:rsidP="004A5A70">
      <w:pPr>
        <w:spacing w:after="0"/>
        <w:ind w:left="284" w:right="607"/>
        <w:rPr>
          <w:rFonts w:ascii="CMU Serif" w:hAnsi="CMU Serif" w:cs="CMU Serif"/>
        </w:rPr>
      </w:pPr>
      <w:r w:rsidRPr="002A2FF9">
        <w:rPr>
          <w:rFonts w:ascii="CMU Serif" w:hAnsi="CMU Serif" w:cs="CMU Serif"/>
        </w:rPr>
        <w:t xml:space="preserve">Dr. </w:t>
      </w:r>
      <w:r w:rsidRPr="002A2FF9">
        <w:rPr>
          <w:rFonts w:ascii="CMU Serif" w:hAnsi="CMU Serif" w:cs="CMU Serif"/>
        </w:rPr>
        <w:tab/>
      </w:r>
      <w:r w:rsidR="004A5A70">
        <w:rPr>
          <w:rFonts w:ascii="CMU Serif" w:hAnsi="CMU Serif" w:cs="CMU Serif"/>
        </w:rPr>
        <w:tab/>
      </w:r>
      <w:r w:rsidRPr="002A2FF9">
        <w:rPr>
          <w:rFonts w:ascii="CMU Serif" w:hAnsi="CMU Serif" w:cs="CMU Serif"/>
        </w:rPr>
        <w:t>Alireza SADEGHI</w:t>
      </w:r>
      <w:r w:rsidRPr="002A2FF9">
        <w:rPr>
          <w:rFonts w:ascii="CMU Serif" w:hAnsi="CMU Serif" w:cs="CMU Serif"/>
        </w:rPr>
        <w:tab/>
      </w:r>
      <w:r w:rsidRPr="002A2FF9">
        <w:rPr>
          <w:rFonts w:ascii="CMU Serif" w:hAnsi="CMU Serif" w:cs="CMU Serif"/>
        </w:rPr>
        <w:tab/>
      </w:r>
      <w:r w:rsidRPr="002A2FF9">
        <w:rPr>
          <w:rFonts w:ascii="CMU Serif" w:hAnsi="CMU Serif" w:cs="CMU Serif"/>
        </w:rPr>
        <w:tab/>
        <w:t>Islamic Azad University, Iran</w:t>
      </w:r>
    </w:p>
    <w:p w14:paraId="553E9B91" w14:textId="45862172" w:rsidR="00E51A9A" w:rsidRDefault="00E51A9A" w:rsidP="004A5A70">
      <w:pPr>
        <w:spacing w:after="0"/>
        <w:ind w:left="284" w:right="607"/>
        <w:rPr>
          <w:rFonts w:ascii="CMU Serif" w:hAnsi="CMU Serif" w:cs="CMU Serif"/>
        </w:rPr>
      </w:pPr>
      <w:r>
        <w:rPr>
          <w:rFonts w:ascii="CMU Serif" w:hAnsi="CMU Serif" w:cs="CMU Serif"/>
        </w:rPr>
        <w:t>Dr.</w:t>
      </w:r>
      <w:r>
        <w:rPr>
          <w:rFonts w:ascii="CMU Serif" w:hAnsi="CMU Serif" w:cs="CMU Serif"/>
        </w:rPr>
        <w:tab/>
      </w:r>
      <w:r w:rsidR="004A5A70">
        <w:rPr>
          <w:rFonts w:ascii="CMU Serif" w:hAnsi="CMU Serif" w:cs="CMU Serif"/>
        </w:rPr>
        <w:tab/>
      </w:r>
      <w:r>
        <w:rPr>
          <w:rFonts w:ascii="CMU Serif" w:hAnsi="CMU Serif" w:cs="CMU Serif"/>
        </w:rPr>
        <w:t>Mohammad KHALILZADEH</w:t>
      </w:r>
      <w:r>
        <w:rPr>
          <w:rFonts w:ascii="CMU Serif" w:hAnsi="CMU Serif" w:cs="CMU Serif"/>
        </w:rPr>
        <w:tab/>
      </w:r>
      <w:r>
        <w:rPr>
          <w:rFonts w:ascii="CMU Serif" w:hAnsi="CMU Serif" w:cs="CMU Serif"/>
        </w:rPr>
        <w:tab/>
      </w:r>
      <w:r w:rsidR="001D76FA" w:rsidRPr="001D76FA">
        <w:rPr>
          <w:rFonts w:ascii="CMU Serif" w:hAnsi="CMU Serif" w:cs="CMU Serif"/>
        </w:rPr>
        <w:t>Pontificia Universidad Católica del Perú</w:t>
      </w:r>
      <w:r w:rsidR="00F37C15" w:rsidRPr="00F37C15">
        <w:rPr>
          <w:rFonts w:ascii="CMU Serif" w:hAnsi="CMU Serif" w:cs="CMU Serif"/>
        </w:rPr>
        <w:t xml:space="preserve">, </w:t>
      </w:r>
      <w:r w:rsidR="00224D0F" w:rsidRPr="00224D0F">
        <w:rPr>
          <w:rFonts w:ascii="CMU Serif" w:hAnsi="CMU Serif" w:cs="CMU Serif"/>
        </w:rPr>
        <w:t>Perú</w:t>
      </w:r>
    </w:p>
    <w:p w14:paraId="4F646596" w14:textId="085E1D68" w:rsidR="00B2714E" w:rsidRDefault="00B2714E" w:rsidP="004A5A70">
      <w:pPr>
        <w:spacing w:after="0"/>
        <w:ind w:left="284" w:right="607"/>
        <w:rPr>
          <w:rFonts w:ascii="CMU Serif" w:hAnsi="CMU Serif" w:cs="CMU Serif"/>
        </w:rPr>
      </w:pPr>
      <w:r>
        <w:rPr>
          <w:rFonts w:ascii="CMU Serif" w:hAnsi="CMU Serif" w:cs="CMU Serif"/>
        </w:rPr>
        <w:t>Ms.</w:t>
      </w:r>
      <w:r>
        <w:rPr>
          <w:rFonts w:ascii="CMU Serif" w:hAnsi="CMU Serif" w:cs="CMU Serif"/>
        </w:rPr>
        <w:tab/>
      </w:r>
      <w:r w:rsidR="004A5A70">
        <w:rPr>
          <w:rFonts w:ascii="CMU Serif" w:hAnsi="CMU Serif" w:cs="CMU Serif"/>
        </w:rPr>
        <w:tab/>
      </w:r>
      <w:r>
        <w:rPr>
          <w:rFonts w:ascii="CMU Serif" w:hAnsi="CMU Serif" w:cs="CMU Serif"/>
        </w:rPr>
        <w:t>M</w:t>
      </w:r>
      <w:r w:rsidRPr="00B2714E">
        <w:rPr>
          <w:rFonts w:ascii="CMU Serif" w:hAnsi="CMU Serif" w:cs="CMU Serif"/>
        </w:rPr>
        <w:t xml:space="preserve">ojgan </w:t>
      </w:r>
      <w:r>
        <w:rPr>
          <w:rFonts w:ascii="CMU Serif" w:hAnsi="CMU Serif" w:cs="CMU Serif"/>
        </w:rPr>
        <w:t>ASSARI</w:t>
      </w:r>
      <w:r>
        <w:rPr>
          <w:rFonts w:ascii="CMU Serif" w:hAnsi="CMU Serif" w:cs="CMU Serif"/>
        </w:rPr>
        <w:tab/>
      </w:r>
      <w:r>
        <w:rPr>
          <w:rFonts w:ascii="CMU Serif" w:hAnsi="CMU Serif" w:cs="CMU Serif"/>
        </w:rPr>
        <w:tab/>
      </w:r>
      <w:r>
        <w:rPr>
          <w:rFonts w:ascii="CMU Serif" w:hAnsi="CMU Serif" w:cs="CMU Serif"/>
        </w:rPr>
        <w:tab/>
      </w:r>
      <w:r w:rsidR="001D76FA" w:rsidRPr="001D76FA">
        <w:rPr>
          <w:rFonts w:ascii="CMU Serif" w:hAnsi="CMU Serif" w:cs="CMU Serif"/>
        </w:rPr>
        <w:t>Vrije Universiteit Amsterdam</w:t>
      </w:r>
      <w:r w:rsidR="001D76FA">
        <w:rPr>
          <w:rFonts w:ascii="CMU Serif" w:hAnsi="CMU Serif" w:cs="CMU Serif"/>
        </w:rPr>
        <w:t>, Netherlands</w:t>
      </w:r>
    </w:p>
    <w:p w14:paraId="097A109B" w14:textId="28B92CC5" w:rsidR="005E13CC" w:rsidRDefault="00B2714E" w:rsidP="004A5A70">
      <w:pPr>
        <w:spacing w:after="0"/>
        <w:ind w:left="284" w:right="180"/>
        <w:rPr>
          <w:rFonts w:ascii="CMU Serif" w:hAnsi="CMU Serif" w:cs="CMU Serif"/>
        </w:rPr>
      </w:pPr>
      <w:r>
        <w:rPr>
          <w:rFonts w:ascii="CMU Serif" w:hAnsi="CMU Serif" w:cs="CMU Serif"/>
        </w:rPr>
        <w:t xml:space="preserve">Dr. </w:t>
      </w:r>
      <w:r>
        <w:rPr>
          <w:rFonts w:ascii="CMU Serif" w:hAnsi="CMU Serif" w:cs="CMU Serif"/>
        </w:rPr>
        <w:tab/>
      </w:r>
      <w:r w:rsidR="004A5A70">
        <w:rPr>
          <w:rFonts w:ascii="CMU Serif" w:hAnsi="CMU Serif" w:cs="CMU Serif"/>
        </w:rPr>
        <w:tab/>
      </w:r>
      <w:r>
        <w:rPr>
          <w:rFonts w:ascii="CMU Serif" w:hAnsi="CMU Serif" w:cs="CMU Serif"/>
        </w:rPr>
        <w:t>Zahra VASEGH</w:t>
      </w:r>
      <w:r>
        <w:rPr>
          <w:rFonts w:ascii="CMU Serif" w:hAnsi="CMU Serif" w:cs="CMU Serif"/>
        </w:rPr>
        <w:tab/>
      </w:r>
      <w:r>
        <w:rPr>
          <w:rFonts w:ascii="CMU Serif" w:hAnsi="CMU Serif" w:cs="CMU Serif"/>
        </w:rPr>
        <w:tab/>
      </w:r>
      <w:r>
        <w:rPr>
          <w:rFonts w:ascii="CMU Serif" w:hAnsi="CMU Serif" w:cs="CMU Serif"/>
        </w:rPr>
        <w:tab/>
      </w:r>
      <w:r>
        <w:rPr>
          <w:rFonts w:ascii="CMU Serif" w:hAnsi="CMU Serif" w:cs="CMU Serif"/>
        </w:rPr>
        <w:tab/>
      </w:r>
      <w:r w:rsidRPr="00B2714E">
        <w:rPr>
          <w:rFonts w:ascii="CMU Serif" w:hAnsi="CMU Serif" w:cs="CMU Serif"/>
        </w:rPr>
        <w:t>Shahid Beheshti Uni</w:t>
      </w:r>
      <w:r w:rsidR="008B463F">
        <w:rPr>
          <w:rFonts w:ascii="CMU Serif" w:hAnsi="CMU Serif" w:cs="CMU Serif"/>
        </w:rPr>
        <w:t xml:space="preserve">. </w:t>
      </w:r>
      <w:r w:rsidRPr="00B2714E">
        <w:rPr>
          <w:rFonts w:ascii="CMU Serif" w:hAnsi="CMU Serif" w:cs="CMU Serif"/>
        </w:rPr>
        <w:t>of Med</w:t>
      </w:r>
      <w:r w:rsidR="008B463F">
        <w:rPr>
          <w:rFonts w:ascii="CMU Serif" w:hAnsi="CMU Serif" w:cs="CMU Serif"/>
        </w:rPr>
        <w:t>.</w:t>
      </w:r>
      <w:r w:rsidRPr="00B2714E">
        <w:rPr>
          <w:rFonts w:ascii="CMU Serif" w:hAnsi="CMU Serif" w:cs="CMU Serif"/>
        </w:rPr>
        <w:t xml:space="preserve"> Sci</w:t>
      </w:r>
      <w:r w:rsidR="008B463F">
        <w:rPr>
          <w:rFonts w:ascii="CMU Serif" w:hAnsi="CMU Serif" w:cs="CMU Serif"/>
        </w:rPr>
        <w:t>.</w:t>
      </w:r>
      <w:r w:rsidR="00F37C15" w:rsidRPr="00F37C15">
        <w:rPr>
          <w:rFonts w:ascii="CMU Serif" w:hAnsi="CMU Serif" w:cs="CMU Serif"/>
        </w:rPr>
        <w:t>, Iran</w:t>
      </w:r>
    </w:p>
    <w:p w14:paraId="2ADBC607" w14:textId="62F75509" w:rsidR="005E13CC" w:rsidRDefault="005E13CC" w:rsidP="004A5A70">
      <w:pPr>
        <w:spacing w:after="0"/>
        <w:ind w:left="284" w:right="607"/>
        <w:rPr>
          <w:rFonts w:ascii="CMU Serif" w:hAnsi="CMU Serif" w:cs="CMU Serif"/>
        </w:rPr>
      </w:pPr>
      <w:r>
        <w:rPr>
          <w:rFonts w:ascii="CMU Serif" w:hAnsi="CMU Serif" w:cs="CMU Serif"/>
        </w:rPr>
        <w:t xml:space="preserve">Mr. </w:t>
      </w:r>
      <w:r>
        <w:rPr>
          <w:rFonts w:ascii="CMU Serif" w:hAnsi="CMU Serif" w:cs="CMU Serif"/>
        </w:rPr>
        <w:tab/>
      </w:r>
      <w:r w:rsidR="004A5A70">
        <w:rPr>
          <w:rFonts w:ascii="CMU Serif" w:hAnsi="CMU Serif" w:cs="CMU Serif"/>
        </w:rPr>
        <w:tab/>
      </w:r>
      <w:r>
        <w:rPr>
          <w:rFonts w:ascii="CMU Serif" w:hAnsi="CMU Serif" w:cs="CMU Serif"/>
        </w:rPr>
        <w:t>Hossein RANJBAR</w:t>
      </w:r>
      <w:r>
        <w:rPr>
          <w:rFonts w:ascii="CMU Serif" w:hAnsi="CMU Serif" w:cs="CMU Serif"/>
        </w:rPr>
        <w:tab/>
      </w:r>
      <w:r>
        <w:rPr>
          <w:rFonts w:ascii="CMU Serif" w:hAnsi="CMU Serif" w:cs="CMU Serif"/>
        </w:rPr>
        <w:tab/>
      </w:r>
      <w:r>
        <w:rPr>
          <w:rFonts w:ascii="CMU Serif" w:hAnsi="CMU Serif" w:cs="CMU Serif"/>
        </w:rPr>
        <w:tab/>
      </w:r>
      <w:r w:rsidRPr="00E51A9A">
        <w:rPr>
          <w:rFonts w:ascii="CMU Serif" w:hAnsi="CMU Serif" w:cs="CMU Serif"/>
        </w:rPr>
        <w:t>Sharif University of Technology</w:t>
      </w:r>
      <w:r w:rsidRPr="00F37C15">
        <w:rPr>
          <w:rFonts w:ascii="CMU Serif" w:hAnsi="CMU Serif" w:cs="CMU Serif"/>
        </w:rPr>
        <w:t>, Iran</w:t>
      </w:r>
    </w:p>
    <w:p w14:paraId="64EA94F1" w14:textId="660FDC0F" w:rsidR="00B2714E" w:rsidRPr="008138F0" w:rsidRDefault="00B2714E" w:rsidP="008B463F">
      <w:pPr>
        <w:spacing w:after="0"/>
        <w:ind w:left="567" w:right="180"/>
        <w:rPr>
          <w:rFonts w:ascii="CMU Serif" w:hAnsi="CMU Serif" w:cs="CMU Serif"/>
        </w:rPr>
      </w:pPr>
      <w:r>
        <w:rPr>
          <w:rFonts w:ascii="CMU Serif" w:hAnsi="CMU Serif" w:cs="CMU Serif"/>
        </w:rPr>
        <w:tab/>
      </w:r>
    </w:p>
    <w:bookmarkEnd w:id="74"/>
    <w:p w14:paraId="01769D82" w14:textId="11E3CAE6" w:rsidR="00671A22" w:rsidRPr="004642DC" w:rsidRDefault="00671A22" w:rsidP="00F37C15">
      <w:pPr>
        <w:spacing w:after="0"/>
        <w:ind w:left="567" w:right="607"/>
        <w:rPr>
          <w:rFonts w:ascii="CMU Serif" w:hAnsi="CMU Serif" w:cs="CMU Serif"/>
        </w:rPr>
      </w:pPr>
      <w:r w:rsidRPr="004642DC">
        <w:rPr>
          <w:rFonts w:ascii="CMU Serif" w:hAnsi="CMU Serif" w:cs="CMU Serif"/>
        </w:rPr>
        <w:br w:type="page"/>
      </w:r>
    </w:p>
    <w:p w14:paraId="305F9FBA" w14:textId="33633F0D" w:rsidR="003544CD" w:rsidRPr="00752642" w:rsidRDefault="00606B0E" w:rsidP="002F7819">
      <w:pPr>
        <w:pStyle w:val="Heading1"/>
        <w:numPr>
          <w:ilvl w:val="0"/>
          <w:numId w:val="0"/>
        </w:numPr>
        <w:ind w:left="709"/>
      </w:pPr>
      <w:bookmarkStart w:id="75" w:name="_Toc176688929"/>
      <w:r w:rsidRPr="00752642">
        <w:lastRenderedPageBreak/>
        <w:t>References</w:t>
      </w:r>
      <w:bookmarkEnd w:id="71"/>
      <w:bookmarkEnd w:id="75"/>
    </w:p>
    <w:p w14:paraId="3A56FD85" w14:textId="77777777" w:rsidR="0002013C" w:rsidRPr="00771055" w:rsidRDefault="00FA3BF3" w:rsidP="0002013C">
      <w:pPr>
        <w:pStyle w:val="Bibliography"/>
        <w:rPr>
          <w:rFonts w:ascii="CMU Serif" w:hAnsi="CMU Serif" w:cs="CMU Serif"/>
        </w:rPr>
      </w:pPr>
      <w:r w:rsidRPr="00771055">
        <w:rPr>
          <w:rFonts w:ascii="CMU Serif" w:hAnsi="CMU Serif" w:cs="CMU Serif"/>
        </w:rPr>
        <w:fldChar w:fldCharType="begin"/>
      </w:r>
      <w:r w:rsidR="0002013C" w:rsidRPr="00771055">
        <w:rPr>
          <w:rFonts w:ascii="CMU Serif" w:hAnsi="CMU Serif" w:cs="CMU Serif"/>
        </w:rPr>
        <w:instrText xml:space="preserve"> ADDIN ZOTERO_BIBL {"uncited":[],"omitted":[],"custom":[]} CSL_BIBLIOGRAPHY </w:instrText>
      </w:r>
      <w:r w:rsidRPr="00771055">
        <w:rPr>
          <w:rFonts w:ascii="CMU Serif" w:hAnsi="CMU Serif" w:cs="CMU Serif"/>
        </w:rPr>
        <w:fldChar w:fldCharType="separate"/>
      </w:r>
      <w:r w:rsidR="0002013C" w:rsidRPr="00771055">
        <w:rPr>
          <w:rFonts w:ascii="CMU Serif" w:hAnsi="CMU Serif" w:cs="CMU Serif"/>
        </w:rPr>
        <w:t>[1]</w:t>
      </w:r>
      <w:r w:rsidR="0002013C" w:rsidRPr="00771055">
        <w:rPr>
          <w:rFonts w:ascii="CMU Serif" w:hAnsi="CMU Serif" w:cs="CMU Serif"/>
        </w:rPr>
        <w:tab/>
        <w:t xml:space="preserve">L. Zhang </w:t>
      </w:r>
      <w:r w:rsidR="0002013C" w:rsidRPr="00771055">
        <w:rPr>
          <w:rFonts w:ascii="CMU Serif" w:hAnsi="CMU Serif" w:cs="CMU Serif"/>
          <w:i/>
          <w:iCs/>
        </w:rPr>
        <w:t>u. a.</w:t>
      </w:r>
      <w:r w:rsidR="0002013C" w:rsidRPr="00771055">
        <w:rPr>
          <w:rFonts w:ascii="CMU Serif" w:hAnsi="CMU Serif" w:cs="CMU Serif"/>
        </w:rPr>
        <w:t xml:space="preserve">, „Cloud manufacturing: a new manufacturing paradigm“, </w:t>
      </w:r>
      <w:r w:rsidR="0002013C" w:rsidRPr="00771055">
        <w:rPr>
          <w:rFonts w:ascii="CMU Serif" w:hAnsi="CMU Serif" w:cs="CMU Serif"/>
          <w:i/>
          <w:iCs/>
        </w:rPr>
        <w:t>Enterp. Inf. Syst.</w:t>
      </w:r>
      <w:r w:rsidR="0002013C" w:rsidRPr="00771055">
        <w:rPr>
          <w:rFonts w:ascii="CMU Serif" w:hAnsi="CMU Serif" w:cs="CMU Serif"/>
        </w:rPr>
        <w:t>, Bd. 8, Nr. 2, S. 167–187, März 2014, doi: 10.1080/17517575.2012.683812.</w:t>
      </w:r>
    </w:p>
    <w:p w14:paraId="36489A01" w14:textId="77777777" w:rsidR="0002013C" w:rsidRPr="00771055" w:rsidRDefault="0002013C" w:rsidP="0002013C">
      <w:pPr>
        <w:pStyle w:val="Bibliography"/>
        <w:rPr>
          <w:rFonts w:ascii="CMU Serif" w:hAnsi="CMU Serif" w:cs="CMU Serif"/>
        </w:rPr>
      </w:pPr>
      <w:r w:rsidRPr="00771055">
        <w:rPr>
          <w:rFonts w:ascii="CMU Serif" w:hAnsi="CMU Serif" w:cs="CMU Serif"/>
        </w:rPr>
        <w:t>[2]</w:t>
      </w:r>
      <w:r w:rsidRPr="00771055">
        <w:rPr>
          <w:rFonts w:ascii="CMU Serif" w:hAnsi="CMU Serif" w:cs="CMU Serif"/>
        </w:rPr>
        <w:tab/>
        <w:t xml:space="preserve">X. Xu, „From cloud computing to cloud manufacturing“, </w:t>
      </w:r>
      <w:r w:rsidRPr="00771055">
        <w:rPr>
          <w:rFonts w:ascii="CMU Serif" w:hAnsi="CMU Serif" w:cs="CMU Serif"/>
          <w:i/>
          <w:iCs/>
        </w:rPr>
        <w:t>Robot. Comput.-Integr. Manuf.</w:t>
      </w:r>
      <w:r w:rsidRPr="00771055">
        <w:rPr>
          <w:rFonts w:ascii="CMU Serif" w:hAnsi="CMU Serif" w:cs="CMU Serif"/>
        </w:rPr>
        <w:t>, Bd. 28, Nr. 1, S. 75–86, Feb. 2012, doi: 10.1016/j.rcim.2011.07.002.</w:t>
      </w:r>
    </w:p>
    <w:p w14:paraId="1A48E52B" w14:textId="77777777" w:rsidR="0002013C" w:rsidRPr="00771055" w:rsidRDefault="0002013C" w:rsidP="0002013C">
      <w:pPr>
        <w:pStyle w:val="Bibliography"/>
        <w:rPr>
          <w:rFonts w:ascii="CMU Serif" w:hAnsi="CMU Serif" w:cs="CMU Serif"/>
          <w:lang w:val="de-DE"/>
        </w:rPr>
      </w:pPr>
      <w:r w:rsidRPr="00771055">
        <w:rPr>
          <w:rFonts w:ascii="CMU Serif" w:hAnsi="CMU Serif" w:cs="CMU Serif"/>
        </w:rPr>
        <w:t>[3]</w:t>
      </w:r>
      <w:r w:rsidRPr="00771055">
        <w:rPr>
          <w:rFonts w:ascii="CMU Serif" w:hAnsi="CMU Serif" w:cs="CMU Serif"/>
        </w:rPr>
        <w:tab/>
        <w:t xml:space="preserve">L. Yong-liang, „Analyses of cloud manufacturing and related advanced manufacturing models“, </w:t>
      </w:r>
      <w:r w:rsidRPr="00771055">
        <w:rPr>
          <w:rFonts w:ascii="CMU Serif" w:hAnsi="CMU Serif" w:cs="CMU Serif"/>
          <w:i/>
          <w:iCs/>
        </w:rPr>
        <w:t xml:space="preserve">Comput. </w:t>
      </w:r>
      <w:r w:rsidRPr="00771055">
        <w:rPr>
          <w:rFonts w:ascii="CMU Serif" w:hAnsi="CMU Serif" w:cs="CMU Serif"/>
          <w:i/>
          <w:iCs/>
          <w:lang w:val="de-DE"/>
        </w:rPr>
        <w:t>Integr. Manuf. Syst.</w:t>
      </w:r>
      <w:r w:rsidRPr="00771055">
        <w:rPr>
          <w:rFonts w:ascii="CMU Serif" w:hAnsi="CMU Serif" w:cs="CMU Serif"/>
          <w:lang w:val="de-DE"/>
        </w:rPr>
        <w:t>, 2011, Zugegriffen: 11. Juli 2022. [Online]. Verfügbar unter: https://www.semanticscholar.org/paper/Analyses-of-cloud-manufacturing-and-related-models-Yong-liang/187d4c6e43f989c77cb1a06dc56dc779ac15d34a</w:t>
      </w:r>
    </w:p>
    <w:p w14:paraId="798C5D10" w14:textId="77777777" w:rsidR="0002013C" w:rsidRPr="00771055" w:rsidRDefault="0002013C" w:rsidP="0002013C">
      <w:pPr>
        <w:pStyle w:val="Bibliography"/>
        <w:rPr>
          <w:rFonts w:ascii="CMU Serif" w:hAnsi="CMU Serif" w:cs="CMU Serif"/>
        </w:rPr>
      </w:pPr>
      <w:r w:rsidRPr="00771055">
        <w:rPr>
          <w:rFonts w:ascii="CMU Serif" w:hAnsi="CMU Serif" w:cs="CMU Serif"/>
        </w:rPr>
        <w:t>[4]</w:t>
      </w:r>
      <w:r w:rsidRPr="00771055">
        <w:rPr>
          <w:rFonts w:ascii="CMU Serif" w:hAnsi="CMU Serif" w:cs="CMU Serif"/>
        </w:rPr>
        <w:tab/>
        <w:t xml:space="preserve">R. C. Garcia und J.-M. Chung, „XaaS for XaaS: An evolving abstraction of web services for the entrepreneur, developer, and consumer“, in </w:t>
      </w:r>
      <w:r w:rsidRPr="00771055">
        <w:rPr>
          <w:rFonts w:ascii="CMU Serif" w:hAnsi="CMU Serif" w:cs="CMU Serif"/>
          <w:i/>
          <w:iCs/>
        </w:rPr>
        <w:t>2012 IEEE 55th International Midwest Symposium on Circuits and Systems (MWSCAS)</w:t>
      </w:r>
      <w:r w:rsidRPr="00771055">
        <w:rPr>
          <w:rFonts w:ascii="CMU Serif" w:hAnsi="CMU Serif" w:cs="CMU Serif"/>
        </w:rPr>
        <w:t>, Aug. 2012, S. 853–855. doi: 10.1109/MWSCAS.2012.6292154.</w:t>
      </w:r>
    </w:p>
    <w:p w14:paraId="18DB22BB" w14:textId="77777777" w:rsidR="0002013C" w:rsidRPr="00771055" w:rsidRDefault="0002013C" w:rsidP="0002013C">
      <w:pPr>
        <w:pStyle w:val="Bibliography"/>
        <w:rPr>
          <w:rFonts w:ascii="CMU Serif" w:hAnsi="CMU Serif" w:cs="CMU Serif"/>
        </w:rPr>
      </w:pPr>
      <w:r w:rsidRPr="00771055">
        <w:rPr>
          <w:rFonts w:ascii="CMU Serif" w:hAnsi="CMU Serif" w:cs="CMU Serif"/>
        </w:rPr>
        <w:t>[5]</w:t>
      </w:r>
      <w:r w:rsidRPr="00771055">
        <w:rPr>
          <w:rFonts w:ascii="CMU Serif" w:hAnsi="CMU Serif" w:cs="CMU Serif"/>
        </w:rPr>
        <w:tab/>
        <w:t xml:space="preserve">Z. Cai, X. Li, und J. N. D. Gupta, „Heuristics for Provisioning Services to Workflows in XaaS Clouds“, </w:t>
      </w:r>
      <w:r w:rsidRPr="00771055">
        <w:rPr>
          <w:rFonts w:ascii="CMU Serif" w:hAnsi="CMU Serif" w:cs="CMU Serif"/>
          <w:i/>
          <w:iCs/>
        </w:rPr>
        <w:t>IEEE Trans. Serv. Comput.</w:t>
      </w:r>
      <w:r w:rsidRPr="00771055">
        <w:rPr>
          <w:rFonts w:ascii="CMU Serif" w:hAnsi="CMU Serif" w:cs="CMU Serif"/>
        </w:rPr>
        <w:t>, Bd. 9, Nr. 2, S. 250–263, März 2016, doi: 10.1109/TSC.2014.2361320.</w:t>
      </w:r>
    </w:p>
    <w:p w14:paraId="29D01369" w14:textId="77777777" w:rsidR="0002013C" w:rsidRPr="00771055" w:rsidRDefault="0002013C" w:rsidP="0002013C">
      <w:pPr>
        <w:pStyle w:val="Bibliography"/>
        <w:rPr>
          <w:rFonts w:ascii="CMU Serif" w:hAnsi="CMU Serif" w:cs="CMU Serif"/>
        </w:rPr>
      </w:pPr>
      <w:r w:rsidRPr="00771055">
        <w:rPr>
          <w:rFonts w:ascii="CMU Serif" w:hAnsi="CMU Serif" w:cs="CMU Serif"/>
        </w:rPr>
        <w:t>[6]</w:t>
      </w:r>
      <w:r w:rsidRPr="00771055">
        <w:rPr>
          <w:rFonts w:ascii="CMU Serif" w:hAnsi="CMU Serif" w:cs="CMU Serif"/>
        </w:rPr>
        <w:tab/>
        <w:t xml:space="preserve">A. Kianto und T. Andreeva, „Knowledge Management Practices and Results in Service-Oriented versus Product-Oriented Companies“, </w:t>
      </w:r>
      <w:r w:rsidRPr="00771055">
        <w:rPr>
          <w:rFonts w:ascii="CMU Serif" w:hAnsi="CMU Serif" w:cs="CMU Serif"/>
          <w:i/>
          <w:iCs/>
        </w:rPr>
        <w:t>Knowl. Process Manag.</w:t>
      </w:r>
      <w:r w:rsidRPr="00771055">
        <w:rPr>
          <w:rFonts w:ascii="CMU Serif" w:hAnsi="CMU Serif" w:cs="CMU Serif"/>
        </w:rPr>
        <w:t>, Bd. 21, Nr. 4, S. 221–230, 2014, doi: 10.1002/kpm.1443.</w:t>
      </w:r>
    </w:p>
    <w:p w14:paraId="2E8574D1" w14:textId="77777777" w:rsidR="0002013C" w:rsidRPr="00771055" w:rsidRDefault="0002013C" w:rsidP="0002013C">
      <w:pPr>
        <w:pStyle w:val="Bibliography"/>
        <w:rPr>
          <w:rFonts w:ascii="CMU Serif" w:hAnsi="CMU Serif" w:cs="CMU Serif"/>
        </w:rPr>
      </w:pPr>
      <w:r w:rsidRPr="00771055">
        <w:rPr>
          <w:rFonts w:ascii="CMU Serif" w:hAnsi="CMU Serif" w:cs="CMU Serif"/>
        </w:rPr>
        <w:t>[7]</w:t>
      </w:r>
      <w:r w:rsidRPr="00771055">
        <w:rPr>
          <w:rFonts w:ascii="CMU Serif" w:hAnsi="CMU Serif" w:cs="CMU Serif"/>
        </w:rPr>
        <w:tab/>
        <w:t xml:space="preserve">A. Kianto, P. Hurmelinna‐Laukkanen, und P. Ritala, „Intellectual capital in service‐ and product‐oriented companies“, </w:t>
      </w:r>
      <w:r w:rsidRPr="00771055">
        <w:rPr>
          <w:rFonts w:ascii="CMU Serif" w:hAnsi="CMU Serif" w:cs="CMU Serif"/>
          <w:i/>
          <w:iCs/>
        </w:rPr>
        <w:t>J. Intellect. Cap.</w:t>
      </w:r>
      <w:r w:rsidRPr="00771055">
        <w:rPr>
          <w:rFonts w:ascii="CMU Serif" w:hAnsi="CMU Serif" w:cs="CMU Serif"/>
        </w:rPr>
        <w:t>, Bd. 11, Nr. 3, S. 305–325, Jan. 2010, doi: 10.1108/14691931011064563.</w:t>
      </w:r>
    </w:p>
    <w:p w14:paraId="50DF4F51" w14:textId="77777777" w:rsidR="0002013C" w:rsidRPr="00771055" w:rsidRDefault="0002013C" w:rsidP="0002013C">
      <w:pPr>
        <w:pStyle w:val="Bibliography"/>
        <w:rPr>
          <w:rFonts w:ascii="CMU Serif" w:hAnsi="CMU Serif" w:cs="CMU Serif"/>
        </w:rPr>
      </w:pPr>
      <w:r w:rsidRPr="00771055">
        <w:rPr>
          <w:rFonts w:ascii="CMU Serif" w:hAnsi="CMU Serif" w:cs="CMU Serif"/>
        </w:rPr>
        <w:t>[8]</w:t>
      </w:r>
      <w:r w:rsidRPr="00771055">
        <w:rPr>
          <w:rFonts w:ascii="CMU Serif" w:hAnsi="CMU Serif" w:cs="CMU Serif"/>
        </w:rPr>
        <w:tab/>
        <w:t xml:space="preserve">J. R. Silva und S. Y. Nof, „Manufacturing Service: From e-Work and Service-Oriented Approach towards a Product-Service Architecture“, </w:t>
      </w:r>
      <w:r w:rsidRPr="00771055">
        <w:rPr>
          <w:rFonts w:ascii="CMU Serif" w:hAnsi="CMU Serif" w:cs="CMU Serif"/>
          <w:i/>
          <w:iCs/>
        </w:rPr>
        <w:t>IFAC-Pap.</w:t>
      </w:r>
      <w:r w:rsidRPr="00771055">
        <w:rPr>
          <w:rFonts w:ascii="CMU Serif" w:hAnsi="CMU Serif" w:cs="CMU Serif"/>
        </w:rPr>
        <w:t>, Bd. 48, Nr. 3, S. 1628–1633, Jan. 2015, doi: 10.1016/j.ifacol.2015.06.319.</w:t>
      </w:r>
    </w:p>
    <w:p w14:paraId="21F2A4A7" w14:textId="77777777" w:rsidR="0002013C" w:rsidRPr="00771055" w:rsidRDefault="0002013C" w:rsidP="0002013C">
      <w:pPr>
        <w:pStyle w:val="Bibliography"/>
        <w:rPr>
          <w:rFonts w:ascii="CMU Serif" w:hAnsi="CMU Serif" w:cs="CMU Serif"/>
        </w:rPr>
      </w:pPr>
      <w:r w:rsidRPr="00771055">
        <w:rPr>
          <w:rFonts w:ascii="CMU Serif" w:hAnsi="CMU Serif" w:cs="CMU Serif"/>
        </w:rPr>
        <w:t>[9]</w:t>
      </w:r>
      <w:r w:rsidRPr="00771055">
        <w:rPr>
          <w:rFonts w:ascii="CMU Serif" w:hAnsi="CMU Serif" w:cs="CMU Serif"/>
        </w:rPr>
        <w:tab/>
        <w:t xml:space="preserve">U. Zdun, C. Hentrich, und S. Dustdar, „Modeling process-driven and service-oriented architectures using patterns and pattern primitives“, </w:t>
      </w:r>
      <w:r w:rsidRPr="00771055">
        <w:rPr>
          <w:rFonts w:ascii="CMU Serif" w:hAnsi="CMU Serif" w:cs="CMU Serif"/>
          <w:i/>
          <w:iCs/>
        </w:rPr>
        <w:t>ACM Trans. Web</w:t>
      </w:r>
      <w:r w:rsidRPr="00771055">
        <w:rPr>
          <w:rFonts w:ascii="CMU Serif" w:hAnsi="CMU Serif" w:cs="CMU Serif"/>
        </w:rPr>
        <w:t>, Bd. 1, Nr. 3, S. 14-es, Sep. 2007, doi: 10.1145/1281480.1281484.</w:t>
      </w:r>
    </w:p>
    <w:p w14:paraId="74A3666B" w14:textId="77777777" w:rsidR="0002013C" w:rsidRPr="00771055" w:rsidRDefault="0002013C" w:rsidP="0002013C">
      <w:pPr>
        <w:pStyle w:val="Bibliography"/>
        <w:rPr>
          <w:rFonts w:ascii="CMU Serif" w:hAnsi="CMU Serif" w:cs="CMU Serif"/>
        </w:rPr>
      </w:pPr>
      <w:r w:rsidRPr="00771055">
        <w:rPr>
          <w:rFonts w:ascii="CMU Serif" w:hAnsi="CMU Serif" w:cs="CMU Serif"/>
        </w:rPr>
        <w:t>[10]</w:t>
      </w:r>
      <w:r w:rsidRPr="00771055">
        <w:rPr>
          <w:rFonts w:ascii="CMU Serif" w:hAnsi="CMU Serif" w:cs="CMU Serif"/>
        </w:rPr>
        <w:tab/>
        <w:t xml:space="preserve">L. Ollinger, J. Schlick, und S. Hodek, „Leveraging the Agility of Manufacturing Chains by Combining Process-Oriented Production Planning and Service-Oriented Manufacturing Automation“, </w:t>
      </w:r>
      <w:r w:rsidRPr="00771055">
        <w:rPr>
          <w:rFonts w:ascii="CMU Serif" w:hAnsi="CMU Serif" w:cs="CMU Serif"/>
          <w:i/>
          <w:iCs/>
        </w:rPr>
        <w:t>IFAC Proc. Vol.</w:t>
      </w:r>
      <w:r w:rsidRPr="00771055">
        <w:rPr>
          <w:rFonts w:ascii="CMU Serif" w:hAnsi="CMU Serif" w:cs="CMU Serif"/>
        </w:rPr>
        <w:t>, Bd. 44, Nr. 1, S. 5231–5236, Jan. 2011, doi: 10.3182/20110828-6-IT-1002.01834.</w:t>
      </w:r>
    </w:p>
    <w:p w14:paraId="3B9D0936" w14:textId="77777777" w:rsidR="0002013C" w:rsidRPr="00771055" w:rsidRDefault="0002013C" w:rsidP="0002013C">
      <w:pPr>
        <w:pStyle w:val="Bibliography"/>
        <w:rPr>
          <w:rFonts w:ascii="CMU Serif" w:hAnsi="CMU Serif" w:cs="CMU Serif"/>
        </w:rPr>
      </w:pPr>
      <w:r w:rsidRPr="00771055">
        <w:rPr>
          <w:rFonts w:ascii="CMU Serif" w:hAnsi="CMU Serif" w:cs="CMU Serif"/>
        </w:rPr>
        <w:t>[11]</w:t>
      </w:r>
      <w:r w:rsidRPr="00771055">
        <w:rPr>
          <w:rFonts w:ascii="CMU Serif" w:hAnsi="CMU Serif" w:cs="CMU Serif"/>
        </w:rPr>
        <w:tab/>
        <w:t xml:space="preserve">J. Delaram und O. Fatahi Valilai, „A Mathematical Model for Task Scheduling in Cloud Manufacturing Systems focusing on Global Logistics“, </w:t>
      </w:r>
      <w:r w:rsidRPr="00771055">
        <w:rPr>
          <w:rFonts w:ascii="CMU Serif" w:hAnsi="CMU Serif" w:cs="CMU Serif"/>
          <w:i/>
          <w:iCs/>
        </w:rPr>
        <w:t>Procedia Manuf.</w:t>
      </w:r>
      <w:r w:rsidRPr="00771055">
        <w:rPr>
          <w:rFonts w:ascii="CMU Serif" w:hAnsi="CMU Serif" w:cs="CMU Serif"/>
        </w:rPr>
        <w:t>, Bd. 17, S. 387–394, Jan. 2018, doi: 10.1016/j.promfg.2018.10.061.</w:t>
      </w:r>
    </w:p>
    <w:p w14:paraId="12773DA7" w14:textId="77777777" w:rsidR="0002013C" w:rsidRPr="00771055" w:rsidRDefault="0002013C" w:rsidP="0002013C">
      <w:pPr>
        <w:pStyle w:val="Bibliography"/>
        <w:rPr>
          <w:rFonts w:ascii="CMU Serif" w:hAnsi="CMU Serif" w:cs="CMU Serif"/>
        </w:rPr>
      </w:pPr>
      <w:r w:rsidRPr="00771055">
        <w:rPr>
          <w:rFonts w:ascii="CMU Serif" w:hAnsi="CMU Serif" w:cs="CMU Serif"/>
        </w:rPr>
        <w:t>[12]</w:t>
      </w:r>
      <w:r w:rsidRPr="00771055">
        <w:rPr>
          <w:rFonts w:ascii="CMU Serif" w:hAnsi="CMU Serif" w:cs="CMU Serif"/>
        </w:rPr>
        <w:tab/>
        <w:t xml:space="preserve">E. Aghamohammadzadeh, M. Malek, und O. Fatahi Valilai, „A novel model for optimisation of logistics and manufacturing operation service composition in Cloud manufacturing system focusing on cloud-entropy“, </w:t>
      </w:r>
      <w:r w:rsidRPr="00771055">
        <w:rPr>
          <w:rFonts w:ascii="CMU Serif" w:hAnsi="CMU Serif" w:cs="CMU Serif"/>
          <w:i/>
          <w:iCs/>
        </w:rPr>
        <w:t>Int. J. Prod. Res.</w:t>
      </w:r>
      <w:r w:rsidRPr="00771055">
        <w:rPr>
          <w:rFonts w:ascii="CMU Serif" w:hAnsi="CMU Serif" w:cs="CMU Serif"/>
        </w:rPr>
        <w:t>, Bd. 58, Nr. 7, S. 1987–2015, Apr. 2020, doi: 10.1080/00207543.2019.1640406.</w:t>
      </w:r>
    </w:p>
    <w:p w14:paraId="0384EBC4" w14:textId="77777777" w:rsidR="0002013C" w:rsidRPr="00771055" w:rsidRDefault="0002013C" w:rsidP="0002013C">
      <w:pPr>
        <w:pStyle w:val="Bibliography"/>
        <w:rPr>
          <w:rFonts w:ascii="CMU Serif" w:hAnsi="CMU Serif" w:cs="CMU Serif"/>
        </w:rPr>
      </w:pPr>
      <w:r w:rsidRPr="00771055">
        <w:rPr>
          <w:rFonts w:ascii="CMU Serif" w:hAnsi="CMU Serif" w:cs="CMU Serif"/>
        </w:rPr>
        <w:t>[13]</w:t>
      </w:r>
      <w:r w:rsidRPr="00771055">
        <w:rPr>
          <w:rFonts w:ascii="CMU Serif" w:hAnsi="CMU Serif" w:cs="CMU Serif"/>
        </w:rPr>
        <w:tab/>
        <w:t xml:space="preserve">M. T. Hyder, C. Lobo, T. S. Madupuru, S. Sudarshan, M. Sodahi, und O. F. Valilai, „Enabling Robust Service Composition in Cloud Manufacturing with Sustainability Considerations“, in </w:t>
      </w:r>
      <w:r w:rsidRPr="00771055">
        <w:rPr>
          <w:rFonts w:ascii="CMU Serif" w:hAnsi="CMU Serif" w:cs="CMU Serif"/>
          <w:i/>
          <w:iCs/>
        </w:rPr>
        <w:t>2021 IEEE International Conference on Industrial Engineering and Engineering Management (IEEM)</w:t>
      </w:r>
      <w:r w:rsidRPr="00771055">
        <w:rPr>
          <w:rFonts w:ascii="CMU Serif" w:hAnsi="CMU Serif" w:cs="CMU Serif"/>
        </w:rPr>
        <w:t>, Dez. 2021, S. 792–795. doi: 10.1109/IEEM50564.2021.9672790.</w:t>
      </w:r>
    </w:p>
    <w:p w14:paraId="1D55653E" w14:textId="77777777" w:rsidR="0002013C" w:rsidRPr="00771055" w:rsidRDefault="0002013C" w:rsidP="0002013C">
      <w:pPr>
        <w:pStyle w:val="Bibliography"/>
        <w:rPr>
          <w:rFonts w:ascii="CMU Serif" w:hAnsi="CMU Serif" w:cs="CMU Serif"/>
        </w:rPr>
      </w:pPr>
      <w:r w:rsidRPr="00771055">
        <w:rPr>
          <w:rFonts w:ascii="CMU Serif" w:hAnsi="CMU Serif" w:cs="CMU Serif"/>
        </w:rPr>
        <w:t>[14]</w:t>
      </w:r>
      <w:r w:rsidRPr="00771055">
        <w:rPr>
          <w:rFonts w:ascii="CMU Serif" w:hAnsi="CMU Serif" w:cs="CMU Serif"/>
        </w:rPr>
        <w:tab/>
        <w:t xml:space="preserve">M. Rezapour Niari, K. Eshgi, und O. Fatahi Valilai, „Topology analysis of manufacturing service supply–demand hyper-network considering QoS properties in the cloud manufacturing system“, </w:t>
      </w:r>
      <w:r w:rsidRPr="00771055">
        <w:rPr>
          <w:rFonts w:ascii="CMU Serif" w:hAnsi="CMU Serif" w:cs="CMU Serif"/>
          <w:i/>
          <w:iCs/>
        </w:rPr>
        <w:t>Robot. Comput.-Integr. Manuf.</w:t>
      </w:r>
      <w:r w:rsidRPr="00771055">
        <w:rPr>
          <w:rFonts w:ascii="CMU Serif" w:hAnsi="CMU Serif" w:cs="CMU Serif"/>
        </w:rPr>
        <w:t>, Bd. 72, S. 102205, Dez. 2021, doi: 10.1016/j.rcim.2021.102205.</w:t>
      </w:r>
    </w:p>
    <w:p w14:paraId="7019C759" w14:textId="77777777" w:rsidR="0002013C" w:rsidRPr="00771055" w:rsidRDefault="0002013C" w:rsidP="0002013C">
      <w:pPr>
        <w:pStyle w:val="Bibliography"/>
        <w:rPr>
          <w:rFonts w:ascii="CMU Serif" w:hAnsi="CMU Serif" w:cs="CMU Serif"/>
        </w:rPr>
      </w:pPr>
      <w:r w:rsidRPr="00771055">
        <w:rPr>
          <w:rFonts w:ascii="CMU Serif" w:hAnsi="CMU Serif" w:cs="CMU Serif"/>
        </w:rPr>
        <w:t>[15]</w:t>
      </w:r>
      <w:r w:rsidRPr="00771055">
        <w:rPr>
          <w:rFonts w:ascii="CMU Serif" w:hAnsi="CMU Serif" w:cs="CMU Serif"/>
        </w:rPr>
        <w:tab/>
        <w:t xml:space="preserve">S. Valizadeh, O. Fatahi Valilai, und M. Houshmand, „Allocation and scheduling of digital dentistry services in a dental cloud manufacturing system“, </w:t>
      </w:r>
      <w:r w:rsidRPr="00771055">
        <w:rPr>
          <w:rFonts w:ascii="CMU Serif" w:hAnsi="CMU Serif" w:cs="CMU Serif"/>
          <w:i/>
          <w:iCs/>
        </w:rPr>
        <w:t>Int. J. Comput. Integr. Manuf.</w:t>
      </w:r>
      <w:r w:rsidRPr="00771055">
        <w:rPr>
          <w:rFonts w:ascii="CMU Serif" w:hAnsi="CMU Serif" w:cs="CMU Serif"/>
        </w:rPr>
        <w:t>, Bd. 35, Nr. 6, S. 645–661, 2022, doi: 10.1080/0951192X.2021.1992668.</w:t>
      </w:r>
    </w:p>
    <w:p w14:paraId="28019AA5" w14:textId="77777777" w:rsidR="0002013C" w:rsidRPr="00771055" w:rsidRDefault="0002013C" w:rsidP="0002013C">
      <w:pPr>
        <w:pStyle w:val="Bibliography"/>
        <w:rPr>
          <w:rFonts w:ascii="CMU Serif" w:hAnsi="CMU Serif" w:cs="CMU Serif"/>
        </w:rPr>
      </w:pPr>
      <w:r w:rsidRPr="00771055">
        <w:rPr>
          <w:rFonts w:ascii="CMU Serif" w:hAnsi="CMU Serif" w:cs="CMU Serif"/>
        </w:rPr>
        <w:t>[16]</w:t>
      </w:r>
      <w:r w:rsidRPr="00771055">
        <w:rPr>
          <w:rFonts w:ascii="CMU Serif" w:hAnsi="CMU Serif" w:cs="CMU Serif"/>
        </w:rPr>
        <w:tab/>
        <w:t xml:space="preserve">S. Valizadeh, O. Fatahi Valilai, und M. Houshmand, „Flexible flow line scheduling considering machine eligibility in a digital dental laboratory“, </w:t>
      </w:r>
      <w:r w:rsidRPr="00771055">
        <w:rPr>
          <w:rFonts w:ascii="CMU Serif" w:hAnsi="CMU Serif" w:cs="CMU Serif"/>
          <w:i/>
          <w:iCs/>
        </w:rPr>
        <w:t>Int. J. Prod. Res.</w:t>
      </w:r>
      <w:r w:rsidRPr="00771055">
        <w:rPr>
          <w:rFonts w:ascii="CMU Serif" w:hAnsi="CMU Serif" w:cs="CMU Serif"/>
        </w:rPr>
        <w:t>, Bd. 58, Nr. 21, S. 6513–6531, Nov. 2020, doi: 10.1080/00207543.2019.1683247.</w:t>
      </w:r>
    </w:p>
    <w:p w14:paraId="6096626A" w14:textId="77777777" w:rsidR="0002013C" w:rsidRPr="00771055" w:rsidRDefault="0002013C" w:rsidP="0002013C">
      <w:pPr>
        <w:pStyle w:val="Bibliography"/>
        <w:rPr>
          <w:rFonts w:ascii="CMU Serif" w:hAnsi="CMU Serif" w:cs="CMU Serif"/>
        </w:rPr>
      </w:pPr>
      <w:r w:rsidRPr="00771055">
        <w:rPr>
          <w:rFonts w:ascii="CMU Serif" w:hAnsi="CMU Serif" w:cs="CMU Serif"/>
        </w:rPr>
        <w:lastRenderedPageBreak/>
        <w:t>[17]</w:t>
      </w:r>
      <w:r w:rsidRPr="00771055">
        <w:rPr>
          <w:rFonts w:ascii="CMU Serif" w:hAnsi="CMU Serif" w:cs="CMU Serif"/>
        </w:rPr>
        <w:tab/>
        <w:t xml:space="preserve">J. Delaram, M. Houshamand, F. Ashtiani, und O. Fatahi Valilai, „Development of public cloud manufacturing markets: a mechanism design approach“, </w:t>
      </w:r>
      <w:r w:rsidRPr="00771055">
        <w:rPr>
          <w:rFonts w:ascii="CMU Serif" w:hAnsi="CMU Serif" w:cs="CMU Serif"/>
          <w:i/>
          <w:iCs/>
        </w:rPr>
        <w:t>Int. J. Syst. Sci. Oper. Logist.</w:t>
      </w:r>
      <w:r w:rsidRPr="00771055">
        <w:rPr>
          <w:rFonts w:ascii="CMU Serif" w:hAnsi="CMU Serif" w:cs="CMU Serif"/>
        </w:rPr>
        <w:t>, S. 1–27, Juni 2022, doi: 10.1080/23302674.2022.2079751.</w:t>
      </w:r>
    </w:p>
    <w:p w14:paraId="044A5860" w14:textId="77777777" w:rsidR="0002013C" w:rsidRPr="00771055" w:rsidRDefault="0002013C" w:rsidP="0002013C">
      <w:pPr>
        <w:pStyle w:val="Bibliography"/>
        <w:rPr>
          <w:rFonts w:ascii="CMU Serif" w:hAnsi="CMU Serif" w:cs="CMU Serif"/>
        </w:rPr>
      </w:pPr>
      <w:r w:rsidRPr="00771055">
        <w:rPr>
          <w:rFonts w:ascii="CMU Serif" w:hAnsi="CMU Serif" w:cs="CMU Serif"/>
        </w:rPr>
        <w:t>[18]</w:t>
      </w:r>
      <w:r w:rsidRPr="00771055">
        <w:rPr>
          <w:rFonts w:ascii="CMU Serif" w:hAnsi="CMU Serif" w:cs="CMU Serif"/>
        </w:rPr>
        <w:tab/>
        <w:t xml:space="preserve">S. A. S. Aghili, O. F. Valilai, A. Haji, und M. Khalilzadeh, „Dynamic mutual manufacturing and transportation routing service selection for cloud manufacturing with multi-period service-demand matching“, </w:t>
      </w:r>
      <w:r w:rsidRPr="00771055">
        <w:rPr>
          <w:rFonts w:ascii="CMU Serif" w:hAnsi="CMU Serif" w:cs="CMU Serif"/>
          <w:i/>
          <w:iCs/>
        </w:rPr>
        <w:t>PeerJ Comput. Sci.</w:t>
      </w:r>
      <w:r w:rsidRPr="00771055">
        <w:rPr>
          <w:rFonts w:ascii="CMU Serif" w:hAnsi="CMU Serif" w:cs="CMU Serif"/>
        </w:rPr>
        <w:t>, Bd. 7, S. e461, Apr. 2021, doi: 10.7717/peerj-cs.461.</w:t>
      </w:r>
    </w:p>
    <w:p w14:paraId="332D0283" w14:textId="77777777" w:rsidR="0002013C" w:rsidRPr="00771055" w:rsidRDefault="0002013C" w:rsidP="0002013C">
      <w:pPr>
        <w:pStyle w:val="Bibliography"/>
        <w:rPr>
          <w:rFonts w:ascii="CMU Serif" w:hAnsi="CMU Serif" w:cs="CMU Serif"/>
        </w:rPr>
      </w:pPr>
      <w:r w:rsidRPr="00771055">
        <w:rPr>
          <w:rFonts w:ascii="CMU Serif" w:hAnsi="CMU Serif" w:cs="CMU Serif"/>
        </w:rPr>
        <w:t>[19]</w:t>
      </w:r>
      <w:r w:rsidRPr="00771055">
        <w:rPr>
          <w:rFonts w:ascii="CMU Serif" w:hAnsi="CMU Serif" w:cs="CMU Serif"/>
        </w:rPr>
        <w:tab/>
        <w:t xml:space="preserve">J. Delaram und O. Fatahi Valilai, „Development of a Novel Solution to Enable Integration and Interoperability for Cloud Manufacturing“, </w:t>
      </w:r>
      <w:r w:rsidRPr="00771055">
        <w:rPr>
          <w:rFonts w:ascii="CMU Serif" w:hAnsi="CMU Serif" w:cs="CMU Serif"/>
          <w:i/>
          <w:iCs/>
        </w:rPr>
        <w:t>Procedia CIRP</w:t>
      </w:r>
      <w:r w:rsidRPr="00771055">
        <w:rPr>
          <w:rFonts w:ascii="CMU Serif" w:hAnsi="CMU Serif" w:cs="CMU Serif"/>
        </w:rPr>
        <w:t>, Bd. 52, S. 6–11, Jan. 2016, doi: 10.1016/j.procir.2016.07.056.</w:t>
      </w:r>
    </w:p>
    <w:p w14:paraId="60C638CD" w14:textId="77777777" w:rsidR="0002013C" w:rsidRPr="00771055" w:rsidRDefault="0002013C" w:rsidP="0002013C">
      <w:pPr>
        <w:pStyle w:val="Bibliography"/>
        <w:rPr>
          <w:rFonts w:ascii="CMU Serif" w:hAnsi="CMU Serif" w:cs="CMU Serif"/>
        </w:rPr>
      </w:pPr>
      <w:r w:rsidRPr="00771055">
        <w:rPr>
          <w:rFonts w:ascii="CMU Serif" w:hAnsi="CMU Serif" w:cs="CMU Serif"/>
        </w:rPr>
        <w:t>[20]</w:t>
      </w:r>
      <w:r w:rsidRPr="00771055">
        <w:rPr>
          <w:rFonts w:ascii="CMU Serif" w:hAnsi="CMU Serif" w:cs="CMU Serif"/>
        </w:rPr>
        <w:tab/>
        <w:t xml:space="preserve">J. Delaram und O. F. Valilai, „A Novel Solution for Manufacturing Interoperability Fulfillment using Interoperability Service Providers“, </w:t>
      </w:r>
      <w:r w:rsidRPr="00771055">
        <w:rPr>
          <w:rFonts w:ascii="CMU Serif" w:hAnsi="CMU Serif" w:cs="CMU Serif"/>
          <w:i/>
          <w:iCs/>
        </w:rPr>
        <w:t>Procedia CIRP</w:t>
      </w:r>
      <w:r w:rsidRPr="00771055">
        <w:rPr>
          <w:rFonts w:ascii="CMU Serif" w:hAnsi="CMU Serif" w:cs="CMU Serif"/>
        </w:rPr>
        <w:t>, Bd. 63, S. 774–779, Jan. 2017, doi: 10.1016/j.procir.2017.03.141.</w:t>
      </w:r>
    </w:p>
    <w:p w14:paraId="2F7DE8D0" w14:textId="77777777" w:rsidR="0002013C" w:rsidRPr="00771055" w:rsidRDefault="0002013C" w:rsidP="0002013C">
      <w:pPr>
        <w:pStyle w:val="Bibliography"/>
        <w:rPr>
          <w:rFonts w:ascii="CMU Serif" w:hAnsi="CMU Serif" w:cs="CMU Serif"/>
        </w:rPr>
      </w:pPr>
      <w:r w:rsidRPr="00771055">
        <w:rPr>
          <w:rFonts w:ascii="CMU Serif" w:hAnsi="CMU Serif" w:cs="CMU Serif"/>
        </w:rPr>
        <w:t>[21]</w:t>
      </w:r>
      <w:r w:rsidRPr="00771055">
        <w:rPr>
          <w:rFonts w:ascii="CMU Serif" w:hAnsi="CMU Serif" w:cs="CMU Serif"/>
        </w:rPr>
        <w:tab/>
        <w:t xml:space="preserve">H. R. Andrian, N. B. Kurniawan, und Suhardi, „Blockchain Technology and Implementation : A Systematic Literature Review“, in </w:t>
      </w:r>
      <w:r w:rsidRPr="00771055">
        <w:rPr>
          <w:rFonts w:ascii="CMU Serif" w:hAnsi="CMU Serif" w:cs="CMU Serif"/>
          <w:i/>
          <w:iCs/>
        </w:rPr>
        <w:t>2018 International Conference on Information Technology Systems and Innovation (ICITSI)</w:t>
      </w:r>
      <w:r w:rsidRPr="00771055">
        <w:rPr>
          <w:rFonts w:ascii="CMU Serif" w:hAnsi="CMU Serif" w:cs="CMU Serif"/>
        </w:rPr>
        <w:t>, Okt. 2018, S. 370–374. doi: 10.1109/ICITSI.2018.8695939.</w:t>
      </w:r>
    </w:p>
    <w:p w14:paraId="0C595353" w14:textId="77777777" w:rsidR="0002013C" w:rsidRPr="00771055" w:rsidRDefault="0002013C" w:rsidP="0002013C">
      <w:pPr>
        <w:pStyle w:val="Bibliography"/>
        <w:rPr>
          <w:rFonts w:ascii="CMU Serif" w:hAnsi="CMU Serif" w:cs="CMU Serif"/>
        </w:rPr>
      </w:pPr>
      <w:r w:rsidRPr="00771055">
        <w:rPr>
          <w:rFonts w:ascii="CMU Serif" w:hAnsi="CMU Serif" w:cs="CMU Serif"/>
        </w:rPr>
        <w:t>[22]</w:t>
      </w:r>
      <w:r w:rsidRPr="00771055">
        <w:rPr>
          <w:rFonts w:ascii="CMU Serif" w:hAnsi="CMU Serif" w:cs="CMU Serif"/>
        </w:rPr>
        <w:tab/>
        <w:t xml:space="preserve">D. Bartsch und H. Winkler, „Blockchain technology in Germany: An excerpt of real use cases in logistics industry“, in </w:t>
      </w:r>
      <w:r w:rsidRPr="00771055">
        <w:rPr>
          <w:rFonts w:ascii="CMU Serif" w:hAnsi="CMU Serif" w:cs="CMU Serif"/>
          <w:i/>
          <w:iCs/>
        </w:rPr>
        <w:t>Data Science and Innovation in Supply Chain Management: How Data Transforms the Value Chain. Proceedings of the Hamburg International Conference of Logistics (HICL), Vol. 29</w:t>
      </w:r>
      <w:r w:rsidRPr="00771055">
        <w:rPr>
          <w:rFonts w:ascii="CMU Serif" w:hAnsi="CMU Serif" w:cs="CMU Serif"/>
        </w:rPr>
        <w:t>, Berlin: epubli GmbH, 2020, S. 699–735. doi: 10.15480/882.3111.</w:t>
      </w:r>
    </w:p>
    <w:p w14:paraId="59DE4FDF" w14:textId="77777777" w:rsidR="0002013C" w:rsidRPr="00771055" w:rsidRDefault="0002013C" w:rsidP="0002013C">
      <w:pPr>
        <w:pStyle w:val="Bibliography"/>
        <w:rPr>
          <w:rFonts w:ascii="CMU Serif" w:hAnsi="CMU Serif" w:cs="CMU Serif"/>
        </w:rPr>
      </w:pPr>
      <w:r w:rsidRPr="00771055">
        <w:rPr>
          <w:rFonts w:ascii="CMU Serif" w:hAnsi="CMU Serif" w:cs="CMU Serif"/>
        </w:rPr>
        <w:t>[23]</w:t>
      </w:r>
      <w:r w:rsidRPr="00771055">
        <w:rPr>
          <w:rFonts w:ascii="CMU Serif" w:hAnsi="CMU Serif" w:cs="CMU Serif"/>
        </w:rPr>
        <w:tab/>
        <w:t xml:space="preserve">E. V. Goodarzi, M. Houshmand, O. Fatahi Valilai, V. Ghezavati, und S. Bamdad, „Manufacturing Cloud Service Composition Based on the Non-Cooperative and Cooperative Game Theory“, in </w:t>
      </w:r>
      <w:r w:rsidRPr="00771055">
        <w:rPr>
          <w:rFonts w:ascii="CMU Serif" w:hAnsi="CMU Serif" w:cs="CMU Serif"/>
          <w:i/>
          <w:iCs/>
        </w:rPr>
        <w:t>2020 IEEE International Conference on Industrial Engineering and Engineering Management (IEEM)</w:t>
      </w:r>
      <w:r w:rsidRPr="00771055">
        <w:rPr>
          <w:rFonts w:ascii="CMU Serif" w:hAnsi="CMU Serif" w:cs="CMU Serif"/>
        </w:rPr>
        <w:t>, Dez. 2020, S. 1122–1125. doi: 10.1109/IEEM45057.2020.9309921.</w:t>
      </w:r>
    </w:p>
    <w:p w14:paraId="40AB0B1C" w14:textId="77777777" w:rsidR="0002013C" w:rsidRPr="00771055" w:rsidRDefault="0002013C" w:rsidP="0002013C">
      <w:pPr>
        <w:pStyle w:val="Bibliography"/>
        <w:rPr>
          <w:rFonts w:ascii="CMU Serif" w:hAnsi="CMU Serif" w:cs="CMU Serif"/>
        </w:rPr>
      </w:pPr>
      <w:r w:rsidRPr="00771055">
        <w:rPr>
          <w:rFonts w:ascii="CMU Serif" w:hAnsi="CMU Serif" w:cs="CMU Serif"/>
        </w:rPr>
        <w:t>[24]</w:t>
      </w:r>
      <w:r w:rsidRPr="00771055">
        <w:rPr>
          <w:rFonts w:ascii="CMU Serif" w:hAnsi="CMU Serif" w:cs="CMU Serif"/>
        </w:rPr>
        <w:tab/>
        <w:t xml:space="preserve">E. Ahmadi, R. Khaturia, P. Sahraei, M. Niyayesh, und O. F. Valilai, „Using Blockchain Technology to Extend the Vendor Managed Inventory for Sustainability“, </w:t>
      </w:r>
      <w:r w:rsidRPr="00771055">
        <w:rPr>
          <w:rFonts w:ascii="CMU Serif" w:hAnsi="CMU Serif" w:cs="CMU Serif"/>
          <w:i/>
          <w:iCs/>
        </w:rPr>
        <w:t>Int. J. Ind. Manuf. Eng.</w:t>
      </w:r>
      <w:r w:rsidRPr="00771055">
        <w:rPr>
          <w:rFonts w:ascii="CMU Serif" w:hAnsi="CMU Serif" w:cs="CMU Serif"/>
        </w:rPr>
        <w:t>, Bd. 15, Nr. 4, S. 5, 2021.</w:t>
      </w:r>
    </w:p>
    <w:p w14:paraId="7CD5F6A1" w14:textId="77777777" w:rsidR="0002013C" w:rsidRPr="00771055" w:rsidRDefault="0002013C" w:rsidP="0002013C">
      <w:pPr>
        <w:pStyle w:val="Bibliography"/>
        <w:rPr>
          <w:rFonts w:ascii="CMU Serif" w:hAnsi="CMU Serif" w:cs="CMU Serif"/>
        </w:rPr>
      </w:pPr>
      <w:r w:rsidRPr="00771055">
        <w:rPr>
          <w:rFonts w:ascii="CMU Serif" w:hAnsi="CMU Serif" w:cs="CMU Serif"/>
        </w:rPr>
        <w:t>[25]</w:t>
      </w:r>
      <w:r w:rsidRPr="00771055">
        <w:rPr>
          <w:rFonts w:ascii="CMU Serif" w:hAnsi="CMU Serif" w:cs="CMU Serif"/>
        </w:rPr>
        <w:tab/>
        <w:t xml:space="preserve">R. Ghasemi, P. Akhavan, M. Abbasi, und O. F. Valilai, „A novel supplier managed inventory order assignment platform enabled by Blockchain Technology“, </w:t>
      </w:r>
      <w:r w:rsidRPr="00771055">
        <w:rPr>
          <w:rFonts w:ascii="CMU Serif" w:hAnsi="CMU Serif" w:cs="CMU Serif"/>
          <w:i/>
          <w:iCs/>
        </w:rPr>
        <w:t>IEEE Access</w:t>
      </w:r>
      <w:r w:rsidRPr="00771055">
        <w:rPr>
          <w:rFonts w:ascii="CMU Serif" w:hAnsi="CMU Serif" w:cs="CMU Serif"/>
        </w:rPr>
        <w:t>, S. 1–1, 2023, doi: 10.1109/ACCESS.2023.3341361.</w:t>
      </w:r>
    </w:p>
    <w:p w14:paraId="376366F0" w14:textId="77777777" w:rsidR="0002013C" w:rsidRPr="00771055" w:rsidRDefault="0002013C" w:rsidP="0002013C">
      <w:pPr>
        <w:pStyle w:val="Bibliography"/>
        <w:rPr>
          <w:rFonts w:ascii="CMU Serif" w:hAnsi="CMU Serif" w:cs="CMU Serif"/>
        </w:rPr>
      </w:pPr>
      <w:r w:rsidRPr="00771055">
        <w:rPr>
          <w:rFonts w:ascii="CMU Serif" w:hAnsi="CMU Serif" w:cs="CMU Serif"/>
        </w:rPr>
        <w:t>[26]</w:t>
      </w:r>
      <w:r w:rsidRPr="00771055">
        <w:rPr>
          <w:rFonts w:ascii="CMU Serif" w:hAnsi="CMU Serif" w:cs="CMU Serif"/>
        </w:rPr>
        <w:tab/>
        <w:t xml:space="preserve">F. A. Alabdulwahhab, „Web 3.0: The Decentralized Web Blockchain networks and Protocol Innovation“, in </w:t>
      </w:r>
      <w:r w:rsidRPr="00771055">
        <w:rPr>
          <w:rFonts w:ascii="CMU Serif" w:hAnsi="CMU Serif" w:cs="CMU Serif"/>
          <w:i/>
          <w:iCs/>
        </w:rPr>
        <w:t>2018 1st International Conference on Computer Applications Information Security (ICCAIS)</w:t>
      </w:r>
      <w:r w:rsidRPr="00771055">
        <w:rPr>
          <w:rFonts w:ascii="CMU Serif" w:hAnsi="CMU Serif" w:cs="CMU Serif"/>
        </w:rPr>
        <w:t>, Apr. 2018, S. 1–4. doi: 10.1109/CAIS.2018.8441990.</w:t>
      </w:r>
    </w:p>
    <w:p w14:paraId="7B70E71E" w14:textId="77777777" w:rsidR="0002013C" w:rsidRPr="00771055" w:rsidRDefault="0002013C" w:rsidP="0002013C">
      <w:pPr>
        <w:pStyle w:val="Bibliography"/>
        <w:rPr>
          <w:rFonts w:ascii="CMU Serif" w:hAnsi="CMU Serif" w:cs="CMU Serif"/>
        </w:rPr>
      </w:pPr>
      <w:r w:rsidRPr="00771055">
        <w:rPr>
          <w:rFonts w:ascii="CMU Serif" w:hAnsi="CMU Serif" w:cs="CMU Serif"/>
        </w:rPr>
        <w:t>[27]</w:t>
      </w:r>
      <w:r w:rsidRPr="00771055">
        <w:rPr>
          <w:rFonts w:ascii="CMU Serif" w:hAnsi="CMU Serif" w:cs="CMU Serif"/>
        </w:rPr>
        <w:tab/>
        <w:t xml:space="preserve">E. V. Goudarzi, M. Houshmand, O. F. Valilai, V. Ghezavati, und S. Bamdad, „Equilibrial service composition model in Cloud manufacturing (ESCM) based on non-cooperative and cooperative game theory for healthcare service equipping“, </w:t>
      </w:r>
      <w:r w:rsidRPr="00771055">
        <w:rPr>
          <w:rFonts w:ascii="CMU Serif" w:hAnsi="CMU Serif" w:cs="CMU Serif"/>
          <w:i/>
          <w:iCs/>
        </w:rPr>
        <w:t>PeerJ Comput. Sci.</w:t>
      </w:r>
      <w:r w:rsidRPr="00771055">
        <w:rPr>
          <w:rFonts w:ascii="CMU Serif" w:hAnsi="CMU Serif" w:cs="CMU Serif"/>
        </w:rPr>
        <w:t>, Bd. 7, S. e410, März 2021, doi: 10.7717/peerj-cs.410.</w:t>
      </w:r>
    </w:p>
    <w:p w14:paraId="355F5340" w14:textId="77777777" w:rsidR="0002013C" w:rsidRPr="00771055" w:rsidRDefault="0002013C" w:rsidP="0002013C">
      <w:pPr>
        <w:pStyle w:val="Bibliography"/>
        <w:rPr>
          <w:rFonts w:ascii="CMU Serif" w:hAnsi="CMU Serif" w:cs="CMU Serif"/>
        </w:rPr>
      </w:pPr>
      <w:r w:rsidRPr="00771055">
        <w:rPr>
          <w:rFonts w:ascii="CMU Serif" w:hAnsi="CMU Serif" w:cs="CMU Serif"/>
        </w:rPr>
        <w:t>[28]</w:t>
      </w:r>
      <w:r w:rsidRPr="00771055">
        <w:rPr>
          <w:rFonts w:ascii="CMU Serif" w:hAnsi="CMU Serif" w:cs="CMU Serif"/>
        </w:rPr>
        <w:tab/>
        <w:t xml:space="preserve">Z. M. Samiee, M. Rostamzadeh., und O. Fatahi Valilai, „An Analysis of the BWE-Associated Costs: The issue of Demand Forecasting Accuracy“, </w:t>
      </w:r>
      <w:r w:rsidRPr="00771055">
        <w:rPr>
          <w:rFonts w:ascii="CMU Serif" w:hAnsi="CMU Serif" w:cs="CMU Serif"/>
          <w:i/>
          <w:iCs/>
        </w:rPr>
        <w:t>IFAC-Pap.</w:t>
      </w:r>
      <w:r w:rsidRPr="00771055">
        <w:rPr>
          <w:rFonts w:ascii="CMU Serif" w:hAnsi="CMU Serif" w:cs="CMU Serif"/>
        </w:rPr>
        <w:t>, Bd. 53, Nr. 2, S. 10836–10842, Jan. 2020, doi: 10.1016/j.ifacol.2020.12.2870.</w:t>
      </w:r>
    </w:p>
    <w:p w14:paraId="250980B7" w14:textId="77777777" w:rsidR="0002013C" w:rsidRPr="00771055" w:rsidRDefault="0002013C" w:rsidP="0002013C">
      <w:pPr>
        <w:pStyle w:val="Bibliography"/>
        <w:rPr>
          <w:rFonts w:ascii="CMU Serif" w:hAnsi="CMU Serif" w:cs="CMU Serif"/>
        </w:rPr>
      </w:pPr>
      <w:r w:rsidRPr="00771055">
        <w:rPr>
          <w:rFonts w:ascii="CMU Serif" w:hAnsi="CMU Serif" w:cs="CMU Serif"/>
        </w:rPr>
        <w:t>[29]</w:t>
      </w:r>
      <w:r w:rsidRPr="00771055">
        <w:rPr>
          <w:rFonts w:ascii="CMU Serif" w:hAnsi="CMU Serif" w:cs="CMU Serif"/>
        </w:rPr>
        <w:tab/>
        <w:t xml:space="preserve">J. Delaram, O. Fatahi Valilai, M. Houshamand, und F. Ashtiani, „A matching mechanism for public cloud manufacturing platforms using intuitionistic Fuzzy VIKOR and deferred acceptance algorithm“, </w:t>
      </w:r>
      <w:r w:rsidRPr="00771055">
        <w:rPr>
          <w:rFonts w:ascii="CMU Serif" w:hAnsi="CMU Serif" w:cs="CMU Serif"/>
          <w:i/>
          <w:iCs/>
        </w:rPr>
        <w:t>Int. J. Manag. Sci. Eng. Manag.</w:t>
      </w:r>
      <w:r w:rsidRPr="00771055">
        <w:rPr>
          <w:rFonts w:ascii="CMU Serif" w:hAnsi="CMU Serif" w:cs="CMU Serif"/>
        </w:rPr>
        <w:t>, Bd. 16, Nr. 2, S. 107–122, Apr. 2021, doi: 10.1080/17509653.2021.1892549.</w:t>
      </w:r>
    </w:p>
    <w:p w14:paraId="789BA460" w14:textId="77777777" w:rsidR="0002013C" w:rsidRPr="00771055" w:rsidRDefault="0002013C" w:rsidP="0002013C">
      <w:pPr>
        <w:pStyle w:val="Bibliography"/>
        <w:rPr>
          <w:rFonts w:ascii="CMU Serif" w:hAnsi="CMU Serif" w:cs="CMU Serif"/>
        </w:rPr>
      </w:pPr>
      <w:r w:rsidRPr="00771055">
        <w:rPr>
          <w:rFonts w:ascii="CMU Serif" w:hAnsi="CMU Serif" w:cs="CMU Serif"/>
        </w:rPr>
        <w:t>[30]</w:t>
      </w:r>
      <w:r w:rsidRPr="00771055">
        <w:rPr>
          <w:rFonts w:ascii="CMU Serif" w:hAnsi="CMU Serif" w:cs="CMU Serif"/>
        </w:rPr>
        <w:tab/>
        <w:t xml:space="preserve">J. Delaram, M. Houshamand, F. Ashtiani, und O. Fatahi Valilai, „A utility-based matching mechanism for stable and optimal resource allocation in cloud manufacturing platforms using deferred acceptance algorithm“, </w:t>
      </w:r>
      <w:r w:rsidRPr="00771055">
        <w:rPr>
          <w:rFonts w:ascii="CMU Serif" w:hAnsi="CMU Serif" w:cs="CMU Serif"/>
          <w:i/>
          <w:iCs/>
        </w:rPr>
        <w:t>J. Manuf. Syst.</w:t>
      </w:r>
      <w:r w:rsidRPr="00771055">
        <w:rPr>
          <w:rFonts w:ascii="CMU Serif" w:hAnsi="CMU Serif" w:cs="CMU Serif"/>
        </w:rPr>
        <w:t>, Bd. 60, S. 569–584, Juli 2021, doi: 10.1016/j.jmsy.2021.07.012.</w:t>
      </w:r>
    </w:p>
    <w:p w14:paraId="05FDE40D" w14:textId="77777777" w:rsidR="0002013C" w:rsidRPr="00771055" w:rsidRDefault="0002013C" w:rsidP="0002013C">
      <w:pPr>
        <w:pStyle w:val="Bibliography"/>
        <w:rPr>
          <w:rFonts w:ascii="CMU Serif" w:hAnsi="CMU Serif" w:cs="CMU Serif"/>
        </w:rPr>
      </w:pPr>
      <w:r w:rsidRPr="00771055">
        <w:rPr>
          <w:rFonts w:ascii="CMU Serif" w:hAnsi="CMU Serif" w:cs="CMU Serif"/>
        </w:rPr>
        <w:t>[31]</w:t>
      </w:r>
      <w:r w:rsidRPr="00771055">
        <w:rPr>
          <w:rFonts w:ascii="CMU Serif" w:hAnsi="CMU Serif" w:cs="CMU Serif"/>
        </w:rPr>
        <w:tab/>
        <w:t xml:space="preserve">J. Delaram, M. Houshamnd, F. Ashtiani, und O. F. Valilai, „Stable Allocation of Services in Public Cloud Manufacturing Platforms: A Game Theory View“, </w:t>
      </w:r>
      <w:r w:rsidRPr="00771055">
        <w:rPr>
          <w:rFonts w:ascii="CMU Serif" w:hAnsi="CMU Serif" w:cs="CMU Serif"/>
          <w:i/>
          <w:iCs/>
        </w:rPr>
        <w:t>FAIM 2021</w:t>
      </w:r>
      <w:r w:rsidRPr="00771055">
        <w:rPr>
          <w:rFonts w:ascii="CMU Serif" w:hAnsi="CMU Serif" w:cs="CMU Serif"/>
        </w:rPr>
        <w:t>, Bd. 55, S. 306–311, Jan. 2021, doi: 10.1016/j.promfg.2021.10.043.</w:t>
      </w:r>
    </w:p>
    <w:p w14:paraId="78226CDC" w14:textId="77777777" w:rsidR="0002013C" w:rsidRPr="00771055" w:rsidRDefault="0002013C" w:rsidP="0002013C">
      <w:pPr>
        <w:pStyle w:val="Bibliography"/>
        <w:rPr>
          <w:rFonts w:ascii="CMU Serif" w:hAnsi="CMU Serif" w:cs="CMU Serif"/>
        </w:rPr>
      </w:pPr>
      <w:r w:rsidRPr="00771055">
        <w:rPr>
          <w:rFonts w:ascii="CMU Serif" w:hAnsi="CMU Serif" w:cs="CMU Serif"/>
        </w:rPr>
        <w:t>[32]</w:t>
      </w:r>
      <w:r w:rsidRPr="00771055">
        <w:rPr>
          <w:rFonts w:ascii="CMU Serif" w:hAnsi="CMU Serif" w:cs="CMU Serif"/>
        </w:rPr>
        <w:tab/>
        <w:t xml:space="preserve">E. V. Goudarzi, M. Houshmand, V. Ghezavati, S. Bamdad, und O. F. Valilai, „Developing Game Models for Service Composition to Improve Customization in the Equilibrium State Based on Cloud Manufacturing System“, in </w:t>
      </w:r>
      <w:r w:rsidRPr="00771055">
        <w:rPr>
          <w:rFonts w:ascii="CMU Serif" w:hAnsi="CMU Serif" w:cs="CMU Serif"/>
          <w:i/>
          <w:iCs/>
        </w:rPr>
        <w:t xml:space="preserve">2021 IEEE International Conference on Industrial Engineering </w:t>
      </w:r>
      <w:r w:rsidRPr="00771055">
        <w:rPr>
          <w:rFonts w:ascii="CMU Serif" w:hAnsi="CMU Serif" w:cs="CMU Serif"/>
          <w:i/>
          <w:iCs/>
        </w:rPr>
        <w:lastRenderedPageBreak/>
        <w:t>and Engineering Management (IEEM)</w:t>
      </w:r>
      <w:r w:rsidRPr="00771055">
        <w:rPr>
          <w:rFonts w:ascii="CMU Serif" w:hAnsi="CMU Serif" w:cs="CMU Serif"/>
        </w:rPr>
        <w:t>, Dez. 2021, S. 289–292. doi: 10.1109/IEEM50564.2021.9673041.</w:t>
      </w:r>
    </w:p>
    <w:p w14:paraId="5BB71F38" w14:textId="77777777" w:rsidR="0002013C" w:rsidRPr="00771055" w:rsidRDefault="0002013C" w:rsidP="0002013C">
      <w:pPr>
        <w:pStyle w:val="Bibliography"/>
        <w:rPr>
          <w:rFonts w:ascii="CMU Serif" w:hAnsi="CMU Serif" w:cs="CMU Serif"/>
        </w:rPr>
      </w:pPr>
      <w:r w:rsidRPr="00771055">
        <w:rPr>
          <w:rFonts w:ascii="CMU Serif" w:hAnsi="CMU Serif" w:cs="CMU Serif"/>
        </w:rPr>
        <w:t>[33]</w:t>
      </w:r>
      <w:r w:rsidRPr="00771055">
        <w:rPr>
          <w:rFonts w:ascii="CMU Serif" w:hAnsi="CMU Serif" w:cs="CMU Serif"/>
        </w:rPr>
        <w:tab/>
        <w:t xml:space="preserve">E. V. Goudarzi, M. Houshmand, V. Ghezavati, S. Bamdad, und O. F. Valilai, „Framework Development for Sustainable Manufacturing Cloud Service Composition System (SMCS) Based on Axiomatic Design“, in </w:t>
      </w:r>
      <w:r w:rsidRPr="00771055">
        <w:rPr>
          <w:rFonts w:ascii="CMU Serif" w:hAnsi="CMU Serif" w:cs="CMU Serif"/>
          <w:i/>
          <w:iCs/>
        </w:rPr>
        <w:t>2021 IEEE International Conference on Industrial Engineering and Engineering Management (IEEM)</w:t>
      </w:r>
      <w:r w:rsidRPr="00771055">
        <w:rPr>
          <w:rFonts w:ascii="CMU Serif" w:hAnsi="CMU Serif" w:cs="CMU Serif"/>
        </w:rPr>
        <w:t>, Dez. 2021, S. 906–909. doi: 10.1109/IEEM50564.2021.9672955.</w:t>
      </w:r>
    </w:p>
    <w:p w14:paraId="1B358562" w14:textId="77777777" w:rsidR="0002013C" w:rsidRPr="00771055" w:rsidRDefault="0002013C" w:rsidP="0002013C">
      <w:pPr>
        <w:pStyle w:val="Bibliography"/>
        <w:rPr>
          <w:rFonts w:ascii="CMU Serif" w:hAnsi="CMU Serif" w:cs="CMU Serif"/>
        </w:rPr>
      </w:pPr>
      <w:r w:rsidRPr="00771055">
        <w:rPr>
          <w:rFonts w:ascii="CMU Serif" w:hAnsi="CMU Serif" w:cs="CMU Serif"/>
        </w:rPr>
        <w:t>[34]</w:t>
      </w:r>
      <w:r w:rsidRPr="00771055">
        <w:rPr>
          <w:rFonts w:ascii="CMU Serif" w:hAnsi="CMU Serif" w:cs="CMU Serif"/>
        </w:rPr>
        <w:tab/>
        <w:t xml:space="preserve">J. Delaram, M. Houshmand, F. Ashtiani, und O. Fatahi Valilai, „Multi-phase matching mechanism for stable and optimal resource allocation in cloud manufacturing platforms Using IF-VIKOR method and deferred acceptance algorithm“, </w:t>
      </w:r>
      <w:r w:rsidRPr="00771055">
        <w:rPr>
          <w:rFonts w:ascii="CMU Serif" w:hAnsi="CMU Serif" w:cs="CMU Serif"/>
          <w:i/>
          <w:iCs/>
        </w:rPr>
        <w:t>Int. J. Manag. Sci. Eng. Manag.</w:t>
      </w:r>
      <w:r w:rsidRPr="00771055">
        <w:rPr>
          <w:rFonts w:ascii="CMU Serif" w:hAnsi="CMU Serif" w:cs="CMU Serif"/>
        </w:rPr>
        <w:t>, Bd. 17, Nr. 2, S. 103–111, Apr. 2022, doi: 10.1080/17509653.2021.1982423.</w:t>
      </w:r>
    </w:p>
    <w:p w14:paraId="6F4AB280" w14:textId="77777777" w:rsidR="0002013C" w:rsidRPr="00771055" w:rsidRDefault="0002013C" w:rsidP="0002013C">
      <w:pPr>
        <w:pStyle w:val="Bibliography"/>
        <w:rPr>
          <w:rFonts w:ascii="CMU Serif" w:hAnsi="CMU Serif" w:cs="CMU Serif"/>
        </w:rPr>
      </w:pPr>
      <w:r w:rsidRPr="00771055">
        <w:rPr>
          <w:rFonts w:ascii="CMU Serif" w:hAnsi="CMU Serif" w:cs="CMU Serif"/>
        </w:rPr>
        <w:t>[35]</w:t>
      </w:r>
      <w:r w:rsidRPr="00771055">
        <w:rPr>
          <w:rFonts w:ascii="CMU Serif" w:hAnsi="CMU Serif" w:cs="CMU Serif"/>
        </w:rPr>
        <w:tab/>
        <w:t xml:space="preserve">O. Fatahi Valilai und M. Houshmand, „Depicting additive manufacturing from a global perspective; using Cloud manufacturing paradigm for integration and collaboration“, </w:t>
      </w:r>
      <w:r w:rsidRPr="00771055">
        <w:rPr>
          <w:rFonts w:ascii="CMU Serif" w:hAnsi="CMU Serif" w:cs="CMU Serif"/>
          <w:i/>
          <w:iCs/>
        </w:rPr>
        <w:t>Proc. Inst. Mech. Eng. Part B J. Eng. Manuf.</w:t>
      </w:r>
      <w:r w:rsidRPr="00771055">
        <w:rPr>
          <w:rFonts w:ascii="CMU Serif" w:hAnsi="CMU Serif" w:cs="CMU Serif"/>
        </w:rPr>
        <w:t>, Bd. 229, Nr. 12, S. 2216–2237, Dez. 2015, doi: 10.1177/0954405414546706.</w:t>
      </w:r>
    </w:p>
    <w:p w14:paraId="1FAED7A8" w14:textId="77777777" w:rsidR="0002013C" w:rsidRPr="00771055" w:rsidRDefault="0002013C" w:rsidP="0002013C">
      <w:pPr>
        <w:pStyle w:val="Bibliography"/>
        <w:rPr>
          <w:rFonts w:ascii="CMU Serif" w:hAnsi="CMU Serif" w:cs="CMU Serif"/>
        </w:rPr>
      </w:pPr>
      <w:r w:rsidRPr="00771055">
        <w:rPr>
          <w:rFonts w:ascii="CMU Serif" w:hAnsi="CMU Serif" w:cs="CMU Serif"/>
        </w:rPr>
        <w:t>[36]</w:t>
      </w:r>
      <w:r w:rsidRPr="00771055">
        <w:rPr>
          <w:rFonts w:ascii="CMU Serif" w:hAnsi="CMU Serif" w:cs="CMU Serif"/>
        </w:rPr>
        <w:tab/>
        <w:t xml:space="preserve">S. Valizadeh, O. Fatahi Valilai, M. Houshmand, und Z. Vasegh, „A novel digital dentistry platform based on cloud manufacturing paradigm“, </w:t>
      </w:r>
      <w:r w:rsidRPr="00771055">
        <w:rPr>
          <w:rFonts w:ascii="CMU Serif" w:hAnsi="CMU Serif" w:cs="CMU Serif"/>
          <w:i/>
          <w:iCs/>
        </w:rPr>
        <w:t>Int. J. Comput. Integr. Manuf.</w:t>
      </w:r>
      <w:r w:rsidRPr="00771055">
        <w:rPr>
          <w:rFonts w:ascii="CMU Serif" w:hAnsi="CMU Serif" w:cs="CMU Serif"/>
        </w:rPr>
        <w:t>, Bd. 32, Nr. 11, S. 1024–1042, Nov. 2019, doi: 10.1080/0951192X.2019.1686170.</w:t>
      </w:r>
    </w:p>
    <w:p w14:paraId="119404F3" w14:textId="77777777" w:rsidR="0002013C" w:rsidRPr="00771055" w:rsidRDefault="0002013C" w:rsidP="0002013C">
      <w:pPr>
        <w:pStyle w:val="Bibliography"/>
        <w:rPr>
          <w:rFonts w:ascii="CMU Serif" w:hAnsi="CMU Serif" w:cs="CMU Serif"/>
        </w:rPr>
      </w:pPr>
      <w:r w:rsidRPr="00771055">
        <w:rPr>
          <w:rFonts w:ascii="CMU Serif" w:hAnsi="CMU Serif" w:cs="CMU Serif"/>
        </w:rPr>
        <w:t>[37]</w:t>
      </w:r>
      <w:r w:rsidRPr="00771055">
        <w:rPr>
          <w:rFonts w:ascii="CMU Serif" w:hAnsi="CMU Serif" w:cs="CMU Serif"/>
        </w:rPr>
        <w:tab/>
        <w:t xml:space="preserve">M. Assari, J. Delaram, und O. Fatahi Valilai, „Mutual manufacturing service selection and routing problem considering customer clustering in Cloud manufacturing“, </w:t>
      </w:r>
      <w:r w:rsidRPr="00771055">
        <w:rPr>
          <w:rFonts w:ascii="CMU Serif" w:hAnsi="CMU Serif" w:cs="CMU Serif"/>
          <w:i/>
          <w:iCs/>
        </w:rPr>
        <w:t>Prod. Manuf. Res.</w:t>
      </w:r>
      <w:r w:rsidRPr="00771055">
        <w:rPr>
          <w:rFonts w:ascii="CMU Serif" w:hAnsi="CMU Serif" w:cs="CMU Serif"/>
        </w:rPr>
        <w:t>, Bd. 6, Nr. 1, S. 345–363, Jan. 2018, doi: 10.1080/21693277.2018.1517056.</w:t>
      </w:r>
    </w:p>
    <w:p w14:paraId="768EAB9A" w14:textId="77777777" w:rsidR="0002013C" w:rsidRPr="00771055" w:rsidRDefault="0002013C" w:rsidP="0002013C">
      <w:pPr>
        <w:pStyle w:val="Bibliography"/>
        <w:rPr>
          <w:rFonts w:ascii="CMU Serif" w:hAnsi="CMU Serif" w:cs="CMU Serif"/>
        </w:rPr>
      </w:pPr>
      <w:r w:rsidRPr="00771055">
        <w:rPr>
          <w:rFonts w:ascii="CMU Serif" w:hAnsi="CMU Serif" w:cs="CMU Serif"/>
        </w:rPr>
        <w:t>[38]</w:t>
      </w:r>
      <w:r w:rsidRPr="00771055">
        <w:rPr>
          <w:rFonts w:ascii="CMU Serif" w:hAnsi="CMU Serif" w:cs="CMU Serif"/>
        </w:rPr>
        <w:tab/>
        <w:t xml:space="preserve">M. Zeynivand, H. Ranjbar, S.-A. Radmanesh, und O. Fatahi Valilai, „Alternative process routing and consolidated production-distribution planning with a destination oriented strategy in cloud manufacturing“, </w:t>
      </w:r>
      <w:r w:rsidRPr="00771055">
        <w:rPr>
          <w:rFonts w:ascii="CMU Serif" w:hAnsi="CMU Serif" w:cs="CMU Serif"/>
          <w:i/>
          <w:iCs/>
        </w:rPr>
        <w:t>Int. J. Comput. Integr. Manuf.</w:t>
      </w:r>
      <w:r w:rsidRPr="00771055">
        <w:rPr>
          <w:rFonts w:ascii="CMU Serif" w:hAnsi="CMU Serif" w:cs="CMU Serif"/>
        </w:rPr>
        <w:t>, Bd. 34, Nr. 11, S. 1162–1176, Sep. 2021, doi: 10.1080/0951192X.2021.1972459.</w:t>
      </w:r>
    </w:p>
    <w:p w14:paraId="5A5A1E2B" w14:textId="77777777" w:rsidR="0002013C" w:rsidRPr="00771055" w:rsidRDefault="0002013C" w:rsidP="0002013C">
      <w:pPr>
        <w:pStyle w:val="Bibliography"/>
        <w:rPr>
          <w:rFonts w:ascii="CMU Serif" w:hAnsi="CMU Serif" w:cs="CMU Serif"/>
        </w:rPr>
      </w:pPr>
      <w:r w:rsidRPr="00771055">
        <w:rPr>
          <w:rFonts w:ascii="CMU Serif" w:hAnsi="CMU Serif" w:cs="CMU Serif"/>
        </w:rPr>
        <w:t>[39]</w:t>
      </w:r>
      <w:r w:rsidRPr="00771055">
        <w:rPr>
          <w:rFonts w:ascii="CMU Serif" w:hAnsi="CMU Serif" w:cs="CMU Serif"/>
        </w:rPr>
        <w:tab/>
        <w:t xml:space="preserve">E. Aghamohammadzadeh und O. Fatahi Valilai, „A novel cloud manufacturing service composition platform enabled by Blockchain technology“, </w:t>
      </w:r>
      <w:r w:rsidRPr="00771055">
        <w:rPr>
          <w:rFonts w:ascii="CMU Serif" w:hAnsi="CMU Serif" w:cs="CMU Serif"/>
          <w:i/>
          <w:iCs/>
        </w:rPr>
        <w:t>Int. J. Prod. Res.</w:t>
      </w:r>
      <w:r w:rsidRPr="00771055">
        <w:rPr>
          <w:rFonts w:ascii="CMU Serif" w:hAnsi="CMU Serif" w:cs="CMU Serif"/>
        </w:rPr>
        <w:t>, Bd. 58, Nr. 17, S. 5280–5298, Sep. 2020, doi: 10.1080/00207543.2020.1715507.</w:t>
      </w:r>
    </w:p>
    <w:p w14:paraId="4E442EC3" w14:textId="77777777" w:rsidR="0002013C" w:rsidRPr="00771055" w:rsidRDefault="0002013C" w:rsidP="0002013C">
      <w:pPr>
        <w:pStyle w:val="Bibliography"/>
        <w:rPr>
          <w:rFonts w:ascii="CMU Serif" w:hAnsi="CMU Serif" w:cs="CMU Serif"/>
        </w:rPr>
      </w:pPr>
      <w:r w:rsidRPr="00771055">
        <w:rPr>
          <w:rFonts w:ascii="CMU Serif" w:hAnsi="CMU Serif" w:cs="CMU Serif"/>
        </w:rPr>
        <w:t>[40]</w:t>
      </w:r>
      <w:r w:rsidRPr="00771055">
        <w:rPr>
          <w:rFonts w:ascii="CMU Serif" w:hAnsi="CMU Serif" w:cs="CMU Serif"/>
        </w:rPr>
        <w:tab/>
        <w:t xml:space="preserve">M. R. Niari, K. Eshghi, und O. F. Valilai, „Adaptive capacity management in cloud manufacturing hyper-network platform: Case of COVID-19 equipment production“, </w:t>
      </w:r>
      <w:r w:rsidRPr="00771055">
        <w:rPr>
          <w:rFonts w:ascii="CMU Serif" w:hAnsi="CMU Serif" w:cs="CMU Serif"/>
          <w:i/>
          <w:iCs/>
        </w:rPr>
        <w:t>Int. J. Manag. Sci. Eng. Manag.</w:t>
      </w:r>
      <w:r w:rsidRPr="00771055">
        <w:rPr>
          <w:rFonts w:ascii="CMU Serif" w:hAnsi="CMU Serif" w:cs="CMU Serif"/>
        </w:rPr>
        <w:t>, Bd. 17, Nr. 4, S. 239–258, Jan. 2022.</w:t>
      </w:r>
    </w:p>
    <w:p w14:paraId="28C2D232" w14:textId="77777777" w:rsidR="0002013C" w:rsidRPr="00771055" w:rsidRDefault="0002013C" w:rsidP="0002013C">
      <w:pPr>
        <w:pStyle w:val="Bibliography"/>
        <w:rPr>
          <w:rFonts w:ascii="CMU Serif" w:hAnsi="CMU Serif" w:cs="CMU Serif"/>
        </w:rPr>
      </w:pPr>
      <w:r w:rsidRPr="00771055">
        <w:rPr>
          <w:rFonts w:ascii="CMU Serif" w:hAnsi="CMU Serif" w:cs="CMU Serif"/>
        </w:rPr>
        <w:t>[41]</w:t>
      </w:r>
      <w:r w:rsidRPr="00771055">
        <w:rPr>
          <w:rFonts w:ascii="CMU Serif" w:hAnsi="CMU Serif" w:cs="CMU Serif"/>
        </w:rPr>
        <w:tab/>
        <w:t xml:space="preserve">M. Rezapour Niari, K. Eshghi, und O. Fatahi Valilai, „Using cloud manufacturing to establish an ecosystem network for COVID-19 ventilator production“, </w:t>
      </w:r>
      <w:r w:rsidRPr="00771055">
        <w:rPr>
          <w:rFonts w:ascii="CMU Serif" w:hAnsi="CMU Serif" w:cs="CMU Serif"/>
          <w:i/>
          <w:iCs/>
        </w:rPr>
        <w:t>Int. J. Comput. Integr. Manuf.</w:t>
      </w:r>
      <w:r w:rsidRPr="00771055">
        <w:rPr>
          <w:rFonts w:ascii="CMU Serif" w:hAnsi="CMU Serif" w:cs="CMU Serif"/>
        </w:rPr>
        <w:t>, Bd. 36, Nr. 6, S. 842–862, Jan. 2023, doi: 10.1080/0951192X.2022.2162586.</w:t>
      </w:r>
    </w:p>
    <w:p w14:paraId="55069C75" w14:textId="77777777" w:rsidR="0002013C" w:rsidRPr="00771055" w:rsidRDefault="0002013C" w:rsidP="0002013C">
      <w:pPr>
        <w:pStyle w:val="Bibliography"/>
        <w:rPr>
          <w:rFonts w:ascii="CMU Serif" w:hAnsi="CMU Serif" w:cs="CMU Serif"/>
        </w:rPr>
      </w:pPr>
      <w:r w:rsidRPr="00771055">
        <w:rPr>
          <w:rFonts w:ascii="CMU Serif" w:hAnsi="CMU Serif" w:cs="CMU Serif"/>
        </w:rPr>
        <w:t>[42]</w:t>
      </w:r>
      <w:r w:rsidRPr="00771055">
        <w:rPr>
          <w:rFonts w:ascii="CMU Serif" w:hAnsi="CMU Serif" w:cs="CMU Serif"/>
        </w:rPr>
        <w:tab/>
        <w:t xml:space="preserve">S.-A. Radmanesh, A. Haji, und O. F. Valilai, „Blockchain-based cloud manufacturing platforms: A novel idea for service composition in XaaS paradigm“, </w:t>
      </w:r>
      <w:r w:rsidRPr="00771055">
        <w:rPr>
          <w:rFonts w:ascii="CMU Serif" w:hAnsi="CMU Serif" w:cs="CMU Serif"/>
          <w:i/>
          <w:iCs/>
        </w:rPr>
        <w:t>PeerJ Comput. Sci.</w:t>
      </w:r>
      <w:r w:rsidRPr="00771055">
        <w:rPr>
          <w:rFonts w:ascii="CMU Serif" w:hAnsi="CMU Serif" w:cs="CMU Serif"/>
        </w:rPr>
        <w:t>, Bd. 7, S. e743, Dez. 2021, doi: 10.7717/peerj-cs.743.</w:t>
      </w:r>
    </w:p>
    <w:p w14:paraId="79AD1B9A" w14:textId="77777777" w:rsidR="0002013C" w:rsidRPr="00771055" w:rsidRDefault="0002013C" w:rsidP="0002013C">
      <w:pPr>
        <w:pStyle w:val="Bibliography"/>
        <w:rPr>
          <w:rFonts w:ascii="CMU Serif" w:hAnsi="CMU Serif" w:cs="CMU Serif"/>
        </w:rPr>
      </w:pPr>
      <w:r w:rsidRPr="00771055">
        <w:rPr>
          <w:rFonts w:ascii="CMU Serif" w:hAnsi="CMU Serif" w:cs="CMU Serif"/>
        </w:rPr>
        <w:t>[43]</w:t>
      </w:r>
      <w:r w:rsidRPr="00771055">
        <w:rPr>
          <w:rFonts w:ascii="CMU Serif" w:hAnsi="CMU Serif" w:cs="CMU Serif"/>
        </w:rPr>
        <w:tab/>
        <w:t xml:space="preserve">S.-A. Radmanesh, A. Haji, und O. Fatahi Valilai, „Blockchain-Based Architecture for a Sustainable Supply Chain in Cloud Architecture“, </w:t>
      </w:r>
      <w:r w:rsidRPr="00771055">
        <w:rPr>
          <w:rFonts w:ascii="CMU Serif" w:hAnsi="CMU Serif" w:cs="CMU Serif"/>
          <w:i/>
          <w:iCs/>
        </w:rPr>
        <w:t>Sustainability</w:t>
      </w:r>
      <w:r w:rsidRPr="00771055">
        <w:rPr>
          <w:rFonts w:ascii="CMU Serif" w:hAnsi="CMU Serif" w:cs="CMU Serif"/>
        </w:rPr>
        <w:t>, Bd. 15, Nr. 11, Art. Nr. 11, Jan. 2023, doi: 10.3390/su15119072.</w:t>
      </w:r>
    </w:p>
    <w:p w14:paraId="0108E0C1" w14:textId="77777777" w:rsidR="0002013C" w:rsidRPr="00771055" w:rsidRDefault="0002013C" w:rsidP="0002013C">
      <w:pPr>
        <w:pStyle w:val="Bibliography"/>
        <w:rPr>
          <w:rFonts w:ascii="CMU Serif" w:hAnsi="CMU Serif" w:cs="CMU Serif"/>
        </w:rPr>
      </w:pPr>
      <w:r w:rsidRPr="00771055">
        <w:rPr>
          <w:rFonts w:ascii="CMU Serif" w:hAnsi="CMU Serif" w:cs="CMU Serif"/>
        </w:rPr>
        <w:t>[44]</w:t>
      </w:r>
      <w:r w:rsidRPr="00771055">
        <w:rPr>
          <w:rFonts w:ascii="CMU Serif" w:hAnsi="CMU Serif" w:cs="CMU Serif"/>
        </w:rPr>
        <w:tab/>
        <w:t xml:space="preserve">E. Aghamohammadzadeh und O. Fatahi Valilai, „A novel cloud manufacturing service composition platform enabled by Blockchain technology“, </w:t>
      </w:r>
      <w:r w:rsidRPr="00771055">
        <w:rPr>
          <w:rFonts w:ascii="CMU Serif" w:hAnsi="CMU Serif" w:cs="CMU Serif"/>
          <w:i/>
          <w:iCs/>
        </w:rPr>
        <w:t>Int. J. Prod. Res.</w:t>
      </w:r>
      <w:r w:rsidRPr="00771055">
        <w:rPr>
          <w:rFonts w:ascii="CMU Serif" w:hAnsi="CMU Serif" w:cs="CMU Serif"/>
        </w:rPr>
        <w:t>, Bd. 58, Nr. 17, S. 5280–5298, 2020, doi: 10.1080/00207543.2020.1715507.</w:t>
      </w:r>
    </w:p>
    <w:p w14:paraId="4CA2FEB0" w14:textId="77777777" w:rsidR="0002013C" w:rsidRPr="00771055" w:rsidRDefault="0002013C" w:rsidP="0002013C">
      <w:pPr>
        <w:pStyle w:val="Bibliography"/>
        <w:rPr>
          <w:rFonts w:ascii="CMU Serif" w:hAnsi="CMU Serif" w:cs="CMU Serif"/>
        </w:rPr>
      </w:pPr>
      <w:r w:rsidRPr="00771055">
        <w:rPr>
          <w:rFonts w:ascii="CMU Serif" w:hAnsi="CMU Serif" w:cs="CMU Serif"/>
        </w:rPr>
        <w:t>[45]</w:t>
      </w:r>
      <w:r w:rsidRPr="00771055">
        <w:rPr>
          <w:rFonts w:ascii="CMU Serif" w:hAnsi="CMU Serif" w:cs="CMU Serif"/>
        </w:rPr>
        <w:tab/>
        <w:t xml:space="preserve">H. Liang, X. Wen, Y. Liu, H. Zhang, L. Zhang, und L. Wang, „Logistics-involved QoS-aware service composition in cloud manufacturing with deep reinforcement learning“, </w:t>
      </w:r>
      <w:r w:rsidRPr="00771055">
        <w:rPr>
          <w:rFonts w:ascii="CMU Serif" w:hAnsi="CMU Serif" w:cs="CMU Serif"/>
          <w:i/>
          <w:iCs/>
        </w:rPr>
        <w:t>Robot. Comput. Integr. Manuf.</w:t>
      </w:r>
      <w:r w:rsidRPr="00771055">
        <w:rPr>
          <w:rFonts w:ascii="CMU Serif" w:hAnsi="CMU Serif" w:cs="CMU Serif"/>
        </w:rPr>
        <w:t>, Bd. 67, Nr. April 2020, S. 101991, 2021, doi: 10.1016/j.rcim.2020.101991.</w:t>
      </w:r>
    </w:p>
    <w:p w14:paraId="24119715" w14:textId="77777777" w:rsidR="0002013C" w:rsidRPr="00771055" w:rsidRDefault="0002013C" w:rsidP="0002013C">
      <w:pPr>
        <w:pStyle w:val="Bibliography"/>
        <w:rPr>
          <w:rFonts w:ascii="CMU Serif" w:hAnsi="CMU Serif" w:cs="CMU Serif"/>
        </w:rPr>
      </w:pPr>
      <w:r w:rsidRPr="00771055">
        <w:rPr>
          <w:rFonts w:ascii="CMU Serif" w:hAnsi="CMU Serif" w:cs="CMU Serif"/>
        </w:rPr>
        <w:t>[46]</w:t>
      </w:r>
      <w:r w:rsidRPr="00771055">
        <w:rPr>
          <w:rFonts w:ascii="CMU Serif" w:hAnsi="CMU Serif" w:cs="CMU Serif"/>
        </w:rPr>
        <w:tab/>
        <w:t xml:space="preserve">Y. Wang, S. Wang, B. Yang, B. Gao, und S. Wang, „An effective adaptive adjustment method for service composition exception handling in cloud manufacturing“, </w:t>
      </w:r>
      <w:r w:rsidRPr="00771055">
        <w:rPr>
          <w:rFonts w:ascii="CMU Serif" w:hAnsi="CMU Serif" w:cs="CMU Serif"/>
          <w:i/>
          <w:iCs/>
        </w:rPr>
        <w:t>J. Intell. Manuf.</w:t>
      </w:r>
      <w:r w:rsidRPr="00771055">
        <w:rPr>
          <w:rFonts w:ascii="CMU Serif" w:hAnsi="CMU Serif" w:cs="CMU Serif"/>
        </w:rPr>
        <w:t>, Nr. 1, 2020, doi: 10.1007/s10845-020-01652-4.</w:t>
      </w:r>
    </w:p>
    <w:p w14:paraId="51DDCA35" w14:textId="77777777" w:rsidR="0002013C" w:rsidRPr="00771055" w:rsidRDefault="0002013C" w:rsidP="0002013C">
      <w:pPr>
        <w:pStyle w:val="Bibliography"/>
        <w:rPr>
          <w:rFonts w:ascii="CMU Serif" w:hAnsi="CMU Serif" w:cs="CMU Serif"/>
        </w:rPr>
      </w:pPr>
      <w:r w:rsidRPr="00771055">
        <w:rPr>
          <w:rFonts w:ascii="CMU Serif" w:hAnsi="CMU Serif" w:cs="CMU Serif"/>
        </w:rPr>
        <w:t>[47]</w:t>
      </w:r>
      <w:r w:rsidRPr="00771055">
        <w:rPr>
          <w:rFonts w:ascii="CMU Serif" w:hAnsi="CMU Serif" w:cs="CMU Serif"/>
        </w:rPr>
        <w:tab/>
        <w:t xml:space="preserve">L. Zhu, P. Li, G. Shen, und Z. H. I. Liu, „A Novel Service Composition Algorithm for Cloud-Based Manufacturing Environment“, </w:t>
      </w:r>
      <w:r w:rsidRPr="00771055">
        <w:rPr>
          <w:rFonts w:ascii="CMU Serif" w:hAnsi="CMU Serif" w:cs="CMU Serif"/>
          <w:i/>
          <w:iCs/>
        </w:rPr>
        <w:t>IEEE Access</w:t>
      </w:r>
      <w:r w:rsidRPr="00771055">
        <w:rPr>
          <w:rFonts w:ascii="CMU Serif" w:hAnsi="CMU Serif" w:cs="CMU Serif"/>
        </w:rPr>
        <w:t>, Bd. 8, S. 39148–39164, 2020, doi: 10.1109/ACCESS.2020.2976164.</w:t>
      </w:r>
    </w:p>
    <w:p w14:paraId="44A33B54" w14:textId="77777777" w:rsidR="0002013C" w:rsidRPr="00771055" w:rsidRDefault="0002013C" w:rsidP="0002013C">
      <w:pPr>
        <w:pStyle w:val="Bibliography"/>
        <w:rPr>
          <w:rFonts w:ascii="CMU Serif" w:hAnsi="CMU Serif" w:cs="CMU Serif"/>
        </w:rPr>
      </w:pPr>
      <w:r w:rsidRPr="00771055">
        <w:rPr>
          <w:rFonts w:ascii="CMU Serif" w:hAnsi="CMU Serif" w:cs="CMU Serif"/>
        </w:rPr>
        <w:t>[48]</w:t>
      </w:r>
      <w:r w:rsidRPr="00771055">
        <w:rPr>
          <w:rFonts w:ascii="CMU Serif" w:hAnsi="CMU Serif" w:cs="CMU Serif"/>
        </w:rPr>
        <w:tab/>
        <w:t xml:space="preserve">Y. Wang, Z. Dai, W. Zhang, S. Zhang, Y. Xu, und Q. Chen, „Urgent task-aware cloud manufacturing service composition using two-stage biogeography-based optimisation“, </w:t>
      </w:r>
      <w:r w:rsidRPr="00771055">
        <w:rPr>
          <w:rFonts w:ascii="CMU Serif" w:hAnsi="CMU Serif" w:cs="CMU Serif"/>
          <w:i/>
          <w:iCs/>
        </w:rPr>
        <w:t>Int. J. Comput. Integr. Manuf.</w:t>
      </w:r>
      <w:r w:rsidRPr="00771055">
        <w:rPr>
          <w:rFonts w:ascii="CMU Serif" w:hAnsi="CMU Serif" w:cs="CMU Serif"/>
        </w:rPr>
        <w:t>, Bd. 31, Nr. 10, S. 1034–1047, 2018, doi: 10.1080/0951192X.2018.1493230.</w:t>
      </w:r>
    </w:p>
    <w:p w14:paraId="4527EAD2" w14:textId="77777777" w:rsidR="0002013C" w:rsidRPr="00771055" w:rsidRDefault="0002013C" w:rsidP="0002013C">
      <w:pPr>
        <w:pStyle w:val="Bibliography"/>
        <w:rPr>
          <w:rFonts w:ascii="CMU Serif" w:hAnsi="CMU Serif" w:cs="CMU Serif"/>
        </w:rPr>
      </w:pPr>
      <w:r w:rsidRPr="00771055">
        <w:rPr>
          <w:rFonts w:ascii="CMU Serif" w:hAnsi="CMU Serif" w:cs="CMU Serif"/>
        </w:rPr>
        <w:lastRenderedPageBreak/>
        <w:t>[49]</w:t>
      </w:r>
      <w:r w:rsidRPr="00771055">
        <w:rPr>
          <w:rFonts w:ascii="CMU Serif" w:hAnsi="CMU Serif" w:cs="CMU Serif"/>
        </w:rPr>
        <w:tab/>
        <w:t xml:space="preserve">W. Liu, B. Liu, D. Sun, Y. Li, und G. Ma, „Study on multi-task oriented services composition and optimisation with the ‚Multi-Composition for Each Task‘ pattern in cloud manufacturing systems“, </w:t>
      </w:r>
      <w:r w:rsidRPr="00771055">
        <w:rPr>
          <w:rFonts w:ascii="CMU Serif" w:hAnsi="CMU Serif" w:cs="CMU Serif"/>
          <w:i/>
          <w:iCs/>
        </w:rPr>
        <w:t>Int. J. Comput. Integr. Manuf.</w:t>
      </w:r>
      <w:r w:rsidRPr="00771055">
        <w:rPr>
          <w:rFonts w:ascii="CMU Serif" w:hAnsi="CMU Serif" w:cs="CMU Serif"/>
        </w:rPr>
        <w:t>, Bd. 26, Nr. 8, S. 786–805, 2013, doi: 10.1080/0951192X.2013.766939.</w:t>
      </w:r>
    </w:p>
    <w:p w14:paraId="276843F2" w14:textId="77777777" w:rsidR="0002013C" w:rsidRPr="00771055" w:rsidRDefault="0002013C" w:rsidP="0002013C">
      <w:pPr>
        <w:pStyle w:val="Bibliography"/>
        <w:rPr>
          <w:rFonts w:ascii="CMU Serif" w:hAnsi="CMU Serif" w:cs="CMU Serif"/>
        </w:rPr>
      </w:pPr>
      <w:r w:rsidRPr="00771055">
        <w:rPr>
          <w:rFonts w:ascii="CMU Serif" w:hAnsi="CMU Serif" w:cs="CMU Serif"/>
        </w:rPr>
        <w:t>[50]</w:t>
      </w:r>
      <w:r w:rsidRPr="00771055">
        <w:rPr>
          <w:rFonts w:ascii="CMU Serif" w:hAnsi="CMU Serif" w:cs="CMU Serif"/>
        </w:rPr>
        <w:tab/>
        <w:t xml:space="preserve">Y. Liu, X. Xu, L. Zhang, und F. Tao, „An Extensible Model for Multitask-Oriented Service Composition and Scheduling in Cloud Manufacturing“, </w:t>
      </w:r>
      <w:r w:rsidRPr="00771055">
        <w:rPr>
          <w:rFonts w:ascii="CMU Serif" w:hAnsi="CMU Serif" w:cs="CMU Serif"/>
          <w:i/>
          <w:iCs/>
        </w:rPr>
        <w:t>J. Comput. Inf. Sci. Eng.</w:t>
      </w:r>
      <w:r w:rsidRPr="00771055">
        <w:rPr>
          <w:rFonts w:ascii="CMU Serif" w:hAnsi="CMU Serif" w:cs="CMU Serif"/>
        </w:rPr>
        <w:t>, Bd. 16, Nr. 4, S. 1–11, 2016, doi: 10.1115/1.4034186.</w:t>
      </w:r>
    </w:p>
    <w:p w14:paraId="66036398" w14:textId="77777777" w:rsidR="0002013C" w:rsidRPr="00771055" w:rsidRDefault="0002013C" w:rsidP="0002013C">
      <w:pPr>
        <w:pStyle w:val="Bibliography"/>
        <w:rPr>
          <w:rFonts w:ascii="CMU Serif" w:hAnsi="CMU Serif" w:cs="CMU Serif"/>
        </w:rPr>
      </w:pPr>
      <w:r w:rsidRPr="00771055">
        <w:rPr>
          <w:rFonts w:ascii="CMU Serif" w:hAnsi="CMU Serif" w:cs="CMU Serif"/>
        </w:rPr>
        <w:t>[51]</w:t>
      </w:r>
      <w:r w:rsidRPr="00771055">
        <w:rPr>
          <w:rFonts w:ascii="CMU Serif" w:hAnsi="CMU Serif" w:cs="CMU Serif"/>
        </w:rPr>
        <w:tab/>
        <w:t xml:space="preserve">Y. Que, W. Zhong, H. Chen, X. Chen, und X. Ji, „Improved adaptive immune genetic algorithm for optimal QoS-aware service composition selection in cloud manufacturing“, </w:t>
      </w:r>
      <w:r w:rsidRPr="00771055">
        <w:rPr>
          <w:rFonts w:ascii="CMU Serif" w:hAnsi="CMU Serif" w:cs="CMU Serif"/>
          <w:i/>
          <w:iCs/>
        </w:rPr>
        <w:t>Int. J. Adv. Manuf. Technol.</w:t>
      </w:r>
      <w:r w:rsidRPr="00771055">
        <w:rPr>
          <w:rFonts w:ascii="CMU Serif" w:hAnsi="CMU Serif" w:cs="CMU Serif"/>
        </w:rPr>
        <w:t>, Bd. 96, Nr. 9–12, S. 4455–4465, 2018, doi: 10.1007/s00170-018-1925-x.</w:t>
      </w:r>
    </w:p>
    <w:p w14:paraId="2B109F67" w14:textId="77777777" w:rsidR="0002013C" w:rsidRPr="00771055" w:rsidRDefault="0002013C" w:rsidP="0002013C">
      <w:pPr>
        <w:pStyle w:val="Bibliography"/>
        <w:rPr>
          <w:rFonts w:ascii="CMU Serif" w:hAnsi="CMU Serif" w:cs="CMU Serif"/>
        </w:rPr>
      </w:pPr>
      <w:r w:rsidRPr="00771055">
        <w:rPr>
          <w:rFonts w:ascii="CMU Serif" w:hAnsi="CMU Serif" w:cs="CMU Serif"/>
        </w:rPr>
        <w:t>[52]</w:t>
      </w:r>
      <w:r w:rsidRPr="00771055">
        <w:rPr>
          <w:rFonts w:ascii="CMU Serif" w:hAnsi="CMU Serif" w:cs="CMU Serif"/>
        </w:rPr>
        <w:tab/>
        <w:t xml:space="preserve">J. Zhou und X. Yao, „DE-caABC: differential evolution enhanced context-aware artificial bee colony algorithm for service composition and optimal selection in cloud manufacturing“, </w:t>
      </w:r>
      <w:r w:rsidRPr="00771055">
        <w:rPr>
          <w:rFonts w:ascii="CMU Serif" w:hAnsi="CMU Serif" w:cs="CMU Serif"/>
          <w:i/>
          <w:iCs/>
        </w:rPr>
        <w:t>Int. J. Adv. Manuf. Technol.</w:t>
      </w:r>
      <w:r w:rsidRPr="00771055">
        <w:rPr>
          <w:rFonts w:ascii="CMU Serif" w:hAnsi="CMU Serif" w:cs="CMU Serif"/>
        </w:rPr>
        <w:t>, Bd. 90, Nr. 1–4, S. 1085–1103, 2017, doi: 10.1007/s00170-016-9455-x.</w:t>
      </w:r>
    </w:p>
    <w:p w14:paraId="37BFFC73" w14:textId="77777777" w:rsidR="0002013C" w:rsidRPr="00771055" w:rsidRDefault="0002013C" w:rsidP="0002013C">
      <w:pPr>
        <w:pStyle w:val="Bibliography"/>
        <w:rPr>
          <w:rFonts w:ascii="CMU Serif" w:hAnsi="CMU Serif" w:cs="CMU Serif"/>
        </w:rPr>
      </w:pPr>
      <w:r w:rsidRPr="00771055">
        <w:rPr>
          <w:rFonts w:ascii="CMU Serif" w:hAnsi="CMU Serif" w:cs="CMU Serif"/>
        </w:rPr>
        <w:t>[53]</w:t>
      </w:r>
      <w:r w:rsidRPr="00771055">
        <w:rPr>
          <w:rFonts w:ascii="CMU Serif" w:hAnsi="CMU Serif" w:cs="CMU Serif"/>
        </w:rPr>
        <w:tab/>
        <w:t xml:space="preserve">H. Zheng, Y. Feng, und J. Tan, „A fuzzy QoS-aware resource service selection considering design preference in cloud manufacturing system“, </w:t>
      </w:r>
      <w:r w:rsidRPr="00771055">
        <w:rPr>
          <w:rFonts w:ascii="CMU Serif" w:hAnsi="CMU Serif" w:cs="CMU Serif"/>
          <w:i/>
          <w:iCs/>
        </w:rPr>
        <w:t>Int. J. Adv. Manuf. Technol.</w:t>
      </w:r>
      <w:r w:rsidRPr="00771055">
        <w:rPr>
          <w:rFonts w:ascii="CMU Serif" w:hAnsi="CMU Serif" w:cs="CMU Serif"/>
        </w:rPr>
        <w:t>, Bd. 84, Nr. 1–4, S. 371–379, 2016, doi: 10.1007/s00170-016-8417-7.</w:t>
      </w:r>
    </w:p>
    <w:p w14:paraId="5B448CEF" w14:textId="77777777" w:rsidR="0002013C" w:rsidRPr="00771055" w:rsidRDefault="0002013C" w:rsidP="0002013C">
      <w:pPr>
        <w:pStyle w:val="Bibliography"/>
        <w:rPr>
          <w:rFonts w:ascii="CMU Serif" w:hAnsi="CMU Serif" w:cs="CMU Serif"/>
        </w:rPr>
      </w:pPr>
      <w:r w:rsidRPr="00771055">
        <w:rPr>
          <w:rFonts w:ascii="CMU Serif" w:hAnsi="CMU Serif" w:cs="CMU Serif"/>
        </w:rPr>
        <w:t>[54]</w:t>
      </w:r>
      <w:r w:rsidRPr="00771055">
        <w:rPr>
          <w:rFonts w:ascii="CMU Serif" w:hAnsi="CMU Serif" w:cs="CMU Serif"/>
        </w:rPr>
        <w:tab/>
        <w:t xml:space="preserve">F. Tao, Y. Laili, L. Xu, und L. Zhang, „FC-PACO-RM: A parallel method for service composition optimal-selection in cloud manufacturing system“, </w:t>
      </w:r>
      <w:r w:rsidRPr="00771055">
        <w:rPr>
          <w:rFonts w:ascii="CMU Serif" w:hAnsi="CMU Serif" w:cs="CMU Serif"/>
          <w:i/>
          <w:iCs/>
        </w:rPr>
        <w:t>IEEE Trans. Ind. Inform.</w:t>
      </w:r>
      <w:r w:rsidRPr="00771055">
        <w:rPr>
          <w:rFonts w:ascii="CMU Serif" w:hAnsi="CMU Serif" w:cs="CMU Serif"/>
        </w:rPr>
        <w:t>, Bd. 9, Nr. 4, S. 2023–2033, 2013, doi: 10.1109/TII.2012.2232936.</w:t>
      </w:r>
    </w:p>
    <w:p w14:paraId="6FDF9FC3" w14:textId="77777777" w:rsidR="0002013C" w:rsidRPr="00771055" w:rsidRDefault="0002013C" w:rsidP="0002013C">
      <w:pPr>
        <w:pStyle w:val="Bibliography"/>
        <w:rPr>
          <w:rFonts w:ascii="CMU Serif" w:hAnsi="CMU Serif" w:cs="CMU Serif"/>
        </w:rPr>
      </w:pPr>
      <w:r w:rsidRPr="00771055">
        <w:rPr>
          <w:rFonts w:ascii="CMU Serif" w:hAnsi="CMU Serif" w:cs="CMU Serif"/>
        </w:rPr>
        <w:t>[55]</w:t>
      </w:r>
      <w:r w:rsidRPr="00771055">
        <w:rPr>
          <w:rFonts w:ascii="CMU Serif" w:hAnsi="CMU Serif" w:cs="CMU Serif"/>
        </w:rPr>
        <w:tab/>
        <w:t xml:space="preserve">H. Akbaripour, M. Houshmand, T. van Woensel, und N. Mutlu, „Cloud manufacturing service selection optimization and scheduling with transportation considerations: mixed-integer programming models“, </w:t>
      </w:r>
      <w:r w:rsidRPr="00771055">
        <w:rPr>
          <w:rFonts w:ascii="CMU Serif" w:hAnsi="CMU Serif" w:cs="CMU Serif"/>
          <w:i/>
          <w:iCs/>
        </w:rPr>
        <w:t>Int. J. Adv. Manuf. Technol.</w:t>
      </w:r>
      <w:r w:rsidRPr="00771055">
        <w:rPr>
          <w:rFonts w:ascii="CMU Serif" w:hAnsi="CMU Serif" w:cs="CMU Serif"/>
        </w:rPr>
        <w:t>, Bd. 95, Nr. 1–4, S. 43–70, 2018, doi: 10.1007/s00170-017-1167-3.</w:t>
      </w:r>
    </w:p>
    <w:p w14:paraId="7100EE1A" w14:textId="77777777" w:rsidR="0002013C" w:rsidRPr="00771055" w:rsidRDefault="0002013C" w:rsidP="0002013C">
      <w:pPr>
        <w:pStyle w:val="Bibliography"/>
        <w:rPr>
          <w:rFonts w:ascii="CMU Serif" w:hAnsi="CMU Serif" w:cs="CMU Serif"/>
        </w:rPr>
      </w:pPr>
      <w:r w:rsidRPr="00771055">
        <w:rPr>
          <w:rFonts w:ascii="CMU Serif" w:hAnsi="CMU Serif" w:cs="CMU Serif"/>
        </w:rPr>
        <w:t>[56]</w:t>
      </w:r>
      <w:r w:rsidRPr="00771055">
        <w:rPr>
          <w:rFonts w:ascii="CMU Serif" w:hAnsi="CMU Serif" w:cs="CMU Serif"/>
        </w:rPr>
        <w:tab/>
        <w:t xml:space="preserve">L. Zhou, L. Zhang, und Y. Fang, „Logistics service scheduling with manufacturing provider selection in cloud manufacturing“, </w:t>
      </w:r>
      <w:r w:rsidRPr="00771055">
        <w:rPr>
          <w:rFonts w:ascii="CMU Serif" w:hAnsi="CMU Serif" w:cs="CMU Serif"/>
          <w:i/>
          <w:iCs/>
        </w:rPr>
        <w:t>Robot. Comput.-Integr. Manuf.</w:t>
      </w:r>
      <w:r w:rsidRPr="00771055">
        <w:rPr>
          <w:rFonts w:ascii="CMU Serif" w:hAnsi="CMU Serif" w:cs="CMU Serif"/>
        </w:rPr>
        <w:t>, Bd. 65, Nr. November 2019, S. 101914, 2020, doi: 10.1016/j.rcim.2019.101914.</w:t>
      </w:r>
    </w:p>
    <w:p w14:paraId="4BBB5BCC" w14:textId="77777777" w:rsidR="0002013C" w:rsidRPr="00771055" w:rsidRDefault="0002013C" w:rsidP="0002013C">
      <w:pPr>
        <w:pStyle w:val="Bibliography"/>
        <w:rPr>
          <w:rFonts w:ascii="CMU Serif" w:hAnsi="CMU Serif" w:cs="CMU Serif"/>
        </w:rPr>
      </w:pPr>
      <w:r w:rsidRPr="00771055">
        <w:rPr>
          <w:rFonts w:ascii="CMU Serif" w:hAnsi="CMU Serif" w:cs="CMU Serif"/>
        </w:rPr>
        <w:t>[57]</w:t>
      </w:r>
      <w:r w:rsidRPr="00771055">
        <w:rPr>
          <w:rFonts w:ascii="CMU Serif" w:hAnsi="CMU Serif" w:cs="CMU Serif"/>
        </w:rPr>
        <w:tab/>
        <w:t xml:space="preserve">J. Lartigau, X. Xu, L. Nie, und D. Zhan, „Cloud manufacturing service composition based on QoS with geo-perspective transportation using an improved Artificial Bee Colony optimisation algorithm“, </w:t>
      </w:r>
      <w:r w:rsidRPr="00771055">
        <w:rPr>
          <w:rFonts w:ascii="CMU Serif" w:hAnsi="CMU Serif" w:cs="CMU Serif"/>
          <w:i/>
          <w:iCs/>
        </w:rPr>
        <w:t>Int. J. Prod. Res.</w:t>
      </w:r>
      <w:r w:rsidRPr="00771055">
        <w:rPr>
          <w:rFonts w:ascii="CMU Serif" w:hAnsi="CMU Serif" w:cs="CMU Serif"/>
        </w:rPr>
        <w:t>, Bd. 53, Nr. 14, S. 4380–4404, 2015, doi: 10.1080/00207543.2015.1005765.</w:t>
      </w:r>
    </w:p>
    <w:p w14:paraId="6DBD80CA" w14:textId="77777777" w:rsidR="0002013C" w:rsidRPr="00771055" w:rsidRDefault="0002013C" w:rsidP="0002013C">
      <w:pPr>
        <w:pStyle w:val="Bibliography"/>
        <w:rPr>
          <w:rFonts w:ascii="CMU Serif" w:hAnsi="CMU Serif" w:cs="CMU Serif"/>
        </w:rPr>
      </w:pPr>
      <w:r w:rsidRPr="00771055">
        <w:rPr>
          <w:rFonts w:ascii="CMU Serif" w:hAnsi="CMU Serif" w:cs="CMU Serif"/>
        </w:rPr>
        <w:t>[58]</w:t>
      </w:r>
      <w:r w:rsidRPr="00771055">
        <w:rPr>
          <w:rFonts w:ascii="CMU Serif" w:hAnsi="CMU Serif" w:cs="CMU Serif"/>
        </w:rPr>
        <w:tab/>
        <w:t xml:space="preserve">R. Khaturia, H. Wicaksono, und O. Fatahi Valilai, „SRP: A Sustainable Dynamic Ridesharing Platform Utilizing Blockchain Technology“, in </w:t>
      </w:r>
      <w:r w:rsidRPr="00771055">
        <w:rPr>
          <w:rFonts w:ascii="CMU Serif" w:hAnsi="CMU Serif" w:cs="CMU Serif"/>
          <w:i/>
          <w:iCs/>
        </w:rPr>
        <w:t>Dynamics in Logistics</w:t>
      </w:r>
      <w:r w:rsidRPr="00771055">
        <w:rPr>
          <w:rFonts w:ascii="CMU Serif" w:hAnsi="CMU Serif" w:cs="CMU Serif"/>
        </w:rPr>
        <w:t>, M. Freitag, A. Kinra, H. Kotzab, und N. Megow, Hrsg., Cham: Springer International Publishing, 2022, S. 301–313. doi: 10.1007/978-3-031-05359-7_24.</w:t>
      </w:r>
    </w:p>
    <w:p w14:paraId="1A02C3DD" w14:textId="77777777" w:rsidR="0002013C" w:rsidRPr="00771055" w:rsidRDefault="0002013C" w:rsidP="0002013C">
      <w:pPr>
        <w:pStyle w:val="Bibliography"/>
        <w:rPr>
          <w:rFonts w:ascii="CMU Serif" w:hAnsi="CMU Serif" w:cs="CMU Serif"/>
        </w:rPr>
      </w:pPr>
      <w:r w:rsidRPr="00771055">
        <w:rPr>
          <w:rFonts w:ascii="CMU Serif" w:hAnsi="CMU Serif" w:cs="CMU Serif"/>
        </w:rPr>
        <w:t>[59]</w:t>
      </w:r>
      <w:r w:rsidRPr="00771055">
        <w:rPr>
          <w:rFonts w:ascii="CMU Serif" w:hAnsi="CMU Serif" w:cs="CMU Serif"/>
        </w:rPr>
        <w:tab/>
        <w:t xml:space="preserve">K. Navendan, H. Wicaksono, und O. Fatahi Valilai, „Enhancement of Crowd Logistics Model in an E-Commerce Scenario Using Blockchain-Based Decentralized Application“, in </w:t>
      </w:r>
      <w:r w:rsidRPr="00771055">
        <w:rPr>
          <w:rFonts w:ascii="CMU Serif" w:hAnsi="CMU Serif" w:cs="CMU Serif"/>
          <w:i/>
          <w:iCs/>
        </w:rPr>
        <w:t>Dynamics in Logistics</w:t>
      </w:r>
      <w:r w:rsidRPr="00771055">
        <w:rPr>
          <w:rFonts w:ascii="CMU Serif" w:hAnsi="CMU Serif" w:cs="CMU Serif"/>
        </w:rPr>
        <w:t>, M. Freitag, A. Kinra, H. Kotzab, und N. Megow, Hrsg., Cham: Springer International Publishing, 2022, S. 26–37. doi: 10.1007/978-3-031-05359-7_3.</w:t>
      </w:r>
    </w:p>
    <w:p w14:paraId="5054C208" w14:textId="3E77EA2A" w:rsidR="001904F7" w:rsidRDefault="00FA3BF3" w:rsidP="00342BED">
      <w:pPr>
        <w:rPr>
          <w:rFonts w:ascii="CMU Serif" w:hAnsi="CMU Serif" w:cs="CMU Serif"/>
        </w:rPr>
      </w:pPr>
      <w:r w:rsidRPr="00771055">
        <w:rPr>
          <w:rFonts w:ascii="CMU Serif" w:hAnsi="CMU Serif" w:cs="CMU Serif"/>
        </w:rPr>
        <w:fldChar w:fldCharType="end"/>
      </w:r>
    </w:p>
    <w:p w14:paraId="44A4F983" w14:textId="6A5C34B1" w:rsidR="0085102E" w:rsidRDefault="0085102E" w:rsidP="0085102E">
      <w:pPr>
        <w:pStyle w:val="Heading2"/>
      </w:pPr>
      <w:bookmarkStart w:id="76" w:name="_Toc176688930"/>
      <w:r>
        <w:t xml:space="preserve">Reference list of article </w:t>
      </w:r>
      <w:hyperlink r:id="rId47" w:history="1">
        <w:r w:rsidR="009A12E0" w:rsidRPr="00466FF4">
          <w:rPr>
            <w:rStyle w:val="Hyperlink"/>
            <w:sz w:val="22"/>
            <w:szCs w:val="22"/>
          </w:rPr>
          <w:t>10.1177/0954405414546706</w:t>
        </w:r>
        <w:bookmarkEnd w:id="76"/>
      </w:hyperlink>
    </w:p>
    <w:tbl>
      <w:tblPr>
        <w:tblW w:w="5220" w:type="pct"/>
        <w:tblCellSpacing w:w="15" w:type="dxa"/>
        <w:tblInd w:w="-426" w:type="dxa"/>
        <w:tblCellMar>
          <w:top w:w="15" w:type="dxa"/>
          <w:left w:w="15" w:type="dxa"/>
          <w:bottom w:w="15" w:type="dxa"/>
          <w:right w:w="15" w:type="dxa"/>
        </w:tblCellMar>
        <w:tblLook w:val="04A0" w:firstRow="1" w:lastRow="0" w:firstColumn="1" w:lastColumn="0" w:noHBand="0" w:noVBand="1"/>
      </w:tblPr>
      <w:tblGrid>
        <w:gridCol w:w="10104"/>
      </w:tblGrid>
      <w:tr w:rsidR="00BF312C" w:rsidRPr="00D0443E" w14:paraId="11041204" w14:textId="77777777" w:rsidTr="00E051CB">
        <w:trPr>
          <w:tblCellSpacing w:w="15" w:type="dxa"/>
        </w:trPr>
        <w:tc>
          <w:tcPr>
            <w:tcW w:w="4970" w:type="pct"/>
            <w:hideMark/>
          </w:tcPr>
          <w:p w14:paraId="1AFDADD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 Jiao, Q. Xu, Z. Wu and N.-K. Ng, "Coordinating product, process, and supply chain decisions: A constraint satisfaction approach," </w:t>
            </w:r>
            <w:r w:rsidRPr="00D0443E">
              <w:rPr>
                <w:rFonts w:ascii="CMU Serif" w:hAnsi="CMU Serif" w:cs="CMU Serif"/>
                <w:i/>
                <w:iCs/>
                <w:noProof/>
              </w:rPr>
              <w:t xml:space="preserve">Engineering Applications of Artificial Intelligence, </w:t>
            </w:r>
            <w:r w:rsidRPr="00D0443E">
              <w:rPr>
                <w:rFonts w:ascii="CMU Serif" w:hAnsi="CMU Serif" w:cs="CMU Serif"/>
                <w:noProof/>
              </w:rPr>
              <w:t xml:space="preserve">vol. 22, pp. 992-1004, 2009. </w:t>
            </w:r>
          </w:p>
        </w:tc>
      </w:tr>
      <w:tr w:rsidR="00BF312C" w:rsidRPr="00D0443E" w14:paraId="2C28A0D3" w14:textId="77777777" w:rsidTr="00E051CB">
        <w:trPr>
          <w:tblCellSpacing w:w="15" w:type="dxa"/>
        </w:trPr>
        <w:tc>
          <w:tcPr>
            <w:tcW w:w="4970" w:type="pct"/>
            <w:hideMark/>
          </w:tcPr>
          <w:p w14:paraId="344A945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E. Prater and S. Ghosh, "A comparative model of firm size and the global operational dynamics of U.S. firms in Europe," </w:t>
            </w:r>
            <w:r w:rsidRPr="00D0443E">
              <w:rPr>
                <w:rFonts w:ascii="CMU Serif" w:hAnsi="CMU Serif" w:cs="CMU Serif"/>
                <w:i/>
                <w:iCs/>
                <w:noProof/>
              </w:rPr>
              <w:t xml:space="preserve">Journal of Operations Management, </w:t>
            </w:r>
            <w:r w:rsidRPr="00D0443E">
              <w:rPr>
                <w:rFonts w:ascii="CMU Serif" w:hAnsi="CMU Serif" w:cs="CMU Serif"/>
                <w:noProof/>
              </w:rPr>
              <w:t xml:space="preserve">vol. 24, p. 511–529, 2006. </w:t>
            </w:r>
          </w:p>
        </w:tc>
      </w:tr>
      <w:tr w:rsidR="00BF312C" w:rsidRPr="00D0443E" w14:paraId="70EE7A21" w14:textId="77777777" w:rsidTr="00E051CB">
        <w:trPr>
          <w:tblCellSpacing w:w="15" w:type="dxa"/>
        </w:trPr>
        <w:tc>
          <w:tcPr>
            <w:tcW w:w="4970" w:type="pct"/>
            <w:hideMark/>
          </w:tcPr>
          <w:p w14:paraId="1926649C"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O. F. Valilai and M. Houshmand, "A platform for optimization in distributed manufacturing enterprises based on cloud manufacturing paradigm," </w:t>
            </w:r>
            <w:r w:rsidRPr="00D0443E">
              <w:rPr>
                <w:rFonts w:ascii="CMU Serif" w:hAnsi="CMU Serif" w:cs="CMU Serif"/>
                <w:i/>
                <w:iCs/>
                <w:noProof/>
              </w:rPr>
              <w:t xml:space="preserve">International Journal of Computer Integrated Manufacturing, </w:t>
            </w:r>
            <w:r w:rsidRPr="00D0443E">
              <w:rPr>
                <w:rFonts w:ascii="CMU Serif" w:hAnsi="CMU Serif" w:cs="CMU Serif"/>
                <w:noProof/>
              </w:rPr>
              <w:t xml:space="preserve">p. http://doi.org/10.1080/0951192X.2013.874582, 2014. </w:t>
            </w:r>
          </w:p>
        </w:tc>
      </w:tr>
      <w:tr w:rsidR="00BF312C" w:rsidRPr="00D0443E" w14:paraId="0315E4C0" w14:textId="77777777" w:rsidTr="00E051CB">
        <w:trPr>
          <w:tblCellSpacing w:w="15" w:type="dxa"/>
        </w:trPr>
        <w:tc>
          <w:tcPr>
            <w:tcW w:w="4970" w:type="pct"/>
            <w:hideMark/>
          </w:tcPr>
          <w:p w14:paraId="5845A69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Z. Yin, "Direct generation of extended STL file from unorganized point data," </w:t>
            </w:r>
            <w:r w:rsidRPr="00D0443E">
              <w:rPr>
                <w:rFonts w:ascii="CMU Serif" w:hAnsi="CMU Serif" w:cs="CMU Serif"/>
                <w:i/>
                <w:iCs/>
                <w:noProof/>
              </w:rPr>
              <w:t xml:space="preserve">Computer-Aided Design, </w:t>
            </w:r>
            <w:r w:rsidRPr="00D0443E">
              <w:rPr>
                <w:rFonts w:ascii="CMU Serif" w:hAnsi="CMU Serif" w:cs="CMU Serif"/>
                <w:noProof/>
              </w:rPr>
              <w:t xml:space="preserve">vol. 43, pp. 699-706; http://dx.doi.org/10.1016/j.cad.2011.02.010, 2011. </w:t>
            </w:r>
          </w:p>
        </w:tc>
      </w:tr>
      <w:tr w:rsidR="00BF312C" w:rsidRPr="00D0443E" w14:paraId="3C2DFED8" w14:textId="77777777" w:rsidTr="00E051CB">
        <w:trPr>
          <w:tblCellSpacing w:w="15" w:type="dxa"/>
        </w:trPr>
        <w:tc>
          <w:tcPr>
            <w:tcW w:w="4970" w:type="pct"/>
            <w:hideMark/>
          </w:tcPr>
          <w:p w14:paraId="54D9A22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lastRenderedPageBreak/>
              <w:t xml:space="preserve">G. Chryssolouris, D. Mourtzis, P. Stavropoulos, D. Mavrikios and J. Pandremenos, "Knowledge Management in a Virtual Lab Collaborative Training Project," in </w:t>
            </w:r>
            <w:r w:rsidRPr="00D0443E">
              <w:rPr>
                <w:rFonts w:ascii="CMU Serif" w:hAnsi="CMU Serif" w:cs="CMU Serif"/>
                <w:i/>
                <w:iCs/>
                <w:noProof/>
              </w:rPr>
              <w:t>Methods and Tools for Effective Knowledge Life-Cycle-Management</w:t>
            </w:r>
            <w:r w:rsidRPr="00D0443E">
              <w:rPr>
                <w:rFonts w:ascii="CMU Serif" w:hAnsi="CMU Serif" w:cs="CMU Serif"/>
                <w:noProof/>
              </w:rPr>
              <w:t>, London, Springer, 2008, pp. 435-446.</w:t>
            </w:r>
          </w:p>
        </w:tc>
      </w:tr>
      <w:tr w:rsidR="00BF312C" w:rsidRPr="00D0443E" w14:paraId="187F49A1" w14:textId="77777777" w:rsidTr="00E051CB">
        <w:trPr>
          <w:tblCellSpacing w:w="15" w:type="dxa"/>
        </w:trPr>
        <w:tc>
          <w:tcPr>
            <w:tcW w:w="4970" w:type="pct"/>
            <w:hideMark/>
          </w:tcPr>
          <w:p w14:paraId="6508AA6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E. Atzeni and A. Salmi, "Economics of additive manufacturing for end-usable metal parts," </w:t>
            </w:r>
            <w:r w:rsidRPr="00D0443E">
              <w:rPr>
                <w:rFonts w:ascii="CMU Serif" w:hAnsi="CMU Serif" w:cs="CMU Serif"/>
                <w:i/>
                <w:iCs/>
                <w:noProof/>
              </w:rPr>
              <w:t xml:space="preserve">International Journal of Advanced Manufacturing Technology, </w:t>
            </w:r>
            <w:r w:rsidRPr="00D0443E">
              <w:rPr>
                <w:rFonts w:ascii="CMU Serif" w:hAnsi="CMU Serif" w:cs="CMU Serif"/>
                <w:noProof/>
              </w:rPr>
              <w:t xml:space="preserve">vol. 62, pp. 1147-1155; http://dx.doi.org/10.1007/s00170-011-3878-1, 2012. </w:t>
            </w:r>
          </w:p>
        </w:tc>
      </w:tr>
      <w:tr w:rsidR="00BF312C" w:rsidRPr="00D0443E" w14:paraId="66743171" w14:textId="77777777" w:rsidTr="00E051CB">
        <w:trPr>
          <w:tblCellSpacing w:w="15" w:type="dxa"/>
        </w:trPr>
        <w:tc>
          <w:tcPr>
            <w:tcW w:w="4970" w:type="pct"/>
            <w:hideMark/>
          </w:tcPr>
          <w:p w14:paraId="1E0CA72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B. M. West and J. Bengtsson, "Aggregate production process design in global manufacturing using a real options approach," </w:t>
            </w:r>
            <w:r w:rsidRPr="00D0443E">
              <w:rPr>
                <w:rFonts w:ascii="CMU Serif" w:hAnsi="CMU Serif" w:cs="CMU Serif"/>
                <w:i/>
                <w:iCs/>
                <w:noProof/>
              </w:rPr>
              <w:t xml:space="preserve">International Journal of Production Research, </w:t>
            </w:r>
            <w:r w:rsidRPr="00D0443E">
              <w:rPr>
                <w:rFonts w:ascii="CMU Serif" w:hAnsi="CMU Serif" w:cs="CMU Serif"/>
                <w:noProof/>
              </w:rPr>
              <w:t xml:space="preserve">vol. 45, p. 1745–1762, 2007. </w:t>
            </w:r>
          </w:p>
        </w:tc>
      </w:tr>
      <w:tr w:rsidR="00BF312C" w:rsidRPr="00D0443E" w14:paraId="45FB11FB" w14:textId="77777777" w:rsidTr="00E051CB">
        <w:trPr>
          <w:tblCellSpacing w:w="15" w:type="dxa"/>
        </w:trPr>
        <w:tc>
          <w:tcPr>
            <w:tcW w:w="4970" w:type="pct"/>
            <w:hideMark/>
          </w:tcPr>
          <w:p w14:paraId="2C79569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G. Jin, W. Li, C. Tsai and L. Wang, "Adaptive tool-path generation of rapid prototyping for complex product models," </w:t>
            </w:r>
            <w:r w:rsidRPr="00D0443E">
              <w:rPr>
                <w:rFonts w:ascii="CMU Serif" w:hAnsi="CMU Serif" w:cs="CMU Serif"/>
                <w:i/>
                <w:iCs/>
                <w:noProof/>
              </w:rPr>
              <w:t xml:space="preserve">Journal of Manufacturing Systems, </w:t>
            </w:r>
            <w:r w:rsidRPr="00D0443E">
              <w:rPr>
                <w:rFonts w:ascii="CMU Serif" w:hAnsi="CMU Serif" w:cs="CMU Serif"/>
                <w:noProof/>
              </w:rPr>
              <w:t xml:space="preserve">vol. 30, p. 154–164; http://dx.doi.org/10.1016/j.jmsy.2011.05.007, 2011. </w:t>
            </w:r>
          </w:p>
        </w:tc>
      </w:tr>
      <w:tr w:rsidR="00BF312C" w:rsidRPr="00D0443E" w14:paraId="44D3D3EC" w14:textId="77777777" w:rsidTr="00E051CB">
        <w:trPr>
          <w:tblCellSpacing w:w="15" w:type="dxa"/>
        </w:trPr>
        <w:tc>
          <w:tcPr>
            <w:tcW w:w="4970" w:type="pct"/>
            <w:hideMark/>
          </w:tcPr>
          <w:p w14:paraId="74A3A3E7"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C.-M. Feng and P.-J. Wu, "A tax savings model for the emerging global manufacturing network," </w:t>
            </w:r>
            <w:r w:rsidRPr="00D0443E">
              <w:rPr>
                <w:rFonts w:ascii="CMU Serif" w:hAnsi="CMU Serif" w:cs="CMU Serif"/>
                <w:i/>
                <w:iCs/>
                <w:noProof/>
              </w:rPr>
              <w:t xml:space="preserve">Int. J. Production Economics, </w:t>
            </w:r>
            <w:r w:rsidRPr="00D0443E">
              <w:rPr>
                <w:rFonts w:ascii="CMU Serif" w:hAnsi="CMU Serif" w:cs="CMU Serif"/>
                <w:noProof/>
              </w:rPr>
              <w:t xml:space="preserve">vol. 122, p. 534–546, 2009. </w:t>
            </w:r>
          </w:p>
        </w:tc>
      </w:tr>
      <w:tr w:rsidR="00BF312C" w:rsidRPr="00D0443E" w14:paraId="02DF03DB" w14:textId="77777777" w:rsidTr="00E051CB">
        <w:trPr>
          <w:tblCellSpacing w:w="15" w:type="dxa"/>
        </w:trPr>
        <w:tc>
          <w:tcPr>
            <w:tcW w:w="4970" w:type="pct"/>
            <w:hideMark/>
          </w:tcPr>
          <w:p w14:paraId="7D3C06D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G. Chryssolouris, D. Mavrikios, N. Papakostas, D. Mourtzis, G. Michalos and K. Georgoulias, "Digital manufacturing: History, perspectives, and outlook," </w:t>
            </w:r>
            <w:r w:rsidRPr="00D0443E">
              <w:rPr>
                <w:rFonts w:ascii="CMU Serif" w:hAnsi="CMU Serif" w:cs="CMU Serif"/>
                <w:i/>
                <w:iCs/>
                <w:noProof/>
              </w:rPr>
              <w:t xml:space="preserve">Proceedings of the Institution of Mechanical Engineers, Part B: Journal of Engineering Manufacture, </w:t>
            </w:r>
            <w:r w:rsidRPr="00D0443E">
              <w:rPr>
                <w:rFonts w:ascii="CMU Serif" w:hAnsi="CMU Serif" w:cs="CMU Serif"/>
                <w:noProof/>
              </w:rPr>
              <w:t xml:space="preserve">vol. 223, pp. 451-462; http://doi.org/10.1243/09544054JEM1241, 2009. </w:t>
            </w:r>
          </w:p>
        </w:tc>
      </w:tr>
      <w:tr w:rsidR="00BF312C" w:rsidRPr="00D0443E" w14:paraId="7427C999" w14:textId="77777777" w:rsidTr="00E051CB">
        <w:trPr>
          <w:tblCellSpacing w:w="15" w:type="dxa"/>
        </w:trPr>
        <w:tc>
          <w:tcPr>
            <w:tcW w:w="4970" w:type="pct"/>
            <w:hideMark/>
          </w:tcPr>
          <w:p w14:paraId="604C8F71"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Ma and P. He, "An adaptive slicing and selective hatching strategy for layered manufacturing," </w:t>
            </w:r>
            <w:r w:rsidRPr="00D0443E">
              <w:rPr>
                <w:rFonts w:ascii="CMU Serif" w:hAnsi="CMU Serif" w:cs="CMU Serif"/>
                <w:i/>
                <w:iCs/>
                <w:noProof/>
              </w:rPr>
              <w:t xml:space="preserve">Journal of Materials Processing Technology, </w:t>
            </w:r>
            <w:r w:rsidRPr="00D0443E">
              <w:rPr>
                <w:rFonts w:ascii="CMU Serif" w:hAnsi="CMU Serif" w:cs="CMU Serif"/>
                <w:noProof/>
              </w:rPr>
              <w:t xml:space="preserve">Vols. 89-90, pp. 191-197, 1999. </w:t>
            </w:r>
          </w:p>
        </w:tc>
      </w:tr>
      <w:tr w:rsidR="00BF312C" w:rsidRPr="00D0443E" w14:paraId="0E3A3C09" w14:textId="77777777" w:rsidTr="00E051CB">
        <w:trPr>
          <w:tblCellSpacing w:w="15" w:type="dxa"/>
        </w:trPr>
        <w:tc>
          <w:tcPr>
            <w:tcW w:w="4970" w:type="pct"/>
            <w:hideMark/>
          </w:tcPr>
          <w:p w14:paraId="563018F4"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G.-C. Vosniakos, T. Maroulis and D. Pantelis, "A method for optimizing process parameters in layer-based rapid prototyping," </w:t>
            </w:r>
            <w:r w:rsidRPr="00D0443E">
              <w:rPr>
                <w:rFonts w:ascii="CMU Serif" w:hAnsi="CMU Serif" w:cs="CMU Serif"/>
                <w:i/>
                <w:iCs/>
                <w:noProof/>
              </w:rPr>
              <w:t xml:space="preserve">Proceedings of the Institution of Mechanical Engineers, Part B: Journal of Engineering Manufacture, </w:t>
            </w:r>
            <w:r w:rsidRPr="00D0443E">
              <w:rPr>
                <w:rFonts w:ascii="CMU Serif" w:hAnsi="CMU Serif" w:cs="CMU Serif"/>
                <w:noProof/>
              </w:rPr>
              <w:t xml:space="preserve">vol. 221, no. 8, pp. 1329-1340; http://doi.org/10.1243/09544054JEM815, 2007. </w:t>
            </w:r>
          </w:p>
        </w:tc>
      </w:tr>
      <w:tr w:rsidR="00BF312C" w:rsidRPr="00D0443E" w14:paraId="1C47D54C" w14:textId="77777777" w:rsidTr="00E051CB">
        <w:trPr>
          <w:tblCellSpacing w:w="15" w:type="dxa"/>
        </w:trPr>
        <w:tc>
          <w:tcPr>
            <w:tcW w:w="4970" w:type="pct"/>
            <w:hideMark/>
          </w:tcPr>
          <w:p w14:paraId="717E7B29"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Ma, W.-C. But and P. He, "NURBS-based adaptive slicing for efficient rapid prototyping," </w:t>
            </w:r>
            <w:r w:rsidRPr="00D0443E">
              <w:rPr>
                <w:rFonts w:ascii="CMU Serif" w:hAnsi="CMU Serif" w:cs="CMU Serif"/>
                <w:i/>
                <w:iCs/>
                <w:noProof/>
              </w:rPr>
              <w:t xml:space="preserve">Computer-Aided Design, </w:t>
            </w:r>
            <w:r w:rsidRPr="00D0443E">
              <w:rPr>
                <w:rFonts w:ascii="CMU Serif" w:hAnsi="CMU Serif" w:cs="CMU Serif"/>
                <w:noProof/>
              </w:rPr>
              <w:t xml:space="preserve">vol. 36, p. 1309–1325; http://dx.doi.org/10.1016/j.cad.2004.02.001, 2004. </w:t>
            </w:r>
          </w:p>
        </w:tc>
      </w:tr>
      <w:tr w:rsidR="00BF312C" w:rsidRPr="00D0443E" w14:paraId="20EE553A" w14:textId="77777777" w:rsidTr="00E051CB">
        <w:trPr>
          <w:tblCellSpacing w:w="15" w:type="dxa"/>
        </w:trPr>
        <w:tc>
          <w:tcPr>
            <w:tcW w:w="4970" w:type="pct"/>
            <w:hideMark/>
          </w:tcPr>
          <w:p w14:paraId="31E107A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G. Jin, W. Li and L. Gao, "An adaptive process planning approach of rapid prototyping and manufacturing,"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29, p. 23–38; http://dx.doi.org/10.1016/j.rcim.2012.07.001, 2013. </w:t>
            </w:r>
          </w:p>
        </w:tc>
      </w:tr>
      <w:tr w:rsidR="00BF312C" w:rsidRPr="00D0443E" w14:paraId="61DA5423" w14:textId="77777777" w:rsidTr="00E051CB">
        <w:trPr>
          <w:tblCellSpacing w:w="15" w:type="dxa"/>
        </w:trPr>
        <w:tc>
          <w:tcPr>
            <w:tcW w:w="4970" w:type="pct"/>
            <w:hideMark/>
          </w:tcPr>
          <w:p w14:paraId="5AA0B20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Q.-J. Peng and M. Loftus, "Rapid prototyping based on image information in reverse design applications," vol. 213, no. 3, pp. 317-322; http://doi.org/10.1243/0954405991516796, 1999. </w:t>
            </w:r>
          </w:p>
        </w:tc>
      </w:tr>
      <w:tr w:rsidR="00BF312C" w:rsidRPr="00D0443E" w14:paraId="3D58BA7E" w14:textId="77777777" w:rsidTr="00E051CB">
        <w:trPr>
          <w:tblCellSpacing w:w="15" w:type="dxa"/>
        </w:trPr>
        <w:tc>
          <w:tcPr>
            <w:tcW w:w="4970" w:type="pct"/>
            <w:hideMark/>
          </w:tcPr>
          <w:p w14:paraId="5501B3BA"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Y. Zhongwei, "Direct integration of reverse engineering and rapid prototyping based on the properties of NURBS or B-spline," </w:t>
            </w:r>
            <w:r w:rsidRPr="00D0443E">
              <w:rPr>
                <w:rFonts w:ascii="CMU Serif" w:hAnsi="CMU Serif" w:cs="CMU Serif"/>
                <w:i/>
                <w:iCs/>
                <w:noProof/>
              </w:rPr>
              <w:t xml:space="preserve">Precision Engineering, </w:t>
            </w:r>
            <w:r w:rsidRPr="00D0443E">
              <w:rPr>
                <w:rFonts w:ascii="CMU Serif" w:hAnsi="CMU Serif" w:cs="CMU Serif"/>
                <w:noProof/>
              </w:rPr>
              <w:t xml:space="preserve">vol. 28, pp. 293-301; http://dx.doi.org/10.1016/j.precisioneng.2003.11.004, 2004. </w:t>
            </w:r>
          </w:p>
        </w:tc>
      </w:tr>
      <w:tr w:rsidR="00BF312C" w:rsidRPr="00D0443E" w14:paraId="5D3945A2" w14:textId="77777777" w:rsidTr="00E051CB">
        <w:trPr>
          <w:tblCellSpacing w:w="15" w:type="dxa"/>
        </w:trPr>
        <w:tc>
          <w:tcPr>
            <w:tcW w:w="4970" w:type="pct"/>
            <w:hideMark/>
          </w:tcPr>
          <w:p w14:paraId="1A2D76F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B. Starly, A. Lau, W. Sun, W. Lau and T. Bradbury, "Direct slicing of STEP based NURBS models for layered manufacturing," </w:t>
            </w:r>
            <w:r w:rsidRPr="00D0443E">
              <w:rPr>
                <w:rFonts w:ascii="CMU Serif" w:hAnsi="CMU Serif" w:cs="CMU Serif"/>
                <w:i/>
                <w:iCs/>
                <w:noProof/>
              </w:rPr>
              <w:t xml:space="preserve">Computer-Aided Design, </w:t>
            </w:r>
            <w:r w:rsidRPr="00D0443E">
              <w:rPr>
                <w:rFonts w:ascii="CMU Serif" w:hAnsi="CMU Serif" w:cs="CMU Serif"/>
                <w:noProof/>
              </w:rPr>
              <w:t xml:space="preserve">vol. 37, p. 387–397; http://dx.doi.org/10.1016/j.cad.2004.06.014, 2005. </w:t>
            </w:r>
          </w:p>
        </w:tc>
      </w:tr>
      <w:tr w:rsidR="00BF312C" w:rsidRPr="00D0443E" w14:paraId="6CF8D65F" w14:textId="77777777" w:rsidTr="00E051CB">
        <w:trPr>
          <w:tblCellSpacing w:w="15" w:type="dxa"/>
        </w:trPr>
        <w:tc>
          <w:tcPr>
            <w:tcW w:w="4970" w:type="pct"/>
            <w:hideMark/>
          </w:tcPr>
          <w:p w14:paraId="6EA28C9A"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P. Haipeng and Z. Tianrui, "Generation and optimization of slice profile data in rapid prototyping and manufacturing," </w:t>
            </w:r>
            <w:r w:rsidRPr="00D0443E">
              <w:rPr>
                <w:rFonts w:ascii="CMU Serif" w:hAnsi="CMU Serif" w:cs="CMU Serif"/>
                <w:i/>
                <w:iCs/>
                <w:noProof/>
              </w:rPr>
              <w:t xml:space="preserve">Journal of Materials Processing Technology, </w:t>
            </w:r>
            <w:r w:rsidRPr="00D0443E">
              <w:rPr>
                <w:rFonts w:ascii="CMU Serif" w:hAnsi="CMU Serif" w:cs="CMU Serif"/>
                <w:noProof/>
              </w:rPr>
              <w:t xml:space="preserve">Vols. 187-188, pp. 623-626; http://dx.doi.org/10.1016/j.jmatprotec.2006.11.221, 2007. </w:t>
            </w:r>
          </w:p>
        </w:tc>
      </w:tr>
      <w:tr w:rsidR="00BF312C" w:rsidRPr="00D0443E" w14:paraId="29B7205B" w14:textId="77777777" w:rsidTr="00E051CB">
        <w:trPr>
          <w:tblCellSpacing w:w="15" w:type="dxa"/>
        </w:trPr>
        <w:tc>
          <w:tcPr>
            <w:tcW w:w="4970" w:type="pct"/>
            <w:hideMark/>
          </w:tcPr>
          <w:p w14:paraId="6A53BE44"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P. N. Azariadis and N. S. Sapidis, "Drawing curves onto a cloud of points for point-based modelling," </w:t>
            </w:r>
            <w:r w:rsidRPr="00D0443E">
              <w:rPr>
                <w:rFonts w:ascii="CMU Serif" w:hAnsi="CMU Serif" w:cs="CMU Serif"/>
                <w:i/>
                <w:iCs/>
                <w:noProof/>
              </w:rPr>
              <w:t xml:space="preserve">Computer-Aided Design, </w:t>
            </w:r>
            <w:r w:rsidRPr="00D0443E">
              <w:rPr>
                <w:rFonts w:ascii="CMU Serif" w:hAnsi="CMU Serif" w:cs="CMU Serif"/>
                <w:noProof/>
              </w:rPr>
              <w:t xml:space="preserve">vol. 37, p. 109–122; http://dx.doi.org/10.1016/j.cad.2004.05.004, 2005. </w:t>
            </w:r>
          </w:p>
        </w:tc>
      </w:tr>
      <w:tr w:rsidR="00BF312C" w:rsidRPr="00D0443E" w14:paraId="0A24411A" w14:textId="77777777" w:rsidTr="00E051CB">
        <w:trPr>
          <w:tblCellSpacing w:w="15" w:type="dxa"/>
        </w:trPr>
        <w:tc>
          <w:tcPr>
            <w:tcW w:w="4970" w:type="pct"/>
            <w:hideMark/>
          </w:tcPr>
          <w:p w14:paraId="30856FF1"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B. Asiabanpour and B. Khoshnevis, "Machine path generation for the SIS process,"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20, pp. 167-175; http://dx.doi.org/10.1016/j.rcim.2003.10.005, 2004. </w:t>
            </w:r>
          </w:p>
        </w:tc>
      </w:tr>
      <w:tr w:rsidR="00BF312C" w:rsidRPr="00D0443E" w14:paraId="4A75F669" w14:textId="77777777" w:rsidTr="00E051CB">
        <w:trPr>
          <w:tblCellSpacing w:w="15" w:type="dxa"/>
        </w:trPr>
        <w:tc>
          <w:tcPr>
            <w:tcW w:w="4970" w:type="pct"/>
            <w:hideMark/>
          </w:tcPr>
          <w:p w14:paraId="21BF7EF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Liu, R. Young and L. Ding, "An integrated decision support system for global manufacturing co-ordination in the automotive industry," </w:t>
            </w:r>
            <w:r w:rsidRPr="00D0443E">
              <w:rPr>
                <w:rFonts w:ascii="CMU Serif" w:hAnsi="CMU Serif" w:cs="CMU Serif"/>
                <w:i/>
                <w:iCs/>
                <w:noProof/>
              </w:rPr>
              <w:t xml:space="preserve">International Journal of Computer Integrated Manufacturing, </w:t>
            </w:r>
            <w:r w:rsidRPr="00D0443E">
              <w:rPr>
                <w:rFonts w:ascii="CMU Serif" w:hAnsi="CMU Serif" w:cs="CMU Serif"/>
                <w:noProof/>
              </w:rPr>
              <w:t xml:space="preserve">vol. 24, p. 285–301, 2011. </w:t>
            </w:r>
          </w:p>
        </w:tc>
      </w:tr>
      <w:tr w:rsidR="00BF312C" w:rsidRPr="00D0443E" w14:paraId="5DB678DB" w14:textId="77777777" w:rsidTr="00E051CB">
        <w:trPr>
          <w:tblCellSpacing w:w="15" w:type="dxa"/>
        </w:trPr>
        <w:tc>
          <w:tcPr>
            <w:tcW w:w="4970" w:type="pct"/>
            <w:hideMark/>
          </w:tcPr>
          <w:p w14:paraId="4A05DB2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Yoo and S. Kumara, "Implications of k-best modular product design solutions to global manufacturing," </w:t>
            </w:r>
            <w:r w:rsidRPr="00D0443E">
              <w:rPr>
                <w:rFonts w:ascii="CMU Serif" w:hAnsi="CMU Serif" w:cs="CMU Serif"/>
                <w:i/>
                <w:iCs/>
                <w:noProof/>
              </w:rPr>
              <w:t xml:space="preserve">CIRP Annals - Manufacturing Technology, </w:t>
            </w:r>
            <w:r w:rsidRPr="00D0443E">
              <w:rPr>
                <w:rFonts w:ascii="CMU Serif" w:hAnsi="CMU Serif" w:cs="CMU Serif"/>
                <w:noProof/>
              </w:rPr>
              <w:t xml:space="preserve">vol. 59, p. 481–484, 2010. </w:t>
            </w:r>
          </w:p>
        </w:tc>
      </w:tr>
      <w:tr w:rsidR="00BF312C" w:rsidRPr="00D0443E" w14:paraId="10D6FC8E" w14:textId="77777777" w:rsidTr="00E051CB">
        <w:trPr>
          <w:tblCellSpacing w:w="15" w:type="dxa"/>
        </w:trPr>
        <w:tc>
          <w:tcPr>
            <w:tcW w:w="4970" w:type="pct"/>
            <w:hideMark/>
          </w:tcPr>
          <w:p w14:paraId="19669E6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lastRenderedPageBreak/>
              <w:t xml:space="preserve">I. Manuj and J. Mentzer, "Global supply chain risk management strategies," </w:t>
            </w:r>
            <w:r w:rsidRPr="00D0443E">
              <w:rPr>
                <w:rFonts w:ascii="CMU Serif" w:hAnsi="CMU Serif" w:cs="CMU Serif"/>
                <w:i/>
                <w:iCs/>
                <w:noProof/>
              </w:rPr>
              <w:t xml:space="preserve">International Journal of Physical Distribution and Logistics Management, </w:t>
            </w:r>
            <w:r w:rsidRPr="00D0443E">
              <w:rPr>
                <w:rFonts w:ascii="CMU Serif" w:hAnsi="CMU Serif" w:cs="CMU Serif"/>
                <w:noProof/>
              </w:rPr>
              <w:t xml:space="preserve">vol. 38, pp. 192-223, 2008. </w:t>
            </w:r>
          </w:p>
        </w:tc>
      </w:tr>
      <w:tr w:rsidR="00BF312C" w:rsidRPr="00D0443E" w14:paraId="7CBE044A" w14:textId="77777777" w:rsidTr="00E051CB">
        <w:trPr>
          <w:tblCellSpacing w:w="15" w:type="dxa"/>
        </w:trPr>
        <w:tc>
          <w:tcPr>
            <w:tcW w:w="4970" w:type="pct"/>
            <w:hideMark/>
          </w:tcPr>
          <w:p w14:paraId="79CE5C76"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K. Kosanke, "ISO Standards for Interoperability: a comparison," in </w:t>
            </w:r>
            <w:r w:rsidRPr="00D0443E">
              <w:rPr>
                <w:rFonts w:ascii="CMU Serif" w:hAnsi="CMU Serif" w:cs="CMU Serif"/>
                <w:i/>
                <w:iCs/>
                <w:noProof/>
              </w:rPr>
              <w:t>First International Conference on Interoperability of Enterprise Software and Applications, INTEROP-ESA’2005,</w:t>
            </w:r>
            <w:r w:rsidRPr="00D0443E">
              <w:rPr>
                <w:rFonts w:ascii="CMU Serif" w:hAnsi="CMU Serif" w:cs="CMU Serif"/>
                <w:noProof/>
              </w:rPr>
              <w:t xml:space="preserve">, Geneva, 2005. </w:t>
            </w:r>
          </w:p>
        </w:tc>
      </w:tr>
      <w:tr w:rsidR="00BF312C" w:rsidRPr="00D0443E" w14:paraId="7689DF12" w14:textId="77777777" w:rsidTr="00E051CB">
        <w:trPr>
          <w:tblCellSpacing w:w="15" w:type="dxa"/>
        </w:trPr>
        <w:tc>
          <w:tcPr>
            <w:tcW w:w="4970" w:type="pct"/>
            <w:hideMark/>
          </w:tcPr>
          <w:p w14:paraId="39E73931"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M. Houshmand and O. F. Valilai, "A layered and modular platform to enable distributed CAx collaboration and support product data integration based on STEP standard," </w:t>
            </w:r>
            <w:r w:rsidRPr="00D0443E">
              <w:rPr>
                <w:rFonts w:ascii="CMU Serif" w:hAnsi="CMU Serif" w:cs="CMU Serif"/>
                <w:i/>
                <w:iCs/>
                <w:noProof/>
              </w:rPr>
              <w:t xml:space="preserve">International Journal of Computer Integrated Manufacturing, </w:t>
            </w:r>
            <w:r w:rsidRPr="00D0443E">
              <w:rPr>
                <w:rFonts w:ascii="CMU Serif" w:hAnsi="CMU Serif" w:cs="CMU Serif"/>
                <w:noProof/>
              </w:rPr>
              <w:t xml:space="preserve">vol. 26, no. 8, pp. 731-750; http://dx.doi.org/10.1080/0951192X.2013.766935, 2013. </w:t>
            </w:r>
          </w:p>
        </w:tc>
      </w:tr>
      <w:tr w:rsidR="00BF312C" w:rsidRPr="00D0443E" w14:paraId="5F221831" w14:textId="77777777" w:rsidTr="00E051CB">
        <w:trPr>
          <w:tblCellSpacing w:w="15" w:type="dxa"/>
        </w:trPr>
        <w:tc>
          <w:tcPr>
            <w:tcW w:w="4970" w:type="pct"/>
            <w:hideMark/>
          </w:tcPr>
          <w:p w14:paraId="7DF5F0C1"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K. Alexopoulos, S. Makris, V. Xanthakis and G. Chryssolouris, "A web-services oriented workflow management system for integrated digital production engineering," </w:t>
            </w:r>
            <w:r w:rsidRPr="00D0443E">
              <w:rPr>
                <w:rFonts w:ascii="CMU Serif" w:hAnsi="CMU Serif" w:cs="CMU Serif"/>
                <w:i/>
                <w:iCs/>
                <w:noProof/>
              </w:rPr>
              <w:t xml:space="preserve">CIRP Journal of Manufacturing Science and Technology, </w:t>
            </w:r>
            <w:r w:rsidRPr="00D0443E">
              <w:rPr>
                <w:rFonts w:ascii="CMU Serif" w:hAnsi="CMU Serif" w:cs="CMU Serif"/>
                <w:noProof/>
              </w:rPr>
              <w:t xml:space="preserve">vol. 4, no. 3, pp. 290-295; http://doi.org/10.1016/j.cirpj.2011.06.002, 2011. </w:t>
            </w:r>
          </w:p>
        </w:tc>
      </w:tr>
      <w:tr w:rsidR="00BF312C" w:rsidRPr="00D0443E" w14:paraId="4554D608" w14:textId="77777777" w:rsidTr="00E051CB">
        <w:trPr>
          <w:tblCellSpacing w:w="15" w:type="dxa"/>
        </w:trPr>
        <w:tc>
          <w:tcPr>
            <w:tcW w:w="4970" w:type="pct"/>
            <w:hideMark/>
          </w:tcPr>
          <w:p w14:paraId="3AD2D57C"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Shen, Q. Hao, H. Mak, J. Neelamkavil, H. Xie, J. Dickinson, R. Thomas, A. Pardasani and H. Xue, "Systems integration and collaboration in architecture, engineering, construction, and facilities management: A review," </w:t>
            </w:r>
            <w:r w:rsidRPr="00D0443E">
              <w:rPr>
                <w:rFonts w:ascii="CMU Serif" w:hAnsi="CMU Serif" w:cs="CMU Serif"/>
                <w:i/>
                <w:iCs/>
                <w:noProof/>
              </w:rPr>
              <w:t xml:space="preserve">Advanced Engineering Informatics, </w:t>
            </w:r>
            <w:r w:rsidRPr="00D0443E">
              <w:rPr>
                <w:rFonts w:ascii="CMU Serif" w:hAnsi="CMU Serif" w:cs="CMU Serif"/>
                <w:noProof/>
              </w:rPr>
              <w:t xml:space="preserve">vol. 24, pp. 196-207, 2010. </w:t>
            </w:r>
          </w:p>
        </w:tc>
      </w:tr>
      <w:tr w:rsidR="00BF312C" w:rsidRPr="00D0443E" w14:paraId="7DC953A8" w14:textId="77777777" w:rsidTr="00E051CB">
        <w:trPr>
          <w:tblCellSpacing w:w="15" w:type="dxa"/>
        </w:trPr>
        <w:tc>
          <w:tcPr>
            <w:tcW w:w="4970" w:type="pct"/>
            <w:hideMark/>
          </w:tcPr>
          <w:p w14:paraId="3ED14824"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Tan, L. Li, W. Xu, F. Yang, C. Jiang, L. Yang and J. Choi, "A role-oriented service system architecture for enterprise process collaboration," </w:t>
            </w:r>
            <w:r w:rsidRPr="00D0443E">
              <w:rPr>
                <w:rFonts w:ascii="CMU Serif" w:hAnsi="CMU Serif" w:cs="CMU Serif"/>
                <w:i/>
                <w:iCs/>
                <w:noProof/>
              </w:rPr>
              <w:t xml:space="preserve">Computers &amp; Operations Research, </w:t>
            </w:r>
            <w:r w:rsidRPr="00D0443E">
              <w:rPr>
                <w:rFonts w:ascii="CMU Serif" w:hAnsi="CMU Serif" w:cs="CMU Serif"/>
                <w:noProof/>
              </w:rPr>
              <w:t xml:space="preserve">vol. 39, pp. 1893-1900, 2012. </w:t>
            </w:r>
          </w:p>
        </w:tc>
      </w:tr>
      <w:tr w:rsidR="00BF312C" w:rsidRPr="00D0443E" w14:paraId="2B9B31F4" w14:textId="77777777" w:rsidTr="00E051CB">
        <w:trPr>
          <w:tblCellSpacing w:w="15" w:type="dxa"/>
        </w:trPr>
        <w:tc>
          <w:tcPr>
            <w:tcW w:w="4970" w:type="pct"/>
            <w:hideMark/>
          </w:tcPr>
          <w:p w14:paraId="75968C8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O. F. Valilai and M. Houshmand, "A collaborative and integrated platform to </w:t>
            </w:r>
            <w:r w:rsidRPr="00D0443E">
              <w:rPr>
                <w:rFonts w:ascii="Times New Roman" w:hAnsi="Times New Roman" w:cs="Times New Roman" w:hint="cs"/>
                <w:noProof/>
                <w:cs/>
              </w:rPr>
              <w:t>‎</w:t>
            </w:r>
            <w:r w:rsidRPr="00D0443E">
              <w:rPr>
                <w:rFonts w:ascii="CMU Serif" w:hAnsi="CMU Serif" w:cs="CMU Serif"/>
                <w:noProof/>
              </w:rPr>
              <w:t xml:space="preserve">support distributed manufacturing system using a </w:t>
            </w:r>
            <w:r w:rsidRPr="00D0443E">
              <w:rPr>
                <w:rFonts w:ascii="Times New Roman" w:hAnsi="Times New Roman" w:cs="Times New Roman" w:hint="cs"/>
                <w:noProof/>
                <w:cs/>
              </w:rPr>
              <w:t>‎</w:t>
            </w:r>
            <w:r w:rsidRPr="00D0443E">
              <w:rPr>
                <w:rFonts w:ascii="CMU Serif" w:hAnsi="CMU Serif" w:cs="CMU Serif"/>
                <w:noProof/>
              </w:rPr>
              <w:t xml:space="preserve">service-oriented approach based on Cloud computing </w:t>
            </w:r>
            <w:r w:rsidRPr="00D0443E">
              <w:rPr>
                <w:rFonts w:ascii="Times New Roman" w:hAnsi="Times New Roman" w:cs="Times New Roman" w:hint="cs"/>
                <w:noProof/>
                <w:cs/>
              </w:rPr>
              <w:t>‎</w:t>
            </w:r>
            <w:r w:rsidRPr="00D0443E">
              <w:rPr>
                <w:rFonts w:ascii="CMU Serif" w:hAnsi="CMU Serif" w:cs="CMU Serif"/>
                <w:noProof/>
              </w:rPr>
              <w:t xml:space="preserve">paradigm," </w:t>
            </w:r>
            <w:r w:rsidRPr="00D0443E">
              <w:rPr>
                <w:rFonts w:ascii="CMU Serif" w:hAnsi="CMU Serif" w:cs="CMU Serif"/>
                <w:i/>
                <w:iCs/>
                <w:noProof/>
              </w:rPr>
              <w:t xml:space="preserve">Journal of Robotics and Computer Integrated Manufacturing, </w:t>
            </w:r>
            <w:r w:rsidRPr="00D0443E">
              <w:rPr>
                <w:rFonts w:ascii="CMU Serif" w:hAnsi="CMU Serif" w:cs="CMU Serif"/>
                <w:noProof/>
              </w:rPr>
              <w:t xml:space="preserve">vol. 29, no. 1, pp. 110-127, http://dx.doi.org/10.1016/j.rcim.2012.07.009, 2013. </w:t>
            </w:r>
          </w:p>
        </w:tc>
      </w:tr>
      <w:tr w:rsidR="00BF312C" w:rsidRPr="00D0443E" w14:paraId="4AFFF505" w14:textId="77777777" w:rsidTr="00E051CB">
        <w:trPr>
          <w:tblCellSpacing w:w="15" w:type="dxa"/>
        </w:trPr>
        <w:tc>
          <w:tcPr>
            <w:tcW w:w="4970" w:type="pct"/>
            <w:hideMark/>
          </w:tcPr>
          <w:p w14:paraId="2BC1F5D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O. Valilai and M. Houshmand, "INFELT STEP: An integrated and interoperable platform for collaborative CAD/CAPP/CAM/CNC machining systems based on STEP standard," </w:t>
            </w:r>
            <w:r w:rsidRPr="00D0443E">
              <w:rPr>
                <w:rFonts w:ascii="CMU Serif" w:hAnsi="CMU Serif" w:cs="CMU Serif"/>
                <w:i/>
                <w:iCs/>
                <w:noProof/>
              </w:rPr>
              <w:t xml:space="preserve">International Journal of Computer Integrated Manufacturing, </w:t>
            </w:r>
            <w:r w:rsidRPr="00D0443E">
              <w:rPr>
                <w:rFonts w:ascii="CMU Serif" w:hAnsi="CMU Serif" w:cs="CMU Serif"/>
                <w:noProof/>
              </w:rPr>
              <w:t xml:space="preserve">vol. 23, pp. 1095 - 1117; http://dx.doi.org/10.1080/0951192X.2010.527373, 2010. </w:t>
            </w:r>
          </w:p>
        </w:tc>
      </w:tr>
      <w:tr w:rsidR="00BF312C" w:rsidRPr="00D0443E" w14:paraId="6FEA2491" w14:textId="77777777" w:rsidTr="00E051CB">
        <w:trPr>
          <w:tblCellSpacing w:w="15" w:type="dxa"/>
        </w:trPr>
        <w:tc>
          <w:tcPr>
            <w:tcW w:w="4970" w:type="pct"/>
            <w:hideMark/>
          </w:tcPr>
          <w:p w14:paraId="179CA81D"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M. Houshmand and O. Valilai, "LAYMOD: a layered and modular platform for CAx product data integration based on the modular architecture of the standard for exchange of product data," </w:t>
            </w:r>
            <w:r w:rsidRPr="00D0443E">
              <w:rPr>
                <w:rFonts w:ascii="CMU Serif" w:hAnsi="CMU Serif" w:cs="CMU Serif"/>
                <w:i/>
                <w:iCs/>
                <w:noProof/>
              </w:rPr>
              <w:t xml:space="preserve">International Journal of Computer Integrated Manufacturing, </w:t>
            </w:r>
            <w:r w:rsidRPr="00D0443E">
              <w:rPr>
                <w:rFonts w:ascii="CMU Serif" w:hAnsi="CMU Serif" w:cs="CMU Serif"/>
                <w:noProof/>
              </w:rPr>
              <w:t>vol. 25, pp. 473-487; http://dx.doi.org/10.1080/0951192X.2011.646308</w:t>
            </w:r>
            <w:r w:rsidRPr="00D0443E">
              <w:rPr>
                <w:rFonts w:ascii="Times New Roman" w:hAnsi="Times New Roman" w:cs="Times New Roman" w:hint="cs"/>
                <w:noProof/>
                <w:cs/>
              </w:rPr>
              <w:t>‎</w:t>
            </w:r>
            <w:r w:rsidRPr="00D0443E">
              <w:rPr>
                <w:rFonts w:ascii="CMU Serif" w:hAnsi="CMU Serif" w:cs="CMU Serif"/>
                <w:noProof/>
              </w:rPr>
              <w:t xml:space="preserve">, 2012. </w:t>
            </w:r>
          </w:p>
        </w:tc>
      </w:tr>
      <w:tr w:rsidR="00BF312C" w:rsidRPr="00D0443E" w14:paraId="60BF1457" w14:textId="77777777" w:rsidTr="00E051CB">
        <w:trPr>
          <w:tblCellSpacing w:w="15" w:type="dxa"/>
        </w:trPr>
        <w:tc>
          <w:tcPr>
            <w:tcW w:w="4970" w:type="pct"/>
            <w:hideMark/>
          </w:tcPr>
          <w:p w14:paraId="356AE424"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Weiler, D. Paez, J.-H. Chun, S. C. Graves and G. Lanza, "Supply chain design for the global expansion of manufacturing capacity in emerging markets," </w:t>
            </w:r>
            <w:r w:rsidRPr="00D0443E">
              <w:rPr>
                <w:rFonts w:ascii="CMU Serif" w:hAnsi="CMU Serif" w:cs="CMU Serif"/>
                <w:i/>
                <w:iCs/>
                <w:noProof/>
              </w:rPr>
              <w:t xml:space="preserve">CIRP Journal of Manufacturing Science and Technology, </w:t>
            </w:r>
            <w:r w:rsidRPr="00D0443E">
              <w:rPr>
                <w:rFonts w:ascii="CMU Serif" w:hAnsi="CMU Serif" w:cs="CMU Serif"/>
                <w:noProof/>
              </w:rPr>
              <w:t xml:space="preserve">vol. 4, p. 265–280, 2011. </w:t>
            </w:r>
          </w:p>
        </w:tc>
      </w:tr>
      <w:tr w:rsidR="00BF312C" w:rsidRPr="00D0443E" w14:paraId="5B0B260B" w14:textId="77777777" w:rsidTr="00E051CB">
        <w:trPr>
          <w:tblCellSpacing w:w="15" w:type="dxa"/>
        </w:trPr>
        <w:tc>
          <w:tcPr>
            <w:tcW w:w="4970" w:type="pct"/>
            <w:hideMark/>
          </w:tcPr>
          <w:p w14:paraId="4060C24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Kara, S. Manmeka and C. Herrmann, "Global manufacturing and the embodied energy of products," </w:t>
            </w:r>
            <w:r w:rsidRPr="00D0443E">
              <w:rPr>
                <w:rFonts w:ascii="CMU Serif" w:hAnsi="CMU Serif" w:cs="CMU Serif"/>
                <w:i/>
                <w:iCs/>
                <w:noProof/>
              </w:rPr>
              <w:t xml:space="preserve">CIRP Annals - Manufacturing Technology, </w:t>
            </w:r>
            <w:r w:rsidRPr="00D0443E">
              <w:rPr>
                <w:rFonts w:ascii="CMU Serif" w:hAnsi="CMU Serif" w:cs="CMU Serif"/>
                <w:noProof/>
              </w:rPr>
              <w:t xml:space="preserve">vol. 59, p. 29–32, 2010. </w:t>
            </w:r>
          </w:p>
        </w:tc>
      </w:tr>
      <w:tr w:rsidR="00BF312C" w:rsidRPr="00D0443E" w14:paraId="187C1422" w14:textId="77777777" w:rsidTr="00E051CB">
        <w:trPr>
          <w:tblCellSpacing w:w="15" w:type="dxa"/>
        </w:trPr>
        <w:tc>
          <w:tcPr>
            <w:tcW w:w="4970" w:type="pct"/>
            <w:hideMark/>
          </w:tcPr>
          <w:p w14:paraId="267603CA"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M. Flowers and K. Cheng, "Reconfiguration as a responsive tool for the agile-centric global manufacturing complexity domain," </w:t>
            </w:r>
            <w:r w:rsidRPr="00D0443E">
              <w:rPr>
                <w:rFonts w:ascii="CMU Serif" w:hAnsi="CMU Serif" w:cs="CMU Serif"/>
                <w:i/>
                <w:iCs/>
                <w:noProof/>
              </w:rPr>
              <w:t xml:space="preserve">International Journal of Internet Manufacturing and Services, </w:t>
            </w:r>
            <w:r w:rsidRPr="00D0443E">
              <w:rPr>
                <w:rFonts w:ascii="CMU Serif" w:hAnsi="CMU Serif" w:cs="CMU Serif"/>
                <w:noProof/>
              </w:rPr>
              <w:t xml:space="preserve">vol. 3, pp. 1-15, 2011. </w:t>
            </w:r>
          </w:p>
        </w:tc>
      </w:tr>
      <w:tr w:rsidR="00BF312C" w:rsidRPr="00D0443E" w14:paraId="5B4F469A" w14:textId="77777777" w:rsidTr="00E051CB">
        <w:trPr>
          <w:tblCellSpacing w:w="15" w:type="dxa"/>
        </w:trPr>
        <w:tc>
          <w:tcPr>
            <w:tcW w:w="4970" w:type="pct"/>
            <w:hideMark/>
          </w:tcPr>
          <w:p w14:paraId="55C4006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B. Scholz-Reiter, E. M. Frazzon and T. Makuschewitz, "Integrating manufacturing and logistic systems along global supply chains," </w:t>
            </w:r>
            <w:r w:rsidRPr="00D0443E">
              <w:rPr>
                <w:rFonts w:ascii="CMU Serif" w:hAnsi="CMU Serif" w:cs="CMU Serif"/>
                <w:i/>
                <w:iCs/>
                <w:noProof/>
              </w:rPr>
              <w:t xml:space="preserve">CIRP Journal of Manufacturing Science and Technology, </w:t>
            </w:r>
            <w:r w:rsidRPr="00D0443E">
              <w:rPr>
                <w:rFonts w:ascii="CMU Serif" w:hAnsi="CMU Serif" w:cs="CMU Serif"/>
                <w:noProof/>
              </w:rPr>
              <w:t xml:space="preserve">vol. 2, pp. 216-223, 2010. </w:t>
            </w:r>
          </w:p>
        </w:tc>
      </w:tr>
      <w:tr w:rsidR="00BF312C" w:rsidRPr="00D0443E" w14:paraId="5856BDF0" w14:textId="77777777" w:rsidTr="00E051CB">
        <w:trPr>
          <w:tblCellSpacing w:w="15" w:type="dxa"/>
        </w:trPr>
        <w:tc>
          <w:tcPr>
            <w:tcW w:w="4970" w:type="pct"/>
            <w:hideMark/>
          </w:tcPr>
          <w:p w14:paraId="42B5ED2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D. Mavrikios, K. Alexopoulos, V. Xanthakis, M. Pappas, K. Smparounis and G. Chryssolouris, "A Web-based Platform for Collaborative Product Design, Review and Evaluation," in </w:t>
            </w:r>
            <w:r w:rsidRPr="00D0443E">
              <w:rPr>
                <w:rFonts w:ascii="CMU Serif" w:hAnsi="CMU Serif" w:cs="CMU Serif"/>
                <w:i/>
                <w:iCs/>
                <w:noProof/>
              </w:rPr>
              <w:t>Digital Factory for Human-oriented Production Systems: The Integration of International Research Projects</w:t>
            </w:r>
            <w:r w:rsidRPr="00D0443E">
              <w:rPr>
                <w:rFonts w:ascii="CMU Serif" w:hAnsi="CMU Serif" w:cs="CMU Serif"/>
                <w:noProof/>
              </w:rPr>
              <w:t>, London, Springer, 2011, pp. 38-56.</w:t>
            </w:r>
          </w:p>
        </w:tc>
      </w:tr>
      <w:tr w:rsidR="00BF312C" w:rsidRPr="00D0443E" w14:paraId="4DAABA81" w14:textId="77777777" w:rsidTr="00E051CB">
        <w:trPr>
          <w:tblCellSpacing w:w="15" w:type="dxa"/>
        </w:trPr>
        <w:tc>
          <w:tcPr>
            <w:tcW w:w="4970" w:type="pct"/>
            <w:hideMark/>
          </w:tcPr>
          <w:p w14:paraId="266A0E1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T. Grubic and I.-S. Fan, "Supply chain ontology: Review, analysis and synthesis," </w:t>
            </w:r>
            <w:r w:rsidRPr="00D0443E">
              <w:rPr>
                <w:rFonts w:ascii="CMU Serif" w:hAnsi="CMU Serif" w:cs="CMU Serif"/>
                <w:i/>
                <w:iCs/>
                <w:noProof/>
              </w:rPr>
              <w:t xml:space="preserve">Computers in Industry, </w:t>
            </w:r>
            <w:r w:rsidRPr="00D0443E">
              <w:rPr>
                <w:rFonts w:ascii="CMU Serif" w:hAnsi="CMU Serif" w:cs="CMU Serif"/>
                <w:noProof/>
              </w:rPr>
              <w:t xml:space="preserve">vol. 61, pp. 776-786; http://dx.doi.org/10.1016/j.compind.2010.05.006, 2010. </w:t>
            </w:r>
          </w:p>
        </w:tc>
      </w:tr>
      <w:tr w:rsidR="00BF312C" w:rsidRPr="00D0443E" w14:paraId="314E10C9" w14:textId="77777777" w:rsidTr="00E051CB">
        <w:trPr>
          <w:tblCellSpacing w:w="15" w:type="dxa"/>
        </w:trPr>
        <w:tc>
          <w:tcPr>
            <w:tcW w:w="4970" w:type="pct"/>
            <w:hideMark/>
          </w:tcPr>
          <w:p w14:paraId="0A9FD8D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L. Bellatreche, N. X. Dung, G. Pierra and D. Hondjack, "Contribution of ontology-based data modeling to automatic integration of electronic catalogues within engineering databases," </w:t>
            </w:r>
            <w:r w:rsidRPr="00D0443E">
              <w:rPr>
                <w:rFonts w:ascii="CMU Serif" w:hAnsi="CMU Serif" w:cs="CMU Serif"/>
                <w:i/>
                <w:iCs/>
                <w:noProof/>
              </w:rPr>
              <w:t xml:space="preserve">Computers in Industry, </w:t>
            </w:r>
            <w:r w:rsidRPr="00D0443E">
              <w:rPr>
                <w:rFonts w:ascii="CMU Serif" w:hAnsi="CMU Serif" w:cs="CMU Serif"/>
                <w:noProof/>
              </w:rPr>
              <w:t xml:space="preserve">vol. 57, pp. 711-724, 2006. </w:t>
            </w:r>
          </w:p>
        </w:tc>
      </w:tr>
      <w:tr w:rsidR="00BF312C" w:rsidRPr="00D0443E" w14:paraId="5DEA6574" w14:textId="77777777" w:rsidTr="00E051CB">
        <w:trPr>
          <w:tblCellSpacing w:w="15" w:type="dxa"/>
        </w:trPr>
        <w:tc>
          <w:tcPr>
            <w:tcW w:w="4970" w:type="pct"/>
            <w:hideMark/>
          </w:tcPr>
          <w:p w14:paraId="2321ACA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lastRenderedPageBreak/>
              <w:t xml:space="preserve">A. F. Cutting-Decelle, R. I. M. Young, J. J. Michel, R. Grangel, J. Le Cardinal and J. P. Bourey, "ISO 15531 MANDATE: A Product-process-resource based Approach for Managing Modularity in Production Management," </w:t>
            </w:r>
            <w:r w:rsidRPr="00D0443E">
              <w:rPr>
                <w:rFonts w:ascii="CMU Serif" w:hAnsi="CMU Serif" w:cs="CMU Serif"/>
                <w:i/>
                <w:iCs/>
                <w:noProof/>
              </w:rPr>
              <w:t xml:space="preserve">Concurrent Engineering, </w:t>
            </w:r>
            <w:r w:rsidRPr="00D0443E">
              <w:rPr>
                <w:rFonts w:ascii="CMU Serif" w:hAnsi="CMU Serif" w:cs="CMU Serif"/>
                <w:noProof/>
              </w:rPr>
              <w:t xml:space="preserve">vol. 15, pp. 217-235, 2007. </w:t>
            </w:r>
          </w:p>
        </w:tc>
      </w:tr>
      <w:tr w:rsidR="00BF312C" w:rsidRPr="00D0443E" w14:paraId="613B671F" w14:textId="77777777" w:rsidTr="00E051CB">
        <w:trPr>
          <w:tblCellSpacing w:w="15" w:type="dxa"/>
        </w:trPr>
        <w:tc>
          <w:tcPr>
            <w:tcW w:w="4970" w:type="pct"/>
            <w:hideMark/>
          </w:tcPr>
          <w:p w14:paraId="16EEC65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R. Young, D. Guerra, G. Gunendran, B. Das, S. Cochran and A. Cutting-Decelle, "Sharing Manufacturing Information and Knowledge in Design Decision Support," in </w:t>
            </w:r>
            <w:r w:rsidRPr="00D0443E">
              <w:rPr>
                <w:rFonts w:ascii="CMU Serif" w:hAnsi="CMU Serif" w:cs="CMU Serif"/>
                <w:i/>
                <w:iCs/>
                <w:noProof/>
              </w:rPr>
              <w:t>Advances in Integrated Design and Manufacturing in Mechanical Engineering</w:t>
            </w:r>
            <w:r w:rsidRPr="00D0443E">
              <w:rPr>
                <w:rFonts w:ascii="CMU Serif" w:hAnsi="CMU Serif" w:cs="CMU Serif"/>
                <w:noProof/>
              </w:rPr>
              <w:t>, London, Springer, 2005, p. 173–188.</w:t>
            </w:r>
          </w:p>
        </w:tc>
      </w:tr>
      <w:tr w:rsidR="00BF312C" w:rsidRPr="00D0443E" w14:paraId="28EED31A" w14:textId="77777777" w:rsidTr="00E051CB">
        <w:trPr>
          <w:tblCellSpacing w:w="15" w:type="dxa"/>
        </w:trPr>
        <w:tc>
          <w:tcPr>
            <w:tcW w:w="4970" w:type="pct"/>
            <w:hideMark/>
          </w:tcPr>
          <w:p w14:paraId="152E3689"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R. A. Martin, SME, 2005. [Online]. Available: www.tinwisle.com/iso/RM_SME_SUMMIT05.pdf. [Accessed 27 April 2012].</w:t>
            </w:r>
          </w:p>
        </w:tc>
      </w:tr>
      <w:tr w:rsidR="00BF312C" w:rsidRPr="00D0443E" w14:paraId="310C0148" w14:textId="77777777" w:rsidTr="00E051CB">
        <w:trPr>
          <w:tblCellSpacing w:w="15" w:type="dxa"/>
        </w:trPr>
        <w:tc>
          <w:tcPr>
            <w:tcW w:w="4970" w:type="pct"/>
            <w:hideMark/>
          </w:tcPr>
          <w:p w14:paraId="4E33B74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Q. Wu, M. Zhu and N. S. Rao, "Integration of sensing and computing in an intelligent decision support system for homeland security defense," </w:t>
            </w:r>
            <w:r w:rsidRPr="00D0443E">
              <w:rPr>
                <w:rFonts w:ascii="CMU Serif" w:hAnsi="CMU Serif" w:cs="CMU Serif"/>
                <w:i/>
                <w:iCs/>
                <w:noProof/>
              </w:rPr>
              <w:t xml:space="preserve">Pervasive and Mobile Computing, </w:t>
            </w:r>
            <w:r w:rsidRPr="00D0443E">
              <w:rPr>
                <w:rFonts w:ascii="CMU Serif" w:hAnsi="CMU Serif" w:cs="CMU Serif"/>
                <w:noProof/>
              </w:rPr>
              <w:t xml:space="preserve">vol. 5, pp. 182-200, 2009. </w:t>
            </w:r>
          </w:p>
        </w:tc>
      </w:tr>
      <w:tr w:rsidR="00BF312C" w:rsidRPr="00D0443E" w14:paraId="640B32EF" w14:textId="77777777" w:rsidTr="00E051CB">
        <w:trPr>
          <w:tblCellSpacing w:w="15" w:type="dxa"/>
        </w:trPr>
        <w:tc>
          <w:tcPr>
            <w:tcW w:w="4970" w:type="pct"/>
            <w:hideMark/>
          </w:tcPr>
          <w:p w14:paraId="0F5C53E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A. Paredes-Moreno, F. J. Martınez-Lopez and D. G. Schwartz, "A methodology for the semi-automatic creation of data-driven detailed business ontologies," </w:t>
            </w:r>
            <w:r w:rsidRPr="00D0443E">
              <w:rPr>
                <w:rFonts w:ascii="CMU Serif" w:hAnsi="CMU Serif" w:cs="CMU Serif"/>
                <w:i/>
                <w:iCs/>
                <w:noProof/>
              </w:rPr>
              <w:t xml:space="preserve">Information Systems, </w:t>
            </w:r>
            <w:r w:rsidRPr="00D0443E">
              <w:rPr>
                <w:rFonts w:ascii="CMU Serif" w:hAnsi="CMU Serif" w:cs="CMU Serif"/>
                <w:noProof/>
              </w:rPr>
              <w:t xml:space="preserve">vol. 35, pp. 758-773, 2010. </w:t>
            </w:r>
          </w:p>
        </w:tc>
      </w:tr>
      <w:tr w:rsidR="00BF312C" w:rsidRPr="00D0443E" w14:paraId="465E119C" w14:textId="77777777" w:rsidTr="00E051CB">
        <w:trPr>
          <w:tblCellSpacing w:w="15" w:type="dxa"/>
        </w:trPr>
        <w:tc>
          <w:tcPr>
            <w:tcW w:w="4970" w:type="pct"/>
            <w:hideMark/>
          </w:tcPr>
          <w:p w14:paraId="561A3487"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E. Cerit and I. Lazoglu, "A CAM-based path generation method for rapid prototyping applications," </w:t>
            </w:r>
            <w:r w:rsidRPr="00D0443E">
              <w:rPr>
                <w:rFonts w:ascii="CMU Serif" w:hAnsi="CMU Serif" w:cs="CMU Serif"/>
                <w:i/>
                <w:iCs/>
                <w:noProof/>
              </w:rPr>
              <w:t xml:space="preserve">International Journal of Advanced Manufacturing Technology, </w:t>
            </w:r>
            <w:r w:rsidRPr="00D0443E">
              <w:rPr>
                <w:rFonts w:ascii="CMU Serif" w:hAnsi="CMU Serif" w:cs="CMU Serif"/>
                <w:noProof/>
              </w:rPr>
              <w:t xml:space="preserve">vol. 56, pp. 319-327; http://dx.doi.org/10.1007/s00170-011-3176-y, 2011. </w:t>
            </w:r>
          </w:p>
        </w:tc>
      </w:tr>
      <w:tr w:rsidR="00BF312C" w:rsidRPr="00D0443E" w14:paraId="1B190AEE" w14:textId="77777777" w:rsidTr="00E051CB">
        <w:trPr>
          <w:tblCellSpacing w:w="15" w:type="dxa"/>
        </w:trPr>
        <w:tc>
          <w:tcPr>
            <w:tcW w:w="4970" w:type="pct"/>
            <w:hideMark/>
          </w:tcPr>
          <w:p w14:paraId="37BE503D"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C.-S. Jun, D.-S. Kim, D.-S. Kim, H.-C. Lee, J. Hwang and T.-C. Chang, "Surface slicing algorithm based on topology transition," </w:t>
            </w:r>
            <w:r w:rsidRPr="00D0443E">
              <w:rPr>
                <w:rFonts w:ascii="CMU Serif" w:hAnsi="CMU Serif" w:cs="CMU Serif"/>
                <w:i/>
                <w:iCs/>
                <w:noProof/>
              </w:rPr>
              <w:t xml:space="preserve">Computer-Aided Design, </w:t>
            </w:r>
            <w:r w:rsidRPr="00D0443E">
              <w:rPr>
                <w:rFonts w:ascii="CMU Serif" w:hAnsi="CMU Serif" w:cs="CMU Serif"/>
                <w:noProof/>
              </w:rPr>
              <w:t xml:space="preserve">vol. 33, pp. 825-838; http://dx.doi.org/10.1016/S0010-4485(01)00098-7, 2001. </w:t>
            </w:r>
          </w:p>
        </w:tc>
      </w:tr>
      <w:tr w:rsidR="00BF312C" w:rsidRPr="00D0443E" w14:paraId="7361A949" w14:textId="77777777" w:rsidTr="00E051CB">
        <w:trPr>
          <w:tblCellSpacing w:w="15" w:type="dxa"/>
        </w:trPr>
        <w:tc>
          <w:tcPr>
            <w:tcW w:w="4970" w:type="pct"/>
            <w:hideMark/>
          </w:tcPr>
          <w:p w14:paraId="648F955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G. Ryder, B. Ion, G. Green, D. Harrison and B. Wood, "Rapid design and manufacture tools in architecture," </w:t>
            </w:r>
            <w:r w:rsidRPr="00D0443E">
              <w:rPr>
                <w:rFonts w:ascii="CMU Serif" w:hAnsi="CMU Serif" w:cs="CMU Serif"/>
                <w:i/>
                <w:iCs/>
                <w:noProof/>
              </w:rPr>
              <w:t xml:space="preserve">Automation in Construction, </w:t>
            </w:r>
            <w:r w:rsidRPr="00D0443E">
              <w:rPr>
                <w:rFonts w:ascii="CMU Serif" w:hAnsi="CMU Serif" w:cs="CMU Serif"/>
                <w:noProof/>
              </w:rPr>
              <w:t xml:space="preserve">vol. 11, pp. 279– 290; http://dx.doi.org/10.1016/S0926-5805(00)00111-4, 2002. </w:t>
            </w:r>
          </w:p>
        </w:tc>
      </w:tr>
      <w:tr w:rsidR="00BF312C" w:rsidRPr="00D0443E" w14:paraId="3C585FA8" w14:textId="77777777" w:rsidTr="00E051CB">
        <w:trPr>
          <w:tblCellSpacing w:w="15" w:type="dxa"/>
        </w:trPr>
        <w:tc>
          <w:tcPr>
            <w:tcW w:w="4970" w:type="pct"/>
            <w:hideMark/>
          </w:tcPr>
          <w:p w14:paraId="457533F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F. Qin, P. A. Prieto and D. K. Wright, "A novel form design and CAD modelling approach," </w:t>
            </w:r>
            <w:r w:rsidRPr="00D0443E">
              <w:rPr>
                <w:rFonts w:ascii="CMU Serif" w:hAnsi="CMU Serif" w:cs="CMU Serif"/>
                <w:i/>
                <w:iCs/>
                <w:noProof/>
              </w:rPr>
              <w:t xml:space="preserve">Computers in Industry, </w:t>
            </w:r>
            <w:r w:rsidRPr="00D0443E">
              <w:rPr>
                <w:rFonts w:ascii="CMU Serif" w:hAnsi="CMU Serif" w:cs="CMU Serif"/>
                <w:noProof/>
              </w:rPr>
              <w:t xml:space="preserve">vol. 59, pp. 364-369, 2008. </w:t>
            </w:r>
          </w:p>
        </w:tc>
      </w:tr>
      <w:tr w:rsidR="00BF312C" w:rsidRPr="00D0443E" w14:paraId="32B819EC" w14:textId="77777777" w:rsidTr="00E051CB">
        <w:trPr>
          <w:tblCellSpacing w:w="15" w:type="dxa"/>
        </w:trPr>
        <w:tc>
          <w:tcPr>
            <w:tcW w:w="4970" w:type="pct"/>
            <w:hideMark/>
          </w:tcPr>
          <w:p w14:paraId="1A54651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C. Rodriguez Monroy and J. R. V. Arto, "Analysis of global manufacturing virtual networks in the aeronautical industry," </w:t>
            </w:r>
            <w:r w:rsidRPr="00D0443E">
              <w:rPr>
                <w:rFonts w:ascii="CMU Serif" w:hAnsi="CMU Serif" w:cs="CMU Serif"/>
                <w:i/>
                <w:iCs/>
                <w:noProof/>
              </w:rPr>
              <w:t xml:space="preserve">Int. J. Production Economics, </w:t>
            </w:r>
            <w:r w:rsidRPr="00D0443E">
              <w:rPr>
                <w:rFonts w:ascii="CMU Serif" w:hAnsi="CMU Serif" w:cs="CMU Serif"/>
                <w:noProof/>
              </w:rPr>
              <w:t xml:space="preserve">vol. 126, p. 314–323, 2010. </w:t>
            </w:r>
          </w:p>
        </w:tc>
      </w:tr>
      <w:tr w:rsidR="00BF312C" w:rsidRPr="00D0443E" w14:paraId="468BC017" w14:textId="77777777" w:rsidTr="00E051CB">
        <w:trPr>
          <w:tblCellSpacing w:w="15" w:type="dxa"/>
        </w:trPr>
        <w:tc>
          <w:tcPr>
            <w:tcW w:w="4970" w:type="pct"/>
            <w:hideMark/>
          </w:tcPr>
          <w:p w14:paraId="07F113A8"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Fuh and W. Li, "Advances in collaborative CAD: the-state-of-the art," </w:t>
            </w:r>
            <w:r w:rsidRPr="00D0443E">
              <w:rPr>
                <w:rFonts w:ascii="CMU Serif" w:hAnsi="CMU Serif" w:cs="CMU Serif"/>
                <w:i/>
                <w:iCs/>
                <w:noProof/>
              </w:rPr>
              <w:t xml:space="preserve">Computer-Aided Design, </w:t>
            </w:r>
            <w:r w:rsidRPr="00D0443E">
              <w:rPr>
                <w:rFonts w:ascii="CMU Serif" w:hAnsi="CMU Serif" w:cs="CMU Serif"/>
                <w:noProof/>
              </w:rPr>
              <w:t xml:space="preserve">vol. 37, p. 571–581; http://dx.doi.org/10.1016/j.cad.2004.08.005, 2005. </w:t>
            </w:r>
          </w:p>
        </w:tc>
      </w:tr>
      <w:tr w:rsidR="00BF312C" w:rsidRPr="00D0443E" w14:paraId="2C68AD37" w14:textId="77777777" w:rsidTr="00E051CB">
        <w:trPr>
          <w:tblCellSpacing w:w="15" w:type="dxa"/>
        </w:trPr>
        <w:tc>
          <w:tcPr>
            <w:tcW w:w="4970" w:type="pct"/>
            <w:hideMark/>
          </w:tcPr>
          <w:p w14:paraId="2AA238C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X. Wu and X. Liu, "Absorptive capacity, network embeddedness and local firm's knowledge acquisition in the Global Manufacturing Network," </w:t>
            </w:r>
            <w:r w:rsidRPr="00D0443E">
              <w:rPr>
                <w:rFonts w:ascii="CMU Serif" w:hAnsi="CMU Serif" w:cs="CMU Serif"/>
                <w:i/>
                <w:iCs/>
                <w:noProof/>
              </w:rPr>
              <w:t xml:space="preserve">International Journal of Technology Management, </w:t>
            </w:r>
            <w:r w:rsidRPr="00D0443E">
              <w:rPr>
                <w:rFonts w:ascii="CMU Serif" w:hAnsi="CMU Serif" w:cs="CMU Serif"/>
                <w:noProof/>
              </w:rPr>
              <w:t xml:space="preserve">vol. 46, pp. 326-343, 2009. </w:t>
            </w:r>
          </w:p>
        </w:tc>
      </w:tr>
      <w:tr w:rsidR="00BF312C" w:rsidRPr="00D0443E" w14:paraId="4DAF750E" w14:textId="77777777" w:rsidTr="00E051CB">
        <w:trPr>
          <w:tblCellSpacing w:w="15" w:type="dxa"/>
        </w:trPr>
        <w:tc>
          <w:tcPr>
            <w:tcW w:w="4970" w:type="pct"/>
            <w:hideMark/>
          </w:tcPr>
          <w:p w14:paraId="4CA41466"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V. Nagalingam and G. C. Lin, "CIM—still the solution for manufacturing industry,"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24, pp. 332-344; http://dx.doi.org/10.1016/j.rcim.2007.01.002, 2008. </w:t>
            </w:r>
          </w:p>
        </w:tc>
      </w:tr>
      <w:tr w:rsidR="00BF312C" w:rsidRPr="00D0443E" w14:paraId="5D135C65" w14:textId="77777777" w:rsidTr="00E051CB">
        <w:trPr>
          <w:tblCellSpacing w:w="15" w:type="dxa"/>
        </w:trPr>
        <w:tc>
          <w:tcPr>
            <w:tcW w:w="4970" w:type="pct"/>
            <w:hideMark/>
          </w:tcPr>
          <w:p w14:paraId="7B5A9502"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H. Lin and J. Harding, "A manufacturing system engineering ontology model on the semantic web for inter-enterprise collaboration," </w:t>
            </w:r>
            <w:r w:rsidRPr="00D0443E">
              <w:rPr>
                <w:rFonts w:ascii="CMU Serif" w:hAnsi="CMU Serif" w:cs="CMU Serif"/>
                <w:i/>
                <w:iCs/>
                <w:noProof/>
              </w:rPr>
              <w:t xml:space="preserve">Computers in Industry, </w:t>
            </w:r>
            <w:r w:rsidRPr="00D0443E">
              <w:rPr>
                <w:rFonts w:ascii="CMU Serif" w:hAnsi="CMU Serif" w:cs="CMU Serif"/>
                <w:noProof/>
              </w:rPr>
              <w:t xml:space="preserve">vol. 58, pp. 428-437; http://dx.doi.org/10.1016/j.compind.2006.09.015, 2007. </w:t>
            </w:r>
          </w:p>
        </w:tc>
      </w:tr>
      <w:tr w:rsidR="00BF312C" w:rsidRPr="00D0443E" w14:paraId="031F6BB2" w14:textId="77777777" w:rsidTr="00E051CB">
        <w:trPr>
          <w:tblCellSpacing w:w="15" w:type="dxa"/>
        </w:trPr>
        <w:tc>
          <w:tcPr>
            <w:tcW w:w="4970" w:type="pct"/>
            <w:hideMark/>
          </w:tcPr>
          <w:p w14:paraId="2076A83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T. Tolio, D. Ceglarek, H. ElMaraghy, A. Fischer, S. Hu, L. Laperriere, S. Newman and J. Vancza, "SPECIES—Co-evolution of products, processes and production systems," </w:t>
            </w:r>
            <w:r w:rsidRPr="00D0443E">
              <w:rPr>
                <w:rFonts w:ascii="CMU Serif" w:hAnsi="CMU Serif" w:cs="CMU Serif"/>
                <w:i/>
                <w:iCs/>
                <w:noProof/>
              </w:rPr>
              <w:t xml:space="preserve">CIRP Annals - Manufacturing Technology, </w:t>
            </w:r>
            <w:r w:rsidRPr="00D0443E">
              <w:rPr>
                <w:rFonts w:ascii="CMU Serif" w:hAnsi="CMU Serif" w:cs="CMU Serif"/>
                <w:noProof/>
              </w:rPr>
              <w:t xml:space="preserve">vol. 59, p. 672–693; http://dx.doi.org/10.1016/j.cirp.2010.05.008, 2010. </w:t>
            </w:r>
          </w:p>
        </w:tc>
      </w:tr>
      <w:tr w:rsidR="00BF312C" w:rsidRPr="00D0443E" w14:paraId="181EDA42" w14:textId="77777777" w:rsidTr="00E051CB">
        <w:trPr>
          <w:tblCellSpacing w:w="15" w:type="dxa"/>
        </w:trPr>
        <w:tc>
          <w:tcPr>
            <w:tcW w:w="4970" w:type="pct"/>
            <w:hideMark/>
          </w:tcPr>
          <w:p w14:paraId="4BFF319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C. Wu and D. Barnes, "A literature review of decision-making models and approaches for partner selection in agile supply chains," </w:t>
            </w:r>
            <w:r w:rsidRPr="00D0443E">
              <w:rPr>
                <w:rFonts w:ascii="CMU Serif" w:hAnsi="CMU Serif" w:cs="CMU Serif"/>
                <w:i/>
                <w:iCs/>
                <w:noProof/>
              </w:rPr>
              <w:t xml:space="preserve">Journal of Purchasing &amp; Supply Management, </w:t>
            </w:r>
            <w:r w:rsidRPr="00D0443E">
              <w:rPr>
                <w:rFonts w:ascii="CMU Serif" w:hAnsi="CMU Serif" w:cs="CMU Serif"/>
                <w:noProof/>
              </w:rPr>
              <w:t xml:space="preserve">vol. 17, pp. 256-274; http://dx.doi.org/10.1016/j.pursup.2011.09.002, 2011. </w:t>
            </w:r>
          </w:p>
        </w:tc>
      </w:tr>
      <w:tr w:rsidR="00BF312C" w:rsidRPr="00D0443E" w14:paraId="19927EC4" w14:textId="77777777" w:rsidTr="00E051CB">
        <w:trPr>
          <w:tblCellSpacing w:w="15" w:type="dxa"/>
        </w:trPr>
        <w:tc>
          <w:tcPr>
            <w:tcW w:w="4970" w:type="pct"/>
            <w:hideMark/>
          </w:tcPr>
          <w:p w14:paraId="2A5853C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G. Campos and L. R. Miguez, "Standard process monitoring and traceability programming in collaborative CAD/CAM/CNC manufacturing scenarios," </w:t>
            </w:r>
            <w:r w:rsidRPr="00D0443E">
              <w:rPr>
                <w:rFonts w:ascii="CMU Serif" w:hAnsi="CMU Serif" w:cs="CMU Serif"/>
                <w:i/>
                <w:iCs/>
                <w:noProof/>
              </w:rPr>
              <w:t xml:space="preserve">Computers in Industry, </w:t>
            </w:r>
            <w:r w:rsidRPr="00D0443E">
              <w:rPr>
                <w:rFonts w:ascii="CMU Serif" w:hAnsi="CMU Serif" w:cs="CMU Serif"/>
                <w:noProof/>
              </w:rPr>
              <w:t xml:space="preserve">vol. 62, pp. 311-322; http://dx.doi.org/10.1016/j.compind.2010.09.003, 2011. </w:t>
            </w:r>
          </w:p>
        </w:tc>
      </w:tr>
      <w:tr w:rsidR="00BF312C" w:rsidRPr="00D0443E" w14:paraId="265B26F3" w14:textId="77777777" w:rsidTr="00E051CB">
        <w:trPr>
          <w:tblCellSpacing w:w="15" w:type="dxa"/>
        </w:trPr>
        <w:tc>
          <w:tcPr>
            <w:tcW w:w="4970" w:type="pct"/>
            <w:hideMark/>
          </w:tcPr>
          <w:p w14:paraId="76A4ABA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lastRenderedPageBreak/>
              <w:t xml:space="preserve">L. Zeng, L. M.-L. Lai, D. Qi, Y.-H. Lai, Yuen and M. Ming-Fai, "Efficient slicing procedure based on adaptive layer depth normal image," </w:t>
            </w:r>
            <w:r w:rsidRPr="00D0443E">
              <w:rPr>
                <w:rFonts w:ascii="CMU Serif" w:hAnsi="CMU Serif" w:cs="CMU Serif"/>
                <w:i/>
                <w:iCs/>
                <w:noProof/>
              </w:rPr>
              <w:t xml:space="preserve">Computer-Aided Design, </w:t>
            </w:r>
            <w:r w:rsidRPr="00D0443E">
              <w:rPr>
                <w:rFonts w:ascii="CMU Serif" w:hAnsi="CMU Serif" w:cs="CMU Serif"/>
                <w:noProof/>
              </w:rPr>
              <w:t xml:space="preserve">vol. 43, p. 1577–1586; http://dx.doi.org/10.1016/j.cad.2011.06.007, 2011. </w:t>
            </w:r>
          </w:p>
        </w:tc>
      </w:tr>
      <w:tr w:rsidR="00BF312C" w:rsidRPr="00D0443E" w14:paraId="3EA6EC6E" w14:textId="77777777" w:rsidTr="00E051CB">
        <w:trPr>
          <w:tblCellSpacing w:w="15" w:type="dxa"/>
        </w:trPr>
        <w:tc>
          <w:tcPr>
            <w:tcW w:w="4970" w:type="pct"/>
            <w:hideMark/>
          </w:tcPr>
          <w:p w14:paraId="0EADDA9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Lim, R. Buswell, T. Le, S. Austin, A. Gibb and T. Thorpe, "Developments in construction-scale additive manufacturing processes," </w:t>
            </w:r>
            <w:r w:rsidRPr="00D0443E">
              <w:rPr>
                <w:rFonts w:ascii="CMU Serif" w:hAnsi="CMU Serif" w:cs="CMU Serif"/>
                <w:i/>
                <w:iCs/>
                <w:noProof/>
              </w:rPr>
              <w:t xml:space="preserve">Automation in Construction, </w:t>
            </w:r>
            <w:r w:rsidRPr="00D0443E">
              <w:rPr>
                <w:rFonts w:ascii="CMU Serif" w:hAnsi="CMU Serif" w:cs="CMU Serif"/>
                <w:noProof/>
              </w:rPr>
              <w:t xml:space="preserve">vol. 21, p. 262–268; http://dx.doi.org/10.1016/j.autcon.2011.06.010, 2012. </w:t>
            </w:r>
          </w:p>
        </w:tc>
      </w:tr>
      <w:tr w:rsidR="00BF312C" w:rsidRPr="00D0443E" w14:paraId="2E28C2C8" w14:textId="77777777" w:rsidTr="00E051CB">
        <w:trPr>
          <w:tblCellSpacing w:w="15" w:type="dxa"/>
        </w:trPr>
        <w:tc>
          <w:tcPr>
            <w:tcW w:w="4970" w:type="pct"/>
            <w:hideMark/>
          </w:tcPr>
          <w:p w14:paraId="4EFF2B3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Jiao and M. G. Helander, "Development of an electronic configure-to-order platform for customized product development," </w:t>
            </w:r>
            <w:r w:rsidRPr="00D0443E">
              <w:rPr>
                <w:rFonts w:ascii="CMU Serif" w:hAnsi="CMU Serif" w:cs="CMU Serif"/>
                <w:i/>
                <w:iCs/>
                <w:noProof/>
              </w:rPr>
              <w:t xml:space="preserve">Computers in Industry, </w:t>
            </w:r>
            <w:r w:rsidRPr="00D0443E">
              <w:rPr>
                <w:rFonts w:ascii="CMU Serif" w:hAnsi="CMU Serif" w:cs="CMU Serif"/>
                <w:noProof/>
              </w:rPr>
              <w:t xml:space="preserve">vol. 57, p. 231–244; http://dx.doi.org/10.1016/j.compind.2005.12.001, 2006. </w:t>
            </w:r>
          </w:p>
        </w:tc>
      </w:tr>
      <w:tr w:rsidR="00BF312C" w:rsidRPr="00D0443E" w14:paraId="64FF794A" w14:textId="77777777" w:rsidTr="00E051CB">
        <w:trPr>
          <w:tblCellSpacing w:w="15" w:type="dxa"/>
        </w:trPr>
        <w:tc>
          <w:tcPr>
            <w:tcW w:w="4970" w:type="pct"/>
            <w:hideMark/>
          </w:tcPr>
          <w:p w14:paraId="6362EBDD"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P. Minetola, "The Importance of a Correct Alignment in Contactless Inspection of Additive Manufactured Parts," </w:t>
            </w:r>
            <w:r w:rsidRPr="00D0443E">
              <w:rPr>
                <w:rFonts w:ascii="CMU Serif" w:hAnsi="CMU Serif" w:cs="CMU Serif"/>
                <w:i/>
                <w:iCs/>
                <w:noProof/>
              </w:rPr>
              <w:t xml:space="preserve">International Journal of Precision Engineering and Manufacturing, </w:t>
            </w:r>
            <w:r w:rsidRPr="00D0443E">
              <w:rPr>
                <w:rFonts w:ascii="CMU Serif" w:hAnsi="CMU Serif" w:cs="CMU Serif"/>
                <w:noProof/>
              </w:rPr>
              <w:t xml:space="preserve">vol. 13, pp. 211-218; http://dx.doi.org/10.1007/s12541-012-0026-2, 2012. </w:t>
            </w:r>
          </w:p>
        </w:tc>
      </w:tr>
      <w:tr w:rsidR="00BF312C" w:rsidRPr="00D0443E" w14:paraId="7A89CBAF" w14:textId="77777777" w:rsidTr="00E051CB">
        <w:trPr>
          <w:tblCellSpacing w:w="15" w:type="dxa"/>
        </w:trPr>
        <w:tc>
          <w:tcPr>
            <w:tcW w:w="4970" w:type="pct"/>
            <w:hideMark/>
          </w:tcPr>
          <w:p w14:paraId="33EF3324"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H.-S. Byun and K. H. Lee, "Determination of the optimal build direction for different rapid prototyping processes using multi-criterion decision making,"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22, pp. 69-80; http://dx.doi.org/10.1016/j.rcim.2005.03.001, 2006. </w:t>
            </w:r>
          </w:p>
        </w:tc>
      </w:tr>
      <w:tr w:rsidR="00BF312C" w:rsidRPr="00D0443E" w14:paraId="0025B0AE" w14:textId="77777777" w:rsidTr="00E051CB">
        <w:trPr>
          <w:tblCellSpacing w:w="15" w:type="dxa"/>
        </w:trPr>
        <w:tc>
          <w:tcPr>
            <w:tcW w:w="4970" w:type="pct"/>
            <w:hideMark/>
          </w:tcPr>
          <w:p w14:paraId="2FA24B0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H. Sakamoto, T. Kimura, M. Sakamoto and M. Sawada, "Internet integration of 3D-CAD design and manufacturing for complex products," in </w:t>
            </w:r>
            <w:r w:rsidRPr="00D0443E">
              <w:rPr>
                <w:rFonts w:ascii="CMU Serif" w:hAnsi="CMU Serif" w:cs="CMU Serif"/>
                <w:i/>
                <w:iCs/>
                <w:noProof/>
              </w:rPr>
              <w:t>Fifth International Conference on Computer and Information Technology, CIT 2005, 21-23 September</w:t>
            </w:r>
            <w:r w:rsidRPr="00D0443E">
              <w:rPr>
                <w:rFonts w:ascii="CMU Serif" w:hAnsi="CMU Serif" w:cs="CMU Serif"/>
                <w:noProof/>
              </w:rPr>
              <w:t xml:space="preserve">, Shanghai, 2005. </w:t>
            </w:r>
          </w:p>
        </w:tc>
      </w:tr>
      <w:tr w:rsidR="00BF312C" w:rsidRPr="00D0443E" w14:paraId="370BFDD8" w14:textId="77777777" w:rsidTr="00E051CB">
        <w:trPr>
          <w:tblCellSpacing w:w="15" w:type="dxa"/>
        </w:trPr>
        <w:tc>
          <w:tcPr>
            <w:tcW w:w="4970" w:type="pct"/>
            <w:hideMark/>
          </w:tcPr>
          <w:p w14:paraId="7709338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Hur, K. Lee, Zhu-hu and J. Kim, "Hybrid rapid prototyping system using machining and deposition," </w:t>
            </w:r>
            <w:r w:rsidRPr="00D0443E">
              <w:rPr>
                <w:rFonts w:ascii="CMU Serif" w:hAnsi="CMU Serif" w:cs="CMU Serif"/>
                <w:i/>
                <w:iCs/>
                <w:noProof/>
              </w:rPr>
              <w:t xml:space="preserve">Computer-Aided Design, </w:t>
            </w:r>
            <w:r w:rsidRPr="00D0443E">
              <w:rPr>
                <w:rFonts w:ascii="CMU Serif" w:hAnsi="CMU Serif" w:cs="CMU Serif"/>
                <w:noProof/>
              </w:rPr>
              <w:t xml:space="preserve">vol. 34, pp. 741-754; http://dx.doi.org/10.1016/S0010-4485(01)00203-2, 2002. </w:t>
            </w:r>
          </w:p>
        </w:tc>
      </w:tr>
      <w:tr w:rsidR="00BF312C" w:rsidRPr="00D0443E" w14:paraId="10EF3EC7" w14:textId="77777777" w:rsidTr="00E051CB">
        <w:trPr>
          <w:tblCellSpacing w:w="15" w:type="dxa"/>
        </w:trPr>
        <w:tc>
          <w:tcPr>
            <w:tcW w:w="4970" w:type="pct"/>
            <w:hideMark/>
          </w:tcPr>
          <w:p w14:paraId="0539AEB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T. Sohmura and Y. Kumazawa, "Original computer aided support system for safe and accurate implant placement-Collaboration with an university originated venture company," </w:t>
            </w:r>
            <w:r w:rsidRPr="00D0443E">
              <w:rPr>
                <w:rFonts w:ascii="CMU Serif" w:hAnsi="CMU Serif" w:cs="CMU Serif"/>
                <w:i/>
                <w:iCs/>
                <w:noProof/>
              </w:rPr>
              <w:t xml:space="preserve">Japanese Dental Science Review, </w:t>
            </w:r>
            <w:r w:rsidRPr="00D0443E">
              <w:rPr>
                <w:rFonts w:ascii="CMU Serif" w:hAnsi="CMU Serif" w:cs="CMU Serif"/>
                <w:noProof/>
              </w:rPr>
              <w:t xml:space="preserve">vol. 46, pp. 150-158; http://dx.doi.org/10.1016/j.jdsr.2010.01.002, 2010. </w:t>
            </w:r>
          </w:p>
        </w:tc>
      </w:tr>
      <w:tr w:rsidR="00BF312C" w:rsidRPr="00D0443E" w14:paraId="423DFDE1" w14:textId="77777777" w:rsidTr="00E051CB">
        <w:trPr>
          <w:tblCellSpacing w:w="15" w:type="dxa"/>
        </w:trPr>
        <w:tc>
          <w:tcPr>
            <w:tcW w:w="4970" w:type="pct"/>
            <w:hideMark/>
          </w:tcPr>
          <w:p w14:paraId="77EFB6A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H. Ahn, S. McMains, C. H. Séquin and P. K. Wright, "Mechanical implementation services for rapid prototyping," </w:t>
            </w:r>
            <w:r w:rsidRPr="00D0443E">
              <w:rPr>
                <w:rFonts w:ascii="CMU Serif" w:hAnsi="CMU Serif" w:cs="CMU Serif"/>
                <w:i/>
                <w:iCs/>
                <w:noProof/>
              </w:rPr>
              <w:t xml:space="preserve">Proceedings of the Institution of Mechanical Engineers, Part B: Journal of Engineering Manufacture, </w:t>
            </w:r>
            <w:r w:rsidRPr="00D0443E">
              <w:rPr>
                <w:rFonts w:ascii="CMU Serif" w:hAnsi="CMU Serif" w:cs="CMU Serif"/>
                <w:noProof/>
              </w:rPr>
              <w:t xml:space="preserve">vol. 216, pp. 1193-1199; http;//doi.org/10.1243/095440502760272467, 2002. </w:t>
            </w:r>
          </w:p>
        </w:tc>
      </w:tr>
      <w:tr w:rsidR="00BF312C" w:rsidRPr="00D0443E" w14:paraId="71F39171" w14:textId="77777777" w:rsidTr="00E051CB">
        <w:trPr>
          <w:tblCellSpacing w:w="15" w:type="dxa"/>
        </w:trPr>
        <w:tc>
          <w:tcPr>
            <w:tcW w:w="4970" w:type="pct"/>
            <w:hideMark/>
          </w:tcPr>
          <w:p w14:paraId="6C256729"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X. Xu, "From cloud computing to cloud manufacturing,"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28, p. 75–86; http://dx.doi.org/10.1016/j.rcim.2011.07.002, 2012. </w:t>
            </w:r>
          </w:p>
        </w:tc>
      </w:tr>
      <w:tr w:rsidR="00BF312C" w:rsidRPr="00D0443E" w14:paraId="72C4817F" w14:textId="77777777" w:rsidTr="00E051CB">
        <w:trPr>
          <w:tblCellSpacing w:w="15" w:type="dxa"/>
        </w:trPr>
        <w:tc>
          <w:tcPr>
            <w:tcW w:w="4970" w:type="pct"/>
            <w:hideMark/>
          </w:tcPr>
          <w:p w14:paraId="6010777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B. Shen, D.-J. Qi, L.-Q. Fan and H. Meier, "Collaborative engineering supporting technology for manufacturing in SOA," </w:t>
            </w:r>
            <w:r w:rsidRPr="00D0443E">
              <w:rPr>
                <w:rFonts w:ascii="CMU Serif" w:hAnsi="CMU Serif" w:cs="CMU Serif"/>
                <w:i/>
                <w:iCs/>
                <w:noProof/>
              </w:rPr>
              <w:t xml:space="preserve">Jisuanji Jicheng Zhizao Xitong/Computer Integrated Manufacturing Systems, CIMS, </w:t>
            </w:r>
            <w:r w:rsidRPr="00D0443E">
              <w:rPr>
                <w:rFonts w:ascii="CMU Serif" w:hAnsi="CMU Serif" w:cs="CMU Serif"/>
                <w:noProof/>
              </w:rPr>
              <w:t xml:space="preserve">vol. 17, no. 4, pp. 876-881, 2011. </w:t>
            </w:r>
          </w:p>
        </w:tc>
      </w:tr>
      <w:tr w:rsidR="00BF312C" w:rsidRPr="00D0443E" w14:paraId="712CE7B0" w14:textId="77777777" w:rsidTr="00E051CB">
        <w:trPr>
          <w:tblCellSpacing w:w="15" w:type="dxa"/>
        </w:trPr>
        <w:tc>
          <w:tcPr>
            <w:tcW w:w="4970" w:type="pct"/>
            <w:hideMark/>
          </w:tcPr>
          <w:p w14:paraId="24C6941D"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F. Tao, Y. Hu and L. Zhang, Theory and practice: optimal resource service allocation in manufacturing grid, Beijing: China: MachinePress, 2010. </w:t>
            </w:r>
          </w:p>
        </w:tc>
      </w:tr>
      <w:tr w:rsidR="00BF312C" w:rsidRPr="00D0443E" w14:paraId="3741637A" w14:textId="77777777" w:rsidTr="00E051CB">
        <w:trPr>
          <w:tblCellSpacing w:w="15" w:type="dxa"/>
        </w:trPr>
        <w:tc>
          <w:tcPr>
            <w:tcW w:w="4970" w:type="pct"/>
            <w:hideMark/>
          </w:tcPr>
          <w:p w14:paraId="27BDCBD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B.-H. Li, L. Zhang, S.-L. Wang, F. Tao, J.-W. Cao, X.-D. Jiang, X. Song and X.-D. Chai, "Cloud manufacturing: a new service-oriented networked manufacturing model.," </w:t>
            </w:r>
            <w:r w:rsidRPr="00D0443E">
              <w:rPr>
                <w:rFonts w:ascii="CMU Serif" w:hAnsi="CMU Serif" w:cs="CMU Serif"/>
                <w:i/>
                <w:iCs/>
                <w:noProof/>
              </w:rPr>
              <w:t xml:space="preserve">Computer Integrated Manufacturing Systems, </w:t>
            </w:r>
            <w:r w:rsidRPr="00D0443E">
              <w:rPr>
                <w:rFonts w:ascii="CMU Serif" w:hAnsi="CMU Serif" w:cs="CMU Serif"/>
                <w:noProof/>
              </w:rPr>
              <w:t xml:space="preserve">vol. 16, pp. 1-7, 2010. </w:t>
            </w:r>
          </w:p>
        </w:tc>
      </w:tr>
      <w:tr w:rsidR="00BF312C" w:rsidRPr="00D0443E" w14:paraId="12A3A817" w14:textId="77777777" w:rsidTr="00E051CB">
        <w:trPr>
          <w:tblCellSpacing w:w="15" w:type="dxa"/>
        </w:trPr>
        <w:tc>
          <w:tcPr>
            <w:tcW w:w="4970" w:type="pct"/>
            <w:hideMark/>
          </w:tcPr>
          <w:p w14:paraId="1677F2A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Subashini and V. Kavitha, "A survey on security issues in service delivery models of cloud computing," </w:t>
            </w:r>
            <w:r w:rsidRPr="00D0443E">
              <w:rPr>
                <w:rFonts w:ascii="CMU Serif" w:hAnsi="CMU Serif" w:cs="CMU Serif"/>
                <w:i/>
                <w:iCs/>
                <w:noProof/>
              </w:rPr>
              <w:t xml:space="preserve">Journal of Network and Computer Applications , </w:t>
            </w:r>
            <w:r w:rsidRPr="00D0443E">
              <w:rPr>
                <w:rFonts w:ascii="CMU Serif" w:hAnsi="CMU Serif" w:cs="CMU Serif"/>
                <w:noProof/>
              </w:rPr>
              <w:t xml:space="preserve">vol. 34, pp. 1-11, 2011. </w:t>
            </w:r>
          </w:p>
        </w:tc>
      </w:tr>
      <w:tr w:rsidR="00BF312C" w:rsidRPr="00D0443E" w14:paraId="03526E38" w14:textId="77777777" w:rsidTr="00E051CB">
        <w:trPr>
          <w:tblCellSpacing w:w="15" w:type="dxa"/>
        </w:trPr>
        <w:tc>
          <w:tcPr>
            <w:tcW w:w="4970" w:type="pct"/>
            <w:hideMark/>
          </w:tcPr>
          <w:p w14:paraId="219C46BC"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A. Bohm and C.-C. Kanne, "Demaq/Transscale: Automated distribution and scalability for declarative applications," </w:t>
            </w:r>
            <w:r w:rsidRPr="00D0443E">
              <w:rPr>
                <w:rFonts w:ascii="CMU Serif" w:hAnsi="CMU Serif" w:cs="CMU Serif"/>
                <w:i/>
                <w:iCs/>
                <w:noProof/>
              </w:rPr>
              <w:t xml:space="preserve">Information Systems, </w:t>
            </w:r>
            <w:r w:rsidRPr="00D0443E">
              <w:rPr>
                <w:rFonts w:ascii="CMU Serif" w:hAnsi="CMU Serif" w:cs="CMU Serif"/>
                <w:noProof/>
              </w:rPr>
              <w:t xml:space="preserve">vol. 36, p. 565–578, 2011. </w:t>
            </w:r>
          </w:p>
        </w:tc>
      </w:tr>
      <w:tr w:rsidR="00BF312C" w:rsidRPr="00D0443E" w14:paraId="29D12F43" w14:textId="77777777" w:rsidTr="00E051CB">
        <w:trPr>
          <w:tblCellSpacing w:w="15" w:type="dxa"/>
        </w:trPr>
        <w:tc>
          <w:tcPr>
            <w:tcW w:w="4970" w:type="pct"/>
            <w:hideMark/>
          </w:tcPr>
          <w:p w14:paraId="1EB1E5F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A. Goscinski and M. Brock, "Toward dynamic and attribute based publication, discovery and selection for cloud computing," </w:t>
            </w:r>
            <w:r w:rsidRPr="00D0443E">
              <w:rPr>
                <w:rFonts w:ascii="CMU Serif" w:hAnsi="CMU Serif" w:cs="CMU Serif"/>
                <w:i/>
                <w:iCs/>
                <w:noProof/>
              </w:rPr>
              <w:t xml:space="preserve">Future Generation Computer Systems, </w:t>
            </w:r>
            <w:r w:rsidRPr="00D0443E">
              <w:rPr>
                <w:rFonts w:ascii="CMU Serif" w:hAnsi="CMU Serif" w:cs="CMU Serif"/>
                <w:noProof/>
              </w:rPr>
              <w:t xml:space="preserve">vol. 26, pp. 947-970, 2010. </w:t>
            </w:r>
          </w:p>
        </w:tc>
      </w:tr>
      <w:tr w:rsidR="00BF312C" w:rsidRPr="00D0443E" w14:paraId="6DE7F4F5" w14:textId="77777777" w:rsidTr="00E051CB">
        <w:trPr>
          <w:tblCellSpacing w:w="15" w:type="dxa"/>
        </w:trPr>
        <w:tc>
          <w:tcPr>
            <w:tcW w:w="4970" w:type="pct"/>
            <w:hideMark/>
          </w:tcPr>
          <w:p w14:paraId="29DF12F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D.-C. Zhan, X.-B. Zhao, S.-Q. Wang, Z. Cheng, X.-Q. Zhou, L.-S. Nie and X.-F. Xu, "Cloud manufacturing service platform for group enterprises oriented to manufacturing and management," </w:t>
            </w:r>
            <w:r w:rsidRPr="00D0443E">
              <w:rPr>
                <w:rFonts w:ascii="CMU Serif" w:hAnsi="CMU Serif" w:cs="CMU Serif"/>
                <w:i/>
                <w:iCs/>
                <w:noProof/>
              </w:rPr>
              <w:t xml:space="preserve">Jisuanji Jicheng Zhizao Xitong/Computer Integrated Manufacturing Systems, CIMS, </w:t>
            </w:r>
            <w:r w:rsidRPr="00D0443E">
              <w:rPr>
                <w:rFonts w:ascii="CMU Serif" w:hAnsi="CMU Serif" w:cs="CMU Serif"/>
                <w:noProof/>
              </w:rPr>
              <w:t xml:space="preserve">vol. 17, pp. 487-494, 2011. </w:t>
            </w:r>
          </w:p>
        </w:tc>
      </w:tr>
      <w:tr w:rsidR="00BF312C" w:rsidRPr="00D0443E" w14:paraId="49786004" w14:textId="77777777" w:rsidTr="00E051CB">
        <w:trPr>
          <w:tblCellSpacing w:w="15" w:type="dxa"/>
        </w:trPr>
        <w:tc>
          <w:tcPr>
            <w:tcW w:w="4970" w:type="pct"/>
            <w:hideMark/>
          </w:tcPr>
          <w:p w14:paraId="70F03043"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lastRenderedPageBreak/>
              <w:t xml:space="preserve">W.-S. Cheng and M.-N. Zhu, "Cloud manufacturing-advanced manufacturing informationization," </w:t>
            </w:r>
            <w:r w:rsidRPr="00D0443E">
              <w:rPr>
                <w:rFonts w:ascii="CMU Serif" w:hAnsi="CMU Serif" w:cs="CMU Serif"/>
                <w:i/>
                <w:iCs/>
                <w:noProof/>
              </w:rPr>
              <w:t xml:space="preserve">Xitong Fangzhen Xuebao / Journal of System Simulation, </w:t>
            </w:r>
            <w:r w:rsidRPr="00D0443E">
              <w:rPr>
                <w:rFonts w:ascii="CMU Serif" w:hAnsi="CMU Serif" w:cs="CMU Serif"/>
                <w:noProof/>
              </w:rPr>
              <w:t xml:space="preserve">vol. 23, no. 10, pp. 2258-2268, 2011. </w:t>
            </w:r>
          </w:p>
        </w:tc>
      </w:tr>
      <w:tr w:rsidR="00BF312C" w:rsidRPr="00D0443E" w14:paraId="4894BA6D" w14:textId="77777777" w:rsidTr="00E051CB">
        <w:trPr>
          <w:tblCellSpacing w:w="15" w:type="dxa"/>
        </w:trPr>
        <w:tc>
          <w:tcPr>
            <w:tcW w:w="4970" w:type="pct"/>
            <w:hideMark/>
          </w:tcPr>
          <w:p w14:paraId="1F3ED597"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M. Maurera, V. C. Emeakarohaa, I. Brandic and J. Altmannb, "Cost–benefit analysis of an SLA mapping approach for defining standardized Cloud computing goods," </w:t>
            </w:r>
            <w:r w:rsidRPr="00D0443E">
              <w:rPr>
                <w:rFonts w:ascii="CMU Serif" w:hAnsi="CMU Serif" w:cs="CMU Serif"/>
                <w:i/>
                <w:iCs/>
                <w:noProof/>
              </w:rPr>
              <w:t xml:space="preserve">Future Generation Computer Systems, </w:t>
            </w:r>
            <w:r w:rsidRPr="00D0443E">
              <w:rPr>
                <w:rFonts w:ascii="CMU Serif" w:hAnsi="CMU Serif" w:cs="CMU Serif"/>
                <w:noProof/>
              </w:rPr>
              <w:t xml:space="preserve">vol. 28, pp. 39-57, 2012. </w:t>
            </w:r>
          </w:p>
        </w:tc>
      </w:tr>
      <w:tr w:rsidR="00BF312C" w:rsidRPr="00D0443E" w14:paraId="40137C0C" w14:textId="77777777" w:rsidTr="00E051CB">
        <w:trPr>
          <w:tblCellSpacing w:w="15" w:type="dxa"/>
        </w:trPr>
        <w:tc>
          <w:tcPr>
            <w:tcW w:w="4970" w:type="pct"/>
            <w:hideMark/>
          </w:tcPr>
          <w:p w14:paraId="5A95CE2D"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C. Yin, B.-Q. Huang, F. Liu, L.-J. Wen, Z.-K. Wang, X.-D. Li, S.-P. Yang, D. Ye and X.-H. Liu, "Common key technology system of cloud manufacturing service platform for small and medium enterprises," </w:t>
            </w:r>
            <w:r w:rsidRPr="00D0443E">
              <w:rPr>
                <w:rFonts w:ascii="CMU Serif" w:hAnsi="CMU Serif" w:cs="CMU Serif"/>
                <w:i/>
                <w:iCs/>
                <w:noProof/>
              </w:rPr>
              <w:t xml:space="preserve">Jisuanji Jicheng Zhizao Xitong/Computer Integrated Manufacturing Systems, CIMS, </w:t>
            </w:r>
            <w:r w:rsidRPr="00D0443E">
              <w:rPr>
                <w:rFonts w:ascii="CMU Serif" w:hAnsi="CMU Serif" w:cs="CMU Serif"/>
                <w:noProof/>
              </w:rPr>
              <w:t xml:space="preserve">vol. 17, no. 3, pp. 495-503, 2011. </w:t>
            </w:r>
          </w:p>
        </w:tc>
      </w:tr>
      <w:tr w:rsidR="00BF312C" w:rsidRPr="00D0443E" w14:paraId="3859D80D" w14:textId="77777777" w:rsidTr="00E051CB">
        <w:trPr>
          <w:tblCellSpacing w:w="15" w:type="dxa"/>
        </w:trPr>
        <w:tc>
          <w:tcPr>
            <w:tcW w:w="4970" w:type="pct"/>
            <w:hideMark/>
          </w:tcPr>
          <w:p w14:paraId="5422065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W.-H. Fan and T.-Y. Xiao, "Integrated architecture of cloud manufacturing based on federation mode," </w:t>
            </w:r>
            <w:r w:rsidRPr="00D0443E">
              <w:rPr>
                <w:rFonts w:ascii="CMU Serif" w:hAnsi="CMU Serif" w:cs="CMU Serif"/>
                <w:i/>
                <w:iCs/>
                <w:noProof/>
              </w:rPr>
              <w:t xml:space="preserve">Jisuanji Jicheng Zhizao Xitong/Computer Integrated Manufacturing Systems, CIMS, </w:t>
            </w:r>
            <w:r w:rsidRPr="00D0443E">
              <w:rPr>
                <w:rFonts w:ascii="CMU Serif" w:hAnsi="CMU Serif" w:cs="CMU Serif"/>
                <w:noProof/>
              </w:rPr>
              <w:t xml:space="preserve">vol. 17, no. 3, pp. 469-476, 2011. </w:t>
            </w:r>
          </w:p>
        </w:tc>
      </w:tr>
      <w:tr w:rsidR="00BF312C" w:rsidRPr="00D0443E" w14:paraId="282EA782" w14:textId="77777777" w:rsidTr="00E051CB">
        <w:trPr>
          <w:tblCellSpacing w:w="15" w:type="dxa"/>
        </w:trPr>
        <w:tc>
          <w:tcPr>
            <w:tcW w:w="4970" w:type="pct"/>
            <w:hideMark/>
          </w:tcPr>
          <w:p w14:paraId="5ACA9122"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E. W. Schuster, H.-G. Lee, R. Ehsani, S. J. Allen and J. S. Rogers, "Machine-to-machine communication for agricultural systems: An XML-based auxiliary language to enhance semantic interoperability," </w:t>
            </w:r>
            <w:r w:rsidRPr="00D0443E">
              <w:rPr>
                <w:rFonts w:ascii="CMU Serif" w:hAnsi="CMU Serif" w:cs="CMU Serif"/>
                <w:i/>
                <w:iCs/>
                <w:noProof/>
              </w:rPr>
              <w:t xml:space="preserve">Computers and Electronics in Agriculture, </w:t>
            </w:r>
            <w:r w:rsidRPr="00D0443E">
              <w:rPr>
                <w:rFonts w:ascii="CMU Serif" w:hAnsi="CMU Serif" w:cs="CMU Serif"/>
                <w:noProof/>
              </w:rPr>
              <w:t xml:space="preserve">vol. 78, pp. 150-161, 2011. </w:t>
            </w:r>
          </w:p>
        </w:tc>
      </w:tr>
      <w:tr w:rsidR="00BF312C" w:rsidRPr="00D0443E" w14:paraId="7AEE6610" w14:textId="77777777" w:rsidTr="00E051CB">
        <w:trPr>
          <w:tblCellSpacing w:w="15" w:type="dxa"/>
        </w:trPr>
        <w:tc>
          <w:tcPr>
            <w:tcW w:w="4970" w:type="pct"/>
            <w:hideMark/>
          </w:tcPr>
          <w:p w14:paraId="590DA13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N. Molla, H. Chettaoui, Y. Ouzrout, F. Noel and A. Bouras, "Model-Driven Architecture to enhance interoperability between product applications," in </w:t>
            </w:r>
            <w:r w:rsidRPr="00D0443E">
              <w:rPr>
                <w:rFonts w:ascii="CMU Serif" w:hAnsi="CMU Serif" w:cs="CMU Serif"/>
                <w:i/>
                <w:iCs/>
                <w:noProof/>
              </w:rPr>
              <w:t>International Conference on Product Lifecycle Management</w:t>
            </w:r>
            <w:r w:rsidRPr="00D0443E">
              <w:rPr>
                <w:rFonts w:ascii="CMU Serif" w:hAnsi="CMU Serif" w:cs="CMU Serif"/>
                <w:noProof/>
              </w:rPr>
              <w:t xml:space="preserve">, 2008. </w:t>
            </w:r>
          </w:p>
        </w:tc>
      </w:tr>
      <w:tr w:rsidR="00BF312C" w:rsidRPr="00D0443E" w14:paraId="183274EB" w14:textId="77777777" w:rsidTr="00E051CB">
        <w:trPr>
          <w:tblCellSpacing w:w="15" w:type="dxa"/>
        </w:trPr>
        <w:tc>
          <w:tcPr>
            <w:tcW w:w="4970" w:type="pct"/>
            <w:hideMark/>
          </w:tcPr>
          <w:p w14:paraId="56125422"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S. Newman, A. Nassehi, X. Xu, R. Rosso J, L. Wang, Y. Yusof, L. Ali, R. Liu, L. Zheng, S. Kumar, P. Vichare and V. Dhokia, "Strategic advantages of interoperability for global manufacturing using CNC technology,"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24, p. 699– 708, 2008. </w:t>
            </w:r>
          </w:p>
        </w:tc>
      </w:tr>
      <w:tr w:rsidR="00BF312C" w:rsidRPr="00D0443E" w14:paraId="39D17F1C" w14:textId="77777777" w:rsidTr="00E051CB">
        <w:trPr>
          <w:tblCellSpacing w:w="15" w:type="dxa"/>
        </w:trPr>
        <w:tc>
          <w:tcPr>
            <w:tcW w:w="4970" w:type="pct"/>
            <w:hideMark/>
          </w:tcPr>
          <w:p w14:paraId="67977E34"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X. W. Xu, H. Wang, J. Mao, S. T. Newman and T. R. Kramer, "STEP-compliant NC research: the search for intelligent CAD/CAPP/CAM/CNC integration," </w:t>
            </w:r>
            <w:r w:rsidRPr="00D0443E">
              <w:rPr>
                <w:rFonts w:ascii="CMU Serif" w:hAnsi="CMU Serif" w:cs="CMU Serif"/>
                <w:i/>
                <w:iCs/>
                <w:noProof/>
              </w:rPr>
              <w:t xml:space="preserve">International Journal of Production Research, </w:t>
            </w:r>
            <w:r w:rsidRPr="00D0443E">
              <w:rPr>
                <w:rFonts w:ascii="CMU Serif" w:hAnsi="CMU Serif" w:cs="CMU Serif"/>
                <w:noProof/>
              </w:rPr>
              <w:t xml:space="preserve">vol. 43, p. 3703–3743, 2005. </w:t>
            </w:r>
          </w:p>
        </w:tc>
      </w:tr>
      <w:tr w:rsidR="00BF312C" w:rsidRPr="00D0443E" w14:paraId="4FDCA068" w14:textId="77777777" w:rsidTr="00E051CB">
        <w:trPr>
          <w:tblCellSpacing w:w="15" w:type="dxa"/>
        </w:trPr>
        <w:tc>
          <w:tcPr>
            <w:tcW w:w="4970" w:type="pct"/>
            <w:hideMark/>
          </w:tcPr>
          <w:p w14:paraId="4A62EAF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X. F. Zha, "Integration of the STEP-based assembly model and XML schema with the fuzzy analytic hierarchy process (FAHP) for muti-agent based assembly evaluation," </w:t>
            </w:r>
            <w:r w:rsidRPr="00D0443E">
              <w:rPr>
                <w:rFonts w:ascii="CMU Serif" w:hAnsi="CMU Serif" w:cs="CMU Serif"/>
                <w:i/>
                <w:iCs/>
                <w:noProof/>
              </w:rPr>
              <w:t xml:space="preserve">Journal of Intelligent Manufacturing, </w:t>
            </w:r>
            <w:r w:rsidRPr="00D0443E">
              <w:rPr>
                <w:rFonts w:ascii="CMU Serif" w:hAnsi="CMU Serif" w:cs="CMU Serif"/>
                <w:noProof/>
              </w:rPr>
              <w:t xml:space="preserve">vol. 17, p. 527–544, 2006. </w:t>
            </w:r>
          </w:p>
        </w:tc>
      </w:tr>
      <w:tr w:rsidR="00BF312C" w:rsidRPr="00D0443E" w14:paraId="35318E85" w14:textId="77777777" w:rsidTr="00E051CB">
        <w:trPr>
          <w:tblCellSpacing w:w="15" w:type="dxa"/>
        </w:trPr>
        <w:tc>
          <w:tcPr>
            <w:tcW w:w="4970" w:type="pct"/>
            <w:hideMark/>
          </w:tcPr>
          <w:p w14:paraId="215E2EA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X. Xu and Q. He, "Striving for a total integration of CAD, CAPP, CAM and CNC,"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p. 101–109, 2004. </w:t>
            </w:r>
          </w:p>
        </w:tc>
      </w:tr>
      <w:tr w:rsidR="00BF312C" w:rsidRPr="00D0443E" w14:paraId="1F90BB4C" w14:textId="77777777" w:rsidTr="00E051CB">
        <w:trPr>
          <w:tblCellSpacing w:w="15" w:type="dxa"/>
        </w:trPr>
        <w:tc>
          <w:tcPr>
            <w:tcW w:w="4970" w:type="pct"/>
            <w:hideMark/>
          </w:tcPr>
          <w:p w14:paraId="1F83D50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L. Mikos, J. C. Ferreira, P. E. Botura and L. S. Freitas, "A system for distributed sharing and reuse of design and manufacturing knowledge in the PFMEA domain using a description logics-based ontology," </w:t>
            </w:r>
            <w:r w:rsidRPr="00D0443E">
              <w:rPr>
                <w:rFonts w:ascii="CMU Serif" w:hAnsi="CMU Serif" w:cs="CMU Serif"/>
                <w:i/>
                <w:iCs/>
                <w:noProof/>
              </w:rPr>
              <w:t xml:space="preserve">Journal of Manufacturing Systems , </w:t>
            </w:r>
            <w:r w:rsidRPr="00D0443E">
              <w:rPr>
                <w:rFonts w:ascii="CMU Serif" w:hAnsi="CMU Serif" w:cs="CMU Serif"/>
                <w:noProof/>
              </w:rPr>
              <w:t xml:space="preserve">vol. 30, p. 133–143, 2011. </w:t>
            </w:r>
          </w:p>
        </w:tc>
      </w:tr>
      <w:tr w:rsidR="00BF312C" w:rsidRPr="00D0443E" w14:paraId="07B1DA33" w14:textId="77777777" w:rsidTr="00E051CB">
        <w:trPr>
          <w:tblCellSpacing w:w="15" w:type="dxa"/>
        </w:trPr>
        <w:tc>
          <w:tcPr>
            <w:tcW w:w="4970" w:type="pct"/>
            <w:hideMark/>
          </w:tcPr>
          <w:p w14:paraId="326FD7AD"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Huifen, Z. Youliang, C. Jian, S.-F. L. b and W.-C. Kwong, "Feature-based collaborative design," </w:t>
            </w:r>
            <w:r w:rsidRPr="00D0443E">
              <w:rPr>
                <w:rFonts w:ascii="CMU Serif" w:hAnsi="CMU Serif" w:cs="CMU Serif"/>
                <w:i/>
                <w:iCs/>
                <w:noProof/>
              </w:rPr>
              <w:t xml:space="preserve">Journal of Materials Processing Technology, </w:t>
            </w:r>
            <w:r w:rsidRPr="00D0443E">
              <w:rPr>
                <w:rFonts w:ascii="CMU Serif" w:hAnsi="CMU Serif" w:cs="CMU Serif"/>
                <w:noProof/>
              </w:rPr>
              <w:t xml:space="preserve">vol. 139, p. 613–618, 2003. </w:t>
            </w:r>
          </w:p>
        </w:tc>
      </w:tr>
      <w:tr w:rsidR="00BF312C" w:rsidRPr="00D0443E" w14:paraId="6F38CFC2" w14:textId="77777777" w:rsidTr="00E051CB">
        <w:trPr>
          <w:tblCellSpacing w:w="15" w:type="dxa"/>
        </w:trPr>
        <w:tc>
          <w:tcPr>
            <w:tcW w:w="4970" w:type="pct"/>
            <w:hideMark/>
          </w:tcPr>
          <w:p w14:paraId="72EC52F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H. Aziz, J. Gao, P. Maropoulos and W. M. Cheung, "Open standard, open source and peer-to-peer tools and methods for collaborative product development," </w:t>
            </w:r>
            <w:r w:rsidRPr="00D0443E">
              <w:rPr>
                <w:rFonts w:ascii="CMU Serif" w:hAnsi="CMU Serif" w:cs="CMU Serif"/>
                <w:i/>
                <w:iCs/>
                <w:noProof/>
              </w:rPr>
              <w:t xml:space="preserve">Computers in Industry, </w:t>
            </w:r>
            <w:r w:rsidRPr="00D0443E">
              <w:rPr>
                <w:rFonts w:ascii="CMU Serif" w:hAnsi="CMU Serif" w:cs="CMU Serif"/>
                <w:noProof/>
              </w:rPr>
              <w:t xml:space="preserve">vol. 56, p. 260–271, 2005. </w:t>
            </w:r>
          </w:p>
        </w:tc>
      </w:tr>
      <w:tr w:rsidR="00BF312C" w:rsidRPr="00D0443E" w14:paraId="5FE8E2EE" w14:textId="77777777" w:rsidTr="00E051CB">
        <w:trPr>
          <w:tblCellSpacing w:w="15" w:type="dxa"/>
        </w:trPr>
        <w:tc>
          <w:tcPr>
            <w:tcW w:w="4970" w:type="pct"/>
            <w:hideMark/>
          </w:tcPr>
          <w:p w14:paraId="6C75025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L. Li, J. Fuh, Y. Zhang and A. Nee, "Application of genetic algorithm to computer-aided process planning in distributed manufacturing environments,"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21, p. 568–578, 2005. </w:t>
            </w:r>
          </w:p>
        </w:tc>
      </w:tr>
      <w:tr w:rsidR="00BF312C" w:rsidRPr="00D0443E" w14:paraId="2AE1B989" w14:textId="77777777" w:rsidTr="00E051CB">
        <w:trPr>
          <w:tblCellSpacing w:w="15" w:type="dxa"/>
        </w:trPr>
        <w:tc>
          <w:tcPr>
            <w:tcW w:w="4970" w:type="pct"/>
            <w:hideMark/>
          </w:tcPr>
          <w:p w14:paraId="0ED20A4C"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H. Nylund and P. H. Andersson, "Simulation of service-oriented and distributed manufacturing systems," </w:t>
            </w:r>
            <w:r w:rsidRPr="00D0443E">
              <w:rPr>
                <w:rFonts w:ascii="CMU Serif" w:hAnsi="CMU Serif" w:cs="CMU Serif"/>
                <w:i/>
                <w:iCs/>
                <w:noProof/>
              </w:rPr>
              <w:t xml:space="preserve">Robotics and Computer-Integrated Manufacturing, </w:t>
            </w:r>
            <w:r w:rsidRPr="00D0443E">
              <w:rPr>
                <w:rFonts w:ascii="CMU Serif" w:hAnsi="CMU Serif" w:cs="CMU Serif"/>
                <w:noProof/>
              </w:rPr>
              <w:t xml:space="preserve">vol. 26, p. 622–628, 2010. </w:t>
            </w:r>
          </w:p>
        </w:tc>
      </w:tr>
      <w:tr w:rsidR="00BF312C" w:rsidRPr="00D0443E" w14:paraId="2E1AEA3F" w14:textId="77777777" w:rsidTr="00E051CB">
        <w:trPr>
          <w:tblCellSpacing w:w="15" w:type="dxa"/>
        </w:trPr>
        <w:tc>
          <w:tcPr>
            <w:tcW w:w="4970" w:type="pct"/>
            <w:hideMark/>
          </w:tcPr>
          <w:p w14:paraId="41C4987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Y.-J. Tseng, Y.-W. Kao and F.-Y. Huang, "A model for evaluating a design change and the distributed manufacturing operations in a collaborative manufacturing environment," </w:t>
            </w:r>
            <w:r w:rsidRPr="00D0443E">
              <w:rPr>
                <w:rFonts w:ascii="CMU Serif" w:hAnsi="CMU Serif" w:cs="CMU Serif"/>
                <w:i/>
                <w:iCs/>
                <w:noProof/>
              </w:rPr>
              <w:t xml:space="preserve">Computers in Industry , </w:t>
            </w:r>
            <w:r w:rsidRPr="00D0443E">
              <w:rPr>
                <w:rFonts w:ascii="CMU Serif" w:hAnsi="CMU Serif" w:cs="CMU Serif"/>
                <w:noProof/>
              </w:rPr>
              <w:t xml:space="preserve">vol. 59, p. 798–807, 2008. </w:t>
            </w:r>
          </w:p>
        </w:tc>
      </w:tr>
      <w:tr w:rsidR="00BF312C" w:rsidRPr="00D0443E" w14:paraId="552A7C52" w14:textId="77777777" w:rsidTr="00E051CB">
        <w:trPr>
          <w:tblCellSpacing w:w="15" w:type="dxa"/>
        </w:trPr>
        <w:tc>
          <w:tcPr>
            <w:tcW w:w="4970" w:type="pct"/>
            <w:hideMark/>
          </w:tcPr>
          <w:p w14:paraId="699A07CF"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Yin, W. Zhang and M. Cai, "Weaving an agent-based Semantic Grid for distributed collaborative manufacturing," </w:t>
            </w:r>
            <w:r w:rsidRPr="00D0443E">
              <w:rPr>
                <w:rFonts w:ascii="CMU Serif" w:hAnsi="CMU Serif" w:cs="CMU Serif"/>
                <w:i/>
                <w:iCs/>
                <w:noProof/>
              </w:rPr>
              <w:t xml:space="preserve">International Journal of Production Research , </w:t>
            </w:r>
            <w:r w:rsidRPr="00D0443E">
              <w:rPr>
                <w:rFonts w:ascii="CMU Serif" w:hAnsi="CMU Serif" w:cs="CMU Serif"/>
                <w:noProof/>
              </w:rPr>
              <w:t xml:space="preserve">vol. 48, pp. 2109-2126, 2010. </w:t>
            </w:r>
          </w:p>
        </w:tc>
      </w:tr>
      <w:tr w:rsidR="00BF312C" w:rsidRPr="00D0443E" w14:paraId="25D38F46" w14:textId="77777777" w:rsidTr="00E051CB">
        <w:trPr>
          <w:tblCellSpacing w:w="15" w:type="dxa"/>
        </w:trPr>
        <w:tc>
          <w:tcPr>
            <w:tcW w:w="4970" w:type="pct"/>
            <w:hideMark/>
          </w:tcPr>
          <w:p w14:paraId="6EFE1E0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J. X. Wang, M. X. Tang, L. N. Song and S. Q. Jiang, "Design and implementation of an agent-based collaborative product design system," </w:t>
            </w:r>
            <w:r w:rsidRPr="00D0443E">
              <w:rPr>
                <w:rFonts w:ascii="CMU Serif" w:hAnsi="CMU Serif" w:cs="CMU Serif"/>
                <w:i/>
                <w:iCs/>
                <w:noProof/>
              </w:rPr>
              <w:t xml:space="preserve">Computers in Industry, </w:t>
            </w:r>
            <w:r w:rsidRPr="00D0443E">
              <w:rPr>
                <w:rFonts w:ascii="CMU Serif" w:hAnsi="CMU Serif" w:cs="CMU Serif"/>
                <w:noProof/>
              </w:rPr>
              <w:t xml:space="preserve">vol. 6, p. 520–535, 2009. </w:t>
            </w:r>
          </w:p>
        </w:tc>
      </w:tr>
      <w:tr w:rsidR="00BF312C" w:rsidRPr="00D0443E" w14:paraId="5218A8E9" w14:textId="77777777" w:rsidTr="00E051CB">
        <w:trPr>
          <w:tblCellSpacing w:w="15" w:type="dxa"/>
        </w:trPr>
        <w:tc>
          <w:tcPr>
            <w:tcW w:w="4970" w:type="pct"/>
            <w:hideMark/>
          </w:tcPr>
          <w:p w14:paraId="79C33D6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lastRenderedPageBreak/>
              <w:t xml:space="preserve">W. Zhao and J. Liu, "OWL/SWRL representation methodology for EXPRESS-driven product information model; Part I. Implementation methodology," </w:t>
            </w:r>
            <w:r w:rsidRPr="00D0443E">
              <w:rPr>
                <w:rFonts w:ascii="CMU Serif" w:hAnsi="CMU Serif" w:cs="CMU Serif"/>
                <w:i/>
                <w:iCs/>
                <w:noProof/>
              </w:rPr>
              <w:t xml:space="preserve">Computers in Industry, </w:t>
            </w:r>
            <w:r w:rsidRPr="00D0443E">
              <w:rPr>
                <w:rFonts w:ascii="CMU Serif" w:hAnsi="CMU Serif" w:cs="CMU Serif"/>
                <w:noProof/>
              </w:rPr>
              <w:t xml:space="preserve">vol. 59, p. 580–589, 2008. </w:t>
            </w:r>
          </w:p>
        </w:tc>
      </w:tr>
      <w:tr w:rsidR="00BF312C" w:rsidRPr="00D0443E" w14:paraId="5E7D5973" w14:textId="77777777" w:rsidTr="00E051CB">
        <w:trPr>
          <w:tblCellSpacing w:w="15" w:type="dxa"/>
        </w:trPr>
        <w:tc>
          <w:tcPr>
            <w:tcW w:w="4970" w:type="pct"/>
            <w:hideMark/>
          </w:tcPr>
          <w:p w14:paraId="1337CB42"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X. Xu and S. Newman, "Making CNC machine tools more open, interoperable and intelligent—a review of the technologies," </w:t>
            </w:r>
            <w:r w:rsidRPr="00D0443E">
              <w:rPr>
                <w:rFonts w:ascii="CMU Serif" w:hAnsi="CMU Serif" w:cs="CMU Serif"/>
                <w:i/>
                <w:iCs/>
                <w:noProof/>
              </w:rPr>
              <w:t xml:space="preserve">Computers in Industry, </w:t>
            </w:r>
            <w:r w:rsidRPr="00D0443E">
              <w:rPr>
                <w:rFonts w:ascii="CMU Serif" w:hAnsi="CMU Serif" w:cs="CMU Serif"/>
                <w:noProof/>
              </w:rPr>
              <w:t xml:space="preserve">vol. 57, p. 141–152, 2006. </w:t>
            </w:r>
          </w:p>
        </w:tc>
      </w:tr>
      <w:tr w:rsidR="00BF312C" w:rsidRPr="00D0443E" w14:paraId="4FB313FA" w14:textId="77777777" w:rsidTr="00E051CB">
        <w:trPr>
          <w:tblCellSpacing w:w="15" w:type="dxa"/>
        </w:trPr>
        <w:tc>
          <w:tcPr>
            <w:tcW w:w="4970" w:type="pct"/>
            <w:hideMark/>
          </w:tcPr>
          <w:p w14:paraId="0E9D9D9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H. Panetto, M. Dassisti and A. Tursi, "ONTO-PDM: Product-driven ONTOlogy for Product Data Management interoperability within manufacturing process environment," </w:t>
            </w:r>
            <w:r w:rsidRPr="00D0443E">
              <w:rPr>
                <w:rFonts w:ascii="CMU Serif" w:hAnsi="CMU Serif" w:cs="CMU Serif"/>
                <w:i/>
                <w:iCs/>
                <w:noProof/>
              </w:rPr>
              <w:t xml:space="preserve">Advanced Engineering Informatics, </w:t>
            </w:r>
            <w:r w:rsidRPr="00D0443E">
              <w:rPr>
                <w:rFonts w:ascii="CMU Serif" w:hAnsi="CMU Serif" w:cs="CMU Serif"/>
                <w:noProof/>
              </w:rPr>
              <w:t xml:space="preserve">vol. 26, p. 334–348, 2012. </w:t>
            </w:r>
          </w:p>
        </w:tc>
      </w:tr>
      <w:tr w:rsidR="00BF312C" w:rsidRPr="00D0443E" w14:paraId="51D0BFC0" w14:textId="77777777" w:rsidTr="00E051CB">
        <w:trPr>
          <w:tblCellSpacing w:w="15" w:type="dxa"/>
        </w:trPr>
        <w:tc>
          <w:tcPr>
            <w:tcW w:w="4970" w:type="pct"/>
            <w:hideMark/>
          </w:tcPr>
          <w:p w14:paraId="69B4A2A7"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W. Gielingh, "An assessment of the current state of product data technologies," </w:t>
            </w:r>
            <w:r w:rsidRPr="00D0443E">
              <w:rPr>
                <w:rFonts w:ascii="CMU Serif" w:hAnsi="CMU Serif" w:cs="CMU Serif"/>
                <w:i/>
                <w:iCs/>
                <w:noProof/>
              </w:rPr>
              <w:t xml:space="preserve">Computer-Aided Design, </w:t>
            </w:r>
            <w:r w:rsidRPr="00D0443E">
              <w:rPr>
                <w:rFonts w:ascii="CMU Serif" w:hAnsi="CMU Serif" w:cs="CMU Serif"/>
                <w:noProof/>
              </w:rPr>
              <w:t xml:space="preserve">vol. 40, p. 750–759, 2008. </w:t>
            </w:r>
          </w:p>
        </w:tc>
      </w:tr>
      <w:tr w:rsidR="00BF312C" w:rsidRPr="00D0443E" w14:paraId="38FA5E55" w14:textId="77777777" w:rsidTr="00E051CB">
        <w:trPr>
          <w:tblCellSpacing w:w="15" w:type="dxa"/>
        </w:trPr>
        <w:tc>
          <w:tcPr>
            <w:tcW w:w="4970" w:type="pct"/>
            <w:hideMark/>
          </w:tcPr>
          <w:p w14:paraId="04A7EB4B"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A. Ball, L. Ding and M. Patel, "An approach to accessing product data across system and software revisions," </w:t>
            </w:r>
            <w:r w:rsidRPr="00D0443E">
              <w:rPr>
                <w:rFonts w:ascii="CMU Serif" w:hAnsi="CMU Serif" w:cs="CMU Serif"/>
                <w:i/>
                <w:iCs/>
                <w:noProof/>
              </w:rPr>
              <w:t xml:space="preserve">Advanced Engineering Informatics, </w:t>
            </w:r>
            <w:r w:rsidRPr="00D0443E">
              <w:rPr>
                <w:rFonts w:ascii="CMU Serif" w:hAnsi="CMU Serif" w:cs="CMU Serif"/>
                <w:noProof/>
              </w:rPr>
              <w:t xml:space="preserve">vol. 22, pp. 222-235, 2008. </w:t>
            </w:r>
          </w:p>
        </w:tc>
      </w:tr>
      <w:tr w:rsidR="00BF312C" w:rsidRPr="00D0443E" w14:paraId="65F569C0" w14:textId="77777777" w:rsidTr="00E051CB">
        <w:trPr>
          <w:tblCellSpacing w:w="15" w:type="dxa"/>
        </w:trPr>
        <w:tc>
          <w:tcPr>
            <w:tcW w:w="4970" w:type="pct"/>
            <w:hideMark/>
          </w:tcPr>
          <w:p w14:paraId="76E262CE"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G. Lee, C. M. Eastman and R. Sacks, "Eliciting information for product modeling using process modeling," </w:t>
            </w:r>
            <w:r w:rsidRPr="00D0443E">
              <w:rPr>
                <w:rFonts w:ascii="CMU Serif" w:hAnsi="CMU Serif" w:cs="CMU Serif"/>
                <w:i/>
                <w:iCs/>
                <w:noProof/>
              </w:rPr>
              <w:t xml:space="preserve">Data &amp; Knowledge Engineering, </w:t>
            </w:r>
            <w:r w:rsidRPr="00D0443E">
              <w:rPr>
                <w:rFonts w:ascii="CMU Serif" w:hAnsi="CMU Serif" w:cs="CMU Serif"/>
                <w:noProof/>
              </w:rPr>
              <w:t xml:space="preserve">vol. 62, p. 292–307, 2007. </w:t>
            </w:r>
          </w:p>
        </w:tc>
      </w:tr>
      <w:tr w:rsidR="00BF312C" w:rsidRPr="00D0443E" w14:paraId="233CE953" w14:textId="77777777" w:rsidTr="00E051CB">
        <w:trPr>
          <w:tblCellSpacing w:w="15" w:type="dxa"/>
        </w:trPr>
        <w:tc>
          <w:tcPr>
            <w:tcW w:w="4970" w:type="pct"/>
            <w:hideMark/>
          </w:tcPr>
          <w:p w14:paraId="3E4975E7"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M. J. Pratt, B. D. Anderson and T. Rangerc, "Towards the standardized exchange of parameterize feature-based CAD models," </w:t>
            </w:r>
            <w:r w:rsidRPr="00D0443E">
              <w:rPr>
                <w:rFonts w:ascii="CMU Serif" w:hAnsi="CMU Serif" w:cs="CMU Serif"/>
                <w:i/>
                <w:iCs/>
                <w:noProof/>
              </w:rPr>
              <w:t xml:space="preserve">Computer-Aided Design, </w:t>
            </w:r>
            <w:r w:rsidRPr="00D0443E">
              <w:rPr>
                <w:rFonts w:ascii="CMU Serif" w:hAnsi="CMU Serif" w:cs="CMU Serif"/>
                <w:noProof/>
              </w:rPr>
              <w:t xml:space="preserve">vol. 37, pp. 1251-1265, 2005. </w:t>
            </w:r>
          </w:p>
        </w:tc>
      </w:tr>
      <w:tr w:rsidR="00BF312C" w:rsidRPr="00D0443E" w14:paraId="21331DB2" w14:textId="77777777" w:rsidTr="00E051CB">
        <w:trPr>
          <w:tblCellSpacing w:w="15" w:type="dxa"/>
        </w:trPr>
        <w:tc>
          <w:tcPr>
            <w:tcW w:w="4970" w:type="pct"/>
            <w:hideMark/>
          </w:tcPr>
          <w:p w14:paraId="2A6FE1B8"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T. Kramer and X. Xu, "STEP in a Nutshell," in </w:t>
            </w:r>
            <w:r w:rsidRPr="00D0443E">
              <w:rPr>
                <w:rFonts w:ascii="CMU Serif" w:hAnsi="CMU Serif" w:cs="CMU Serif"/>
                <w:i/>
                <w:iCs/>
                <w:noProof/>
              </w:rPr>
              <w:t>Advanced Design and Manufacturing Based on STEP</w:t>
            </w:r>
            <w:r w:rsidRPr="00D0443E">
              <w:rPr>
                <w:rFonts w:ascii="CMU Serif" w:hAnsi="CMU Serif" w:cs="CMU Serif"/>
                <w:noProof/>
              </w:rPr>
              <w:t>, London, Springer-Verlag London Limited, 2009, p. 34.</w:t>
            </w:r>
          </w:p>
        </w:tc>
      </w:tr>
      <w:tr w:rsidR="00BF312C" w:rsidRPr="00D0443E" w14:paraId="7448A393" w14:textId="77777777" w:rsidTr="00E051CB">
        <w:trPr>
          <w:tblCellSpacing w:w="15" w:type="dxa"/>
        </w:trPr>
        <w:tc>
          <w:tcPr>
            <w:tcW w:w="4970" w:type="pct"/>
            <w:hideMark/>
          </w:tcPr>
          <w:p w14:paraId="45554BC5"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D. N. Sormaz, J. Arumugam, R. S. Harihara, C. Patel and N. Neerukonda, "Integration of product design, process planning, scheduling, and FMS control using XML data representation," </w:t>
            </w:r>
            <w:r w:rsidRPr="00D0443E">
              <w:rPr>
                <w:rFonts w:ascii="CMU Serif" w:hAnsi="CMU Serif" w:cs="CMU Serif"/>
                <w:i/>
                <w:iCs/>
                <w:noProof/>
              </w:rPr>
              <w:t xml:space="preserve">Robotics and Computer-Integrated Manufacturing , </w:t>
            </w:r>
            <w:r w:rsidRPr="00D0443E">
              <w:rPr>
                <w:rFonts w:ascii="CMU Serif" w:hAnsi="CMU Serif" w:cs="CMU Serif"/>
                <w:noProof/>
              </w:rPr>
              <w:t xml:space="preserve">vol. 26, p. 583–595, 2010. </w:t>
            </w:r>
          </w:p>
        </w:tc>
      </w:tr>
      <w:tr w:rsidR="00BF312C" w:rsidRPr="00D0443E" w14:paraId="2AA6117F" w14:textId="77777777" w:rsidTr="00E051CB">
        <w:trPr>
          <w:tblCellSpacing w:w="15" w:type="dxa"/>
        </w:trPr>
        <w:tc>
          <w:tcPr>
            <w:tcW w:w="4970" w:type="pct"/>
            <w:hideMark/>
          </w:tcPr>
          <w:p w14:paraId="305E3F10" w14:textId="77777777" w:rsidR="00BF312C" w:rsidRPr="00D0443E" w:rsidRDefault="00BF312C" w:rsidP="002B153E">
            <w:pPr>
              <w:pStyle w:val="Bibliography"/>
              <w:numPr>
                <w:ilvl w:val="0"/>
                <w:numId w:val="4"/>
              </w:numPr>
              <w:rPr>
                <w:rFonts w:ascii="CMU Serif" w:hAnsi="CMU Serif" w:cs="CMU Serif"/>
                <w:noProof/>
              </w:rPr>
            </w:pPr>
            <w:r w:rsidRPr="00D0443E">
              <w:rPr>
                <w:rFonts w:ascii="CMU Serif" w:hAnsi="CMU Serif" w:cs="CMU Serif"/>
                <w:noProof/>
              </w:rPr>
              <w:t xml:space="preserve">K.-F. Jea, T.-P. Chang and C.-W. Cheng, "A generic simulation model for evaluating concurrency control protocols in native XML database systems," </w:t>
            </w:r>
            <w:r w:rsidRPr="00D0443E">
              <w:rPr>
                <w:rFonts w:ascii="CMU Serif" w:hAnsi="CMU Serif" w:cs="CMU Serif"/>
                <w:i/>
                <w:iCs/>
                <w:noProof/>
              </w:rPr>
              <w:t xml:space="preserve">Computer Standards &amp; Interfaces, </w:t>
            </w:r>
            <w:r w:rsidRPr="00D0443E">
              <w:rPr>
                <w:rFonts w:ascii="CMU Serif" w:hAnsi="CMU Serif" w:cs="CMU Serif"/>
                <w:noProof/>
              </w:rPr>
              <w:t xml:space="preserve">vol. 33, p. 280–291, 2011. </w:t>
            </w:r>
          </w:p>
        </w:tc>
      </w:tr>
    </w:tbl>
    <w:p w14:paraId="3CF80A48" w14:textId="10045F05" w:rsidR="001904F7" w:rsidRDefault="006B29E9" w:rsidP="006B29E9">
      <w:pPr>
        <w:pStyle w:val="Heading2"/>
      </w:pPr>
      <w:bookmarkStart w:id="77" w:name="_Toc176688931"/>
      <w:r w:rsidRPr="006B29E9">
        <w:t>Reference list of article</w:t>
      </w:r>
      <w:r w:rsidR="00443FC4">
        <w:t xml:space="preserve"> </w:t>
      </w:r>
      <w:hyperlink r:id="rId48" w:history="1">
        <w:r w:rsidR="00443FC4" w:rsidRPr="00466FF4">
          <w:rPr>
            <w:rStyle w:val="Hyperlink"/>
            <w:sz w:val="22"/>
            <w:szCs w:val="22"/>
          </w:rPr>
          <w:t>10.1080/0951192X.2019.1686170</w:t>
        </w:r>
        <w:bookmarkEnd w:id="77"/>
      </w:hyperlink>
    </w:p>
    <w:p w14:paraId="7CA000DB" w14:textId="347967FC"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noProof/>
        </w:rPr>
        <w:t>Miyazaki T, Hotta Y, Kunii J, Kuriyama S, Tamaki Y. A review of dental CAD/CAM: current status</w:t>
      </w:r>
      <w:r w:rsidRPr="003965D5">
        <w:rPr>
          <w:rFonts w:ascii="CMU Serif" w:hAnsi="CMU Serif" w:cs="CMU Serif"/>
        </w:rPr>
        <w:t xml:space="preserve"> and future perspectives from 20 years of experience. Dental materials journal. 2009;28(1):44-56.</w:t>
      </w:r>
    </w:p>
    <w:p w14:paraId="214DD0A4" w14:textId="43807017"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Garg M, Srivastava R, Palekar U, Choukse V, Sharma N. IMPLICATIONS OF COMPUTER-AIDED DESIGN/COMPUTER-AIDED MANUFACTURE (CAD/CAM) IN PROSTHODONTICS.</w:t>
      </w:r>
    </w:p>
    <w:p w14:paraId="4149D974" w14:textId="2DF6A112"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Van Noort R. The future of dental devices is digital. Dental materials. 2012;28(1):3-12.</w:t>
      </w:r>
    </w:p>
    <w:p w14:paraId="4928019E" w14:textId="5209AC7A"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Önoral Ö, Ulusoy M. New Approaches in Computer Aided Printing Technologies. Cumhuriyet Dental Journal. 2016;19(3):256-66.</w:t>
      </w:r>
    </w:p>
    <w:p w14:paraId="1ED2F95F" w14:textId="25CC90FF"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Ventola CL. Medical applications for 3D printing: current and projected uses. Pharmacy and Therapeutics. 2014;39(10):704.</w:t>
      </w:r>
    </w:p>
    <w:p w14:paraId="1EB5655D" w14:textId="426E1863"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Koren Y. The global manufacturing revolution: product-process-business integration and reconfigurable systems: John Wiley &amp; Sons; 2010.</w:t>
      </w:r>
    </w:p>
    <w:p w14:paraId="2FFE6EF0" w14:textId="39C16334"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 xml:space="preserve">Delaram J, Fatahi Valilai O. An Architectural Solution for Virtual Computer Integrated Manufacturing Systems using ISO Standards. Scientia Iranica. 2018:http://dx.doi.org/10.24200/SCI.2018.0799 </w:t>
      </w:r>
    </w:p>
    <w:p w14:paraId="4EF2B1F9" w14:textId="27D10D8B"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Abduo J, Lyons K, Bennamoun M. Trends in computer-aided manufacturing in prosthodontics: a review of the available streams. International journal of dentistry. 2014;2014.</w:t>
      </w:r>
    </w:p>
    <w:p w14:paraId="4FA26D8E" w14:textId="14B17B39"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lang w:val="de-DE"/>
        </w:rPr>
        <w:t xml:space="preserve">Kollmuss M, Kist S, Goeke JE, Hickel R, Huth KC. </w:t>
      </w:r>
      <w:r w:rsidRPr="003965D5">
        <w:rPr>
          <w:rFonts w:ascii="CMU Serif" w:hAnsi="CMU Serif" w:cs="CMU Serif"/>
        </w:rPr>
        <w:t>Comparison of chairside and laboratory CAD/CAM to conventional produced all-ceramic crowns regarding morphology, occlusion, and aesthetics. Clinical oral investigations. 2016;20(4):791-7.</w:t>
      </w:r>
    </w:p>
    <w:p w14:paraId="2551C118" w14:textId="6B4CF0F8"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lastRenderedPageBreak/>
        <w:t>Tapie L, Lebon N, Mawussi B, Fron CH, Duret F, Attal J. Understanding dental CAD/CAM for restorations--the digital workflow from a mechanical engineering viewpoint. International journal of computerized dentistry. 2015;18(1):21-44.</w:t>
      </w:r>
    </w:p>
    <w:p w14:paraId="4C698DC2" w14:textId="0DA19288"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Tapie L, Lebon N, Mawussi B, Fron-Chabouis H, Duret F, Attal J. Understanding dental CAD/CAM for restorations--accuracy from a mechanical engineering viewpoint. International journal of computerized dentistry. 2014;18(4):343-67.</w:t>
      </w:r>
    </w:p>
    <w:p w14:paraId="087035BB" w14:textId="4AE866FC"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Heister R, Anderl R, editors. Federative Data Management based on Unified XML Data Scheme to support Prosthetic Dentistry Workflows. Proceedings of the ASME 2013 International Mechanical Engineering Congress and Exposition (IMECE 2013) USA, CA, San Diego; 2013.</w:t>
      </w:r>
    </w:p>
    <w:p w14:paraId="53C9E9C6" w14:textId="6A137D68"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Heister R, Anderl R, editors. Concept for an integrated workflow planning of dental products based on federative data management. ASME 2014 International Design Engineering Technical Conferences and Computers and Information in Engineering Conference; 2014: American Society of Mechanical Engineers.</w:t>
      </w:r>
    </w:p>
    <w:p w14:paraId="041A3C88" w14:textId="039B16B3"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Miyazaki T, Hotta Y. CAD/CAM systems available for the fabrication of crown and bridge restorations. Australian dental journal. 2011;56(s1):97-106.</w:t>
      </w:r>
    </w:p>
    <w:p w14:paraId="7D90DA96" w14:textId="4FD4D806"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Raja V, Fernandes KJ. Reverse engineering: an industrial perspective: Springer Science &amp; Business Media; 2007.</w:t>
      </w:r>
    </w:p>
    <w:p w14:paraId="391E9AA3" w14:textId="167C2494"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Grünheid T, McCarthy SD, Larson BE. Clinical use of a direct chairside oral scanner: an assessment of accuracy, time, and patient acceptance. American Journal of Orthodontics and Dentofacial Orthopedics. 2014;146(5):673-82.</w:t>
      </w:r>
    </w:p>
    <w:p w14:paraId="661F39A7" w14:textId="5AEF4E53"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Zheng S-X, Li J, Sun Q-F. A novel 3D morphing approach for tooth occlusal surface reconstruction. Computer-Aided Design. 2011;43(3):293-302.</w:t>
      </w:r>
    </w:p>
    <w:p w14:paraId="56F39EB9" w14:textId="6BB7F961"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Zhang C, Liu T, Liao W, Yang T, Jiang L. Computer-aided design of dental inlay restoration based on dual-factor constrained deformation. Advances in Engineering Software. 2017.</w:t>
      </w:r>
    </w:p>
    <w:p w14:paraId="5B1CFDFD" w14:textId="6C8E5BCF"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lang w:val="de-DE"/>
        </w:rPr>
        <w:t xml:space="preserve">Jiang X, Dai N, Cheng X, Wang J, Peng Q, Liu H, et al. </w:t>
      </w:r>
      <w:r w:rsidRPr="003965D5">
        <w:rPr>
          <w:rFonts w:ascii="CMU Serif" w:hAnsi="CMU Serif" w:cs="CMU Serif"/>
        </w:rPr>
        <w:t>Robust tooth surface reconstruction by iterative deformation. Computers in biology and medicine. 2016;68:90-100.</w:t>
      </w:r>
    </w:p>
    <w:p w14:paraId="0248CA80" w14:textId="701469F2"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Houshmand M, Valilai OF. LAYMOD: a layered and modular platform for CAx product data integration based on the modular architecture of the standard for exchange of product data. International Journal of Computer Integrated Manufacturing. 2012;25(6):473-87; http://dx.doi.org/10.1080/0951192X.2011.646308.</w:t>
      </w:r>
    </w:p>
    <w:p w14:paraId="3D8D4014" w14:textId="6B716C45"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Fatahi Valilai O, Houshmand M. A platform for optimisation in distributed manufacturing enterprises based on cloud manufacturing paradigm. International Journal of Computer Integrated Manufacturing. 2014;27(11):1031-54; http://dx.doi.org/10.80/0951192X.2013.874582.</w:t>
      </w:r>
    </w:p>
    <w:p w14:paraId="6EE02638" w14:textId="4E160FC6"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Valilai OF, Houshmand M. Depicting additive manufacturing from a global perspective; using Cloud manufacturing paradigm for integration and collaboration. Proceedings of the Institution of Mechanical Engineers, Part B: Journal of Engineering Manufacture. 2014;229(12):2216-37; http://dx.doi.org/10.1177/0954405414546706.</w:t>
      </w:r>
    </w:p>
    <w:p w14:paraId="282712DA" w14:textId="1771CB7E"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Gaspar M, Weichert F. Integrated construction and simulation of tool paths for milling dental crowns and bridges. Computer-Aided Design. 2013;45(10):1170-81.</w:t>
      </w:r>
    </w:p>
    <w:p w14:paraId="7E0B0D3C" w14:textId="36C14143"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lang w:val="de-DE"/>
        </w:rPr>
        <w:t xml:space="preserve">Yau H-T, Chen H-C, Yu P-J. </w:t>
      </w:r>
      <w:r w:rsidRPr="003965D5">
        <w:rPr>
          <w:rFonts w:ascii="CMU Serif" w:hAnsi="CMU Serif" w:cs="CMU Serif"/>
        </w:rPr>
        <w:t>A customized smart CAM system for digital dentistry. Computer-Aided Design and Applications. 2011;8(3):395-405.</w:t>
      </w:r>
    </w:p>
    <w:p w14:paraId="0907A10D" w14:textId="5D83010B"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Lebon N, Tapie L, Duret F, Attal J. Understanding dental CAD/CAM for restorations--dental milling machines from a mechanical engineering viewpoint. Part B: labside milling machines. International journal of computerized dentistry. 2016;19(2):115-34.</w:t>
      </w:r>
    </w:p>
    <w:p w14:paraId="04BA12B8" w14:textId="44E7E488"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Houshmand M, Valilai OF. A layered and modular platform to enable distributed CAx collaboration and support product data integration based on STEP standard. International Journal of Computer Integrated Manufacturing. 2013;26(8):731-50; http://dx.doi.org/10.1080/0951192X.2013.766935.</w:t>
      </w:r>
    </w:p>
    <w:p w14:paraId="716CC9A6" w14:textId="7E620866"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lastRenderedPageBreak/>
        <w:t>Valilai OF, Houshmand M. INFELT STEP: An integrated and interoperable platform for collaborative CAD/CAPP/CAM/CNC machining systems based on STEP standard. International Journal of Computer Integrated Manufacturing. 2010;23(12):1095-117; http://dx.doi.org/10.80/0951192X.2010.527373.</w:t>
      </w:r>
    </w:p>
    <w:p w14:paraId="7580D6F8" w14:textId="28A03D5A"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de Almeida EO, Pellizzer EP, Goiatto MC, Margonar R, Rocha EP, Freitas Jr AC, et al. Computer-guided surgery in implantology: review of basic concepts. Journal of Craniofacial Surgery. 2010;21(6):1917-21.</w:t>
      </w:r>
    </w:p>
    <w:p w14:paraId="6AC3D70F" w14:textId="5AB21E98"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Ramasamy M, Giri RR, Subramonian K, Narendrakumar R. Implant surgical guides: From the past to the present. Journal of pharmacy &amp; bioallied sciences. 2013;5(Suppl 1):S98.</w:t>
      </w:r>
    </w:p>
    <w:p w14:paraId="761E5B19" w14:textId="0DAB4A1D"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Scarfe WC, Farman AG, Sukovic P. Clinical applications of cone-beam computed tomography in dental practice. Journal-Canadian Dental Association. 2006;72(1):75.</w:t>
      </w:r>
    </w:p>
    <w:p w14:paraId="0599C991" w14:textId="704AE0E7"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lang w:val="de-DE"/>
        </w:rPr>
        <w:t xml:space="preserve">Benavides E, Rios HF, Ganz SD, An C-H, Resnik R, Reardon GT, et al. </w:t>
      </w:r>
      <w:r w:rsidRPr="003965D5">
        <w:rPr>
          <w:rFonts w:ascii="CMU Serif" w:hAnsi="CMU Serif" w:cs="CMU Serif"/>
        </w:rPr>
        <w:t>Use of cone beam computed tomography in implant dentistry: the International Congress of Oral Implantologists consensus report. Implant dentistry. 2012;21(2):78-86.</w:t>
      </w:r>
    </w:p>
    <w:p w14:paraId="77D68056" w14:textId="78E3BEEC"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Jamjoom FZ, Kim D-G, McGlumphy EA, Lee DJ, Yilmaz B. Positional accuracy of a prosthetic treatment plan incorporated into a cone-beam computed tomography scan using surface scan registration. The Journal of Prosthetic Dentistry. 2018.</w:t>
      </w:r>
    </w:p>
    <w:p w14:paraId="7B065A13" w14:textId="76396F01"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Arcuri L, Lorenzi C, Cecchetti F, Germano F, Spuntarelli M, Barlattani A. Full digital workflow for implant-prosthetic rehabilitations: a case report. ORAL &amp; implantology. 2015;8(4):114.</w:t>
      </w:r>
    </w:p>
    <w:p w14:paraId="3DBA8E67" w14:textId="62FB8A1C"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Nikzad S, Azari A. A novel stereolithographic surgical guide template for planning treatment involving a mandibular dental implant. Journal of Oral and Maxillofacial Surgery. 2008;66(7):1446-54.</w:t>
      </w:r>
    </w:p>
    <w:p w14:paraId="38F5D6DE" w14:textId="43294645"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Stansbury JW, Idacavage MJ. 3D printing with polymers: Challenges among expanding options and opportunities. Dental Materials. 2016;32(1):54-64.</w:t>
      </w:r>
    </w:p>
    <w:p w14:paraId="4A40C722" w14:textId="0EC56E1D"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Dawood A, Marti BM, Sauret-Jackson V, Darwood A. 3D printing in dentistry. British Dental Journal. 2015;219(11):521.</w:t>
      </w:r>
    </w:p>
    <w:p w14:paraId="32243DF1" w14:textId="2A67B8C0"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Chae MP, Rozen WM, McMenamin PG, Findlay MW, Spychal RT, Hunter-Smith DJ. Emerging applications of bedside 3D printing in plastic surgery. Frontiers in surgery. 2015;2:25.</w:t>
      </w:r>
    </w:p>
    <w:p w14:paraId="3369112E" w14:textId="7623091B"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Edgar J, Tint S. Additive manufacturing technologies: 3D printing, rapid prototyping, and direct digital manufacturing. Johnson Matthey Technology Review. 2015;59(3):193-8.</w:t>
      </w:r>
    </w:p>
    <w:p w14:paraId="60C4E840" w14:textId="2849057D"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Nikzad S, Azari A. Computer‐assisted implant surgery; a flapless surgical/immediate loaded approach with 1 year follow‐up. The International Journal of Medical Robotics and Computer Assisted Surgery. 2008;4(4):348-54.</w:t>
      </w:r>
    </w:p>
    <w:p w14:paraId="7D0ED795" w14:textId="426AE0DE"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Beuer F, Schweiger J, Edelhoff D. Digital dentistry: an overview of recent developments for CAD/CAM generated restorations. British dental journal. 2008;204(9):505-11.</w:t>
      </w:r>
    </w:p>
    <w:p w14:paraId="3D716464" w14:textId="00749966"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Shenoy VK, Prabhu MB. Computer-aided design/computer-aided manufacturing in dentistry–Future is present. Journal of Interdisciplinary Dentistry. 2015;5(2):60.</w:t>
      </w:r>
    </w:p>
    <w:p w14:paraId="42253482" w14:textId="494DA841"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Steinmetz C, Christ A, Heister R, Grimm M, Anderl R, Sandig O, et al., editors. Mediated reality in dental technology. 21st European Concurrent Engineering Conference, ECEC; 2015.</w:t>
      </w:r>
    </w:p>
    <w:p w14:paraId="285C3373" w14:textId="4C6F83B1"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Bergsjö DH, Andersson M, Söderberg R, Carlson J. Industrial-scale Production of Customized Ceramic Prostheses. Advanced Ceramics for Dentistry. 2013:327.</w:t>
      </w:r>
    </w:p>
    <w:p w14:paraId="742E7C8B" w14:textId="06940F43"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Delaram J, Valilai OF. Development of a Novel Solution to Enable Integration and Interoperability for Cloud Manufacturing. Procedia CIRP. 2016;52:6-11; https://doi.org/0.1016/j.procir.2016.07.056.</w:t>
      </w:r>
    </w:p>
    <w:p w14:paraId="366CE26C" w14:textId="2B711CCA" w:rsidR="00DE28DF" w:rsidRPr="003965D5" w:rsidRDefault="00DE28DF" w:rsidP="002B153E">
      <w:pPr>
        <w:pStyle w:val="ListParagraph"/>
        <w:numPr>
          <w:ilvl w:val="0"/>
          <w:numId w:val="5"/>
        </w:numPr>
        <w:ind w:left="426"/>
        <w:rPr>
          <w:rFonts w:ascii="CMU Serif" w:hAnsi="CMU Serif" w:cs="CMU Serif"/>
        </w:rPr>
      </w:pPr>
      <w:r w:rsidRPr="003965D5">
        <w:rPr>
          <w:rFonts w:ascii="CMU Serif" w:hAnsi="CMU Serif" w:cs="CMU Serif"/>
        </w:rPr>
        <w:t>Delaram J, Fatahi Valilai O. An architectural view to computer integrated manufacturing systems based on Axiomatic Design Theory. Computers in Industry. 2018;100:96-114; https://doi.org/10.1016/j.compind.2018.04.009.</w:t>
      </w:r>
    </w:p>
    <w:p w14:paraId="5C5F540B" w14:textId="0A5C2F82" w:rsidR="006B29E9" w:rsidRDefault="00DE28DF" w:rsidP="002B153E">
      <w:pPr>
        <w:pStyle w:val="ListParagraph"/>
        <w:numPr>
          <w:ilvl w:val="0"/>
          <w:numId w:val="5"/>
        </w:numPr>
        <w:ind w:left="426"/>
        <w:rPr>
          <w:rFonts w:ascii="CMU Serif" w:hAnsi="CMU Serif" w:cs="CMU Serif"/>
        </w:rPr>
      </w:pPr>
      <w:r w:rsidRPr="003965D5">
        <w:rPr>
          <w:rFonts w:ascii="CMU Serif" w:hAnsi="CMU Serif" w:cs="CMU Serif"/>
        </w:rPr>
        <w:lastRenderedPageBreak/>
        <w:t xml:space="preserve">Delaram J, Valilai OF. A Novel Solution for Manufacturing Interoperability Fulfillment using Interoperability Service Providers. Procedia CIRP. 2017;63:774-9; </w:t>
      </w:r>
      <w:hyperlink r:id="rId49" w:history="1">
        <w:r w:rsidR="00D2404C" w:rsidRPr="009C402C">
          <w:rPr>
            <w:rStyle w:val="Hyperlink"/>
            <w:rFonts w:ascii="CMU Serif" w:hAnsi="CMU Serif" w:cs="CMU Serif"/>
          </w:rPr>
          <w:t>https://doi.org/10.1016/j.procir.2017.03.141</w:t>
        </w:r>
      </w:hyperlink>
      <w:r w:rsidRPr="003965D5">
        <w:rPr>
          <w:rFonts w:ascii="CMU Serif" w:hAnsi="CMU Serif" w:cs="CMU Serif"/>
        </w:rPr>
        <w:t>.</w:t>
      </w:r>
    </w:p>
    <w:p w14:paraId="6EC5EE64" w14:textId="32D4D953" w:rsidR="00D2404C" w:rsidRDefault="00D2404C" w:rsidP="00012963">
      <w:pPr>
        <w:pStyle w:val="Heading2"/>
        <w:rPr>
          <w:rStyle w:val="Hyperlink"/>
          <w:sz w:val="22"/>
          <w:szCs w:val="22"/>
        </w:rPr>
      </w:pPr>
      <w:bookmarkStart w:id="78" w:name="_Toc176688932"/>
      <w:r w:rsidRPr="00012963">
        <w:t xml:space="preserve">Reference list </w:t>
      </w:r>
      <w:r w:rsidR="00012963" w:rsidRPr="00012963">
        <w:t xml:space="preserve">of article </w:t>
      </w:r>
      <w:hyperlink r:id="rId50" w:history="1">
        <w:r w:rsidR="00012963" w:rsidRPr="00012963">
          <w:rPr>
            <w:rStyle w:val="Hyperlink"/>
            <w:sz w:val="22"/>
            <w:szCs w:val="22"/>
          </w:rPr>
          <w:t>10.1080/21693277.2018.1517056</w:t>
        </w:r>
        <w:bookmarkEnd w:id="78"/>
      </w:hyperlink>
    </w:p>
    <w:p w14:paraId="1D459FC3" w14:textId="66B05D65"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Johnson, M.E., </w:t>
      </w:r>
      <w:r w:rsidRPr="00020122">
        <w:rPr>
          <w:rFonts w:ascii="CMU Serif" w:hAnsi="CMU Serif" w:cs="CMU Serif"/>
          <w:i/>
          <w:sz w:val="20"/>
          <w:szCs w:val="20"/>
        </w:rPr>
        <w:t>Supply chain management: Technology, globalization, and policy at a crossroads.</w:t>
      </w:r>
      <w:r w:rsidRPr="00020122">
        <w:rPr>
          <w:rFonts w:ascii="CMU Serif" w:hAnsi="CMU Serif" w:cs="CMU Serif"/>
          <w:sz w:val="20"/>
          <w:szCs w:val="20"/>
        </w:rPr>
        <w:t xml:space="preserve"> Interfaces, 2006. </w:t>
      </w:r>
      <w:r w:rsidRPr="00020122">
        <w:rPr>
          <w:rFonts w:ascii="CMU Serif" w:hAnsi="CMU Serif" w:cs="CMU Serif"/>
          <w:b/>
          <w:sz w:val="20"/>
          <w:szCs w:val="20"/>
        </w:rPr>
        <w:t>36</w:t>
      </w:r>
      <w:r w:rsidRPr="00020122">
        <w:rPr>
          <w:rFonts w:ascii="CMU Serif" w:hAnsi="CMU Serif" w:cs="CMU Serif"/>
          <w:sz w:val="20"/>
          <w:szCs w:val="20"/>
        </w:rPr>
        <w:t>(3): p. 191-193.</w:t>
      </w:r>
    </w:p>
    <w:p w14:paraId="130EBB75" w14:textId="39A6C871"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Valilai, O.F. and M. Houshmand, </w:t>
      </w:r>
      <w:r w:rsidRPr="00020122">
        <w:rPr>
          <w:rFonts w:ascii="CMU Serif" w:hAnsi="CMU Serif" w:cs="CMU Serif"/>
          <w:i/>
          <w:sz w:val="20"/>
          <w:szCs w:val="20"/>
        </w:rPr>
        <w:t>A collaborative and integrated platform to support distributed manufacturing system using a service-oriented approach based on cloud computing paradigm.</w:t>
      </w:r>
      <w:r w:rsidRPr="00020122">
        <w:rPr>
          <w:rFonts w:ascii="CMU Serif" w:hAnsi="CMU Serif" w:cs="CMU Serif"/>
          <w:sz w:val="20"/>
          <w:szCs w:val="20"/>
        </w:rPr>
        <w:t xml:space="preserve"> Robotics and Computer-Integrated Manufacturing, 2013. </w:t>
      </w:r>
      <w:r w:rsidRPr="00020122">
        <w:rPr>
          <w:rFonts w:ascii="CMU Serif" w:hAnsi="CMU Serif" w:cs="CMU Serif"/>
          <w:b/>
          <w:sz w:val="20"/>
          <w:szCs w:val="20"/>
        </w:rPr>
        <w:t>29</w:t>
      </w:r>
      <w:r w:rsidRPr="00020122">
        <w:rPr>
          <w:rFonts w:ascii="CMU Serif" w:hAnsi="CMU Serif" w:cs="CMU Serif"/>
          <w:sz w:val="20"/>
          <w:szCs w:val="20"/>
        </w:rPr>
        <w:t xml:space="preserve">(1): p. 110-127; </w:t>
      </w:r>
      <w:hyperlink r:id="rId51" w:history="1">
        <w:r w:rsidRPr="00020122">
          <w:rPr>
            <w:rStyle w:val="Hyperlink"/>
            <w:rFonts w:ascii="CMU Serif" w:hAnsi="CMU Serif" w:cs="CMU Serif"/>
            <w:sz w:val="20"/>
            <w:szCs w:val="20"/>
          </w:rPr>
          <w:t>http://dx.doi.org/10.1016/j.rcim.2012.07.009</w:t>
        </w:r>
      </w:hyperlink>
      <w:r w:rsidRPr="00020122">
        <w:rPr>
          <w:rFonts w:ascii="CMU Serif" w:hAnsi="CMU Serif" w:cs="CMU Serif"/>
          <w:sz w:val="20"/>
          <w:szCs w:val="20"/>
        </w:rPr>
        <w:t>.</w:t>
      </w:r>
    </w:p>
    <w:p w14:paraId="373A3EA6" w14:textId="4E6479E1"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Valilai, O.F. and M. Houshmand, </w:t>
      </w:r>
      <w:r w:rsidRPr="00020122">
        <w:rPr>
          <w:rFonts w:ascii="CMU Serif" w:hAnsi="CMU Serif" w:cs="CMU Serif"/>
          <w:i/>
          <w:sz w:val="20"/>
          <w:szCs w:val="20"/>
        </w:rPr>
        <w:t>A platform for optimisation in distributed manufacturing enterprises based on cloud manufacturing paradigm.</w:t>
      </w:r>
      <w:r w:rsidRPr="00020122">
        <w:rPr>
          <w:rFonts w:ascii="CMU Serif" w:hAnsi="CMU Serif" w:cs="CMU Serif"/>
          <w:sz w:val="20"/>
          <w:szCs w:val="20"/>
        </w:rPr>
        <w:t xml:space="preserve"> International Journal of Computer Integrated Manufacturing, 2014. </w:t>
      </w:r>
      <w:r w:rsidRPr="00020122">
        <w:rPr>
          <w:rFonts w:ascii="CMU Serif" w:hAnsi="CMU Serif" w:cs="CMU Serif"/>
          <w:b/>
          <w:sz w:val="20"/>
          <w:szCs w:val="20"/>
        </w:rPr>
        <w:t>27</w:t>
      </w:r>
      <w:r w:rsidRPr="00020122">
        <w:rPr>
          <w:rFonts w:ascii="CMU Serif" w:hAnsi="CMU Serif" w:cs="CMU Serif"/>
          <w:sz w:val="20"/>
          <w:szCs w:val="20"/>
        </w:rPr>
        <w:t xml:space="preserve">(11): p. 1031-1054; </w:t>
      </w:r>
      <w:hyperlink r:id="rId52" w:history="1">
        <w:r w:rsidRPr="00020122">
          <w:rPr>
            <w:rStyle w:val="Hyperlink"/>
            <w:rFonts w:ascii="CMU Serif" w:hAnsi="CMU Serif" w:cs="CMU Serif"/>
            <w:sz w:val="20"/>
            <w:szCs w:val="20"/>
          </w:rPr>
          <w:t>http://dx.doi.org/10.1080/0951192X.2013.874582</w:t>
        </w:r>
      </w:hyperlink>
      <w:r w:rsidRPr="00020122">
        <w:rPr>
          <w:rFonts w:ascii="CMU Serif" w:hAnsi="CMU Serif" w:cs="CMU Serif"/>
          <w:sz w:val="20"/>
          <w:szCs w:val="20"/>
        </w:rPr>
        <w:t>.</w:t>
      </w:r>
    </w:p>
    <w:p w14:paraId="50823EE8" w14:textId="7FA49CFA"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Delaram, J. and O. Fatahi Valilai, </w:t>
      </w:r>
      <w:r w:rsidRPr="00020122">
        <w:rPr>
          <w:rFonts w:ascii="CMU Serif" w:hAnsi="CMU Serif" w:cs="CMU Serif"/>
          <w:i/>
          <w:sz w:val="20"/>
          <w:szCs w:val="20"/>
        </w:rPr>
        <w:t>An architectural view to computer integrated manufacturing systems based on Axiomatic Design Theory.</w:t>
      </w:r>
      <w:r w:rsidRPr="00020122">
        <w:rPr>
          <w:rFonts w:ascii="CMU Serif" w:hAnsi="CMU Serif" w:cs="CMU Serif"/>
          <w:sz w:val="20"/>
          <w:szCs w:val="20"/>
        </w:rPr>
        <w:t xml:space="preserve"> Computers in Industry, 2018. </w:t>
      </w:r>
      <w:r w:rsidRPr="00020122">
        <w:rPr>
          <w:rFonts w:ascii="CMU Serif" w:hAnsi="CMU Serif" w:cs="CMU Serif"/>
          <w:b/>
          <w:sz w:val="20"/>
          <w:szCs w:val="20"/>
        </w:rPr>
        <w:t>100</w:t>
      </w:r>
      <w:r w:rsidRPr="00020122">
        <w:rPr>
          <w:rFonts w:ascii="CMU Serif" w:hAnsi="CMU Serif" w:cs="CMU Serif"/>
          <w:sz w:val="20"/>
          <w:szCs w:val="20"/>
        </w:rPr>
        <w:t xml:space="preserve">: p. 96-114; </w:t>
      </w:r>
      <w:hyperlink r:id="rId53" w:history="1">
        <w:r w:rsidRPr="00020122">
          <w:rPr>
            <w:rStyle w:val="Hyperlink"/>
            <w:rFonts w:ascii="CMU Serif" w:hAnsi="CMU Serif" w:cs="CMU Serif"/>
            <w:sz w:val="20"/>
            <w:szCs w:val="20"/>
          </w:rPr>
          <w:t>https://doi.org/10.1016/j.compind.2018.04.009</w:t>
        </w:r>
      </w:hyperlink>
      <w:r w:rsidRPr="00020122">
        <w:rPr>
          <w:rFonts w:ascii="CMU Serif" w:hAnsi="CMU Serif" w:cs="CMU Serif"/>
          <w:sz w:val="20"/>
          <w:szCs w:val="20"/>
        </w:rPr>
        <w:t>.</w:t>
      </w:r>
    </w:p>
    <w:p w14:paraId="2FB42F49" w14:textId="692726C4"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Delaram, J. and O.F. Valilai, </w:t>
      </w:r>
      <w:r w:rsidRPr="00020122">
        <w:rPr>
          <w:rFonts w:ascii="CMU Serif" w:hAnsi="CMU Serif" w:cs="CMU Serif"/>
          <w:i/>
          <w:sz w:val="20"/>
          <w:szCs w:val="20"/>
        </w:rPr>
        <w:t>An Architectural Solution for Virtual Computer Integrated Manufacturing Systems using ISO Standards.</w:t>
      </w:r>
      <w:r w:rsidRPr="00020122">
        <w:rPr>
          <w:rFonts w:ascii="CMU Serif" w:hAnsi="CMU Serif" w:cs="CMU Serif"/>
          <w:sz w:val="20"/>
          <w:szCs w:val="20"/>
        </w:rPr>
        <w:t xml:space="preserve"> Scientia Iranica, 2018: p. </w:t>
      </w:r>
      <w:hyperlink r:id="rId54" w:history="1">
        <w:r w:rsidRPr="00020122">
          <w:rPr>
            <w:rStyle w:val="Hyperlink"/>
            <w:rFonts w:ascii="CMU Serif" w:hAnsi="CMU Serif" w:cs="CMU Serif"/>
            <w:sz w:val="20"/>
            <w:szCs w:val="20"/>
          </w:rPr>
          <w:t>http://dx.doi.org/10.24200/SCI.2018.20799</w:t>
        </w:r>
      </w:hyperlink>
      <w:r w:rsidRPr="00020122">
        <w:rPr>
          <w:rFonts w:ascii="CMU Serif" w:hAnsi="CMU Serif" w:cs="CMU Serif"/>
          <w:sz w:val="20"/>
          <w:szCs w:val="20"/>
        </w:rPr>
        <w:t xml:space="preserve"> </w:t>
      </w:r>
    </w:p>
    <w:p w14:paraId="2E86D7AA" w14:textId="1E072876"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Wu, D., et al., </w:t>
      </w:r>
      <w:r w:rsidRPr="00020122">
        <w:rPr>
          <w:rFonts w:ascii="CMU Serif" w:hAnsi="CMU Serif" w:cs="CMU Serif"/>
          <w:i/>
          <w:sz w:val="20"/>
          <w:szCs w:val="20"/>
        </w:rPr>
        <w:t>Cloud manufacturing: Strategic vision and state-of-the-art.</w:t>
      </w:r>
      <w:r w:rsidRPr="00020122">
        <w:rPr>
          <w:rFonts w:ascii="CMU Serif" w:hAnsi="CMU Serif" w:cs="CMU Serif"/>
          <w:sz w:val="20"/>
          <w:szCs w:val="20"/>
        </w:rPr>
        <w:t xml:space="preserve"> Journal of Manufacturing Systems, 2013. </w:t>
      </w:r>
      <w:r w:rsidRPr="00020122">
        <w:rPr>
          <w:rFonts w:ascii="CMU Serif" w:hAnsi="CMU Serif" w:cs="CMU Serif"/>
          <w:b/>
          <w:sz w:val="20"/>
          <w:szCs w:val="20"/>
        </w:rPr>
        <w:t>32</w:t>
      </w:r>
      <w:r w:rsidRPr="00020122">
        <w:rPr>
          <w:rFonts w:ascii="CMU Serif" w:hAnsi="CMU Serif" w:cs="CMU Serif"/>
          <w:sz w:val="20"/>
          <w:szCs w:val="20"/>
        </w:rPr>
        <w:t>(4): p. 564-579.</w:t>
      </w:r>
    </w:p>
    <w:p w14:paraId="060C6DED" w14:textId="13A808FE"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Delaram, J. and O.F. Valilai, </w:t>
      </w:r>
      <w:r w:rsidRPr="00020122">
        <w:rPr>
          <w:rFonts w:ascii="CMU Serif" w:hAnsi="CMU Serif" w:cs="CMU Serif"/>
          <w:i/>
          <w:sz w:val="20"/>
          <w:szCs w:val="20"/>
        </w:rPr>
        <w:t>A Novel Solution for Manufacturing Interoperability Fulfillment using Interoperability Service Providers.</w:t>
      </w:r>
      <w:r w:rsidRPr="00020122">
        <w:rPr>
          <w:rFonts w:ascii="CMU Serif" w:hAnsi="CMU Serif" w:cs="CMU Serif"/>
          <w:sz w:val="20"/>
          <w:szCs w:val="20"/>
        </w:rPr>
        <w:t xml:space="preserve"> Procedia CIRP, 2017. </w:t>
      </w:r>
      <w:r w:rsidRPr="00020122">
        <w:rPr>
          <w:rFonts w:ascii="CMU Serif" w:hAnsi="CMU Serif" w:cs="CMU Serif"/>
          <w:b/>
          <w:sz w:val="20"/>
          <w:szCs w:val="20"/>
        </w:rPr>
        <w:t>63</w:t>
      </w:r>
      <w:r w:rsidRPr="00020122">
        <w:rPr>
          <w:rFonts w:ascii="CMU Serif" w:hAnsi="CMU Serif" w:cs="CMU Serif"/>
          <w:sz w:val="20"/>
          <w:szCs w:val="20"/>
        </w:rPr>
        <w:t xml:space="preserve">: p. 774-779; </w:t>
      </w:r>
      <w:hyperlink r:id="rId55" w:history="1">
        <w:r w:rsidRPr="00020122">
          <w:rPr>
            <w:rStyle w:val="Hyperlink"/>
            <w:rFonts w:ascii="CMU Serif" w:hAnsi="CMU Serif" w:cs="CMU Serif"/>
            <w:sz w:val="20"/>
            <w:szCs w:val="20"/>
          </w:rPr>
          <w:t>https://doi.org/10.1016/j.procir.2017.03.141</w:t>
        </w:r>
      </w:hyperlink>
      <w:r w:rsidRPr="00020122">
        <w:rPr>
          <w:rFonts w:ascii="CMU Serif" w:hAnsi="CMU Serif" w:cs="CMU Serif"/>
          <w:sz w:val="20"/>
          <w:szCs w:val="20"/>
        </w:rPr>
        <w:t>.</w:t>
      </w:r>
    </w:p>
    <w:p w14:paraId="25E1D66B" w14:textId="306DAEBF"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Delaram, J. and O.F. Valilai, </w:t>
      </w:r>
      <w:r w:rsidRPr="00020122">
        <w:rPr>
          <w:rFonts w:ascii="CMU Serif" w:hAnsi="CMU Serif" w:cs="CMU Serif"/>
          <w:i/>
          <w:sz w:val="20"/>
          <w:szCs w:val="20"/>
        </w:rPr>
        <w:t>Development of a Novel Solution to Enable Integration and Interoperability for Cloud Manufacturing.</w:t>
      </w:r>
      <w:r w:rsidRPr="00020122">
        <w:rPr>
          <w:rFonts w:ascii="CMU Serif" w:hAnsi="CMU Serif" w:cs="CMU Serif"/>
          <w:sz w:val="20"/>
          <w:szCs w:val="20"/>
        </w:rPr>
        <w:t xml:space="preserve"> Procedia CIRP, 2016. </w:t>
      </w:r>
      <w:r w:rsidRPr="00020122">
        <w:rPr>
          <w:rFonts w:ascii="CMU Serif" w:hAnsi="CMU Serif" w:cs="CMU Serif"/>
          <w:b/>
          <w:sz w:val="20"/>
          <w:szCs w:val="20"/>
        </w:rPr>
        <w:t>52</w:t>
      </w:r>
      <w:r w:rsidRPr="00020122">
        <w:rPr>
          <w:rFonts w:ascii="CMU Serif" w:hAnsi="CMU Serif" w:cs="CMU Serif"/>
          <w:sz w:val="20"/>
          <w:szCs w:val="20"/>
        </w:rPr>
        <w:t xml:space="preserve">: p. 6-11; </w:t>
      </w:r>
      <w:hyperlink r:id="rId56" w:history="1">
        <w:r w:rsidRPr="00020122">
          <w:rPr>
            <w:rStyle w:val="Hyperlink"/>
            <w:rFonts w:ascii="CMU Serif" w:hAnsi="CMU Serif" w:cs="CMU Serif"/>
            <w:sz w:val="20"/>
            <w:szCs w:val="20"/>
          </w:rPr>
          <w:t>http://dx.doi.org/10.1016/j.procir.2016.07.056</w:t>
        </w:r>
      </w:hyperlink>
      <w:r w:rsidRPr="00020122">
        <w:rPr>
          <w:rFonts w:ascii="CMU Serif" w:hAnsi="CMU Serif" w:cs="CMU Serif"/>
          <w:sz w:val="20"/>
          <w:szCs w:val="20"/>
        </w:rPr>
        <w:t>.</w:t>
      </w:r>
    </w:p>
    <w:p w14:paraId="63EB9EFC" w14:textId="7AD5B13F"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Tao, F., Y. Hu, and L. Zhang, </w:t>
      </w:r>
      <w:r w:rsidRPr="00020122">
        <w:rPr>
          <w:rFonts w:ascii="CMU Serif" w:hAnsi="CMU Serif" w:cs="CMU Serif"/>
          <w:i/>
          <w:sz w:val="20"/>
          <w:szCs w:val="20"/>
        </w:rPr>
        <w:t>Theory and practice: optimal resource service allocation in manufacturing grid.</w:t>
      </w:r>
      <w:r w:rsidRPr="00020122">
        <w:rPr>
          <w:rFonts w:ascii="CMU Serif" w:hAnsi="CMU Serif" w:cs="CMU Serif"/>
          <w:sz w:val="20"/>
          <w:szCs w:val="20"/>
        </w:rPr>
        <w:t xml:space="preserve"> China Machine Press. ed, 2010. </w:t>
      </w:r>
      <w:r w:rsidRPr="00020122">
        <w:rPr>
          <w:rFonts w:ascii="CMU Serif" w:hAnsi="CMU Serif" w:cs="CMU Serif"/>
          <w:b/>
          <w:sz w:val="20"/>
          <w:szCs w:val="20"/>
        </w:rPr>
        <w:t>1</w:t>
      </w:r>
      <w:r w:rsidRPr="00020122">
        <w:rPr>
          <w:rFonts w:ascii="CMU Serif" w:hAnsi="CMU Serif" w:cs="CMU Serif"/>
          <w:sz w:val="20"/>
          <w:szCs w:val="20"/>
        </w:rPr>
        <w:t>: p. 1-18.</w:t>
      </w:r>
    </w:p>
    <w:p w14:paraId="613F1AC3" w14:textId="72FDB23F"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Houshmand, M. and O.F. Valilai, </w:t>
      </w:r>
      <w:r w:rsidRPr="00020122">
        <w:rPr>
          <w:rFonts w:ascii="CMU Serif" w:hAnsi="CMU Serif" w:cs="CMU Serif"/>
          <w:i/>
          <w:sz w:val="20"/>
          <w:szCs w:val="20"/>
        </w:rPr>
        <w:t>LAYMOD: a layered and modular platform for CAx product data integration based on the modular architecture of the standard for exchange of product data.</w:t>
      </w:r>
      <w:r w:rsidRPr="00020122">
        <w:rPr>
          <w:rFonts w:ascii="CMU Serif" w:hAnsi="CMU Serif" w:cs="CMU Serif"/>
          <w:sz w:val="20"/>
          <w:szCs w:val="20"/>
        </w:rPr>
        <w:t xml:space="preserve"> International Journal of Computer Integrated Manufacturing, 2012. </w:t>
      </w:r>
      <w:r w:rsidRPr="00020122">
        <w:rPr>
          <w:rFonts w:ascii="CMU Serif" w:hAnsi="CMU Serif" w:cs="CMU Serif"/>
          <w:b/>
          <w:sz w:val="20"/>
          <w:szCs w:val="20"/>
        </w:rPr>
        <w:t>25</w:t>
      </w:r>
      <w:r w:rsidRPr="00020122">
        <w:rPr>
          <w:rFonts w:ascii="CMU Serif" w:hAnsi="CMU Serif" w:cs="CMU Serif"/>
          <w:sz w:val="20"/>
          <w:szCs w:val="20"/>
        </w:rPr>
        <w:t xml:space="preserve">(6): p. 473-487; </w:t>
      </w:r>
      <w:hyperlink r:id="rId57" w:history="1">
        <w:r w:rsidRPr="00020122">
          <w:rPr>
            <w:rStyle w:val="Hyperlink"/>
            <w:rFonts w:ascii="CMU Serif" w:hAnsi="CMU Serif" w:cs="CMU Serif"/>
            <w:sz w:val="20"/>
            <w:szCs w:val="20"/>
          </w:rPr>
          <w:t>http://dx.doi.org/10.1080/0951192X.2011.646308</w:t>
        </w:r>
      </w:hyperlink>
      <w:r w:rsidRPr="00020122">
        <w:rPr>
          <w:rFonts w:ascii="CMU Serif" w:hAnsi="CMU Serif" w:cs="CMU Serif"/>
          <w:sz w:val="20"/>
          <w:szCs w:val="20"/>
        </w:rPr>
        <w:t>.</w:t>
      </w:r>
    </w:p>
    <w:p w14:paraId="4CF29649" w14:textId="09AC1E8A"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Houshmand, M. and O.F. Valilai, </w:t>
      </w:r>
      <w:r w:rsidRPr="00020122">
        <w:rPr>
          <w:rFonts w:ascii="CMU Serif" w:hAnsi="CMU Serif" w:cs="CMU Serif"/>
          <w:i/>
          <w:sz w:val="20"/>
          <w:szCs w:val="20"/>
        </w:rPr>
        <w:t>A layered and modular platform to enable distributed CAx collaboration and support product data integration based on STEP standard.</w:t>
      </w:r>
      <w:r w:rsidRPr="00020122">
        <w:rPr>
          <w:rFonts w:ascii="CMU Serif" w:hAnsi="CMU Serif" w:cs="CMU Serif"/>
          <w:sz w:val="20"/>
          <w:szCs w:val="20"/>
        </w:rPr>
        <w:t xml:space="preserve"> International Journal of Computer Integrated Manufacturing, 2013. </w:t>
      </w:r>
      <w:r w:rsidRPr="00020122">
        <w:rPr>
          <w:rFonts w:ascii="CMU Serif" w:hAnsi="CMU Serif" w:cs="CMU Serif"/>
          <w:b/>
          <w:sz w:val="20"/>
          <w:szCs w:val="20"/>
        </w:rPr>
        <w:t>26</w:t>
      </w:r>
      <w:r w:rsidRPr="00020122">
        <w:rPr>
          <w:rFonts w:ascii="CMU Serif" w:hAnsi="CMU Serif" w:cs="CMU Serif"/>
          <w:sz w:val="20"/>
          <w:szCs w:val="20"/>
        </w:rPr>
        <w:t xml:space="preserve">(8): p. 731-750; </w:t>
      </w:r>
      <w:hyperlink r:id="rId58" w:history="1">
        <w:r w:rsidRPr="00020122">
          <w:rPr>
            <w:rStyle w:val="Hyperlink"/>
            <w:rFonts w:ascii="CMU Serif" w:hAnsi="CMU Serif" w:cs="CMU Serif"/>
            <w:sz w:val="20"/>
            <w:szCs w:val="20"/>
          </w:rPr>
          <w:t>http://dx.doi.org/10.1080/0951192X.2013.766935</w:t>
        </w:r>
      </w:hyperlink>
      <w:r w:rsidRPr="00020122">
        <w:rPr>
          <w:rFonts w:ascii="CMU Serif" w:hAnsi="CMU Serif" w:cs="CMU Serif"/>
          <w:sz w:val="20"/>
          <w:szCs w:val="20"/>
        </w:rPr>
        <w:t>.</w:t>
      </w:r>
    </w:p>
    <w:p w14:paraId="117C5A7F" w14:textId="2B1C4D28"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Valilai, O.F. and M. Houshmand, </w:t>
      </w:r>
      <w:r w:rsidRPr="00020122">
        <w:rPr>
          <w:rFonts w:ascii="CMU Serif" w:hAnsi="CMU Serif" w:cs="CMU Serif"/>
          <w:i/>
          <w:sz w:val="20"/>
          <w:szCs w:val="20"/>
        </w:rPr>
        <w:t>INFELT STEP: An integrated and interoperable platform for collaborative CAD/CAPP/CAM/CNC machining systems based on STEP standard.</w:t>
      </w:r>
      <w:r w:rsidRPr="00020122">
        <w:rPr>
          <w:rFonts w:ascii="CMU Serif" w:hAnsi="CMU Serif" w:cs="CMU Serif"/>
          <w:sz w:val="20"/>
          <w:szCs w:val="20"/>
        </w:rPr>
        <w:t xml:space="preserve"> International Journal of Computer Integrated Manufacturing, 2010. </w:t>
      </w:r>
      <w:r w:rsidRPr="00020122">
        <w:rPr>
          <w:rFonts w:ascii="CMU Serif" w:hAnsi="CMU Serif" w:cs="CMU Serif"/>
          <w:b/>
          <w:sz w:val="20"/>
          <w:szCs w:val="20"/>
        </w:rPr>
        <w:t>23</w:t>
      </w:r>
      <w:r w:rsidRPr="00020122">
        <w:rPr>
          <w:rFonts w:ascii="CMU Serif" w:hAnsi="CMU Serif" w:cs="CMU Serif"/>
          <w:sz w:val="20"/>
          <w:szCs w:val="20"/>
        </w:rPr>
        <w:t xml:space="preserve">(12): p. 1095-1117; </w:t>
      </w:r>
      <w:hyperlink r:id="rId59" w:history="1">
        <w:r w:rsidRPr="00020122">
          <w:rPr>
            <w:rStyle w:val="Hyperlink"/>
            <w:rFonts w:ascii="CMU Serif" w:hAnsi="CMU Serif" w:cs="CMU Serif"/>
            <w:sz w:val="20"/>
            <w:szCs w:val="20"/>
          </w:rPr>
          <w:t>http://dx.doi.org/10.1080/0951192X.2010.527373</w:t>
        </w:r>
      </w:hyperlink>
      <w:r w:rsidRPr="00020122">
        <w:rPr>
          <w:rFonts w:ascii="CMU Serif" w:hAnsi="CMU Serif" w:cs="CMU Serif"/>
          <w:sz w:val="20"/>
          <w:szCs w:val="20"/>
        </w:rPr>
        <w:t>.</w:t>
      </w:r>
    </w:p>
    <w:p w14:paraId="6AA863CB" w14:textId="77C8B3C5" w:rsidR="00020122" w:rsidRPr="00020122" w:rsidRDefault="00020122" w:rsidP="002B153E">
      <w:pPr>
        <w:pStyle w:val="EndNoteBibliography"/>
        <w:numPr>
          <w:ilvl w:val="0"/>
          <w:numId w:val="13"/>
        </w:numPr>
        <w:spacing w:after="0"/>
        <w:ind w:left="426"/>
        <w:rPr>
          <w:rFonts w:ascii="CMU Serif" w:hAnsi="CMU Serif" w:cs="CMU Serif"/>
          <w:sz w:val="20"/>
          <w:szCs w:val="20"/>
          <w:lang w:val="de-DE"/>
        </w:rPr>
      </w:pPr>
      <w:r w:rsidRPr="00020122">
        <w:rPr>
          <w:rFonts w:ascii="CMU Serif" w:hAnsi="CMU Serif" w:cs="CMU Serif"/>
          <w:sz w:val="20"/>
          <w:szCs w:val="20"/>
        </w:rPr>
        <w:t xml:space="preserve">Valilai, O.F. and M. Houshmand, </w:t>
      </w:r>
      <w:r w:rsidRPr="00020122">
        <w:rPr>
          <w:rFonts w:ascii="CMU Serif" w:hAnsi="CMU Serif" w:cs="CMU Serif"/>
          <w:i/>
          <w:sz w:val="20"/>
          <w:szCs w:val="20"/>
        </w:rPr>
        <w:t>A Manufacturing Ontology Model to Enable Data Integration Services in Cloud Manufacturing using Axiomatic Design Theory</w:t>
      </w:r>
      <w:r w:rsidRPr="00020122">
        <w:rPr>
          <w:rFonts w:ascii="CMU Serif" w:hAnsi="CMU Serif" w:cs="CMU Serif"/>
          <w:sz w:val="20"/>
          <w:szCs w:val="20"/>
        </w:rPr>
        <w:t xml:space="preserve">, in </w:t>
      </w:r>
      <w:r w:rsidRPr="00020122">
        <w:rPr>
          <w:rFonts w:ascii="CMU Serif" w:hAnsi="CMU Serif" w:cs="CMU Serif"/>
          <w:i/>
          <w:sz w:val="20"/>
          <w:szCs w:val="20"/>
        </w:rPr>
        <w:t>Cloud-Based Design and Manufacturing (CBDM)</w:t>
      </w:r>
      <w:r w:rsidRPr="00020122">
        <w:rPr>
          <w:rFonts w:ascii="CMU Serif" w:hAnsi="CMU Serif" w:cs="CMU Serif"/>
          <w:sz w:val="20"/>
          <w:szCs w:val="20"/>
        </w:rPr>
        <w:t xml:space="preserve">. </w:t>
      </w:r>
      <w:r w:rsidRPr="00020122">
        <w:rPr>
          <w:rFonts w:ascii="CMU Serif" w:hAnsi="CMU Serif" w:cs="CMU Serif"/>
          <w:sz w:val="20"/>
          <w:szCs w:val="20"/>
          <w:lang w:val="de-DE"/>
        </w:rPr>
        <w:t xml:space="preserve">2014, Springer. p. 179-206; </w:t>
      </w:r>
      <w:hyperlink r:id="rId60" w:history="1">
        <w:r w:rsidRPr="00020122">
          <w:rPr>
            <w:rStyle w:val="Hyperlink"/>
            <w:rFonts w:ascii="CMU Serif" w:hAnsi="CMU Serif" w:cs="CMU Serif"/>
            <w:sz w:val="20"/>
            <w:szCs w:val="20"/>
            <w:lang w:val="de-DE"/>
          </w:rPr>
          <w:t>http://dx.doi.org/10.1007/978-3-319-07398-9_7</w:t>
        </w:r>
      </w:hyperlink>
      <w:r w:rsidRPr="00020122">
        <w:rPr>
          <w:rFonts w:ascii="CMU Serif" w:hAnsi="CMU Serif" w:cs="CMU Serif"/>
          <w:sz w:val="20"/>
          <w:szCs w:val="20"/>
          <w:lang w:val="de-DE"/>
        </w:rPr>
        <w:t>.</w:t>
      </w:r>
    </w:p>
    <w:p w14:paraId="590962A6" w14:textId="69A58E44"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755FC1">
        <w:rPr>
          <w:rFonts w:ascii="CMU Serif" w:hAnsi="CMU Serif" w:cs="CMU Serif"/>
          <w:sz w:val="20"/>
          <w:szCs w:val="20"/>
        </w:rPr>
        <w:t xml:space="preserve">Wu, D., et al. </w:t>
      </w:r>
      <w:r w:rsidRPr="00020122">
        <w:rPr>
          <w:rFonts w:ascii="CMU Serif" w:hAnsi="CMU Serif" w:cs="CMU Serif"/>
          <w:i/>
          <w:sz w:val="20"/>
          <w:szCs w:val="20"/>
        </w:rPr>
        <w:t>Cloud manufacturing: drivers, current status, and future trends</w:t>
      </w:r>
      <w:r w:rsidRPr="00020122">
        <w:rPr>
          <w:rFonts w:ascii="CMU Serif" w:hAnsi="CMU Serif" w:cs="CMU Serif"/>
          <w:sz w:val="20"/>
          <w:szCs w:val="20"/>
        </w:rPr>
        <w:t xml:space="preserve">. in </w:t>
      </w:r>
      <w:r w:rsidRPr="00020122">
        <w:rPr>
          <w:rFonts w:ascii="CMU Serif" w:hAnsi="CMU Serif" w:cs="CMU Serif"/>
          <w:i/>
          <w:sz w:val="20"/>
          <w:szCs w:val="20"/>
        </w:rPr>
        <w:t>ASME 2013 International Manufacturing Science and Engineering Conference collocated with the 41st North American Manufacturing Research Conference</w:t>
      </w:r>
      <w:r w:rsidRPr="00020122">
        <w:rPr>
          <w:rFonts w:ascii="CMU Serif" w:hAnsi="CMU Serif" w:cs="CMU Serif"/>
          <w:sz w:val="20"/>
          <w:szCs w:val="20"/>
        </w:rPr>
        <w:t>. 2013. American Society of Mechanical Engineers.</w:t>
      </w:r>
    </w:p>
    <w:p w14:paraId="581A5677" w14:textId="0F4FB0BB"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lastRenderedPageBreak/>
        <w:t xml:space="preserve">Valilai, O.F. and M. Houshmand, </w:t>
      </w:r>
      <w:r w:rsidRPr="00020122">
        <w:rPr>
          <w:rFonts w:ascii="CMU Serif" w:hAnsi="CMU Serif" w:cs="CMU Serif"/>
          <w:i/>
          <w:sz w:val="20"/>
          <w:szCs w:val="20"/>
        </w:rPr>
        <w:t>Depicting additive manufacturing from a global perspective; using Cloud manufacturing paradigm for integration and collaboration.</w:t>
      </w:r>
      <w:r w:rsidRPr="00020122">
        <w:rPr>
          <w:rFonts w:ascii="CMU Serif" w:hAnsi="CMU Serif" w:cs="CMU Serif"/>
          <w:sz w:val="20"/>
          <w:szCs w:val="20"/>
        </w:rPr>
        <w:t xml:space="preserve"> Proceedings of the Institution of Mechanical Engineers, Part B: Journal of Engineering Manufacture, 2014. </w:t>
      </w:r>
      <w:r w:rsidRPr="00020122">
        <w:rPr>
          <w:rFonts w:ascii="CMU Serif" w:hAnsi="CMU Serif" w:cs="CMU Serif"/>
          <w:b/>
          <w:sz w:val="20"/>
          <w:szCs w:val="20"/>
        </w:rPr>
        <w:t>229</w:t>
      </w:r>
      <w:r w:rsidRPr="00020122">
        <w:rPr>
          <w:rFonts w:ascii="CMU Serif" w:hAnsi="CMU Serif" w:cs="CMU Serif"/>
          <w:sz w:val="20"/>
          <w:szCs w:val="20"/>
        </w:rPr>
        <w:t xml:space="preserve">(12): p. 2216-2237; </w:t>
      </w:r>
      <w:hyperlink r:id="rId61" w:history="1">
        <w:r w:rsidRPr="00020122">
          <w:rPr>
            <w:rStyle w:val="Hyperlink"/>
            <w:rFonts w:ascii="CMU Serif" w:hAnsi="CMU Serif" w:cs="CMU Serif"/>
            <w:sz w:val="20"/>
            <w:szCs w:val="20"/>
          </w:rPr>
          <w:t>http://dx.doi.org/10.1177/0954405414546706</w:t>
        </w:r>
      </w:hyperlink>
      <w:r w:rsidRPr="00020122">
        <w:rPr>
          <w:rFonts w:ascii="CMU Serif" w:hAnsi="CMU Serif" w:cs="CMU Serif"/>
          <w:sz w:val="20"/>
          <w:szCs w:val="20"/>
        </w:rPr>
        <w:t>.</w:t>
      </w:r>
    </w:p>
    <w:p w14:paraId="0573FD1C" w14:textId="7F3BAA3B"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Xu, X., </w:t>
      </w:r>
      <w:r w:rsidRPr="00020122">
        <w:rPr>
          <w:rFonts w:ascii="CMU Serif" w:hAnsi="CMU Serif" w:cs="CMU Serif"/>
          <w:i/>
          <w:sz w:val="20"/>
          <w:szCs w:val="20"/>
        </w:rPr>
        <w:t>From cloud computing to cloud manufacturing.</w:t>
      </w:r>
      <w:r w:rsidRPr="00020122">
        <w:rPr>
          <w:rFonts w:ascii="CMU Serif" w:hAnsi="CMU Serif" w:cs="CMU Serif"/>
          <w:sz w:val="20"/>
          <w:szCs w:val="20"/>
        </w:rPr>
        <w:t xml:space="preserve"> Robotics and computer-integrated manufacturing, 2012. </w:t>
      </w:r>
      <w:r w:rsidRPr="00020122">
        <w:rPr>
          <w:rFonts w:ascii="CMU Serif" w:hAnsi="CMU Serif" w:cs="CMU Serif"/>
          <w:b/>
          <w:sz w:val="20"/>
          <w:szCs w:val="20"/>
        </w:rPr>
        <w:t>28</w:t>
      </w:r>
      <w:r w:rsidRPr="00020122">
        <w:rPr>
          <w:rFonts w:ascii="CMU Serif" w:hAnsi="CMU Serif" w:cs="CMU Serif"/>
          <w:sz w:val="20"/>
          <w:szCs w:val="20"/>
        </w:rPr>
        <w:t>(1): p. 75-86.</w:t>
      </w:r>
    </w:p>
    <w:p w14:paraId="4DC1C189" w14:textId="2EFE9165"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Hashemian, S.V. and F. Mavaddat. </w:t>
      </w:r>
      <w:r w:rsidRPr="00020122">
        <w:rPr>
          <w:rFonts w:ascii="CMU Serif" w:hAnsi="CMU Serif" w:cs="CMU Serif"/>
          <w:i/>
          <w:sz w:val="20"/>
          <w:szCs w:val="20"/>
        </w:rPr>
        <w:t>A graph-based framework for composition of stateless web services</w:t>
      </w:r>
      <w:r w:rsidRPr="00020122">
        <w:rPr>
          <w:rFonts w:ascii="CMU Serif" w:hAnsi="CMU Serif" w:cs="CMU Serif"/>
          <w:sz w:val="20"/>
          <w:szCs w:val="20"/>
        </w:rPr>
        <w:t xml:space="preserve">. in </w:t>
      </w:r>
      <w:r w:rsidRPr="00020122">
        <w:rPr>
          <w:rFonts w:ascii="CMU Serif" w:hAnsi="CMU Serif" w:cs="CMU Serif"/>
          <w:i/>
          <w:sz w:val="20"/>
          <w:szCs w:val="20"/>
        </w:rPr>
        <w:t>Web Services, 2006. ECOWS'06. 4th European Conference on</w:t>
      </w:r>
      <w:r w:rsidRPr="00020122">
        <w:rPr>
          <w:rFonts w:ascii="CMU Serif" w:hAnsi="CMU Serif" w:cs="CMU Serif"/>
          <w:sz w:val="20"/>
          <w:szCs w:val="20"/>
        </w:rPr>
        <w:t>. 2006. IEEE.</w:t>
      </w:r>
    </w:p>
    <w:p w14:paraId="1D2A7E9C" w14:textId="771CA22F"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Zeng, C., et al. </w:t>
      </w:r>
      <w:r w:rsidRPr="00020122">
        <w:rPr>
          <w:rFonts w:ascii="CMU Serif" w:hAnsi="CMU Serif" w:cs="CMU Serif"/>
          <w:i/>
          <w:sz w:val="20"/>
          <w:szCs w:val="20"/>
        </w:rPr>
        <w:t>Cloud computing service composition and search based on semantic</w:t>
      </w:r>
      <w:r w:rsidRPr="00020122">
        <w:rPr>
          <w:rFonts w:ascii="CMU Serif" w:hAnsi="CMU Serif" w:cs="CMU Serif"/>
          <w:sz w:val="20"/>
          <w:szCs w:val="20"/>
        </w:rPr>
        <w:t xml:space="preserve">. in </w:t>
      </w:r>
      <w:r w:rsidRPr="00020122">
        <w:rPr>
          <w:rFonts w:ascii="CMU Serif" w:hAnsi="CMU Serif" w:cs="CMU Serif"/>
          <w:i/>
          <w:sz w:val="20"/>
          <w:szCs w:val="20"/>
        </w:rPr>
        <w:t>IEEE International Conference on Cloud Computing</w:t>
      </w:r>
      <w:r w:rsidRPr="00020122">
        <w:rPr>
          <w:rFonts w:ascii="CMU Serif" w:hAnsi="CMU Serif" w:cs="CMU Serif"/>
          <w:sz w:val="20"/>
          <w:szCs w:val="20"/>
        </w:rPr>
        <w:t>. 2009. Springer.</w:t>
      </w:r>
    </w:p>
    <w:p w14:paraId="0247F859" w14:textId="2086E4C1"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Kofler, K., I. ul Haq, and E. Schikuta. </w:t>
      </w:r>
      <w:r w:rsidRPr="00020122">
        <w:rPr>
          <w:rFonts w:ascii="CMU Serif" w:hAnsi="CMU Serif" w:cs="CMU Serif"/>
          <w:i/>
          <w:sz w:val="20"/>
          <w:szCs w:val="20"/>
        </w:rPr>
        <w:t>A parallel branch and bound algorithm for workflow QoS optimization</w:t>
      </w:r>
      <w:r w:rsidRPr="00020122">
        <w:rPr>
          <w:rFonts w:ascii="CMU Serif" w:hAnsi="CMU Serif" w:cs="CMU Serif"/>
          <w:sz w:val="20"/>
          <w:szCs w:val="20"/>
        </w:rPr>
        <w:t xml:space="preserve">. in </w:t>
      </w:r>
      <w:r w:rsidRPr="00020122">
        <w:rPr>
          <w:rFonts w:ascii="CMU Serif" w:hAnsi="CMU Serif" w:cs="CMU Serif"/>
          <w:i/>
          <w:sz w:val="20"/>
          <w:szCs w:val="20"/>
        </w:rPr>
        <w:t>Parallel Processing, 2009. ICPP'09. International Conference on</w:t>
      </w:r>
      <w:r w:rsidRPr="00020122">
        <w:rPr>
          <w:rFonts w:ascii="CMU Serif" w:hAnsi="CMU Serif" w:cs="CMU Serif"/>
          <w:sz w:val="20"/>
          <w:szCs w:val="20"/>
        </w:rPr>
        <w:t>. 2009. IEEE.</w:t>
      </w:r>
    </w:p>
    <w:p w14:paraId="1E0F215C" w14:textId="7202875E"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Braekers, K., K. Ramaekers, and I. Van Nieuwenhuyse, </w:t>
      </w:r>
      <w:r w:rsidRPr="00020122">
        <w:rPr>
          <w:rFonts w:ascii="CMU Serif" w:hAnsi="CMU Serif" w:cs="CMU Serif"/>
          <w:i/>
          <w:sz w:val="20"/>
          <w:szCs w:val="20"/>
        </w:rPr>
        <w:t>The vehicle routing problem: State of the art classification and review.</w:t>
      </w:r>
      <w:r w:rsidRPr="00020122">
        <w:rPr>
          <w:rFonts w:ascii="CMU Serif" w:hAnsi="CMU Serif" w:cs="CMU Serif"/>
          <w:sz w:val="20"/>
          <w:szCs w:val="20"/>
        </w:rPr>
        <w:t xml:space="preserve"> Computers &amp; Industrial Engineering, 2016. </w:t>
      </w:r>
      <w:r w:rsidRPr="00020122">
        <w:rPr>
          <w:rFonts w:ascii="CMU Serif" w:hAnsi="CMU Serif" w:cs="CMU Serif"/>
          <w:b/>
          <w:sz w:val="20"/>
          <w:szCs w:val="20"/>
        </w:rPr>
        <w:t>99</w:t>
      </w:r>
      <w:r w:rsidRPr="00020122">
        <w:rPr>
          <w:rFonts w:ascii="CMU Serif" w:hAnsi="CMU Serif" w:cs="CMU Serif"/>
          <w:sz w:val="20"/>
          <w:szCs w:val="20"/>
        </w:rPr>
        <w:t>: p. 300-313.</w:t>
      </w:r>
    </w:p>
    <w:p w14:paraId="457F94A6" w14:textId="66101762"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Sariklis, D. and S. Powell, </w:t>
      </w:r>
      <w:r w:rsidRPr="00020122">
        <w:rPr>
          <w:rFonts w:ascii="CMU Serif" w:hAnsi="CMU Serif" w:cs="CMU Serif"/>
          <w:i/>
          <w:sz w:val="20"/>
          <w:szCs w:val="20"/>
        </w:rPr>
        <w:t>A heuristic method for the open vehicle routing problem.</w:t>
      </w:r>
      <w:r w:rsidRPr="00020122">
        <w:rPr>
          <w:rFonts w:ascii="CMU Serif" w:hAnsi="CMU Serif" w:cs="CMU Serif"/>
          <w:sz w:val="20"/>
          <w:szCs w:val="20"/>
        </w:rPr>
        <w:t xml:space="preserve"> Journal of the Operational Research Society, 2000: p. 564-573.</w:t>
      </w:r>
    </w:p>
    <w:p w14:paraId="4A76870F" w14:textId="125DFCB8"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Repoussis, P.P., et al., </w:t>
      </w:r>
      <w:r w:rsidRPr="00020122">
        <w:rPr>
          <w:rFonts w:ascii="CMU Serif" w:hAnsi="CMU Serif" w:cs="CMU Serif"/>
          <w:i/>
          <w:sz w:val="20"/>
          <w:szCs w:val="20"/>
        </w:rPr>
        <w:t>A hybrid evolution strategy for the open vehicle routing problem.</w:t>
      </w:r>
      <w:r w:rsidRPr="00020122">
        <w:rPr>
          <w:rFonts w:ascii="CMU Serif" w:hAnsi="CMU Serif" w:cs="CMU Serif"/>
          <w:sz w:val="20"/>
          <w:szCs w:val="20"/>
        </w:rPr>
        <w:t xml:space="preserve"> Computers &amp; Operations Research, 2010. </w:t>
      </w:r>
      <w:r w:rsidRPr="00020122">
        <w:rPr>
          <w:rFonts w:ascii="CMU Serif" w:hAnsi="CMU Serif" w:cs="CMU Serif"/>
          <w:b/>
          <w:sz w:val="20"/>
          <w:szCs w:val="20"/>
        </w:rPr>
        <w:t>37</w:t>
      </w:r>
      <w:r w:rsidRPr="00020122">
        <w:rPr>
          <w:rFonts w:ascii="CMU Serif" w:hAnsi="CMU Serif" w:cs="CMU Serif"/>
          <w:sz w:val="20"/>
          <w:szCs w:val="20"/>
        </w:rPr>
        <w:t>(3): p. 443-455.</w:t>
      </w:r>
    </w:p>
    <w:p w14:paraId="402833B9" w14:textId="3AB4EAD2"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Li, X., S.C. Leung, and P. Tian, </w:t>
      </w:r>
      <w:r w:rsidRPr="00020122">
        <w:rPr>
          <w:rFonts w:ascii="CMU Serif" w:hAnsi="CMU Serif" w:cs="CMU Serif"/>
          <w:i/>
          <w:sz w:val="20"/>
          <w:szCs w:val="20"/>
        </w:rPr>
        <w:t>A multistart adaptive memory-based tabu search algorithm for the heterogeneous fixed fleet open vehicle routing problem.</w:t>
      </w:r>
      <w:r w:rsidRPr="00020122">
        <w:rPr>
          <w:rFonts w:ascii="CMU Serif" w:hAnsi="CMU Serif" w:cs="CMU Serif"/>
          <w:sz w:val="20"/>
          <w:szCs w:val="20"/>
        </w:rPr>
        <w:t xml:space="preserve"> Expert Systems with Applications, 2012. </w:t>
      </w:r>
      <w:r w:rsidRPr="00020122">
        <w:rPr>
          <w:rFonts w:ascii="CMU Serif" w:hAnsi="CMU Serif" w:cs="CMU Serif"/>
          <w:b/>
          <w:sz w:val="20"/>
          <w:szCs w:val="20"/>
        </w:rPr>
        <w:t>39</w:t>
      </w:r>
      <w:r w:rsidRPr="00020122">
        <w:rPr>
          <w:rFonts w:ascii="CMU Serif" w:hAnsi="CMU Serif" w:cs="CMU Serif"/>
          <w:sz w:val="20"/>
          <w:szCs w:val="20"/>
        </w:rPr>
        <w:t>(1): p. 365-374.</w:t>
      </w:r>
    </w:p>
    <w:p w14:paraId="615521E9" w14:textId="49A15B2C"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Cao, E. and M. Lai, </w:t>
      </w:r>
      <w:r w:rsidRPr="00020122">
        <w:rPr>
          <w:rFonts w:ascii="CMU Serif" w:hAnsi="CMU Serif" w:cs="CMU Serif"/>
          <w:i/>
          <w:sz w:val="20"/>
          <w:szCs w:val="20"/>
        </w:rPr>
        <w:t>The open vehicle routing problem with fuzzy demands.</w:t>
      </w:r>
      <w:r w:rsidRPr="00020122">
        <w:rPr>
          <w:rFonts w:ascii="CMU Serif" w:hAnsi="CMU Serif" w:cs="CMU Serif"/>
          <w:sz w:val="20"/>
          <w:szCs w:val="20"/>
        </w:rPr>
        <w:t xml:space="preserve"> Expert Systems with Applications, 2010. </w:t>
      </w:r>
      <w:r w:rsidRPr="00020122">
        <w:rPr>
          <w:rFonts w:ascii="CMU Serif" w:hAnsi="CMU Serif" w:cs="CMU Serif"/>
          <w:b/>
          <w:sz w:val="20"/>
          <w:szCs w:val="20"/>
        </w:rPr>
        <w:t>37</w:t>
      </w:r>
      <w:r w:rsidRPr="00020122">
        <w:rPr>
          <w:rFonts w:ascii="CMU Serif" w:hAnsi="CMU Serif" w:cs="CMU Serif"/>
          <w:sz w:val="20"/>
          <w:szCs w:val="20"/>
        </w:rPr>
        <w:t>(3): p. 2405-2411.</w:t>
      </w:r>
    </w:p>
    <w:p w14:paraId="1A02E274" w14:textId="4E337B81"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Salari, M., P. Toth, and A. Tramontani, </w:t>
      </w:r>
      <w:r w:rsidRPr="00020122">
        <w:rPr>
          <w:rFonts w:ascii="CMU Serif" w:hAnsi="CMU Serif" w:cs="CMU Serif"/>
          <w:i/>
          <w:sz w:val="20"/>
          <w:szCs w:val="20"/>
        </w:rPr>
        <w:t>An ILP improvement procedure for the open vehicle routing problem.</w:t>
      </w:r>
      <w:r w:rsidRPr="00020122">
        <w:rPr>
          <w:rFonts w:ascii="CMU Serif" w:hAnsi="CMU Serif" w:cs="CMU Serif"/>
          <w:sz w:val="20"/>
          <w:szCs w:val="20"/>
        </w:rPr>
        <w:t xml:space="preserve"> Computers &amp; Operations Research, 2010. </w:t>
      </w:r>
      <w:r w:rsidRPr="00020122">
        <w:rPr>
          <w:rFonts w:ascii="CMU Serif" w:hAnsi="CMU Serif" w:cs="CMU Serif"/>
          <w:b/>
          <w:sz w:val="20"/>
          <w:szCs w:val="20"/>
        </w:rPr>
        <w:t>37</w:t>
      </w:r>
      <w:r w:rsidRPr="00020122">
        <w:rPr>
          <w:rFonts w:ascii="CMU Serif" w:hAnsi="CMU Serif" w:cs="CMU Serif"/>
          <w:sz w:val="20"/>
          <w:szCs w:val="20"/>
        </w:rPr>
        <w:t>(12): p. 2106-2120.</w:t>
      </w:r>
    </w:p>
    <w:p w14:paraId="7BB64AD0" w14:textId="2815D982"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Yu, S., C. Ding, and K. Zhu, </w:t>
      </w:r>
      <w:r w:rsidRPr="00020122">
        <w:rPr>
          <w:rFonts w:ascii="CMU Serif" w:hAnsi="CMU Serif" w:cs="CMU Serif"/>
          <w:i/>
          <w:sz w:val="20"/>
          <w:szCs w:val="20"/>
        </w:rPr>
        <w:t>A hybrid GA–TS algorithm for open vehicle routing optimization of coal mines material.</w:t>
      </w:r>
      <w:r w:rsidRPr="00020122">
        <w:rPr>
          <w:rFonts w:ascii="CMU Serif" w:hAnsi="CMU Serif" w:cs="CMU Serif"/>
          <w:sz w:val="20"/>
          <w:szCs w:val="20"/>
        </w:rPr>
        <w:t xml:space="preserve"> Expert Systems with Applications, 2011. </w:t>
      </w:r>
      <w:r w:rsidRPr="00020122">
        <w:rPr>
          <w:rFonts w:ascii="CMU Serif" w:hAnsi="CMU Serif" w:cs="CMU Serif"/>
          <w:b/>
          <w:sz w:val="20"/>
          <w:szCs w:val="20"/>
        </w:rPr>
        <w:t>38</w:t>
      </w:r>
      <w:r w:rsidRPr="00020122">
        <w:rPr>
          <w:rFonts w:ascii="CMU Serif" w:hAnsi="CMU Serif" w:cs="CMU Serif"/>
          <w:sz w:val="20"/>
          <w:szCs w:val="20"/>
        </w:rPr>
        <w:t>(8): p. 10568-10573.</w:t>
      </w:r>
    </w:p>
    <w:p w14:paraId="1B610321" w14:textId="69461B4D"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MirHassani, S. and N. Abolghasemi, </w:t>
      </w:r>
      <w:r w:rsidRPr="00020122">
        <w:rPr>
          <w:rFonts w:ascii="CMU Serif" w:hAnsi="CMU Serif" w:cs="CMU Serif"/>
          <w:i/>
          <w:sz w:val="20"/>
          <w:szCs w:val="20"/>
        </w:rPr>
        <w:t>A particle swarm optimization algorithm for open vehicle routing problem.</w:t>
      </w:r>
      <w:r w:rsidRPr="00020122">
        <w:rPr>
          <w:rFonts w:ascii="CMU Serif" w:hAnsi="CMU Serif" w:cs="CMU Serif"/>
          <w:sz w:val="20"/>
          <w:szCs w:val="20"/>
        </w:rPr>
        <w:t xml:space="preserve"> Expert Systems with Applications, 2011. </w:t>
      </w:r>
      <w:r w:rsidRPr="00020122">
        <w:rPr>
          <w:rFonts w:ascii="CMU Serif" w:hAnsi="CMU Serif" w:cs="CMU Serif"/>
          <w:b/>
          <w:sz w:val="20"/>
          <w:szCs w:val="20"/>
        </w:rPr>
        <w:t>38</w:t>
      </w:r>
      <w:r w:rsidRPr="00020122">
        <w:rPr>
          <w:rFonts w:ascii="CMU Serif" w:hAnsi="CMU Serif" w:cs="CMU Serif"/>
          <w:sz w:val="20"/>
          <w:szCs w:val="20"/>
        </w:rPr>
        <w:t>(9): p. 11547-11551.</w:t>
      </w:r>
    </w:p>
    <w:p w14:paraId="73C1BC50" w14:textId="41925953"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Zachariadis, E.E. and C.T. Kiranoudis, </w:t>
      </w:r>
      <w:r w:rsidRPr="00020122">
        <w:rPr>
          <w:rFonts w:ascii="CMU Serif" w:hAnsi="CMU Serif" w:cs="CMU Serif"/>
          <w:i/>
          <w:sz w:val="20"/>
          <w:szCs w:val="20"/>
        </w:rPr>
        <w:t>A strategy for reducing the computational complexity of local search-based methods for the vehicle routing problem.</w:t>
      </w:r>
      <w:r w:rsidRPr="00020122">
        <w:rPr>
          <w:rFonts w:ascii="CMU Serif" w:hAnsi="CMU Serif" w:cs="CMU Serif"/>
          <w:sz w:val="20"/>
          <w:szCs w:val="20"/>
        </w:rPr>
        <w:t xml:space="preserve"> Computers &amp; operations research, 2010. </w:t>
      </w:r>
      <w:r w:rsidRPr="00020122">
        <w:rPr>
          <w:rFonts w:ascii="CMU Serif" w:hAnsi="CMU Serif" w:cs="CMU Serif"/>
          <w:b/>
          <w:sz w:val="20"/>
          <w:szCs w:val="20"/>
        </w:rPr>
        <w:t>37</w:t>
      </w:r>
      <w:r w:rsidRPr="00020122">
        <w:rPr>
          <w:rFonts w:ascii="CMU Serif" w:hAnsi="CMU Serif" w:cs="CMU Serif"/>
          <w:sz w:val="20"/>
          <w:szCs w:val="20"/>
        </w:rPr>
        <w:t>(12): p. 2089-2105.</w:t>
      </w:r>
    </w:p>
    <w:p w14:paraId="6A623329" w14:textId="2679A4C3"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Fleszar, K., I.H. Osman, and K.S. Hindi, </w:t>
      </w:r>
      <w:r w:rsidRPr="00020122">
        <w:rPr>
          <w:rFonts w:ascii="CMU Serif" w:hAnsi="CMU Serif" w:cs="CMU Serif"/>
          <w:i/>
          <w:sz w:val="20"/>
          <w:szCs w:val="20"/>
        </w:rPr>
        <w:t>A variable neighbourhood search algorithm for the open vehicle routing problem.</w:t>
      </w:r>
      <w:r w:rsidRPr="00020122">
        <w:rPr>
          <w:rFonts w:ascii="CMU Serif" w:hAnsi="CMU Serif" w:cs="CMU Serif"/>
          <w:sz w:val="20"/>
          <w:szCs w:val="20"/>
        </w:rPr>
        <w:t xml:space="preserve"> European Journal of Operational Research, 2009. </w:t>
      </w:r>
      <w:r w:rsidRPr="00020122">
        <w:rPr>
          <w:rFonts w:ascii="CMU Serif" w:hAnsi="CMU Serif" w:cs="CMU Serif"/>
          <w:b/>
          <w:sz w:val="20"/>
          <w:szCs w:val="20"/>
        </w:rPr>
        <w:t>195</w:t>
      </w:r>
      <w:r w:rsidRPr="00020122">
        <w:rPr>
          <w:rFonts w:ascii="CMU Serif" w:hAnsi="CMU Serif" w:cs="CMU Serif"/>
          <w:sz w:val="20"/>
          <w:szCs w:val="20"/>
        </w:rPr>
        <w:t>(3): p. 803-809.</w:t>
      </w:r>
    </w:p>
    <w:p w14:paraId="54518D86" w14:textId="23B29DFD"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Liu, R. and Z. Jiang, </w:t>
      </w:r>
      <w:r w:rsidRPr="00020122">
        <w:rPr>
          <w:rFonts w:ascii="CMU Serif" w:hAnsi="CMU Serif" w:cs="CMU Serif"/>
          <w:i/>
          <w:sz w:val="20"/>
          <w:szCs w:val="20"/>
        </w:rPr>
        <w:t>The close–open mixed vehicle routing problem.</w:t>
      </w:r>
      <w:r w:rsidRPr="00020122">
        <w:rPr>
          <w:rFonts w:ascii="CMU Serif" w:hAnsi="CMU Serif" w:cs="CMU Serif"/>
          <w:sz w:val="20"/>
          <w:szCs w:val="20"/>
        </w:rPr>
        <w:t xml:space="preserve"> European Journal of Operational Research, 2012. </w:t>
      </w:r>
      <w:r w:rsidRPr="00020122">
        <w:rPr>
          <w:rFonts w:ascii="CMU Serif" w:hAnsi="CMU Serif" w:cs="CMU Serif"/>
          <w:b/>
          <w:sz w:val="20"/>
          <w:szCs w:val="20"/>
        </w:rPr>
        <w:t>220</w:t>
      </w:r>
      <w:r w:rsidRPr="00020122">
        <w:rPr>
          <w:rFonts w:ascii="CMU Serif" w:hAnsi="CMU Serif" w:cs="CMU Serif"/>
          <w:sz w:val="20"/>
          <w:szCs w:val="20"/>
        </w:rPr>
        <w:t>(2): p. 349-360.</w:t>
      </w:r>
    </w:p>
    <w:p w14:paraId="57AF4185" w14:textId="1663C1E3"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Lei, L., et al., </w:t>
      </w:r>
      <w:r w:rsidRPr="00020122">
        <w:rPr>
          <w:rFonts w:ascii="CMU Serif" w:hAnsi="CMU Serif" w:cs="CMU Serif"/>
          <w:i/>
          <w:sz w:val="20"/>
          <w:szCs w:val="20"/>
        </w:rPr>
        <w:t>On the integrated production, inventory, and distribution routing problem.</w:t>
      </w:r>
      <w:r w:rsidRPr="00020122">
        <w:rPr>
          <w:rFonts w:ascii="CMU Serif" w:hAnsi="CMU Serif" w:cs="CMU Serif"/>
          <w:sz w:val="20"/>
          <w:szCs w:val="20"/>
        </w:rPr>
        <w:t xml:space="preserve"> IIE Transactions, 2006. </w:t>
      </w:r>
      <w:r w:rsidRPr="00020122">
        <w:rPr>
          <w:rFonts w:ascii="CMU Serif" w:hAnsi="CMU Serif" w:cs="CMU Serif"/>
          <w:b/>
          <w:sz w:val="20"/>
          <w:szCs w:val="20"/>
        </w:rPr>
        <w:t>38</w:t>
      </w:r>
      <w:r w:rsidRPr="00020122">
        <w:rPr>
          <w:rFonts w:ascii="CMU Serif" w:hAnsi="CMU Serif" w:cs="CMU Serif"/>
          <w:sz w:val="20"/>
          <w:szCs w:val="20"/>
        </w:rPr>
        <w:t>(11): p. 955-970.</w:t>
      </w:r>
    </w:p>
    <w:p w14:paraId="79715E1C" w14:textId="0C11E62D"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Boudia, M., M.A.O. Louly, and C. Prins, </w:t>
      </w:r>
      <w:r w:rsidRPr="00020122">
        <w:rPr>
          <w:rFonts w:ascii="CMU Serif" w:hAnsi="CMU Serif" w:cs="CMU Serif"/>
          <w:i/>
          <w:sz w:val="20"/>
          <w:szCs w:val="20"/>
        </w:rPr>
        <w:t>A reactive GRASP and path relinking for a combined production–distribution problem.</w:t>
      </w:r>
      <w:r w:rsidRPr="00020122">
        <w:rPr>
          <w:rFonts w:ascii="CMU Serif" w:hAnsi="CMU Serif" w:cs="CMU Serif"/>
          <w:sz w:val="20"/>
          <w:szCs w:val="20"/>
        </w:rPr>
        <w:t xml:space="preserve"> Computers &amp; Operations Research, 2007. </w:t>
      </w:r>
      <w:r w:rsidRPr="00020122">
        <w:rPr>
          <w:rFonts w:ascii="CMU Serif" w:hAnsi="CMU Serif" w:cs="CMU Serif"/>
          <w:b/>
          <w:sz w:val="20"/>
          <w:szCs w:val="20"/>
        </w:rPr>
        <w:t>34</w:t>
      </w:r>
      <w:r w:rsidRPr="00020122">
        <w:rPr>
          <w:rFonts w:ascii="CMU Serif" w:hAnsi="CMU Serif" w:cs="CMU Serif"/>
          <w:sz w:val="20"/>
          <w:szCs w:val="20"/>
        </w:rPr>
        <w:t>(11): p. 3402-3419.</w:t>
      </w:r>
    </w:p>
    <w:p w14:paraId="0D344D5D" w14:textId="25B8157B"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Boudia, M., M.A.O. Louly, and C. Prins, </w:t>
      </w:r>
      <w:r w:rsidRPr="00020122">
        <w:rPr>
          <w:rFonts w:ascii="CMU Serif" w:hAnsi="CMU Serif" w:cs="CMU Serif"/>
          <w:i/>
          <w:sz w:val="20"/>
          <w:szCs w:val="20"/>
        </w:rPr>
        <w:t>Fast heuristics for a combined production planning and vehicle routing problem.</w:t>
      </w:r>
      <w:r w:rsidRPr="00020122">
        <w:rPr>
          <w:rFonts w:ascii="CMU Serif" w:hAnsi="CMU Serif" w:cs="CMU Serif"/>
          <w:sz w:val="20"/>
          <w:szCs w:val="20"/>
        </w:rPr>
        <w:t xml:space="preserve"> Production Planning and Control, 2008. </w:t>
      </w:r>
      <w:r w:rsidRPr="00020122">
        <w:rPr>
          <w:rFonts w:ascii="CMU Serif" w:hAnsi="CMU Serif" w:cs="CMU Serif"/>
          <w:b/>
          <w:sz w:val="20"/>
          <w:szCs w:val="20"/>
        </w:rPr>
        <w:t>19</w:t>
      </w:r>
      <w:r w:rsidRPr="00020122">
        <w:rPr>
          <w:rFonts w:ascii="CMU Serif" w:hAnsi="CMU Serif" w:cs="CMU Serif"/>
          <w:sz w:val="20"/>
          <w:szCs w:val="20"/>
        </w:rPr>
        <w:t>(2): p. 85-96.</w:t>
      </w:r>
    </w:p>
    <w:p w14:paraId="2A889F8F" w14:textId="221CCDF3"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Bard, J.F. and N. Nananukul, </w:t>
      </w:r>
      <w:r w:rsidRPr="00020122">
        <w:rPr>
          <w:rFonts w:ascii="CMU Serif" w:hAnsi="CMU Serif" w:cs="CMU Serif"/>
          <w:i/>
          <w:sz w:val="20"/>
          <w:szCs w:val="20"/>
        </w:rPr>
        <w:t>The integrated production–inventory–distribution–routing problem.</w:t>
      </w:r>
      <w:r w:rsidRPr="00020122">
        <w:rPr>
          <w:rFonts w:ascii="CMU Serif" w:hAnsi="CMU Serif" w:cs="CMU Serif"/>
          <w:sz w:val="20"/>
          <w:szCs w:val="20"/>
        </w:rPr>
        <w:t xml:space="preserve"> Journal of Scheduling, 2009. </w:t>
      </w:r>
      <w:r w:rsidRPr="00020122">
        <w:rPr>
          <w:rFonts w:ascii="CMU Serif" w:hAnsi="CMU Serif" w:cs="CMU Serif"/>
          <w:b/>
          <w:sz w:val="20"/>
          <w:szCs w:val="20"/>
        </w:rPr>
        <w:t>12</w:t>
      </w:r>
      <w:r w:rsidRPr="00020122">
        <w:rPr>
          <w:rFonts w:ascii="CMU Serif" w:hAnsi="CMU Serif" w:cs="CMU Serif"/>
          <w:sz w:val="20"/>
          <w:szCs w:val="20"/>
        </w:rPr>
        <w:t>(3): p. 257-280.</w:t>
      </w:r>
    </w:p>
    <w:p w14:paraId="565E0252" w14:textId="4615BAF2"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lastRenderedPageBreak/>
        <w:t xml:space="preserve">Archetti, C., et al., </w:t>
      </w:r>
      <w:r w:rsidRPr="00020122">
        <w:rPr>
          <w:rFonts w:ascii="CMU Serif" w:hAnsi="CMU Serif" w:cs="CMU Serif"/>
          <w:i/>
          <w:sz w:val="20"/>
          <w:szCs w:val="20"/>
        </w:rPr>
        <w:t>Analysis of the maximum level policy in a production-distribution system.</w:t>
      </w:r>
      <w:r w:rsidRPr="00020122">
        <w:rPr>
          <w:rFonts w:ascii="CMU Serif" w:hAnsi="CMU Serif" w:cs="CMU Serif"/>
          <w:sz w:val="20"/>
          <w:szCs w:val="20"/>
        </w:rPr>
        <w:t xml:space="preserve"> Computers &amp; Operations Research, 2011. </w:t>
      </w:r>
      <w:r w:rsidRPr="00020122">
        <w:rPr>
          <w:rFonts w:ascii="CMU Serif" w:hAnsi="CMU Serif" w:cs="CMU Serif"/>
          <w:b/>
          <w:sz w:val="20"/>
          <w:szCs w:val="20"/>
        </w:rPr>
        <w:t>38</w:t>
      </w:r>
      <w:r w:rsidRPr="00020122">
        <w:rPr>
          <w:rFonts w:ascii="CMU Serif" w:hAnsi="CMU Serif" w:cs="CMU Serif"/>
          <w:sz w:val="20"/>
          <w:szCs w:val="20"/>
        </w:rPr>
        <w:t>(12): p. 1731-1746.</w:t>
      </w:r>
    </w:p>
    <w:p w14:paraId="6F8BE7AA" w14:textId="4AB19D52"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Adulyasak, Y., J.-F. Cordeau, and R. Jans, </w:t>
      </w:r>
      <w:r w:rsidRPr="00020122">
        <w:rPr>
          <w:rFonts w:ascii="CMU Serif" w:hAnsi="CMU Serif" w:cs="CMU Serif"/>
          <w:i/>
          <w:sz w:val="20"/>
          <w:szCs w:val="20"/>
        </w:rPr>
        <w:t>Formulations and branch-and-cut algorithms for multivehicle production and inventory routing problems.</w:t>
      </w:r>
      <w:r w:rsidRPr="00020122">
        <w:rPr>
          <w:rFonts w:ascii="CMU Serif" w:hAnsi="CMU Serif" w:cs="CMU Serif"/>
          <w:sz w:val="20"/>
          <w:szCs w:val="20"/>
        </w:rPr>
        <w:t xml:space="preserve"> INFORMS Journal on Computing, 2013. </w:t>
      </w:r>
      <w:r w:rsidRPr="00020122">
        <w:rPr>
          <w:rFonts w:ascii="CMU Serif" w:hAnsi="CMU Serif" w:cs="CMU Serif"/>
          <w:b/>
          <w:sz w:val="20"/>
          <w:szCs w:val="20"/>
        </w:rPr>
        <w:t>26</w:t>
      </w:r>
      <w:r w:rsidRPr="00020122">
        <w:rPr>
          <w:rFonts w:ascii="CMU Serif" w:hAnsi="CMU Serif" w:cs="CMU Serif"/>
          <w:sz w:val="20"/>
          <w:szCs w:val="20"/>
        </w:rPr>
        <w:t>(1): p. 103-120.</w:t>
      </w:r>
    </w:p>
    <w:p w14:paraId="654369D4" w14:textId="1AED309A"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Adulyasak, Y., J.-F. Cordeau, and R. Jans, </w:t>
      </w:r>
      <w:r w:rsidRPr="00020122">
        <w:rPr>
          <w:rFonts w:ascii="CMU Serif" w:hAnsi="CMU Serif" w:cs="CMU Serif"/>
          <w:i/>
          <w:sz w:val="20"/>
          <w:szCs w:val="20"/>
        </w:rPr>
        <w:t>Benders decomposition for production routing under demand uncertainty.</w:t>
      </w:r>
      <w:r w:rsidRPr="00020122">
        <w:rPr>
          <w:rFonts w:ascii="CMU Serif" w:hAnsi="CMU Serif" w:cs="CMU Serif"/>
          <w:sz w:val="20"/>
          <w:szCs w:val="20"/>
        </w:rPr>
        <w:t xml:space="preserve"> Operations Research, 2015. </w:t>
      </w:r>
      <w:r w:rsidRPr="00020122">
        <w:rPr>
          <w:rFonts w:ascii="CMU Serif" w:hAnsi="CMU Serif" w:cs="CMU Serif"/>
          <w:b/>
          <w:sz w:val="20"/>
          <w:szCs w:val="20"/>
        </w:rPr>
        <w:t>63</w:t>
      </w:r>
      <w:r w:rsidRPr="00020122">
        <w:rPr>
          <w:rFonts w:ascii="CMU Serif" w:hAnsi="CMU Serif" w:cs="CMU Serif"/>
          <w:sz w:val="20"/>
          <w:szCs w:val="20"/>
        </w:rPr>
        <w:t>(4): p. 851-867.</w:t>
      </w:r>
    </w:p>
    <w:p w14:paraId="663FDAA1" w14:textId="186E474F"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Absi, N., et al., </w:t>
      </w:r>
      <w:r w:rsidRPr="00020122">
        <w:rPr>
          <w:rFonts w:ascii="CMU Serif" w:hAnsi="CMU Serif" w:cs="CMU Serif"/>
          <w:i/>
          <w:sz w:val="20"/>
          <w:szCs w:val="20"/>
        </w:rPr>
        <w:t>A two-phase iterative heuristic approach for the production routing problem.</w:t>
      </w:r>
      <w:r w:rsidRPr="00020122">
        <w:rPr>
          <w:rFonts w:ascii="CMU Serif" w:hAnsi="CMU Serif" w:cs="CMU Serif"/>
          <w:sz w:val="20"/>
          <w:szCs w:val="20"/>
        </w:rPr>
        <w:t xml:space="preserve"> Transportation Science, 2014. </w:t>
      </w:r>
      <w:r w:rsidRPr="00020122">
        <w:rPr>
          <w:rFonts w:ascii="CMU Serif" w:hAnsi="CMU Serif" w:cs="CMU Serif"/>
          <w:b/>
          <w:sz w:val="20"/>
          <w:szCs w:val="20"/>
        </w:rPr>
        <w:t>49</w:t>
      </w:r>
      <w:r w:rsidRPr="00020122">
        <w:rPr>
          <w:rFonts w:ascii="CMU Serif" w:hAnsi="CMU Serif" w:cs="CMU Serif"/>
          <w:sz w:val="20"/>
          <w:szCs w:val="20"/>
        </w:rPr>
        <w:t>(4): p. 784-795.</w:t>
      </w:r>
    </w:p>
    <w:p w14:paraId="3AB352EB" w14:textId="59B2607D" w:rsidR="00020122" w:rsidRPr="00020122" w:rsidRDefault="00020122" w:rsidP="002B153E">
      <w:pPr>
        <w:pStyle w:val="EndNoteBibliography"/>
        <w:numPr>
          <w:ilvl w:val="0"/>
          <w:numId w:val="13"/>
        </w:numPr>
        <w:spacing w:after="0"/>
        <w:ind w:left="426"/>
        <w:rPr>
          <w:rFonts w:ascii="CMU Serif" w:hAnsi="CMU Serif" w:cs="CMU Serif"/>
          <w:sz w:val="20"/>
          <w:szCs w:val="20"/>
        </w:rPr>
      </w:pPr>
      <w:r w:rsidRPr="00020122">
        <w:rPr>
          <w:rFonts w:ascii="CMU Serif" w:hAnsi="CMU Serif" w:cs="CMU Serif"/>
          <w:sz w:val="20"/>
          <w:szCs w:val="20"/>
        </w:rPr>
        <w:t xml:space="preserve">Holland, J.H., </w:t>
      </w:r>
      <w:r w:rsidRPr="00020122">
        <w:rPr>
          <w:rFonts w:ascii="CMU Serif" w:hAnsi="CMU Serif" w:cs="CMU Serif"/>
          <w:i/>
          <w:sz w:val="20"/>
          <w:szCs w:val="20"/>
        </w:rPr>
        <w:t>Genetic algorithms.</w:t>
      </w:r>
      <w:r w:rsidRPr="00020122">
        <w:rPr>
          <w:rFonts w:ascii="CMU Serif" w:hAnsi="CMU Serif" w:cs="CMU Serif"/>
          <w:sz w:val="20"/>
          <w:szCs w:val="20"/>
        </w:rPr>
        <w:t xml:space="preserve"> Scientific american, 1992. </w:t>
      </w:r>
      <w:r w:rsidRPr="00020122">
        <w:rPr>
          <w:rFonts w:ascii="CMU Serif" w:hAnsi="CMU Serif" w:cs="CMU Serif"/>
          <w:b/>
          <w:sz w:val="20"/>
          <w:szCs w:val="20"/>
        </w:rPr>
        <w:t>267</w:t>
      </w:r>
      <w:r w:rsidRPr="00020122">
        <w:rPr>
          <w:rFonts w:ascii="CMU Serif" w:hAnsi="CMU Serif" w:cs="CMU Serif"/>
          <w:sz w:val="20"/>
          <w:szCs w:val="20"/>
        </w:rPr>
        <w:t>(1): p. 66-73.</w:t>
      </w:r>
    </w:p>
    <w:p w14:paraId="1DB36EE2" w14:textId="2B2C7D7E" w:rsidR="003F4603" w:rsidRPr="00020122" w:rsidRDefault="00020122" w:rsidP="002B153E">
      <w:pPr>
        <w:pStyle w:val="ListParagraph"/>
        <w:numPr>
          <w:ilvl w:val="0"/>
          <w:numId w:val="13"/>
        </w:numPr>
        <w:ind w:left="426"/>
        <w:rPr>
          <w:rFonts w:ascii="CMU Serif" w:hAnsi="CMU Serif" w:cs="CMU Serif"/>
        </w:rPr>
      </w:pPr>
      <w:r w:rsidRPr="00020122">
        <w:rPr>
          <w:rFonts w:ascii="CMU Serif" w:hAnsi="CMU Serif" w:cs="CMU Serif"/>
          <w:noProof/>
        </w:rPr>
        <w:t xml:space="preserve">Kumar, M., et al., </w:t>
      </w:r>
      <w:r w:rsidRPr="00020122">
        <w:rPr>
          <w:rFonts w:ascii="CMU Serif" w:hAnsi="CMU Serif" w:cs="CMU Serif"/>
          <w:i/>
          <w:noProof/>
        </w:rPr>
        <w:t>Genetic algorithm: Review and application.</w:t>
      </w:r>
      <w:r w:rsidRPr="00020122">
        <w:rPr>
          <w:rFonts w:ascii="CMU Serif" w:hAnsi="CMU Serif" w:cs="CMU Serif"/>
          <w:noProof/>
        </w:rPr>
        <w:t xml:space="preserve"> International Journal of Information Technology and Knowledge Management, 2010. </w:t>
      </w:r>
      <w:r w:rsidRPr="00020122">
        <w:rPr>
          <w:rFonts w:ascii="CMU Serif" w:hAnsi="CMU Serif" w:cs="CMU Serif"/>
          <w:b/>
          <w:noProof/>
        </w:rPr>
        <w:t>2</w:t>
      </w:r>
      <w:r w:rsidRPr="00020122">
        <w:rPr>
          <w:rFonts w:ascii="CMU Serif" w:hAnsi="CMU Serif" w:cs="CMU Serif"/>
          <w:noProof/>
        </w:rPr>
        <w:t>(2): p. 451-454.</w:t>
      </w:r>
    </w:p>
    <w:p w14:paraId="2B793376" w14:textId="7A8AEE69" w:rsidR="00885AF5" w:rsidRDefault="00885AF5" w:rsidP="004F21E8">
      <w:pPr>
        <w:pStyle w:val="Heading2"/>
        <w:rPr>
          <w:rStyle w:val="Hyperlink"/>
          <w:sz w:val="22"/>
          <w:szCs w:val="22"/>
        </w:rPr>
      </w:pPr>
      <w:bookmarkStart w:id="79" w:name="_Toc176688933"/>
      <w:r>
        <w:t>Reference list of article</w:t>
      </w:r>
      <w:r w:rsidR="0040288B">
        <w:t xml:space="preserve"> </w:t>
      </w:r>
      <w:hyperlink r:id="rId62" w:history="1">
        <w:r w:rsidR="0040288B" w:rsidRPr="00C51668">
          <w:rPr>
            <w:rStyle w:val="Hyperlink"/>
            <w:sz w:val="22"/>
            <w:szCs w:val="22"/>
          </w:rPr>
          <w:t>10.1080/0951192X.2021.1972459</w:t>
        </w:r>
        <w:bookmarkEnd w:id="79"/>
      </w:hyperlink>
    </w:p>
    <w:p w14:paraId="49A06A51" w14:textId="4398AFAC" w:rsidR="0032542D" w:rsidRPr="00CD1102" w:rsidRDefault="0032542D" w:rsidP="002B153E">
      <w:pPr>
        <w:pStyle w:val="EndNoteBibliography"/>
        <w:numPr>
          <w:ilvl w:val="1"/>
          <w:numId w:val="16"/>
        </w:numPr>
        <w:spacing w:after="0"/>
        <w:rPr>
          <w:rFonts w:ascii="CMU Serif" w:hAnsi="CMU Serif" w:cs="CMU Serif"/>
          <w:sz w:val="20"/>
          <w:szCs w:val="20"/>
        </w:rPr>
      </w:pPr>
      <w:bookmarkStart w:id="80" w:name="_ENREF_1"/>
      <w:r w:rsidRPr="00CD1102">
        <w:rPr>
          <w:rFonts w:ascii="CMU Serif" w:hAnsi="CMU Serif" w:cs="CMU Serif"/>
          <w:sz w:val="20"/>
          <w:szCs w:val="20"/>
        </w:rPr>
        <w:t xml:space="preserve">Strandhagen, J.O., et al., </w:t>
      </w:r>
      <w:r w:rsidRPr="00CD1102">
        <w:rPr>
          <w:rFonts w:ascii="CMU Serif" w:hAnsi="CMU Serif" w:cs="CMU Serif"/>
          <w:i/>
          <w:sz w:val="20"/>
          <w:szCs w:val="20"/>
        </w:rPr>
        <w:t>Logistics 4.0 and emerging sustainable business models.</w:t>
      </w:r>
      <w:r w:rsidRPr="00CD1102">
        <w:rPr>
          <w:rFonts w:ascii="CMU Serif" w:hAnsi="CMU Serif" w:cs="CMU Serif"/>
          <w:sz w:val="20"/>
          <w:szCs w:val="20"/>
        </w:rPr>
        <w:t xml:space="preserve"> Advances in Manufacturing, 2017. </w:t>
      </w:r>
      <w:r w:rsidRPr="00CD1102">
        <w:rPr>
          <w:rFonts w:ascii="CMU Serif" w:hAnsi="CMU Serif" w:cs="CMU Serif"/>
          <w:b/>
          <w:sz w:val="20"/>
          <w:szCs w:val="20"/>
        </w:rPr>
        <w:t>5</w:t>
      </w:r>
      <w:r w:rsidRPr="00CD1102">
        <w:rPr>
          <w:rFonts w:ascii="CMU Serif" w:hAnsi="CMU Serif" w:cs="CMU Serif"/>
          <w:sz w:val="20"/>
          <w:szCs w:val="20"/>
        </w:rPr>
        <w:t>(4): p. 359-369.</w:t>
      </w:r>
      <w:bookmarkEnd w:id="80"/>
    </w:p>
    <w:p w14:paraId="2A1B85DC" w14:textId="32C0A6FB" w:rsidR="0032542D" w:rsidRPr="00CD1102" w:rsidRDefault="0032542D" w:rsidP="002B153E">
      <w:pPr>
        <w:pStyle w:val="EndNoteBibliography"/>
        <w:numPr>
          <w:ilvl w:val="1"/>
          <w:numId w:val="16"/>
        </w:numPr>
        <w:spacing w:after="0"/>
        <w:rPr>
          <w:rFonts w:ascii="CMU Serif" w:hAnsi="CMU Serif" w:cs="CMU Serif"/>
          <w:sz w:val="20"/>
          <w:szCs w:val="20"/>
        </w:rPr>
      </w:pPr>
      <w:bookmarkStart w:id="81" w:name="_ENREF_2"/>
      <w:r w:rsidRPr="00CD1102">
        <w:rPr>
          <w:rFonts w:ascii="CMU Serif" w:hAnsi="CMU Serif" w:cs="CMU Serif"/>
          <w:sz w:val="20"/>
          <w:szCs w:val="20"/>
        </w:rPr>
        <w:t xml:space="preserve">Valilai, O.F. and M. Houshmand, </w:t>
      </w:r>
      <w:r w:rsidRPr="00CD1102">
        <w:rPr>
          <w:rFonts w:ascii="CMU Serif" w:hAnsi="CMU Serif" w:cs="CMU Serif"/>
          <w:i/>
          <w:sz w:val="20"/>
          <w:szCs w:val="20"/>
        </w:rPr>
        <w:t>A collaborative and integrated platform to support distributed manufacturing system using a service-oriented approach based on cloud computing paradigm.</w:t>
      </w:r>
      <w:r w:rsidRPr="00CD1102">
        <w:rPr>
          <w:rFonts w:ascii="CMU Serif" w:hAnsi="CMU Serif" w:cs="CMU Serif"/>
          <w:sz w:val="20"/>
          <w:szCs w:val="20"/>
        </w:rPr>
        <w:t xml:space="preserve"> Robotics and Computer-Integrated Manufacturing, 2013. </w:t>
      </w:r>
      <w:r w:rsidRPr="00CD1102">
        <w:rPr>
          <w:rFonts w:ascii="CMU Serif" w:hAnsi="CMU Serif" w:cs="CMU Serif"/>
          <w:b/>
          <w:sz w:val="20"/>
          <w:szCs w:val="20"/>
        </w:rPr>
        <w:t>29</w:t>
      </w:r>
      <w:r w:rsidRPr="00CD1102">
        <w:rPr>
          <w:rFonts w:ascii="CMU Serif" w:hAnsi="CMU Serif" w:cs="CMU Serif"/>
          <w:sz w:val="20"/>
          <w:szCs w:val="20"/>
        </w:rPr>
        <w:t xml:space="preserve">(1): p. 110-127; </w:t>
      </w:r>
      <w:hyperlink r:id="rId63" w:history="1">
        <w:r w:rsidRPr="00CD1102">
          <w:rPr>
            <w:rStyle w:val="Hyperlink"/>
            <w:rFonts w:ascii="CMU Serif" w:hAnsi="CMU Serif" w:cs="CMU Serif"/>
            <w:sz w:val="20"/>
            <w:szCs w:val="20"/>
          </w:rPr>
          <w:t>http://dx.doi.org/10.1016/j.rcim.2012.07.009</w:t>
        </w:r>
      </w:hyperlink>
      <w:r w:rsidRPr="00CD1102">
        <w:rPr>
          <w:rFonts w:ascii="CMU Serif" w:hAnsi="CMU Serif" w:cs="CMU Serif"/>
          <w:sz w:val="20"/>
          <w:szCs w:val="20"/>
        </w:rPr>
        <w:t>.</w:t>
      </w:r>
      <w:bookmarkEnd w:id="81"/>
    </w:p>
    <w:p w14:paraId="7CEB19FE" w14:textId="67CE4582" w:rsidR="0032542D" w:rsidRPr="00CD1102" w:rsidRDefault="0032542D" w:rsidP="002B153E">
      <w:pPr>
        <w:pStyle w:val="EndNoteBibliography"/>
        <w:numPr>
          <w:ilvl w:val="1"/>
          <w:numId w:val="16"/>
        </w:numPr>
        <w:spacing w:after="0"/>
        <w:rPr>
          <w:rFonts w:ascii="CMU Serif" w:hAnsi="CMU Serif" w:cs="CMU Serif"/>
          <w:sz w:val="20"/>
          <w:szCs w:val="20"/>
        </w:rPr>
      </w:pPr>
      <w:bookmarkStart w:id="82" w:name="_ENREF_3"/>
      <w:r w:rsidRPr="00CD1102">
        <w:rPr>
          <w:rFonts w:ascii="CMU Serif" w:hAnsi="CMU Serif" w:cs="CMU Serif"/>
          <w:sz w:val="20"/>
          <w:szCs w:val="20"/>
        </w:rPr>
        <w:t xml:space="preserve">Valilai, O.F. and M. Houshmand, </w:t>
      </w:r>
      <w:r w:rsidRPr="00CD1102">
        <w:rPr>
          <w:rFonts w:ascii="CMU Serif" w:hAnsi="CMU Serif" w:cs="CMU Serif"/>
          <w:i/>
          <w:sz w:val="20"/>
          <w:szCs w:val="20"/>
        </w:rPr>
        <w:t>A platform for optimisation in distributed manufacturing enterprises based on cloud manufacturing paradigm.</w:t>
      </w:r>
      <w:r w:rsidRPr="00CD1102">
        <w:rPr>
          <w:rFonts w:ascii="CMU Serif" w:hAnsi="CMU Serif" w:cs="CMU Serif"/>
          <w:sz w:val="20"/>
          <w:szCs w:val="20"/>
        </w:rPr>
        <w:t xml:space="preserve"> International Journal of Computer Integrated Manufacturing, 2014. </w:t>
      </w:r>
      <w:r w:rsidRPr="00CD1102">
        <w:rPr>
          <w:rFonts w:ascii="CMU Serif" w:hAnsi="CMU Serif" w:cs="CMU Serif"/>
          <w:b/>
          <w:sz w:val="20"/>
          <w:szCs w:val="20"/>
        </w:rPr>
        <w:t>27</w:t>
      </w:r>
      <w:r w:rsidRPr="00CD1102">
        <w:rPr>
          <w:rFonts w:ascii="CMU Serif" w:hAnsi="CMU Serif" w:cs="CMU Serif"/>
          <w:sz w:val="20"/>
          <w:szCs w:val="20"/>
        </w:rPr>
        <w:t>(11): p. 1031-1054.</w:t>
      </w:r>
      <w:bookmarkEnd w:id="82"/>
    </w:p>
    <w:p w14:paraId="625113A4" w14:textId="50726789" w:rsidR="0032542D" w:rsidRPr="00CD1102" w:rsidRDefault="0032542D" w:rsidP="002B153E">
      <w:pPr>
        <w:pStyle w:val="EndNoteBibliography"/>
        <w:numPr>
          <w:ilvl w:val="1"/>
          <w:numId w:val="16"/>
        </w:numPr>
        <w:spacing w:after="0"/>
        <w:rPr>
          <w:rFonts w:ascii="CMU Serif" w:hAnsi="CMU Serif" w:cs="CMU Serif"/>
          <w:sz w:val="20"/>
          <w:szCs w:val="20"/>
        </w:rPr>
      </w:pPr>
      <w:bookmarkStart w:id="83" w:name="_ENREF_4"/>
      <w:r w:rsidRPr="00CD1102">
        <w:rPr>
          <w:rFonts w:ascii="CMU Serif" w:hAnsi="CMU Serif" w:cs="CMU Serif"/>
          <w:sz w:val="20"/>
          <w:szCs w:val="20"/>
        </w:rPr>
        <w:t xml:space="preserve">Delaram, J. and O.F. Valilai, </w:t>
      </w:r>
      <w:r w:rsidRPr="00CD1102">
        <w:rPr>
          <w:rFonts w:ascii="CMU Serif" w:hAnsi="CMU Serif" w:cs="CMU Serif"/>
          <w:i/>
          <w:sz w:val="20"/>
          <w:szCs w:val="20"/>
        </w:rPr>
        <w:t>Development of a Novel Solution to Enable Integration and Interoperability for Cloud Manufacturing.</w:t>
      </w:r>
      <w:r w:rsidRPr="00CD1102">
        <w:rPr>
          <w:rFonts w:ascii="CMU Serif" w:hAnsi="CMU Serif" w:cs="CMU Serif"/>
          <w:sz w:val="20"/>
          <w:szCs w:val="20"/>
        </w:rPr>
        <w:t xml:space="preserve"> Procedia CIRP, 2016. </w:t>
      </w:r>
      <w:r w:rsidRPr="00CD1102">
        <w:rPr>
          <w:rFonts w:ascii="CMU Serif" w:hAnsi="CMU Serif" w:cs="CMU Serif"/>
          <w:b/>
          <w:sz w:val="20"/>
          <w:szCs w:val="20"/>
        </w:rPr>
        <w:t>52</w:t>
      </w:r>
      <w:r w:rsidRPr="00CD1102">
        <w:rPr>
          <w:rFonts w:ascii="CMU Serif" w:hAnsi="CMU Serif" w:cs="CMU Serif"/>
          <w:sz w:val="20"/>
          <w:szCs w:val="20"/>
        </w:rPr>
        <w:t>: p. 6-11.</w:t>
      </w:r>
      <w:bookmarkEnd w:id="83"/>
    </w:p>
    <w:p w14:paraId="5B6B69D8" w14:textId="02FE589B" w:rsidR="0032542D" w:rsidRPr="00CD1102" w:rsidRDefault="0032542D" w:rsidP="002B153E">
      <w:pPr>
        <w:pStyle w:val="EndNoteBibliography"/>
        <w:numPr>
          <w:ilvl w:val="1"/>
          <w:numId w:val="16"/>
        </w:numPr>
        <w:spacing w:after="0"/>
        <w:rPr>
          <w:rFonts w:ascii="CMU Serif" w:hAnsi="CMU Serif" w:cs="CMU Serif"/>
          <w:sz w:val="20"/>
          <w:szCs w:val="20"/>
        </w:rPr>
      </w:pPr>
      <w:bookmarkStart w:id="84" w:name="_ENREF_5"/>
      <w:r w:rsidRPr="00CD1102">
        <w:rPr>
          <w:rFonts w:ascii="CMU Serif" w:hAnsi="CMU Serif" w:cs="CMU Serif"/>
          <w:sz w:val="20"/>
          <w:szCs w:val="20"/>
        </w:rPr>
        <w:t xml:space="preserve">Delaram, J. and O.F. Valilai, </w:t>
      </w:r>
      <w:r w:rsidRPr="00CD1102">
        <w:rPr>
          <w:rFonts w:ascii="CMU Serif" w:hAnsi="CMU Serif" w:cs="CMU Serif"/>
          <w:i/>
          <w:sz w:val="20"/>
          <w:szCs w:val="20"/>
        </w:rPr>
        <w:t>A Novel Solution for Manufacturing Interoperability Fulfillment using Interoperability Service Providers.</w:t>
      </w:r>
      <w:r w:rsidRPr="00CD1102">
        <w:rPr>
          <w:rFonts w:ascii="CMU Serif" w:hAnsi="CMU Serif" w:cs="CMU Serif"/>
          <w:sz w:val="20"/>
          <w:szCs w:val="20"/>
        </w:rPr>
        <w:t xml:space="preserve"> Procedia CIRP, 2017. </w:t>
      </w:r>
      <w:r w:rsidRPr="00CD1102">
        <w:rPr>
          <w:rFonts w:ascii="CMU Serif" w:hAnsi="CMU Serif" w:cs="CMU Serif"/>
          <w:b/>
          <w:sz w:val="20"/>
          <w:szCs w:val="20"/>
        </w:rPr>
        <w:t>63</w:t>
      </w:r>
      <w:r w:rsidRPr="00CD1102">
        <w:rPr>
          <w:rFonts w:ascii="CMU Serif" w:hAnsi="CMU Serif" w:cs="CMU Serif"/>
          <w:sz w:val="20"/>
          <w:szCs w:val="20"/>
        </w:rPr>
        <w:t>: p. 774-779.</w:t>
      </w:r>
      <w:bookmarkEnd w:id="84"/>
    </w:p>
    <w:p w14:paraId="42C8798E" w14:textId="170E805D" w:rsidR="0032542D" w:rsidRPr="00CD1102" w:rsidRDefault="0032542D" w:rsidP="002B153E">
      <w:pPr>
        <w:pStyle w:val="EndNoteBibliography"/>
        <w:numPr>
          <w:ilvl w:val="1"/>
          <w:numId w:val="16"/>
        </w:numPr>
        <w:spacing w:after="0"/>
        <w:rPr>
          <w:rFonts w:ascii="CMU Serif" w:hAnsi="CMU Serif" w:cs="CMU Serif"/>
          <w:sz w:val="20"/>
          <w:szCs w:val="20"/>
        </w:rPr>
      </w:pPr>
      <w:bookmarkStart w:id="85" w:name="_ENREF_6"/>
      <w:r w:rsidRPr="00CD1102">
        <w:rPr>
          <w:rFonts w:ascii="CMU Serif" w:hAnsi="CMU Serif" w:cs="CMU Serif"/>
          <w:sz w:val="20"/>
          <w:szCs w:val="20"/>
        </w:rPr>
        <w:t xml:space="preserve">Liu, Y., et al., </w:t>
      </w:r>
      <w:r w:rsidRPr="00CD1102">
        <w:rPr>
          <w:rFonts w:ascii="CMU Serif" w:hAnsi="CMU Serif" w:cs="CMU Serif"/>
          <w:i/>
          <w:sz w:val="20"/>
          <w:szCs w:val="20"/>
        </w:rPr>
        <w:t>Workload-based multi-task scheduling in cloud manufacturing.</w:t>
      </w:r>
      <w:r w:rsidRPr="00CD1102">
        <w:rPr>
          <w:rFonts w:ascii="CMU Serif" w:hAnsi="CMU Serif" w:cs="CMU Serif"/>
          <w:sz w:val="20"/>
          <w:szCs w:val="20"/>
        </w:rPr>
        <w:t xml:space="preserve"> Robotics and Computer-Integrated Manufacturing, 2017. </w:t>
      </w:r>
      <w:r w:rsidRPr="00CD1102">
        <w:rPr>
          <w:rFonts w:ascii="CMU Serif" w:hAnsi="CMU Serif" w:cs="CMU Serif"/>
          <w:b/>
          <w:sz w:val="20"/>
          <w:szCs w:val="20"/>
        </w:rPr>
        <w:t>45</w:t>
      </w:r>
      <w:r w:rsidRPr="00CD1102">
        <w:rPr>
          <w:rFonts w:ascii="CMU Serif" w:hAnsi="CMU Serif" w:cs="CMU Serif"/>
          <w:sz w:val="20"/>
          <w:szCs w:val="20"/>
        </w:rPr>
        <w:t>: p. 3-20.</w:t>
      </w:r>
      <w:bookmarkEnd w:id="85"/>
    </w:p>
    <w:p w14:paraId="1FEC209E" w14:textId="3FA87E4E" w:rsidR="0032542D" w:rsidRPr="00CD1102" w:rsidRDefault="0032542D" w:rsidP="002B153E">
      <w:pPr>
        <w:pStyle w:val="EndNoteBibliography"/>
        <w:numPr>
          <w:ilvl w:val="1"/>
          <w:numId w:val="16"/>
        </w:numPr>
        <w:spacing w:after="0"/>
        <w:rPr>
          <w:rFonts w:ascii="CMU Serif" w:hAnsi="CMU Serif" w:cs="CMU Serif"/>
          <w:sz w:val="20"/>
          <w:szCs w:val="20"/>
        </w:rPr>
      </w:pPr>
      <w:bookmarkStart w:id="86" w:name="_ENREF_7"/>
      <w:r w:rsidRPr="00CD1102">
        <w:rPr>
          <w:rFonts w:ascii="CMU Serif" w:hAnsi="CMU Serif" w:cs="CMU Serif"/>
          <w:sz w:val="20"/>
          <w:szCs w:val="20"/>
        </w:rPr>
        <w:t xml:space="preserve">Ren, L., et al., </w:t>
      </w:r>
      <w:r w:rsidRPr="00CD1102">
        <w:rPr>
          <w:rFonts w:ascii="CMU Serif" w:hAnsi="CMU Serif" w:cs="CMU Serif"/>
          <w:i/>
          <w:sz w:val="20"/>
          <w:szCs w:val="20"/>
        </w:rPr>
        <w:t>Cloud manufacturing: from concept to practice.</w:t>
      </w:r>
      <w:r w:rsidRPr="00CD1102">
        <w:rPr>
          <w:rFonts w:ascii="CMU Serif" w:hAnsi="CMU Serif" w:cs="CMU Serif"/>
          <w:sz w:val="20"/>
          <w:szCs w:val="20"/>
        </w:rPr>
        <w:t xml:space="preserve"> Enterprise Information Systems, 2015. </w:t>
      </w:r>
      <w:r w:rsidRPr="00CD1102">
        <w:rPr>
          <w:rFonts w:ascii="CMU Serif" w:hAnsi="CMU Serif" w:cs="CMU Serif"/>
          <w:b/>
          <w:sz w:val="20"/>
          <w:szCs w:val="20"/>
        </w:rPr>
        <w:t>9</w:t>
      </w:r>
      <w:r w:rsidRPr="00CD1102">
        <w:rPr>
          <w:rFonts w:ascii="CMU Serif" w:hAnsi="CMU Serif" w:cs="CMU Serif"/>
          <w:sz w:val="20"/>
          <w:szCs w:val="20"/>
        </w:rPr>
        <w:t>(2): p. 186-209.</w:t>
      </w:r>
      <w:bookmarkEnd w:id="86"/>
    </w:p>
    <w:p w14:paraId="40AC13AE" w14:textId="55C248D4" w:rsidR="0032542D" w:rsidRPr="00CD1102" w:rsidRDefault="0032542D" w:rsidP="002B153E">
      <w:pPr>
        <w:pStyle w:val="EndNoteBibliography"/>
        <w:numPr>
          <w:ilvl w:val="1"/>
          <w:numId w:val="16"/>
        </w:numPr>
        <w:spacing w:after="0"/>
        <w:rPr>
          <w:rFonts w:ascii="CMU Serif" w:hAnsi="CMU Serif" w:cs="CMU Serif"/>
          <w:sz w:val="20"/>
          <w:szCs w:val="20"/>
        </w:rPr>
      </w:pPr>
      <w:bookmarkStart w:id="87" w:name="_ENREF_8"/>
      <w:r w:rsidRPr="00CD1102">
        <w:rPr>
          <w:rFonts w:ascii="CMU Serif" w:hAnsi="CMU Serif" w:cs="CMU Serif"/>
          <w:sz w:val="20"/>
          <w:szCs w:val="20"/>
        </w:rPr>
        <w:t xml:space="preserve">Delaram, J. and O.F. Valilai, </w:t>
      </w:r>
      <w:r w:rsidRPr="00CD1102">
        <w:rPr>
          <w:rFonts w:ascii="CMU Serif" w:hAnsi="CMU Serif" w:cs="CMU Serif"/>
          <w:i/>
          <w:sz w:val="20"/>
          <w:szCs w:val="20"/>
        </w:rPr>
        <w:t>A Mathematical Model for Task Scheduling in Cloud Manufacturing Systems focusing on Global Logistics.</w:t>
      </w:r>
      <w:r w:rsidRPr="00CD1102">
        <w:rPr>
          <w:rFonts w:ascii="CMU Serif" w:hAnsi="CMU Serif" w:cs="CMU Serif"/>
          <w:sz w:val="20"/>
          <w:szCs w:val="20"/>
        </w:rPr>
        <w:t xml:space="preserve"> Procedia Manufacturing, 2018. </w:t>
      </w:r>
      <w:r w:rsidRPr="00CD1102">
        <w:rPr>
          <w:rFonts w:ascii="CMU Serif" w:hAnsi="CMU Serif" w:cs="CMU Serif"/>
          <w:b/>
          <w:sz w:val="20"/>
          <w:szCs w:val="20"/>
        </w:rPr>
        <w:t>17</w:t>
      </w:r>
      <w:r w:rsidRPr="00CD1102">
        <w:rPr>
          <w:rFonts w:ascii="CMU Serif" w:hAnsi="CMU Serif" w:cs="CMU Serif"/>
          <w:sz w:val="20"/>
          <w:szCs w:val="20"/>
        </w:rPr>
        <w:t>: p. 387-394.</w:t>
      </w:r>
      <w:bookmarkEnd w:id="87"/>
    </w:p>
    <w:p w14:paraId="247BE297" w14:textId="3334510D" w:rsidR="0032542D" w:rsidRPr="00CD1102" w:rsidRDefault="0032542D" w:rsidP="002B153E">
      <w:pPr>
        <w:pStyle w:val="EndNoteBibliography"/>
        <w:numPr>
          <w:ilvl w:val="1"/>
          <w:numId w:val="16"/>
        </w:numPr>
        <w:spacing w:after="0"/>
        <w:rPr>
          <w:rFonts w:ascii="CMU Serif" w:hAnsi="CMU Serif" w:cs="CMU Serif"/>
          <w:sz w:val="20"/>
          <w:szCs w:val="20"/>
        </w:rPr>
      </w:pPr>
      <w:bookmarkStart w:id="88" w:name="_ENREF_9"/>
      <w:r w:rsidRPr="00CD1102">
        <w:rPr>
          <w:rFonts w:ascii="CMU Serif" w:hAnsi="CMU Serif" w:cs="CMU Serif"/>
          <w:sz w:val="20"/>
          <w:szCs w:val="20"/>
        </w:rPr>
        <w:t xml:space="preserve">Valilai, O.F. and M. Houshmand, </w:t>
      </w:r>
      <w:r w:rsidRPr="00CD1102">
        <w:rPr>
          <w:rFonts w:ascii="CMU Serif" w:hAnsi="CMU Serif" w:cs="CMU Serif"/>
          <w:i/>
          <w:sz w:val="20"/>
          <w:szCs w:val="20"/>
        </w:rPr>
        <w:t>INFELT STEP: An integrated and interoperable platform for collaborative CAD/CAPP/CAM/CNC machining systems based on STEP standard.</w:t>
      </w:r>
      <w:r w:rsidRPr="00CD1102">
        <w:rPr>
          <w:rFonts w:ascii="CMU Serif" w:hAnsi="CMU Serif" w:cs="CMU Serif"/>
          <w:sz w:val="20"/>
          <w:szCs w:val="20"/>
        </w:rPr>
        <w:t xml:space="preserve"> International Journal of Computer Integrated Manufacturing, 2010. </w:t>
      </w:r>
      <w:r w:rsidRPr="00CD1102">
        <w:rPr>
          <w:rFonts w:ascii="CMU Serif" w:hAnsi="CMU Serif" w:cs="CMU Serif"/>
          <w:b/>
          <w:sz w:val="20"/>
          <w:szCs w:val="20"/>
        </w:rPr>
        <w:t>23</w:t>
      </w:r>
      <w:r w:rsidRPr="00CD1102">
        <w:rPr>
          <w:rFonts w:ascii="CMU Serif" w:hAnsi="CMU Serif" w:cs="CMU Serif"/>
          <w:sz w:val="20"/>
          <w:szCs w:val="20"/>
        </w:rPr>
        <w:t>(12): p. 1095-1117.</w:t>
      </w:r>
      <w:bookmarkEnd w:id="88"/>
    </w:p>
    <w:p w14:paraId="3FB06F4E" w14:textId="185B7204" w:rsidR="0032542D" w:rsidRPr="00CD1102" w:rsidRDefault="0032542D" w:rsidP="002B153E">
      <w:pPr>
        <w:pStyle w:val="EndNoteBibliography"/>
        <w:numPr>
          <w:ilvl w:val="1"/>
          <w:numId w:val="16"/>
        </w:numPr>
        <w:spacing w:after="0"/>
        <w:rPr>
          <w:rFonts w:ascii="CMU Serif" w:hAnsi="CMU Serif" w:cs="CMU Serif"/>
          <w:sz w:val="20"/>
          <w:szCs w:val="20"/>
        </w:rPr>
      </w:pPr>
      <w:bookmarkStart w:id="89" w:name="_ENREF_10"/>
      <w:r w:rsidRPr="00CD1102">
        <w:rPr>
          <w:rFonts w:ascii="CMU Serif" w:hAnsi="CMU Serif" w:cs="CMU Serif"/>
          <w:sz w:val="20"/>
          <w:szCs w:val="20"/>
        </w:rPr>
        <w:t xml:space="preserve">Houshmand, M. and O.F. Valilai, </w:t>
      </w:r>
      <w:r w:rsidRPr="00CD1102">
        <w:rPr>
          <w:rFonts w:ascii="CMU Serif" w:hAnsi="CMU Serif" w:cs="CMU Serif"/>
          <w:i/>
          <w:sz w:val="20"/>
          <w:szCs w:val="20"/>
        </w:rPr>
        <w:t>LAYMOD: a layered and modular platform for CAx product data integration based on the modular architecture of the standard for exchange of product data.</w:t>
      </w:r>
      <w:r w:rsidRPr="00CD1102">
        <w:rPr>
          <w:rFonts w:ascii="CMU Serif" w:hAnsi="CMU Serif" w:cs="CMU Serif"/>
          <w:sz w:val="20"/>
          <w:szCs w:val="20"/>
        </w:rPr>
        <w:t xml:space="preserve"> International Journal of Computer Integrated Manufacturing, 2012. </w:t>
      </w:r>
      <w:r w:rsidRPr="00CD1102">
        <w:rPr>
          <w:rFonts w:ascii="CMU Serif" w:hAnsi="CMU Serif" w:cs="CMU Serif"/>
          <w:b/>
          <w:sz w:val="20"/>
          <w:szCs w:val="20"/>
        </w:rPr>
        <w:t>25</w:t>
      </w:r>
      <w:r w:rsidRPr="00CD1102">
        <w:rPr>
          <w:rFonts w:ascii="CMU Serif" w:hAnsi="CMU Serif" w:cs="CMU Serif"/>
          <w:sz w:val="20"/>
          <w:szCs w:val="20"/>
        </w:rPr>
        <w:t>(6): p. 473-487.</w:t>
      </w:r>
      <w:bookmarkEnd w:id="89"/>
    </w:p>
    <w:p w14:paraId="6EAAE2DE" w14:textId="585BD00E" w:rsidR="0032542D" w:rsidRPr="00CD1102" w:rsidRDefault="0032542D" w:rsidP="002B153E">
      <w:pPr>
        <w:pStyle w:val="EndNoteBibliography"/>
        <w:numPr>
          <w:ilvl w:val="1"/>
          <w:numId w:val="16"/>
        </w:numPr>
        <w:spacing w:after="0"/>
        <w:rPr>
          <w:rFonts w:ascii="CMU Serif" w:hAnsi="CMU Serif" w:cs="CMU Serif"/>
          <w:sz w:val="20"/>
          <w:szCs w:val="20"/>
        </w:rPr>
      </w:pPr>
      <w:bookmarkStart w:id="90" w:name="_ENREF_11"/>
      <w:r w:rsidRPr="00CD1102">
        <w:rPr>
          <w:rFonts w:ascii="CMU Serif" w:hAnsi="CMU Serif" w:cs="CMU Serif"/>
          <w:sz w:val="20"/>
          <w:szCs w:val="20"/>
        </w:rPr>
        <w:t xml:space="preserve">Assari, M., J. Delaram, and O. Fatahi Valilai, </w:t>
      </w:r>
      <w:r w:rsidRPr="00CD1102">
        <w:rPr>
          <w:rFonts w:ascii="CMU Serif" w:hAnsi="CMU Serif" w:cs="CMU Serif"/>
          <w:i/>
          <w:sz w:val="20"/>
          <w:szCs w:val="20"/>
        </w:rPr>
        <w:t>Mutual manufacturing service selection and routing problem considering customer clustering in Cloud manufacturing.</w:t>
      </w:r>
      <w:r w:rsidRPr="00CD1102">
        <w:rPr>
          <w:rFonts w:ascii="CMU Serif" w:hAnsi="CMU Serif" w:cs="CMU Serif"/>
          <w:sz w:val="20"/>
          <w:szCs w:val="20"/>
        </w:rPr>
        <w:t xml:space="preserve"> Production &amp; Manufacturing Research, 2018. </w:t>
      </w:r>
      <w:r w:rsidRPr="00CD1102">
        <w:rPr>
          <w:rFonts w:ascii="CMU Serif" w:hAnsi="CMU Serif" w:cs="CMU Serif"/>
          <w:b/>
          <w:sz w:val="20"/>
          <w:szCs w:val="20"/>
        </w:rPr>
        <w:t>6</w:t>
      </w:r>
      <w:r w:rsidRPr="00CD1102">
        <w:rPr>
          <w:rFonts w:ascii="CMU Serif" w:hAnsi="CMU Serif" w:cs="CMU Serif"/>
          <w:sz w:val="20"/>
          <w:szCs w:val="20"/>
        </w:rPr>
        <w:t>(1): p. 345-363.</w:t>
      </w:r>
      <w:bookmarkEnd w:id="90"/>
    </w:p>
    <w:p w14:paraId="2CCE4F31" w14:textId="572E5850" w:rsidR="0032542D" w:rsidRPr="00CD1102" w:rsidRDefault="0032542D" w:rsidP="002B153E">
      <w:pPr>
        <w:pStyle w:val="EndNoteBibliography"/>
        <w:numPr>
          <w:ilvl w:val="1"/>
          <w:numId w:val="16"/>
        </w:numPr>
        <w:spacing w:after="0"/>
        <w:rPr>
          <w:rFonts w:ascii="CMU Serif" w:hAnsi="CMU Serif" w:cs="CMU Serif"/>
          <w:sz w:val="20"/>
          <w:szCs w:val="20"/>
        </w:rPr>
      </w:pPr>
      <w:bookmarkStart w:id="91" w:name="_ENREF_12"/>
      <w:r w:rsidRPr="00CD1102">
        <w:rPr>
          <w:rFonts w:ascii="CMU Serif" w:hAnsi="CMU Serif" w:cs="CMU Serif"/>
          <w:sz w:val="20"/>
          <w:szCs w:val="20"/>
        </w:rPr>
        <w:t xml:space="preserve">Xu, X., </w:t>
      </w:r>
      <w:r w:rsidRPr="00CD1102">
        <w:rPr>
          <w:rFonts w:ascii="CMU Serif" w:hAnsi="CMU Serif" w:cs="CMU Serif"/>
          <w:i/>
          <w:sz w:val="20"/>
          <w:szCs w:val="20"/>
        </w:rPr>
        <w:t>From cloud computing to cloud manufacturing.</w:t>
      </w:r>
      <w:r w:rsidRPr="00CD1102">
        <w:rPr>
          <w:rFonts w:ascii="CMU Serif" w:hAnsi="CMU Serif" w:cs="CMU Serif"/>
          <w:sz w:val="20"/>
          <w:szCs w:val="20"/>
        </w:rPr>
        <w:t xml:space="preserve"> Robotics and computer-integrated manufacturing, 2012. </w:t>
      </w:r>
      <w:r w:rsidRPr="00CD1102">
        <w:rPr>
          <w:rFonts w:ascii="CMU Serif" w:hAnsi="CMU Serif" w:cs="CMU Serif"/>
          <w:b/>
          <w:sz w:val="20"/>
          <w:szCs w:val="20"/>
        </w:rPr>
        <w:t>28</w:t>
      </w:r>
      <w:r w:rsidRPr="00CD1102">
        <w:rPr>
          <w:rFonts w:ascii="CMU Serif" w:hAnsi="CMU Serif" w:cs="CMU Serif"/>
          <w:sz w:val="20"/>
          <w:szCs w:val="20"/>
        </w:rPr>
        <w:t>(1): p. 75-86.</w:t>
      </w:r>
      <w:bookmarkEnd w:id="91"/>
    </w:p>
    <w:p w14:paraId="01C0DE0D" w14:textId="38514090" w:rsidR="0032542D" w:rsidRPr="00CD1102" w:rsidRDefault="0032542D" w:rsidP="002B153E">
      <w:pPr>
        <w:pStyle w:val="EndNoteBibliography"/>
        <w:numPr>
          <w:ilvl w:val="1"/>
          <w:numId w:val="16"/>
        </w:numPr>
        <w:spacing w:after="0"/>
        <w:rPr>
          <w:rFonts w:ascii="CMU Serif" w:hAnsi="CMU Serif" w:cs="CMU Serif"/>
          <w:sz w:val="20"/>
          <w:szCs w:val="20"/>
        </w:rPr>
      </w:pPr>
      <w:bookmarkStart w:id="92" w:name="_ENREF_13"/>
      <w:r w:rsidRPr="00CD1102">
        <w:rPr>
          <w:rFonts w:ascii="CMU Serif" w:hAnsi="CMU Serif" w:cs="CMU Serif"/>
          <w:sz w:val="20"/>
          <w:szCs w:val="20"/>
        </w:rPr>
        <w:t xml:space="preserve">Maciá Pérez, F., et al., </w:t>
      </w:r>
      <w:r w:rsidRPr="00CD1102">
        <w:rPr>
          <w:rFonts w:ascii="CMU Serif" w:hAnsi="CMU Serif" w:cs="CMU Serif"/>
          <w:i/>
          <w:sz w:val="20"/>
          <w:szCs w:val="20"/>
        </w:rPr>
        <w:t>Cloud agile manufacturing.</w:t>
      </w:r>
      <w:r w:rsidRPr="00CD1102">
        <w:rPr>
          <w:rFonts w:ascii="CMU Serif" w:hAnsi="CMU Serif" w:cs="CMU Serif"/>
          <w:sz w:val="20"/>
          <w:szCs w:val="20"/>
        </w:rPr>
        <w:t xml:space="preserve"> 2012.</w:t>
      </w:r>
      <w:bookmarkEnd w:id="92"/>
    </w:p>
    <w:p w14:paraId="5F1344A1" w14:textId="680F378F" w:rsidR="0032542D" w:rsidRPr="00CD1102" w:rsidRDefault="0032542D" w:rsidP="002B153E">
      <w:pPr>
        <w:pStyle w:val="EndNoteBibliography"/>
        <w:numPr>
          <w:ilvl w:val="1"/>
          <w:numId w:val="16"/>
        </w:numPr>
        <w:spacing w:after="0"/>
        <w:rPr>
          <w:rFonts w:ascii="CMU Serif" w:hAnsi="CMU Serif" w:cs="CMU Serif"/>
          <w:sz w:val="20"/>
          <w:szCs w:val="20"/>
        </w:rPr>
      </w:pPr>
      <w:bookmarkStart w:id="93" w:name="_ENREF_14"/>
      <w:r w:rsidRPr="00CD1102">
        <w:rPr>
          <w:rFonts w:ascii="CMU Serif" w:hAnsi="CMU Serif" w:cs="CMU Serif"/>
          <w:sz w:val="20"/>
          <w:szCs w:val="20"/>
        </w:rPr>
        <w:lastRenderedPageBreak/>
        <w:t xml:space="preserve">Valilai, O.F. and M. Houshmand, </w:t>
      </w:r>
      <w:r w:rsidRPr="00CD1102">
        <w:rPr>
          <w:rFonts w:ascii="CMU Serif" w:hAnsi="CMU Serif" w:cs="CMU Serif"/>
          <w:i/>
          <w:sz w:val="20"/>
          <w:szCs w:val="20"/>
        </w:rPr>
        <w:t>A Manufacturing Ontology Model to Enable Data Integration Services in Cloud Manufacturing using Axiomatic Design Theory</w:t>
      </w:r>
      <w:r w:rsidRPr="00CD1102">
        <w:rPr>
          <w:rFonts w:ascii="CMU Serif" w:hAnsi="CMU Serif" w:cs="CMU Serif"/>
          <w:sz w:val="20"/>
          <w:szCs w:val="20"/>
        </w:rPr>
        <w:t xml:space="preserve">, in </w:t>
      </w:r>
      <w:r w:rsidRPr="00CD1102">
        <w:rPr>
          <w:rFonts w:ascii="CMU Serif" w:hAnsi="CMU Serif" w:cs="CMU Serif"/>
          <w:i/>
          <w:sz w:val="20"/>
          <w:szCs w:val="20"/>
        </w:rPr>
        <w:t>Cloud-Based Design and Manufacturing (CBDM)</w:t>
      </w:r>
      <w:r w:rsidRPr="00CD1102">
        <w:rPr>
          <w:rFonts w:ascii="CMU Serif" w:hAnsi="CMU Serif" w:cs="CMU Serif"/>
          <w:sz w:val="20"/>
          <w:szCs w:val="20"/>
        </w:rPr>
        <w:t>. 2014, Springer. p. 179-206.</w:t>
      </w:r>
      <w:bookmarkEnd w:id="93"/>
    </w:p>
    <w:p w14:paraId="013CBF45" w14:textId="782BC487" w:rsidR="0032542D" w:rsidRPr="00CD1102" w:rsidRDefault="0032542D" w:rsidP="002B153E">
      <w:pPr>
        <w:pStyle w:val="EndNoteBibliography"/>
        <w:numPr>
          <w:ilvl w:val="1"/>
          <w:numId w:val="16"/>
        </w:numPr>
        <w:spacing w:after="0"/>
        <w:rPr>
          <w:rFonts w:ascii="CMU Serif" w:hAnsi="CMU Serif" w:cs="CMU Serif"/>
          <w:sz w:val="20"/>
          <w:szCs w:val="20"/>
        </w:rPr>
      </w:pPr>
      <w:bookmarkStart w:id="94" w:name="_ENREF_15"/>
      <w:r w:rsidRPr="00CD1102">
        <w:rPr>
          <w:rFonts w:ascii="CMU Serif" w:hAnsi="CMU Serif" w:cs="CMU Serif"/>
          <w:sz w:val="20"/>
          <w:szCs w:val="20"/>
        </w:rPr>
        <w:t xml:space="preserve">Tao, F., et al., </w:t>
      </w:r>
      <w:r w:rsidRPr="00CD1102">
        <w:rPr>
          <w:rFonts w:ascii="CMU Serif" w:hAnsi="CMU Serif" w:cs="CMU Serif"/>
          <w:i/>
          <w:sz w:val="20"/>
          <w:szCs w:val="20"/>
        </w:rPr>
        <w:t>Cloud manufacturing: a computing and service-oriented manufacturing model.</w:t>
      </w:r>
      <w:r w:rsidRPr="00CD1102">
        <w:rPr>
          <w:rFonts w:ascii="CMU Serif" w:hAnsi="CMU Serif" w:cs="CMU Serif"/>
          <w:sz w:val="20"/>
          <w:szCs w:val="20"/>
        </w:rPr>
        <w:t xml:space="preserve"> Proceedings of the Institution of Mechanical Engineers, Part B: Journal of Engineering Manufacture, 2011. </w:t>
      </w:r>
      <w:r w:rsidRPr="00CD1102">
        <w:rPr>
          <w:rFonts w:ascii="CMU Serif" w:hAnsi="CMU Serif" w:cs="CMU Serif"/>
          <w:b/>
          <w:sz w:val="20"/>
          <w:szCs w:val="20"/>
        </w:rPr>
        <w:t>225</w:t>
      </w:r>
      <w:r w:rsidRPr="00CD1102">
        <w:rPr>
          <w:rFonts w:ascii="CMU Serif" w:hAnsi="CMU Serif" w:cs="CMU Serif"/>
          <w:sz w:val="20"/>
          <w:szCs w:val="20"/>
        </w:rPr>
        <w:t>(10): p. 1969-1976.</w:t>
      </w:r>
      <w:bookmarkEnd w:id="94"/>
    </w:p>
    <w:p w14:paraId="128257F7" w14:textId="65229B90" w:rsidR="0032542D" w:rsidRPr="00CD1102" w:rsidRDefault="0032542D" w:rsidP="002B153E">
      <w:pPr>
        <w:pStyle w:val="EndNoteBibliography"/>
        <w:numPr>
          <w:ilvl w:val="1"/>
          <w:numId w:val="16"/>
        </w:numPr>
        <w:spacing w:after="0"/>
        <w:rPr>
          <w:rFonts w:ascii="CMU Serif" w:hAnsi="CMU Serif" w:cs="CMU Serif"/>
          <w:sz w:val="20"/>
          <w:szCs w:val="20"/>
        </w:rPr>
      </w:pPr>
      <w:bookmarkStart w:id="95" w:name="_ENREF_16"/>
      <w:r w:rsidRPr="00CD1102">
        <w:rPr>
          <w:rFonts w:ascii="CMU Serif" w:hAnsi="CMU Serif" w:cs="CMU Serif"/>
          <w:sz w:val="20"/>
          <w:szCs w:val="20"/>
        </w:rPr>
        <w:t xml:space="preserve">Li, B.-H., et al., </w:t>
      </w:r>
      <w:r w:rsidRPr="00CD1102">
        <w:rPr>
          <w:rFonts w:ascii="CMU Serif" w:hAnsi="CMU Serif" w:cs="CMU Serif"/>
          <w:i/>
          <w:sz w:val="20"/>
          <w:szCs w:val="20"/>
        </w:rPr>
        <w:t>Cloud manufacturing: a new service-oriented networked manufacturing model.</w:t>
      </w:r>
      <w:r w:rsidRPr="00CD1102">
        <w:rPr>
          <w:rFonts w:ascii="CMU Serif" w:hAnsi="CMU Serif" w:cs="CMU Serif"/>
          <w:sz w:val="20"/>
          <w:szCs w:val="20"/>
        </w:rPr>
        <w:t xml:space="preserve"> Computer integrated manufacturing systems, 2010. </w:t>
      </w:r>
      <w:r w:rsidRPr="00CD1102">
        <w:rPr>
          <w:rFonts w:ascii="CMU Serif" w:hAnsi="CMU Serif" w:cs="CMU Serif"/>
          <w:b/>
          <w:sz w:val="20"/>
          <w:szCs w:val="20"/>
        </w:rPr>
        <w:t>16</w:t>
      </w:r>
      <w:r w:rsidRPr="00CD1102">
        <w:rPr>
          <w:rFonts w:ascii="CMU Serif" w:hAnsi="CMU Serif" w:cs="CMU Serif"/>
          <w:sz w:val="20"/>
          <w:szCs w:val="20"/>
        </w:rPr>
        <w:t>(1): p. 1-7.</w:t>
      </w:r>
      <w:bookmarkEnd w:id="95"/>
    </w:p>
    <w:p w14:paraId="2D75646B" w14:textId="78D3CFD4" w:rsidR="0032542D" w:rsidRPr="00CD1102" w:rsidRDefault="0032542D" w:rsidP="002B153E">
      <w:pPr>
        <w:pStyle w:val="EndNoteBibliography"/>
        <w:numPr>
          <w:ilvl w:val="1"/>
          <w:numId w:val="16"/>
        </w:numPr>
        <w:spacing w:after="0"/>
        <w:rPr>
          <w:rFonts w:ascii="CMU Serif" w:hAnsi="CMU Serif" w:cs="CMU Serif"/>
          <w:sz w:val="20"/>
          <w:szCs w:val="20"/>
        </w:rPr>
      </w:pPr>
      <w:bookmarkStart w:id="96" w:name="_ENREF_17"/>
      <w:r w:rsidRPr="00CD1102">
        <w:rPr>
          <w:rFonts w:ascii="CMU Serif" w:hAnsi="CMU Serif" w:cs="CMU Serif"/>
          <w:sz w:val="20"/>
          <w:szCs w:val="20"/>
        </w:rPr>
        <w:t xml:space="preserve">Valilai, O.F. and M. Houshmand, </w:t>
      </w:r>
      <w:r w:rsidRPr="00CD1102">
        <w:rPr>
          <w:rFonts w:ascii="CMU Serif" w:hAnsi="CMU Serif" w:cs="CMU Serif"/>
          <w:i/>
          <w:sz w:val="20"/>
          <w:szCs w:val="20"/>
        </w:rPr>
        <w:t>A collaborative and integrated platform to support distributed manufacturing system using a service-oriented approach based on cloud computing paradigm.</w:t>
      </w:r>
      <w:r w:rsidRPr="00CD1102">
        <w:rPr>
          <w:rFonts w:ascii="CMU Serif" w:hAnsi="CMU Serif" w:cs="CMU Serif"/>
          <w:sz w:val="20"/>
          <w:szCs w:val="20"/>
        </w:rPr>
        <w:t xml:space="preserve"> Robotics and computer-integrated manufacturing, 2013. </w:t>
      </w:r>
      <w:r w:rsidRPr="00CD1102">
        <w:rPr>
          <w:rFonts w:ascii="CMU Serif" w:hAnsi="CMU Serif" w:cs="CMU Serif"/>
          <w:b/>
          <w:sz w:val="20"/>
          <w:szCs w:val="20"/>
        </w:rPr>
        <w:t>29</w:t>
      </w:r>
      <w:r w:rsidRPr="00CD1102">
        <w:rPr>
          <w:rFonts w:ascii="CMU Serif" w:hAnsi="CMU Serif" w:cs="CMU Serif"/>
          <w:sz w:val="20"/>
          <w:szCs w:val="20"/>
        </w:rPr>
        <w:t>(1): p. 110-127.</w:t>
      </w:r>
      <w:bookmarkEnd w:id="96"/>
    </w:p>
    <w:p w14:paraId="0B9A1901" w14:textId="2A2E7E0D" w:rsidR="0032542D" w:rsidRPr="00CD1102" w:rsidRDefault="0032542D" w:rsidP="002B153E">
      <w:pPr>
        <w:pStyle w:val="EndNoteBibliography"/>
        <w:numPr>
          <w:ilvl w:val="1"/>
          <w:numId w:val="16"/>
        </w:numPr>
        <w:spacing w:after="0"/>
        <w:rPr>
          <w:rFonts w:ascii="CMU Serif" w:hAnsi="CMU Serif" w:cs="CMU Serif"/>
          <w:sz w:val="20"/>
          <w:szCs w:val="20"/>
        </w:rPr>
      </w:pPr>
      <w:bookmarkStart w:id="97" w:name="_ENREF_18"/>
      <w:r w:rsidRPr="00CD1102">
        <w:rPr>
          <w:rFonts w:ascii="CMU Serif" w:hAnsi="CMU Serif" w:cs="CMU Serif"/>
          <w:sz w:val="20"/>
          <w:szCs w:val="20"/>
        </w:rPr>
        <w:t xml:space="preserve">Huang, B., et al., </w:t>
      </w:r>
      <w:r w:rsidRPr="00CD1102">
        <w:rPr>
          <w:rFonts w:ascii="CMU Serif" w:hAnsi="CMU Serif" w:cs="CMU Serif"/>
          <w:i/>
          <w:sz w:val="20"/>
          <w:szCs w:val="20"/>
        </w:rPr>
        <w:t>Cloud manufacturing service platform for small-and medium-sized enterprises.</w:t>
      </w:r>
      <w:r w:rsidRPr="00CD1102">
        <w:rPr>
          <w:rFonts w:ascii="CMU Serif" w:hAnsi="CMU Serif" w:cs="CMU Serif"/>
          <w:sz w:val="20"/>
          <w:szCs w:val="20"/>
        </w:rPr>
        <w:t xml:space="preserve"> The International Journal of Advanced Manufacturing Technology, 2013. </w:t>
      </w:r>
      <w:r w:rsidRPr="00CD1102">
        <w:rPr>
          <w:rFonts w:ascii="CMU Serif" w:hAnsi="CMU Serif" w:cs="CMU Serif"/>
          <w:b/>
          <w:sz w:val="20"/>
          <w:szCs w:val="20"/>
        </w:rPr>
        <w:t>65</w:t>
      </w:r>
      <w:r w:rsidRPr="00CD1102">
        <w:rPr>
          <w:rFonts w:ascii="CMU Serif" w:hAnsi="CMU Serif" w:cs="CMU Serif"/>
          <w:sz w:val="20"/>
          <w:szCs w:val="20"/>
        </w:rPr>
        <w:t>(9-12): p. 1261-1272.</w:t>
      </w:r>
      <w:bookmarkEnd w:id="97"/>
    </w:p>
    <w:p w14:paraId="31BDF911" w14:textId="51B17B37" w:rsidR="0032542D" w:rsidRPr="00CD1102" w:rsidRDefault="0032542D" w:rsidP="002B153E">
      <w:pPr>
        <w:pStyle w:val="EndNoteBibliography"/>
        <w:numPr>
          <w:ilvl w:val="1"/>
          <w:numId w:val="16"/>
        </w:numPr>
        <w:spacing w:after="0"/>
        <w:rPr>
          <w:rFonts w:ascii="CMU Serif" w:hAnsi="CMU Serif" w:cs="CMU Serif"/>
          <w:sz w:val="20"/>
          <w:szCs w:val="20"/>
        </w:rPr>
      </w:pPr>
      <w:bookmarkStart w:id="98" w:name="_ENREF_19"/>
      <w:r w:rsidRPr="00CD1102">
        <w:rPr>
          <w:rFonts w:ascii="CMU Serif" w:hAnsi="CMU Serif" w:cs="CMU Serif"/>
          <w:sz w:val="20"/>
          <w:szCs w:val="20"/>
        </w:rPr>
        <w:t xml:space="preserve">Akbaripour, H., M. Houshmand, and O.F. Valilai, </w:t>
      </w:r>
      <w:r w:rsidRPr="00CD1102">
        <w:rPr>
          <w:rFonts w:ascii="CMU Serif" w:hAnsi="CMU Serif" w:cs="CMU Serif"/>
          <w:i/>
          <w:sz w:val="20"/>
          <w:szCs w:val="20"/>
        </w:rPr>
        <w:t>Cloud-Based Global Supply Chain: A Conceptual Model and Multilayer Architecture.</w:t>
      </w:r>
      <w:r w:rsidRPr="00CD1102">
        <w:rPr>
          <w:rFonts w:ascii="CMU Serif" w:hAnsi="CMU Serif" w:cs="CMU Serif"/>
          <w:sz w:val="20"/>
          <w:szCs w:val="20"/>
        </w:rPr>
        <w:t xml:space="preserve"> Journal of Manufacturing Science and Engineering, 2015. </w:t>
      </w:r>
      <w:r w:rsidRPr="00CD1102">
        <w:rPr>
          <w:rFonts w:ascii="CMU Serif" w:hAnsi="CMU Serif" w:cs="CMU Serif"/>
          <w:b/>
          <w:sz w:val="20"/>
          <w:szCs w:val="20"/>
        </w:rPr>
        <w:t>137</w:t>
      </w:r>
      <w:r w:rsidRPr="00CD1102">
        <w:rPr>
          <w:rFonts w:ascii="CMU Serif" w:hAnsi="CMU Serif" w:cs="CMU Serif"/>
          <w:sz w:val="20"/>
          <w:szCs w:val="20"/>
        </w:rPr>
        <w:t>(4): p. 040913.</w:t>
      </w:r>
      <w:bookmarkEnd w:id="98"/>
    </w:p>
    <w:p w14:paraId="6008DE1F" w14:textId="52035E4A" w:rsidR="0032542D" w:rsidRPr="00CD1102" w:rsidRDefault="0032542D" w:rsidP="002B153E">
      <w:pPr>
        <w:pStyle w:val="EndNoteBibliography"/>
        <w:numPr>
          <w:ilvl w:val="1"/>
          <w:numId w:val="16"/>
        </w:numPr>
        <w:spacing w:after="0"/>
        <w:rPr>
          <w:rFonts w:ascii="CMU Serif" w:hAnsi="CMU Serif" w:cs="CMU Serif"/>
          <w:sz w:val="20"/>
          <w:szCs w:val="20"/>
        </w:rPr>
      </w:pPr>
      <w:bookmarkStart w:id="99" w:name="_ENREF_20"/>
      <w:r w:rsidRPr="00CD1102">
        <w:rPr>
          <w:rFonts w:ascii="CMU Serif" w:hAnsi="CMU Serif" w:cs="CMU Serif"/>
          <w:sz w:val="20"/>
          <w:szCs w:val="20"/>
        </w:rPr>
        <w:t xml:space="preserve">He, W. and L. Xu, </w:t>
      </w:r>
      <w:r w:rsidRPr="00CD1102">
        <w:rPr>
          <w:rFonts w:ascii="CMU Serif" w:hAnsi="CMU Serif" w:cs="CMU Serif"/>
          <w:i/>
          <w:sz w:val="20"/>
          <w:szCs w:val="20"/>
        </w:rPr>
        <w:t>A state-of-the-art survey of cloud manufacturing.</w:t>
      </w:r>
      <w:r w:rsidRPr="00CD1102">
        <w:rPr>
          <w:rFonts w:ascii="CMU Serif" w:hAnsi="CMU Serif" w:cs="CMU Serif"/>
          <w:sz w:val="20"/>
          <w:szCs w:val="20"/>
        </w:rPr>
        <w:t xml:space="preserve"> International Journal of Computer Integrated Manufacturing, 2015. </w:t>
      </w:r>
      <w:r w:rsidRPr="00CD1102">
        <w:rPr>
          <w:rFonts w:ascii="CMU Serif" w:hAnsi="CMU Serif" w:cs="CMU Serif"/>
          <w:b/>
          <w:sz w:val="20"/>
          <w:szCs w:val="20"/>
        </w:rPr>
        <w:t>28</w:t>
      </w:r>
      <w:r w:rsidRPr="00CD1102">
        <w:rPr>
          <w:rFonts w:ascii="CMU Serif" w:hAnsi="CMU Serif" w:cs="CMU Serif"/>
          <w:sz w:val="20"/>
          <w:szCs w:val="20"/>
        </w:rPr>
        <w:t>(3): p. 239-250.</w:t>
      </w:r>
      <w:bookmarkEnd w:id="99"/>
    </w:p>
    <w:p w14:paraId="4F3E44C2" w14:textId="3AC3F47A" w:rsidR="0032542D" w:rsidRPr="00CD1102" w:rsidRDefault="0032542D" w:rsidP="002B153E">
      <w:pPr>
        <w:pStyle w:val="EndNoteBibliography"/>
        <w:numPr>
          <w:ilvl w:val="1"/>
          <w:numId w:val="16"/>
        </w:numPr>
        <w:spacing w:after="0"/>
        <w:rPr>
          <w:rFonts w:ascii="CMU Serif" w:hAnsi="CMU Serif" w:cs="CMU Serif"/>
          <w:sz w:val="20"/>
          <w:szCs w:val="20"/>
        </w:rPr>
      </w:pPr>
      <w:bookmarkStart w:id="100" w:name="_ENREF_21"/>
      <w:r w:rsidRPr="00CD1102">
        <w:rPr>
          <w:rFonts w:ascii="CMU Serif" w:hAnsi="CMU Serif" w:cs="CMU Serif"/>
          <w:sz w:val="20"/>
          <w:szCs w:val="20"/>
        </w:rPr>
        <w:t xml:space="preserve">Jiang, L., et al., </w:t>
      </w:r>
      <w:r w:rsidRPr="00CD1102">
        <w:rPr>
          <w:rFonts w:ascii="CMU Serif" w:hAnsi="CMU Serif" w:cs="CMU Serif"/>
          <w:i/>
          <w:sz w:val="20"/>
          <w:szCs w:val="20"/>
        </w:rPr>
        <w:t>An IoT-oriented data storage framework in cloud computing platform.</w:t>
      </w:r>
      <w:r w:rsidRPr="00CD1102">
        <w:rPr>
          <w:rFonts w:ascii="CMU Serif" w:hAnsi="CMU Serif" w:cs="CMU Serif"/>
          <w:sz w:val="20"/>
          <w:szCs w:val="20"/>
        </w:rPr>
        <w:t xml:space="preserve"> IEEE Transactions on Industrial Informatics, 2014. </w:t>
      </w:r>
      <w:r w:rsidRPr="00CD1102">
        <w:rPr>
          <w:rFonts w:ascii="CMU Serif" w:hAnsi="CMU Serif" w:cs="CMU Serif"/>
          <w:b/>
          <w:sz w:val="20"/>
          <w:szCs w:val="20"/>
        </w:rPr>
        <w:t>10</w:t>
      </w:r>
      <w:r w:rsidRPr="00CD1102">
        <w:rPr>
          <w:rFonts w:ascii="CMU Serif" w:hAnsi="CMU Serif" w:cs="CMU Serif"/>
          <w:sz w:val="20"/>
          <w:szCs w:val="20"/>
        </w:rPr>
        <w:t>(2): p. 1443-1451.</w:t>
      </w:r>
      <w:bookmarkEnd w:id="100"/>
    </w:p>
    <w:p w14:paraId="22E0A171" w14:textId="0838E1AB" w:rsidR="0032542D" w:rsidRPr="00CD1102" w:rsidRDefault="0032542D" w:rsidP="002B153E">
      <w:pPr>
        <w:pStyle w:val="EndNoteBibliography"/>
        <w:numPr>
          <w:ilvl w:val="1"/>
          <w:numId w:val="16"/>
        </w:numPr>
        <w:spacing w:after="0"/>
        <w:rPr>
          <w:rFonts w:ascii="CMU Serif" w:hAnsi="CMU Serif" w:cs="CMU Serif"/>
          <w:sz w:val="20"/>
          <w:szCs w:val="20"/>
        </w:rPr>
      </w:pPr>
      <w:bookmarkStart w:id="101" w:name="_ENREF_22"/>
      <w:r w:rsidRPr="00CD1102">
        <w:rPr>
          <w:rFonts w:ascii="CMU Serif" w:hAnsi="CMU Serif" w:cs="CMU Serif"/>
          <w:sz w:val="20"/>
          <w:szCs w:val="20"/>
        </w:rPr>
        <w:t xml:space="preserve">Da Xu, L., W. He, and S. Li, </w:t>
      </w:r>
      <w:r w:rsidRPr="00CD1102">
        <w:rPr>
          <w:rFonts w:ascii="CMU Serif" w:hAnsi="CMU Serif" w:cs="CMU Serif"/>
          <w:i/>
          <w:sz w:val="20"/>
          <w:szCs w:val="20"/>
        </w:rPr>
        <w:t>Internet of things in industries: A survey.</w:t>
      </w:r>
      <w:r w:rsidRPr="00CD1102">
        <w:rPr>
          <w:rFonts w:ascii="CMU Serif" w:hAnsi="CMU Serif" w:cs="CMU Serif"/>
          <w:sz w:val="20"/>
          <w:szCs w:val="20"/>
        </w:rPr>
        <w:t xml:space="preserve"> IEEE Transactions on industrial informatics, 2014. </w:t>
      </w:r>
      <w:r w:rsidRPr="00CD1102">
        <w:rPr>
          <w:rFonts w:ascii="CMU Serif" w:hAnsi="CMU Serif" w:cs="CMU Serif"/>
          <w:b/>
          <w:sz w:val="20"/>
          <w:szCs w:val="20"/>
        </w:rPr>
        <w:t>10</w:t>
      </w:r>
      <w:r w:rsidRPr="00CD1102">
        <w:rPr>
          <w:rFonts w:ascii="CMU Serif" w:hAnsi="CMU Serif" w:cs="CMU Serif"/>
          <w:sz w:val="20"/>
          <w:szCs w:val="20"/>
        </w:rPr>
        <w:t>(4): p. 2233-2243.</w:t>
      </w:r>
      <w:bookmarkEnd w:id="101"/>
    </w:p>
    <w:p w14:paraId="1E9E3329" w14:textId="4E073998" w:rsidR="0032542D" w:rsidRPr="00CD1102" w:rsidRDefault="0032542D" w:rsidP="002B153E">
      <w:pPr>
        <w:pStyle w:val="EndNoteBibliography"/>
        <w:numPr>
          <w:ilvl w:val="1"/>
          <w:numId w:val="16"/>
        </w:numPr>
        <w:spacing w:after="0"/>
        <w:rPr>
          <w:rFonts w:ascii="CMU Serif" w:hAnsi="CMU Serif" w:cs="CMU Serif"/>
          <w:sz w:val="20"/>
          <w:szCs w:val="20"/>
        </w:rPr>
      </w:pPr>
      <w:bookmarkStart w:id="102" w:name="_ENREF_23"/>
      <w:r w:rsidRPr="00CD1102">
        <w:rPr>
          <w:rFonts w:ascii="CMU Serif" w:hAnsi="CMU Serif" w:cs="CMU Serif"/>
          <w:sz w:val="20"/>
          <w:szCs w:val="20"/>
        </w:rPr>
        <w:t xml:space="preserve">Li, S., L. Da Xu, and S. Zhao, </w:t>
      </w:r>
      <w:r w:rsidRPr="00CD1102">
        <w:rPr>
          <w:rFonts w:ascii="CMU Serif" w:hAnsi="CMU Serif" w:cs="CMU Serif"/>
          <w:i/>
          <w:sz w:val="20"/>
          <w:szCs w:val="20"/>
        </w:rPr>
        <w:t>5G Internet of Things: A survey.</w:t>
      </w:r>
      <w:r w:rsidRPr="00CD1102">
        <w:rPr>
          <w:rFonts w:ascii="CMU Serif" w:hAnsi="CMU Serif" w:cs="CMU Serif"/>
          <w:sz w:val="20"/>
          <w:szCs w:val="20"/>
        </w:rPr>
        <w:t xml:space="preserve"> Journal of Industrial Information Integration, 2018. </w:t>
      </w:r>
      <w:r w:rsidRPr="00CD1102">
        <w:rPr>
          <w:rFonts w:ascii="CMU Serif" w:hAnsi="CMU Serif" w:cs="CMU Serif"/>
          <w:b/>
          <w:sz w:val="20"/>
          <w:szCs w:val="20"/>
        </w:rPr>
        <w:t>10</w:t>
      </w:r>
      <w:r w:rsidRPr="00CD1102">
        <w:rPr>
          <w:rFonts w:ascii="CMU Serif" w:hAnsi="CMU Serif" w:cs="CMU Serif"/>
          <w:sz w:val="20"/>
          <w:szCs w:val="20"/>
        </w:rPr>
        <w:t>: p. 1-9.</w:t>
      </w:r>
      <w:bookmarkEnd w:id="102"/>
    </w:p>
    <w:p w14:paraId="361D6DD5" w14:textId="69F2418A" w:rsidR="0032542D" w:rsidRPr="00CD1102" w:rsidRDefault="0032542D" w:rsidP="002B153E">
      <w:pPr>
        <w:pStyle w:val="EndNoteBibliography"/>
        <w:numPr>
          <w:ilvl w:val="1"/>
          <w:numId w:val="16"/>
        </w:numPr>
        <w:spacing w:after="0"/>
        <w:rPr>
          <w:rFonts w:ascii="CMU Serif" w:hAnsi="CMU Serif" w:cs="CMU Serif"/>
          <w:sz w:val="20"/>
          <w:szCs w:val="20"/>
        </w:rPr>
      </w:pPr>
      <w:bookmarkStart w:id="103" w:name="_ENREF_24"/>
      <w:r w:rsidRPr="00CD1102">
        <w:rPr>
          <w:rFonts w:ascii="CMU Serif" w:hAnsi="CMU Serif" w:cs="CMU Serif"/>
          <w:sz w:val="20"/>
          <w:szCs w:val="20"/>
        </w:rPr>
        <w:t xml:space="preserve">Kim, J.H., </w:t>
      </w:r>
      <w:r w:rsidRPr="00CD1102">
        <w:rPr>
          <w:rFonts w:ascii="CMU Serif" w:hAnsi="CMU Serif" w:cs="CMU Serif"/>
          <w:i/>
          <w:sz w:val="20"/>
          <w:szCs w:val="20"/>
        </w:rPr>
        <w:t>A review of cyber-physical system research relevant to the emerging IT trends: industry 4.0, IoT, big data, and cloud computing.</w:t>
      </w:r>
      <w:r w:rsidRPr="00CD1102">
        <w:rPr>
          <w:rFonts w:ascii="CMU Serif" w:hAnsi="CMU Serif" w:cs="CMU Serif"/>
          <w:sz w:val="20"/>
          <w:szCs w:val="20"/>
        </w:rPr>
        <w:t xml:space="preserve"> Journal of industrial integration and management, 2017. </w:t>
      </w:r>
      <w:r w:rsidRPr="00CD1102">
        <w:rPr>
          <w:rFonts w:ascii="CMU Serif" w:hAnsi="CMU Serif" w:cs="CMU Serif"/>
          <w:b/>
          <w:sz w:val="20"/>
          <w:szCs w:val="20"/>
        </w:rPr>
        <w:t>2</w:t>
      </w:r>
      <w:r w:rsidRPr="00CD1102">
        <w:rPr>
          <w:rFonts w:ascii="CMU Serif" w:hAnsi="CMU Serif" w:cs="CMU Serif"/>
          <w:sz w:val="20"/>
          <w:szCs w:val="20"/>
        </w:rPr>
        <w:t>(03): p. 1750011.</w:t>
      </w:r>
      <w:bookmarkEnd w:id="103"/>
    </w:p>
    <w:p w14:paraId="220B583A" w14:textId="64169A90" w:rsidR="0032542D" w:rsidRPr="00CD1102" w:rsidRDefault="0032542D" w:rsidP="002B153E">
      <w:pPr>
        <w:pStyle w:val="EndNoteBibliography"/>
        <w:numPr>
          <w:ilvl w:val="1"/>
          <w:numId w:val="16"/>
        </w:numPr>
        <w:spacing w:after="0"/>
        <w:rPr>
          <w:rFonts w:ascii="CMU Serif" w:hAnsi="CMU Serif" w:cs="CMU Serif"/>
          <w:sz w:val="20"/>
          <w:szCs w:val="20"/>
        </w:rPr>
      </w:pPr>
      <w:bookmarkStart w:id="104" w:name="_ENREF_25"/>
      <w:r w:rsidRPr="00CD1102">
        <w:rPr>
          <w:rFonts w:ascii="CMU Serif" w:hAnsi="CMU Serif" w:cs="CMU Serif"/>
          <w:sz w:val="20"/>
          <w:szCs w:val="20"/>
        </w:rPr>
        <w:t xml:space="preserve">Yli-Ojanperä, M., et al., </w:t>
      </w:r>
      <w:r w:rsidRPr="00CD1102">
        <w:rPr>
          <w:rFonts w:ascii="CMU Serif" w:hAnsi="CMU Serif" w:cs="CMU Serif"/>
          <w:i/>
          <w:sz w:val="20"/>
          <w:szCs w:val="20"/>
        </w:rPr>
        <w:t>Adapting an agile manufacturing concept to the reference architecture model industry 4.0: A survey and case study.</w:t>
      </w:r>
      <w:r w:rsidRPr="00CD1102">
        <w:rPr>
          <w:rFonts w:ascii="CMU Serif" w:hAnsi="CMU Serif" w:cs="CMU Serif"/>
          <w:sz w:val="20"/>
          <w:szCs w:val="20"/>
        </w:rPr>
        <w:t xml:space="preserve"> Journal of Industrial Information Integration, 2019. </w:t>
      </w:r>
      <w:r w:rsidRPr="00CD1102">
        <w:rPr>
          <w:rFonts w:ascii="CMU Serif" w:hAnsi="CMU Serif" w:cs="CMU Serif"/>
          <w:b/>
          <w:sz w:val="20"/>
          <w:szCs w:val="20"/>
        </w:rPr>
        <w:t>15</w:t>
      </w:r>
      <w:r w:rsidRPr="00CD1102">
        <w:rPr>
          <w:rFonts w:ascii="CMU Serif" w:hAnsi="CMU Serif" w:cs="CMU Serif"/>
          <w:sz w:val="20"/>
          <w:szCs w:val="20"/>
        </w:rPr>
        <w:t>: p. 147-160.</w:t>
      </w:r>
      <w:bookmarkEnd w:id="104"/>
    </w:p>
    <w:p w14:paraId="2844665D" w14:textId="6009D282" w:rsidR="0032542D" w:rsidRPr="00CD1102" w:rsidRDefault="0032542D" w:rsidP="002B153E">
      <w:pPr>
        <w:pStyle w:val="EndNoteBibliography"/>
        <w:numPr>
          <w:ilvl w:val="1"/>
          <w:numId w:val="16"/>
        </w:numPr>
        <w:spacing w:after="0"/>
        <w:rPr>
          <w:rFonts w:ascii="CMU Serif" w:hAnsi="CMU Serif" w:cs="CMU Serif"/>
          <w:sz w:val="20"/>
          <w:szCs w:val="20"/>
        </w:rPr>
      </w:pPr>
      <w:bookmarkStart w:id="105" w:name="_ENREF_26"/>
      <w:r w:rsidRPr="00CD1102">
        <w:rPr>
          <w:rFonts w:ascii="CMU Serif" w:hAnsi="CMU Serif" w:cs="CMU Serif"/>
          <w:sz w:val="20"/>
          <w:szCs w:val="20"/>
        </w:rPr>
        <w:t xml:space="preserve">Xu, L.D., E.L. Xu, and L. Li, </w:t>
      </w:r>
      <w:r w:rsidRPr="00CD1102">
        <w:rPr>
          <w:rFonts w:ascii="CMU Serif" w:hAnsi="CMU Serif" w:cs="CMU Serif"/>
          <w:i/>
          <w:sz w:val="20"/>
          <w:szCs w:val="20"/>
        </w:rPr>
        <w:t>Industry 4.0: state of the art and future trends.</w:t>
      </w:r>
      <w:r w:rsidRPr="00CD1102">
        <w:rPr>
          <w:rFonts w:ascii="CMU Serif" w:hAnsi="CMU Serif" w:cs="CMU Serif"/>
          <w:sz w:val="20"/>
          <w:szCs w:val="20"/>
        </w:rPr>
        <w:t xml:space="preserve"> International Journal of Production Research, 2018. </w:t>
      </w:r>
      <w:r w:rsidRPr="00CD1102">
        <w:rPr>
          <w:rFonts w:ascii="CMU Serif" w:hAnsi="CMU Serif" w:cs="CMU Serif"/>
          <w:b/>
          <w:sz w:val="20"/>
          <w:szCs w:val="20"/>
        </w:rPr>
        <w:t>56</w:t>
      </w:r>
      <w:r w:rsidRPr="00CD1102">
        <w:rPr>
          <w:rFonts w:ascii="CMU Serif" w:hAnsi="CMU Serif" w:cs="CMU Serif"/>
          <w:sz w:val="20"/>
          <w:szCs w:val="20"/>
        </w:rPr>
        <w:t>(8): p. 2941-2962.</w:t>
      </w:r>
      <w:bookmarkEnd w:id="105"/>
    </w:p>
    <w:p w14:paraId="6317C796" w14:textId="57F7C108" w:rsidR="0032542D" w:rsidRPr="00CD1102" w:rsidRDefault="0032542D" w:rsidP="002B153E">
      <w:pPr>
        <w:pStyle w:val="EndNoteBibliography"/>
        <w:numPr>
          <w:ilvl w:val="1"/>
          <w:numId w:val="16"/>
        </w:numPr>
        <w:spacing w:after="0"/>
        <w:rPr>
          <w:rFonts w:ascii="CMU Serif" w:hAnsi="CMU Serif" w:cs="CMU Serif"/>
          <w:sz w:val="20"/>
          <w:szCs w:val="20"/>
        </w:rPr>
      </w:pPr>
      <w:bookmarkStart w:id="106" w:name="_ENREF_27"/>
      <w:r w:rsidRPr="00CD1102">
        <w:rPr>
          <w:rFonts w:ascii="CMU Serif" w:hAnsi="CMU Serif" w:cs="CMU Serif"/>
          <w:sz w:val="20"/>
          <w:szCs w:val="20"/>
        </w:rPr>
        <w:t xml:space="preserve">Ghobakhloo, M. and N.T. Ching, </w:t>
      </w:r>
      <w:r w:rsidRPr="00CD1102">
        <w:rPr>
          <w:rFonts w:ascii="CMU Serif" w:hAnsi="CMU Serif" w:cs="CMU Serif"/>
          <w:i/>
          <w:sz w:val="20"/>
          <w:szCs w:val="20"/>
        </w:rPr>
        <w:t>Adoption of digital technologies of smart manufacturing in SMEs.</w:t>
      </w:r>
      <w:r w:rsidRPr="00CD1102">
        <w:rPr>
          <w:rFonts w:ascii="CMU Serif" w:hAnsi="CMU Serif" w:cs="CMU Serif"/>
          <w:sz w:val="20"/>
          <w:szCs w:val="20"/>
        </w:rPr>
        <w:t xml:space="preserve"> Journal of Industrial Information Integration, 2019. </w:t>
      </w:r>
      <w:r w:rsidRPr="00CD1102">
        <w:rPr>
          <w:rFonts w:ascii="CMU Serif" w:hAnsi="CMU Serif" w:cs="CMU Serif"/>
          <w:b/>
          <w:sz w:val="20"/>
          <w:szCs w:val="20"/>
        </w:rPr>
        <w:t>16</w:t>
      </w:r>
      <w:r w:rsidRPr="00CD1102">
        <w:rPr>
          <w:rFonts w:ascii="CMU Serif" w:hAnsi="CMU Serif" w:cs="CMU Serif"/>
          <w:sz w:val="20"/>
          <w:szCs w:val="20"/>
        </w:rPr>
        <w:t>: p. 100107.</w:t>
      </w:r>
      <w:bookmarkEnd w:id="106"/>
    </w:p>
    <w:p w14:paraId="2250C27A" w14:textId="16AAADBD" w:rsidR="0032542D" w:rsidRPr="00CD1102" w:rsidRDefault="0032542D" w:rsidP="002B153E">
      <w:pPr>
        <w:pStyle w:val="EndNoteBibliography"/>
        <w:numPr>
          <w:ilvl w:val="1"/>
          <w:numId w:val="16"/>
        </w:numPr>
        <w:spacing w:after="0"/>
        <w:rPr>
          <w:rFonts w:ascii="CMU Serif" w:hAnsi="CMU Serif" w:cs="CMU Serif"/>
          <w:sz w:val="20"/>
          <w:szCs w:val="20"/>
        </w:rPr>
      </w:pPr>
      <w:bookmarkStart w:id="107" w:name="_ENREF_28"/>
      <w:r w:rsidRPr="00CD1102">
        <w:rPr>
          <w:rFonts w:ascii="CMU Serif" w:hAnsi="CMU Serif" w:cs="CMU Serif"/>
          <w:sz w:val="20"/>
          <w:szCs w:val="20"/>
        </w:rPr>
        <w:t xml:space="preserve">Xu, L.D., </w:t>
      </w:r>
      <w:r w:rsidRPr="00CD1102">
        <w:rPr>
          <w:rFonts w:ascii="CMU Serif" w:hAnsi="CMU Serif" w:cs="CMU Serif"/>
          <w:i/>
          <w:sz w:val="20"/>
          <w:szCs w:val="20"/>
        </w:rPr>
        <w:t>The contribution of systems science to Industry 4.0.</w:t>
      </w:r>
      <w:r w:rsidRPr="00CD1102">
        <w:rPr>
          <w:rFonts w:ascii="CMU Serif" w:hAnsi="CMU Serif" w:cs="CMU Serif"/>
          <w:sz w:val="20"/>
          <w:szCs w:val="20"/>
        </w:rPr>
        <w:t xml:space="preserve"> Systems Research and Behavioral Science, 2020. </w:t>
      </w:r>
      <w:r w:rsidRPr="00CD1102">
        <w:rPr>
          <w:rFonts w:ascii="CMU Serif" w:hAnsi="CMU Serif" w:cs="CMU Serif"/>
          <w:b/>
          <w:sz w:val="20"/>
          <w:szCs w:val="20"/>
        </w:rPr>
        <w:t>37</w:t>
      </w:r>
      <w:r w:rsidRPr="00CD1102">
        <w:rPr>
          <w:rFonts w:ascii="CMU Serif" w:hAnsi="CMU Serif" w:cs="CMU Serif"/>
          <w:sz w:val="20"/>
          <w:szCs w:val="20"/>
        </w:rPr>
        <w:t>(4): p. 618-631.</w:t>
      </w:r>
      <w:bookmarkEnd w:id="107"/>
    </w:p>
    <w:p w14:paraId="0F4174E6" w14:textId="71298FC3" w:rsidR="0032542D" w:rsidRPr="00CD1102" w:rsidRDefault="0032542D" w:rsidP="002B153E">
      <w:pPr>
        <w:pStyle w:val="EndNoteBibliography"/>
        <w:numPr>
          <w:ilvl w:val="1"/>
          <w:numId w:val="16"/>
        </w:numPr>
        <w:spacing w:after="0"/>
        <w:rPr>
          <w:rFonts w:ascii="CMU Serif" w:hAnsi="CMU Serif" w:cs="CMU Serif"/>
          <w:sz w:val="20"/>
          <w:szCs w:val="20"/>
        </w:rPr>
      </w:pPr>
      <w:bookmarkStart w:id="108" w:name="_ENREF_29"/>
      <w:r w:rsidRPr="00CD1102">
        <w:rPr>
          <w:rFonts w:ascii="CMU Serif" w:hAnsi="CMU Serif" w:cs="CMU Serif"/>
          <w:sz w:val="20"/>
          <w:szCs w:val="20"/>
        </w:rPr>
        <w:t xml:space="preserve">Adamson, G., et al., </w:t>
      </w:r>
      <w:r w:rsidRPr="00CD1102">
        <w:rPr>
          <w:rFonts w:ascii="CMU Serif" w:hAnsi="CMU Serif" w:cs="CMU Serif"/>
          <w:i/>
          <w:sz w:val="20"/>
          <w:szCs w:val="20"/>
        </w:rPr>
        <w:t>Cloud manufacturing–a critical review of recent development and future trends.</w:t>
      </w:r>
      <w:r w:rsidRPr="00CD1102">
        <w:rPr>
          <w:rFonts w:ascii="CMU Serif" w:hAnsi="CMU Serif" w:cs="CMU Serif"/>
          <w:sz w:val="20"/>
          <w:szCs w:val="20"/>
        </w:rPr>
        <w:t xml:space="preserve"> International Journal of Computer Integrated Manufacturing, 2017. </w:t>
      </w:r>
      <w:r w:rsidRPr="00CD1102">
        <w:rPr>
          <w:rFonts w:ascii="CMU Serif" w:hAnsi="CMU Serif" w:cs="CMU Serif"/>
          <w:b/>
          <w:sz w:val="20"/>
          <w:szCs w:val="20"/>
        </w:rPr>
        <w:t>30</w:t>
      </w:r>
      <w:r w:rsidRPr="00CD1102">
        <w:rPr>
          <w:rFonts w:ascii="CMU Serif" w:hAnsi="CMU Serif" w:cs="CMU Serif"/>
          <w:sz w:val="20"/>
          <w:szCs w:val="20"/>
        </w:rPr>
        <w:t>(4-5): p. 347-380.</w:t>
      </w:r>
      <w:bookmarkEnd w:id="108"/>
    </w:p>
    <w:p w14:paraId="5D2E6655" w14:textId="605433BC" w:rsidR="0032542D" w:rsidRPr="00CD1102" w:rsidRDefault="0032542D" w:rsidP="002B153E">
      <w:pPr>
        <w:pStyle w:val="EndNoteBibliography"/>
        <w:numPr>
          <w:ilvl w:val="1"/>
          <w:numId w:val="16"/>
        </w:numPr>
        <w:spacing w:after="0"/>
        <w:rPr>
          <w:rFonts w:ascii="CMU Serif" w:hAnsi="CMU Serif" w:cs="CMU Serif"/>
          <w:sz w:val="20"/>
          <w:szCs w:val="20"/>
        </w:rPr>
      </w:pPr>
      <w:bookmarkStart w:id="109" w:name="_ENREF_30"/>
      <w:r w:rsidRPr="00CD1102">
        <w:rPr>
          <w:rFonts w:ascii="CMU Serif" w:hAnsi="CMU Serif" w:cs="CMU Serif"/>
          <w:sz w:val="20"/>
          <w:szCs w:val="20"/>
        </w:rPr>
        <w:t xml:space="preserve">Tai, L.J., et al. </w:t>
      </w:r>
      <w:r w:rsidRPr="00CD1102">
        <w:rPr>
          <w:rFonts w:ascii="CMU Serif" w:hAnsi="CMU Serif" w:cs="CMU Serif"/>
          <w:i/>
          <w:sz w:val="20"/>
          <w:szCs w:val="20"/>
        </w:rPr>
        <w:t>Manufacturing resources and demand intelligent matching in cloud manufacturing environment</w:t>
      </w:r>
      <w:r w:rsidRPr="00CD1102">
        <w:rPr>
          <w:rFonts w:ascii="CMU Serif" w:hAnsi="CMU Serif" w:cs="CMU Serif"/>
          <w:sz w:val="20"/>
          <w:szCs w:val="20"/>
        </w:rPr>
        <w:t xml:space="preserve">. in </w:t>
      </w:r>
      <w:r w:rsidRPr="00CD1102">
        <w:rPr>
          <w:rFonts w:ascii="CMU Serif" w:hAnsi="CMU Serif" w:cs="CMU Serif"/>
          <w:i/>
          <w:sz w:val="20"/>
          <w:szCs w:val="20"/>
        </w:rPr>
        <w:t>Advanced Materials Research</w:t>
      </w:r>
      <w:r w:rsidRPr="00CD1102">
        <w:rPr>
          <w:rFonts w:ascii="CMU Serif" w:hAnsi="CMU Serif" w:cs="CMU Serif"/>
          <w:sz w:val="20"/>
          <w:szCs w:val="20"/>
        </w:rPr>
        <w:t>. 2013. Trans Tech Publ.</w:t>
      </w:r>
      <w:bookmarkEnd w:id="109"/>
    </w:p>
    <w:p w14:paraId="5818AF5B" w14:textId="401FA0A8" w:rsidR="0032542D" w:rsidRPr="00CD1102" w:rsidRDefault="0032542D" w:rsidP="002B153E">
      <w:pPr>
        <w:pStyle w:val="EndNoteBibliography"/>
        <w:numPr>
          <w:ilvl w:val="1"/>
          <w:numId w:val="16"/>
        </w:numPr>
        <w:spacing w:after="0"/>
        <w:rPr>
          <w:rFonts w:ascii="CMU Serif" w:hAnsi="CMU Serif" w:cs="CMU Serif"/>
          <w:sz w:val="20"/>
          <w:szCs w:val="20"/>
        </w:rPr>
      </w:pPr>
      <w:bookmarkStart w:id="110" w:name="_ENREF_31"/>
      <w:r w:rsidRPr="00CD1102">
        <w:rPr>
          <w:rFonts w:ascii="CMU Serif" w:hAnsi="CMU Serif" w:cs="CMU Serif"/>
          <w:sz w:val="20"/>
          <w:szCs w:val="20"/>
        </w:rPr>
        <w:t xml:space="preserve">Wang, T., S. Guo, and C.-G. Lee, </w:t>
      </w:r>
      <w:r w:rsidRPr="00CD1102">
        <w:rPr>
          <w:rFonts w:ascii="CMU Serif" w:hAnsi="CMU Serif" w:cs="CMU Serif"/>
          <w:i/>
          <w:sz w:val="20"/>
          <w:szCs w:val="20"/>
        </w:rPr>
        <w:t>Manufacturing task semantic modeling and description in cloud manufacturing system.</w:t>
      </w:r>
      <w:r w:rsidRPr="00CD1102">
        <w:rPr>
          <w:rFonts w:ascii="CMU Serif" w:hAnsi="CMU Serif" w:cs="CMU Serif"/>
          <w:sz w:val="20"/>
          <w:szCs w:val="20"/>
        </w:rPr>
        <w:t xml:space="preserve"> The International Journal of Advanced Manufacturing Technology, 2014. </w:t>
      </w:r>
      <w:r w:rsidRPr="00CD1102">
        <w:rPr>
          <w:rFonts w:ascii="CMU Serif" w:hAnsi="CMU Serif" w:cs="CMU Serif"/>
          <w:b/>
          <w:sz w:val="20"/>
          <w:szCs w:val="20"/>
        </w:rPr>
        <w:t>71</w:t>
      </w:r>
      <w:r w:rsidRPr="00CD1102">
        <w:rPr>
          <w:rFonts w:ascii="CMU Serif" w:hAnsi="CMU Serif" w:cs="CMU Serif"/>
          <w:sz w:val="20"/>
          <w:szCs w:val="20"/>
        </w:rPr>
        <w:t>(9-12): p. 2017-2031.</w:t>
      </w:r>
      <w:bookmarkEnd w:id="110"/>
    </w:p>
    <w:p w14:paraId="460C2627" w14:textId="59F2BEE5" w:rsidR="0032542D" w:rsidRPr="00CD1102" w:rsidRDefault="0032542D" w:rsidP="002B153E">
      <w:pPr>
        <w:pStyle w:val="EndNoteBibliography"/>
        <w:numPr>
          <w:ilvl w:val="1"/>
          <w:numId w:val="16"/>
        </w:numPr>
        <w:spacing w:after="0"/>
        <w:rPr>
          <w:rFonts w:ascii="CMU Serif" w:hAnsi="CMU Serif" w:cs="CMU Serif"/>
          <w:i/>
          <w:sz w:val="20"/>
          <w:szCs w:val="20"/>
        </w:rPr>
      </w:pPr>
      <w:bookmarkStart w:id="111" w:name="_ENREF_32"/>
      <w:r w:rsidRPr="00CD1102">
        <w:rPr>
          <w:rFonts w:ascii="CMU Serif" w:hAnsi="CMU Serif" w:cs="CMU Serif"/>
          <w:sz w:val="20"/>
          <w:szCs w:val="20"/>
        </w:rPr>
        <w:t xml:space="preserve">Narkhede, B.E., V.S. Narwane, and R.D. Raut, </w:t>
      </w:r>
      <w:r w:rsidRPr="00CD1102">
        <w:rPr>
          <w:rFonts w:ascii="CMU Serif" w:hAnsi="CMU Serif" w:cs="CMU Serif"/>
          <w:i/>
          <w:sz w:val="20"/>
          <w:szCs w:val="20"/>
        </w:rPr>
        <w:t>Adoption of Cloud Computing in Manufacturing: SWOT Analysis.</w:t>
      </w:r>
      <w:bookmarkEnd w:id="111"/>
    </w:p>
    <w:p w14:paraId="5B2075D1" w14:textId="2A19443E" w:rsidR="0032542D" w:rsidRPr="00CD1102" w:rsidRDefault="0032542D" w:rsidP="002B153E">
      <w:pPr>
        <w:pStyle w:val="EndNoteBibliography"/>
        <w:numPr>
          <w:ilvl w:val="1"/>
          <w:numId w:val="16"/>
        </w:numPr>
        <w:spacing w:after="0"/>
        <w:rPr>
          <w:rFonts w:ascii="CMU Serif" w:hAnsi="CMU Serif" w:cs="CMU Serif"/>
          <w:sz w:val="20"/>
          <w:szCs w:val="20"/>
        </w:rPr>
      </w:pPr>
      <w:bookmarkStart w:id="112" w:name="_ENREF_33"/>
      <w:r w:rsidRPr="00CD1102">
        <w:rPr>
          <w:rFonts w:ascii="CMU Serif" w:hAnsi="CMU Serif" w:cs="CMU Serif"/>
          <w:sz w:val="20"/>
          <w:szCs w:val="20"/>
        </w:rPr>
        <w:lastRenderedPageBreak/>
        <w:t xml:space="preserve">Zhang, L., et al., </w:t>
      </w:r>
      <w:r w:rsidRPr="00CD1102">
        <w:rPr>
          <w:rFonts w:ascii="CMU Serif" w:hAnsi="CMU Serif" w:cs="CMU Serif"/>
          <w:i/>
          <w:sz w:val="20"/>
          <w:szCs w:val="20"/>
        </w:rPr>
        <w:t>Cloud manufacturing: a new manufacturing paradigm.</w:t>
      </w:r>
      <w:r w:rsidRPr="00CD1102">
        <w:rPr>
          <w:rFonts w:ascii="CMU Serif" w:hAnsi="CMU Serif" w:cs="CMU Serif"/>
          <w:sz w:val="20"/>
          <w:szCs w:val="20"/>
        </w:rPr>
        <w:t xml:space="preserve"> Enterprise Information Systems, 2014. </w:t>
      </w:r>
      <w:r w:rsidRPr="00CD1102">
        <w:rPr>
          <w:rFonts w:ascii="CMU Serif" w:hAnsi="CMU Serif" w:cs="CMU Serif"/>
          <w:b/>
          <w:sz w:val="20"/>
          <w:szCs w:val="20"/>
        </w:rPr>
        <w:t>8</w:t>
      </w:r>
      <w:r w:rsidRPr="00CD1102">
        <w:rPr>
          <w:rFonts w:ascii="CMU Serif" w:hAnsi="CMU Serif" w:cs="CMU Serif"/>
          <w:sz w:val="20"/>
          <w:szCs w:val="20"/>
        </w:rPr>
        <w:t>(2): p. 167-187.</w:t>
      </w:r>
      <w:bookmarkEnd w:id="112"/>
    </w:p>
    <w:p w14:paraId="0754AFFE" w14:textId="2EC6E09B" w:rsidR="0032542D" w:rsidRPr="00CD1102" w:rsidRDefault="0032542D" w:rsidP="002B153E">
      <w:pPr>
        <w:pStyle w:val="EndNoteBibliography"/>
        <w:numPr>
          <w:ilvl w:val="1"/>
          <w:numId w:val="16"/>
        </w:numPr>
        <w:spacing w:after="0"/>
        <w:rPr>
          <w:rFonts w:ascii="CMU Serif" w:hAnsi="CMU Serif" w:cs="CMU Serif"/>
          <w:sz w:val="20"/>
          <w:szCs w:val="20"/>
        </w:rPr>
      </w:pPr>
      <w:bookmarkStart w:id="113" w:name="_ENREF_34"/>
      <w:r w:rsidRPr="00CD1102">
        <w:rPr>
          <w:rFonts w:ascii="CMU Serif" w:hAnsi="CMU Serif" w:cs="CMU Serif"/>
          <w:sz w:val="20"/>
          <w:szCs w:val="20"/>
        </w:rPr>
        <w:t xml:space="preserve">Cheng, Z., et al., </w:t>
      </w:r>
      <w:r w:rsidRPr="00CD1102">
        <w:rPr>
          <w:rFonts w:ascii="CMU Serif" w:hAnsi="CMU Serif" w:cs="CMU Serif"/>
          <w:i/>
          <w:sz w:val="20"/>
          <w:szCs w:val="20"/>
        </w:rPr>
        <w:t>Multitask oriented virtual resource integration and optimal scheduling in cloud manufacturing.</w:t>
      </w:r>
      <w:r w:rsidRPr="00CD1102">
        <w:rPr>
          <w:rFonts w:ascii="CMU Serif" w:hAnsi="CMU Serif" w:cs="CMU Serif"/>
          <w:sz w:val="20"/>
          <w:szCs w:val="20"/>
        </w:rPr>
        <w:t xml:space="preserve"> Journal of Applied Mathematics, 2014. </w:t>
      </w:r>
      <w:r w:rsidRPr="00CD1102">
        <w:rPr>
          <w:rFonts w:ascii="CMU Serif" w:hAnsi="CMU Serif" w:cs="CMU Serif"/>
          <w:b/>
          <w:sz w:val="20"/>
          <w:szCs w:val="20"/>
        </w:rPr>
        <w:t>2014</w:t>
      </w:r>
      <w:r w:rsidRPr="00CD1102">
        <w:rPr>
          <w:rFonts w:ascii="CMU Serif" w:hAnsi="CMU Serif" w:cs="CMU Serif"/>
          <w:sz w:val="20"/>
          <w:szCs w:val="20"/>
        </w:rPr>
        <w:t>.</w:t>
      </w:r>
      <w:bookmarkEnd w:id="113"/>
    </w:p>
    <w:p w14:paraId="56F04750" w14:textId="1E355808" w:rsidR="0032542D" w:rsidRPr="00CD1102" w:rsidRDefault="0032542D" w:rsidP="002B153E">
      <w:pPr>
        <w:pStyle w:val="EndNoteBibliography"/>
        <w:numPr>
          <w:ilvl w:val="1"/>
          <w:numId w:val="16"/>
        </w:numPr>
        <w:spacing w:after="0"/>
        <w:rPr>
          <w:rFonts w:ascii="CMU Serif" w:hAnsi="CMU Serif" w:cs="CMU Serif"/>
          <w:sz w:val="20"/>
          <w:szCs w:val="20"/>
        </w:rPr>
      </w:pPr>
      <w:bookmarkStart w:id="114" w:name="_ENREF_35"/>
      <w:r w:rsidRPr="00CD1102">
        <w:rPr>
          <w:rFonts w:ascii="CMU Serif" w:hAnsi="CMU Serif" w:cs="CMU Serif"/>
          <w:sz w:val="20"/>
          <w:szCs w:val="20"/>
        </w:rPr>
        <w:t xml:space="preserve">Jian, C. and Y. Wang, </w:t>
      </w:r>
      <w:r w:rsidRPr="00CD1102">
        <w:rPr>
          <w:rFonts w:ascii="CMU Serif" w:hAnsi="CMU Serif" w:cs="CMU Serif"/>
          <w:i/>
          <w:sz w:val="20"/>
          <w:szCs w:val="20"/>
        </w:rPr>
        <w:t>Batch task scheduling-oriented optimization modelling and simulation in cloud manufacturing.</w:t>
      </w:r>
      <w:r w:rsidRPr="00CD1102">
        <w:rPr>
          <w:rFonts w:ascii="CMU Serif" w:hAnsi="CMU Serif" w:cs="CMU Serif"/>
          <w:sz w:val="20"/>
          <w:szCs w:val="20"/>
        </w:rPr>
        <w:t xml:space="preserve"> International Journal of Simulation Modelling, 2014. </w:t>
      </w:r>
      <w:r w:rsidRPr="00CD1102">
        <w:rPr>
          <w:rFonts w:ascii="CMU Serif" w:hAnsi="CMU Serif" w:cs="CMU Serif"/>
          <w:b/>
          <w:sz w:val="20"/>
          <w:szCs w:val="20"/>
        </w:rPr>
        <w:t>13</w:t>
      </w:r>
      <w:r w:rsidRPr="00CD1102">
        <w:rPr>
          <w:rFonts w:ascii="CMU Serif" w:hAnsi="CMU Serif" w:cs="CMU Serif"/>
          <w:sz w:val="20"/>
          <w:szCs w:val="20"/>
        </w:rPr>
        <w:t>(1): p. 93-101.</w:t>
      </w:r>
      <w:bookmarkEnd w:id="114"/>
    </w:p>
    <w:p w14:paraId="5AECB010" w14:textId="71B09C8B" w:rsidR="0032542D" w:rsidRPr="00CD1102" w:rsidRDefault="0032542D" w:rsidP="002B153E">
      <w:pPr>
        <w:pStyle w:val="EndNoteBibliography"/>
        <w:numPr>
          <w:ilvl w:val="1"/>
          <w:numId w:val="16"/>
        </w:numPr>
        <w:spacing w:after="0"/>
        <w:rPr>
          <w:rFonts w:ascii="CMU Serif" w:hAnsi="CMU Serif" w:cs="CMU Serif"/>
          <w:sz w:val="20"/>
          <w:szCs w:val="20"/>
        </w:rPr>
      </w:pPr>
      <w:bookmarkStart w:id="115" w:name="_ENREF_36"/>
      <w:r w:rsidRPr="00CD1102">
        <w:rPr>
          <w:rFonts w:ascii="CMU Serif" w:hAnsi="CMU Serif" w:cs="CMU Serif"/>
          <w:sz w:val="20"/>
          <w:szCs w:val="20"/>
        </w:rPr>
        <w:t xml:space="preserve">Li, W., et al., </w:t>
      </w:r>
      <w:r w:rsidRPr="00CD1102">
        <w:rPr>
          <w:rFonts w:ascii="CMU Serif" w:hAnsi="CMU Serif" w:cs="CMU Serif"/>
          <w:i/>
          <w:sz w:val="20"/>
          <w:szCs w:val="20"/>
        </w:rPr>
        <w:t>Subtask scheduling for distributed robots in cloud manufacturing.</w:t>
      </w:r>
      <w:r w:rsidRPr="00CD1102">
        <w:rPr>
          <w:rFonts w:ascii="CMU Serif" w:hAnsi="CMU Serif" w:cs="CMU Serif"/>
          <w:sz w:val="20"/>
          <w:szCs w:val="20"/>
        </w:rPr>
        <w:t xml:space="preserve"> IEEE Systems Journal, 2017. </w:t>
      </w:r>
      <w:r w:rsidRPr="00CD1102">
        <w:rPr>
          <w:rFonts w:ascii="CMU Serif" w:hAnsi="CMU Serif" w:cs="CMU Serif"/>
          <w:b/>
          <w:sz w:val="20"/>
          <w:szCs w:val="20"/>
        </w:rPr>
        <w:t>11</w:t>
      </w:r>
      <w:r w:rsidRPr="00CD1102">
        <w:rPr>
          <w:rFonts w:ascii="CMU Serif" w:hAnsi="CMU Serif" w:cs="CMU Serif"/>
          <w:sz w:val="20"/>
          <w:szCs w:val="20"/>
        </w:rPr>
        <w:t>(2): p. 941-950.</w:t>
      </w:r>
      <w:bookmarkEnd w:id="115"/>
    </w:p>
    <w:p w14:paraId="452B3426" w14:textId="151375A3" w:rsidR="0032542D" w:rsidRPr="00CD1102" w:rsidRDefault="0032542D" w:rsidP="002B153E">
      <w:pPr>
        <w:pStyle w:val="EndNoteBibliography"/>
        <w:numPr>
          <w:ilvl w:val="1"/>
          <w:numId w:val="16"/>
        </w:numPr>
        <w:spacing w:after="0"/>
        <w:rPr>
          <w:rFonts w:ascii="CMU Serif" w:hAnsi="CMU Serif" w:cs="CMU Serif"/>
          <w:sz w:val="20"/>
          <w:szCs w:val="20"/>
        </w:rPr>
      </w:pPr>
      <w:bookmarkStart w:id="116" w:name="_ENREF_37"/>
      <w:r w:rsidRPr="00CD1102">
        <w:rPr>
          <w:rFonts w:ascii="CMU Serif" w:hAnsi="CMU Serif" w:cs="CMU Serif"/>
          <w:sz w:val="20"/>
          <w:szCs w:val="20"/>
        </w:rPr>
        <w:t xml:space="preserve">Liu, W.-N., B. Liu, and D.-H. Sun, </w:t>
      </w:r>
      <w:r w:rsidRPr="00CD1102">
        <w:rPr>
          <w:rFonts w:ascii="CMU Serif" w:hAnsi="CMU Serif" w:cs="CMU Serif"/>
          <w:i/>
          <w:sz w:val="20"/>
          <w:szCs w:val="20"/>
        </w:rPr>
        <w:t>Multi-task oriented service composition in cloud manufacturing.</w:t>
      </w:r>
      <w:r w:rsidRPr="00CD1102">
        <w:rPr>
          <w:rFonts w:ascii="CMU Serif" w:hAnsi="CMU Serif" w:cs="CMU Serif"/>
          <w:sz w:val="20"/>
          <w:szCs w:val="20"/>
        </w:rPr>
        <w:t xml:space="preserve"> Computer Integrated Manufacturing Systems, 2013. </w:t>
      </w:r>
      <w:r w:rsidRPr="00CD1102">
        <w:rPr>
          <w:rFonts w:ascii="CMU Serif" w:hAnsi="CMU Serif" w:cs="CMU Serif"/>
          <w:b/>
          <w:sz w:val="20"/>
          <w:szCs w:val="20"/>
        </w:rPr>
        <w:t>19</w:t>
      </w:r>
      <w:r w:rsidRPr="00CD1102">
        <w:rPr>
          <w:rFonts w:ascii="CMU Serif" w:hAnsi="CMU Serif" w:cs="CMU Serif"/>
          <w:sz w:val="20"/>
          <w:szCs w:val="20"/>
        </w:rPr>
        <w:t>(1): p. 199-209.</w:t>
      </w:r>
      <w:bookmarkEnd w:id="116"/>
    </w:p>
    <w:p w14:paraId="257C6395" w14:textId="5B7F35C0" w:rsidR="0032542D" w:rsidRPr="00CD1102" w:rsidRDefault="0032542D" w:rsidP="002B153E">
      <w:pPr>
        <w:pStyle w:val="EndNoteBibliography"/>
        <w:numPr>
          <w:ilvl w:val="1"/>
          <w:numId w:val="16"/>
        </w:numPr>
        <w:spacing w:after="0"/>
        <w:rPr>
          <w:rFonts w:ascii="CMU Serif" w:hAnsi="CMU Serif" w:cs="CMU Serif"/>
          <w:sz w:val="20"/>
          <w:szCs w:val="20"/>
        </w:rPr>
      </w:pPr>
      <w:bookmarkStart w:id="117" w:name="_ENREF_38"/>
      <w:r w:rsidRPr="00CD1102">
        <w:rPr>
          <w:rFonts w:ascii="CMU Serif" w:hAnsi="CMU Serif" w:cs="CMU Serif"/>
          <w:sz w:val="20"/>
          <w:szCs w:val="20"/>
        </w:rPr>
        <w:t xml:space="preserve">Liu, W., et al., </w:t>
      </w:r>
      <w:r w:rsidRPr="00CD1102">
        <w:rPr>
          <w:rFonts w:ascii="CMU Serif" w:hAnsi="CMU Serif" w:cs="CMU Serif"/>
          <w:i/>
          <w:sz w:val="20"/>
          <w:szCs w:val="20"/>
        </w:rPr>
        <w:t>Study on multi-task oriented services composition and optimisation with the ‘Multi-Composition for Each Task’pattern in cloud manufacturing systems.</w:t>
      </w:r>
      <w:r w:rsidRPr="00CD1102">
        <w:rPr>
          <w:rFonts w:ascii="CMU Serif" w:hAnsi="CMU Serif" w:cs="CMU Serif"/>
          <w:sz w:val="20"/>
          <w:szCs w:val="20"/>
        </w:rPr>
        <w:t xml:space="preserve"> International Journal of Computer Integrated Manufacturing, 2013. </w:t>
      </w:r>
      <w:r w:rsidRPr="00CD1102">
        <w:rPr>
          <w:rFonts w:ascii="CMU Serif" w:hAnsi="CMU Serif" w:cs="CMU Serif"/>
          <w:b/>
          <w:sz w:val="20"/>
          <w:szCs w:val="20"/>
        </w:rPr>
        <w:t>26</w:t>
      </w:r>
      <w:r w:rsidRPr="00CD1102">
        <w:rPr>
          <w:rFonts w:ascii="CMU Serif" w:hAnsi="CMU Serif" w:cs="CMU Serif"/>
          <w:sz w:val="20"/>
          <w:szCs w:val="20"/>
        </w:rPr>
        <w:t>(8): p. 786-805.</w:t>
      </w:r>
      <w:bookmarkEnd w:id="117"/>
    </w:p>
    <w:p w14:paraId="30051370" w14:textId="52CAC275" w:rsidR="0032542D" w:rsidRPr="00CD1102" w:rsidRDefault="0032542D" w:rsidP="002B153E">
      <w:pPr>
        <w:pStyle w:val="EndNoteBibliography"/>
        <w:numPr>
          <w:ilvl w:val="1"/>
          <w:numId w:val="16"/>
        </w:numPr>
        <w:spacing w:after="0"/>
        <w:rPr>
          <w:rFonts w:ascii="CMU Serif" w:hAnsi="CMU Serif" w:cs="CMU Serif"/>
          <w:sz w:val="20"/>
          <w:szCs w:val="20"/>
        </w:rPr>
      </w:pPr>
      <w:bookmarkStart w:id="118" w:name="_ENREF_39"/>
      <w:r w:rsidRPr="00CD1102">
        <w:rPr>
          <w:rFonts w:ascii="CMU Serif" w:hAnsi="CMU Serif" w:cs="CMU Serif"/>
          <w:sz w:val="20"/>
          <w:szCs w:val="20"/>
        </w:rPr>
        <w:t xml:space="preserve">Cao, Y., et al., </w:t>
      </w:r>
      <w:r w:rsidRPr="00CD1102">
        <w:rPr>
          <w:rFonts w:ascii="CMU Serif" w:hAnsi="CMU Serif" w:cs="CMU Serif"/>
          <w:i/>
          <w:sz w:val="20"/>
          <w:szCs w:val="20"/>
        </w:rPr>
        <w:t>A TQCS-based service selection and scheduling strategy in cloud manufacturing.</w:t>
      </w:r>
      <w:r w:rsidRPr="00CD1102">
        <w:rPr>
          <w:rFonts w:ascii="CMU Serif" w:hAnsi="CMU Serif" w:cs="CMU Serif"/>
          <w:sz w:val="20"/>
          <w:szCs w:val="20"/>
        </w:rPr>
        <w:t xml:space="preserve"> The international journal of advanced manufacturing technology, 2016. </w:t>
      </w:r>
      <w:r w:rsidRPr="00CD1102">
        <w:rPr>
          <w:rFonts w:ascii="CMU Serif" w:hAnsi="CMU Serif" w:cs="CMU Serif"/>
          <w:b/>
          <w:sz w:val="20"/>
          <w:szCs w:val="20"/>
        </w:rPr>
        <w:t>82</w:t>
      </w:r>
      <w:r w:rsidRPr="00CD1102">
        <w:rPr>
          <w:rFonts w:ascii="CMU Serif" w:hAnsi="CMU Serif" w:cs="CMU Serif"/>
          <w:sz w:val="20"/>
          <w:szCs w:val="20"/>
        </w:rPr>
        <w:t>(1-4): p. 235-251.</w:t>
      </w:r>
      <w:bookmarkEnd w:id="118"/>
    </w:p>
    <w:p w14:paraId="4DC76E07" w14:textId="6359AB66" w:rsidR="0032542D" w:rsidRPr="00CD1102" w:rsidRDefault="0032542D" w:rsidP="002B153E">
      <w:pPr>
        <w:pStyle w:val="EndNoteBibliography"/>
        <w:numPr>
          <w:ilvl w:val="1"/>
          <w:numId w:val="16"/>
        </w:numPr>
        <w:spacing w:after="0"/>
        <w:rPr>
          <w:rFonts w:ascii="CMU Serif" w:hAnsi="CMU Serif" w:cs="CMU Serif"/>
          <w:sz w:val="20"/>
          <w:szCs w:val="20"/>
        </w:rPr>
      </w:pPr>
      <w:bookmarkStart w:id="119" w:name="_ENREF_40"/>
      <w:r w:rsidRPr="00CD1102">
        <w:rPr>
          <w:rFonts w:ascii="CMU Serif" w:hAnsi="CMU Serif" w:cs="CMU Serif"/>
          <w:sz w:val="20"/>
          <w:szCs w:val="20"/>
        </w:rPr>
        <w:t xml:space="preserve">Laili, Y., L. Zhang, and F. Tao. </w:t>
      </w:r>
      <w:r w:rsidRPr="00CD1102">
        <w:rPr>
          <w:rFonts w:ascii="CMU Serif" w:hAnsi="CMU Serif" w:cs="CMU Serif"/>
          <w:i/>
          <w:sz w:val="20"/>
          <w:szCs w:val="20"/>
        </w:rPr>
        <w:t>Energy adaptive immune genetic algorithm for collaborative design task scheduling in cloud manufacturing system</w:t>
      </w:r>
      <w:r w:rsidRPr="00CD1102">
        <w:rPr>
          <w:rFonts w:ascii="CMU Serif" w:hAnsi="CMU Serif" w:cs="CMU Serif"/>
          <w:sz w:val="20"/>
          <w:szCs w:val="20"/>
        </w:rPr>
        <w:t xml:space="preserve">. in </w:t>
      </w:r>
      <w:r w:rsidRPr="00CD1102">
        <w:rPr>
          <w:rFonts w:ascii="CMU Serif" w:hAnsi="CMU Serif" w:cs="CMU Serif"/>
          <w:i/>
          <w:sz w:val="20"/>
          <w:szCs w:val="20"/>
        </w:rPr>
        <w:t>Industrial Engineering and Engineering Management (IEEM), 2011 IEEE International Conference on</w:t>
      </w:r>
      <w:r w:rsidRPr="00CD1102">
        <w:rPr>
          <w:rFonts w:ascii="CMU Serif" w:hAnsi="CMU Serif" w:cs="CMU Serif"/>
          <w:sz w:val="20"/>
          <w:szCs w:val="20"/>
        </w:rPr>
        <w:t>. 2011. IEEE.</w:t>
      </w:r>
      <w:bookmarkEnd w:id="119"/>
    </w:p>
    <w:p w14:paraId="76D4E12D" w14:textId="3E67A7D6" w:rsidR="0032542D" w:rsidRPr="00CD1102" w:rsidRDefault="0032542D" w:rsidP="002B153E">
      <w:pPr>
        <w:pStyle w:val="EndNoteBibliography"/>
        <w:numPr>
          <w:ilvl w:val="1"/>
          <w:numId w:val="16"/>
        </w:numPr>
        <w:spacing w:after="0"/>
        <w:rPr>
          <w:rFonts w:ascii="CMU Serif" w:hAnsi="CMU Serif" w:cs="CMU Serif"/>
          <w:sz w:val="20"/>
          <w:szCs w:val="20"/>
        </w:rPr>
      </w:pPr>
      <w:bookmarkStart w:id="120" w:name="_ENREF_41"/>
      <w:r w:rsidRPr="00CD1102">
        <w:rPr>
          <w:rFonts w:ascii="CMU Serif" w:hAnsi="CMU Serif" w:cs="CMU Serif"/>
          <w:sz w:val="20"/>
          <w:szCs w:val="20"/>
        </w:rPr>
        <w:t xml:space="preserve">Bouzary, H., F.F. Chen, and K. Krishnaiyer, </w:t>
      </w:r>
      <w:r w:rsidRPr="00CD1102">
        <w:rPr>
          <w:rFonts w:ascii="CMU Serif" w:hAnsi="CMU Serif" w:cs="CMU Serif"/>
          <w:i/>
          <w:sz w:val="20"/>
          <w:szCs w:val="20"/>
        </w:rPr>
        <w:t>A modified discrete invasive weed algorithm for optimal service composition in cloud manufacturing systems.</w:t>
      </w:r>
      <w:r w:rsidRPr="00CD1102">
        <w:rPr>
          <w:rFonts w:ascii="CMU Serif" w:hAnsi="CMU Serif" w:cs="CMU Serif"/>
          <w:sz w:val="20"/>
          <w:szCs w:val="20"/>
        </w:rPr>
        <w:t xml:space="preserve"> Procedia Manufacturing, 2018. </w:t>
      </w:r>
      <w:r w:rsidRPr="00CD1102">
        <w:rPr>
          <w:rFonts w:ascii="CMU Serif" w:hAnsi="CMU Serif" w:cs="CMU Serif"/>
          <w:b/>
          <w:sz w:val="20"/>
          <w:szCs w:val="20"/>
        </w:rPr>
        <w:t>17</w:t>
      </w:r>
      <w:r w:rsidRPr="00CD1102">
        <w:rPr>
          <w:rFonts w:ascii="CMU Serif" w:hAnsi="CMU Serif" w:cs="CMU Serif"/>
          <w:sz w:val="20"/>
          <w:szCs w:val="20"/>
        </w:rPr>
        <w:t>: p. 403-410.</w:t>
      </w:r>
      <w:bookmarkEnd w:id="120"/>
    </w:p>
    <w:p w14:paraId="5FCF64FF" w14:textId="2D32DCA4" w:rsidR="0032542D" w:rsidRPr="00CD1102" w:rsidRDefault="0032542D" w:rsidP="002B153E">
      <w:pPr>
        <w:pStyle w:val="EndNoteBibliography"/>
        <w:numPr>
          <w:ilvl w:val="1"/>
          <w:numId w:val="16"/>
        </w:numPr>
        <w:spacing w:after="0"/>
        <w:rPr>
          <w:rFonts w:ascii="CMU Serif" w:hAnsi="CMU Serif" w:cs="CMU Serif"/>
          <w:sz w:val="20"/>
          <w:szCs w:val="20"/>
        </w:rPr>
      </w:pPr>
      <w:bookmarkStart w:id="121" w:name="_ENREF_42"/>
      <w:r w:rsidRPr="00CD1102">
        <w:rPr>
          <w:rFonts w:ascii="CMU Serif" w:hAnsi="CMU Serif" w:cs="CMU Serif"/>
          <w:sz w:val="20"/>
          <w:szCs w:val="20"/>
        </w:rPr>
        <w:t xml:space="preserve">Delaram, J., et al., </w:t>
      </w:r>
      <w:r w:rsidRPr="00CD1102">
        <w:rPr>
          <w:rFonts w:ascii="CMU Serif" w:hAnsi="CMU Serif" w:cs="CMU Serif"/>
          <w:i/>
          <w:sz w:val="20"/>
          <w:szCs w:val="20"/>
        </w:rPr>
        <w:t>A matching mechanism for public cloud manufacturing platforms using intuitionistic Fuzzy VIKOR and deferred acceptance algorithm.</w:t>
      </w:r>
      <w:r w:rsidRPr="00CD1102">
        <w:rPr>
          <w:rFonts w:ascii="CMU Serif" w:hAnsi="CMU Serif" w:cs="CMU Serif"/>
          <w:sz w:val="20"/>
          <w:szCs w:val="20"/>
        </w:rPr>
        <w:t xml:space="preserve"> International Journal of Management Science and Engineering Management, 2021: p. 1-16.</w:t>
      </w:r>
      <w:bookmarkEnd w:id="121"/>
    </w:p>
    <w:p w14:paraId="326268F9" w14:textId="4033E47A" w:rsidR="0032542D" w:rsidRPr="00CD1102" w:rsidRDefault="0032542D" w:rsidP="002B153E">
      <w:pPr>
        <w:pStyle w:val="EndNoteBibliography"/>
        <w:numPr>
          <w:ilvl w:val="1"/>
          <w:numId w:val="16"/>
        </w:numPr>
        <w:spacing w:after="0"/>
        <w:rPr>
          <w:rFonts w:ascii="CMU Serif" w:hAnsi="CMU Serif" w:cs="CMU Serif"/>
          <w:sz w:val="20"/>
          <w:szCs w:val="20"/>
        </w:rPr>
      </w:pPr>
      <w:bookmarkStart w:id="122" w:name="_ENREF_43"/>
      <w:r w:rsidRPr="00CD1102">
        <w:rPr>
          <w:rFonts w:ascii="CMU Serif" w:hAnsi="CMU Serif" w:cs="CMU Serif"/>
          <w:sz w:val="20"/>
          <w:szCs w:val="20"/>
        </w:rPr>
        <w:t xml:space="preserve">Aghamohammadzadeh, E. and O.F. Valilai, </w:t>
      </w:r>
      <w:r w:rsidRPr="00CD1102">
        <w:rPr>
          <w:rFonts w:ascii="CMU Serif" w:hAnsi="CMU Serif" w:cs="CMU Serif"/>
          <w:i/>
          <w:sz w:val="20"/>
          <w:szCs w:val="20"/>
        </w:rPr>
        <w:t>A novel cloud manufacturing service composition platform enabled by Blockchain technology.</w:t>
      </w:r>
      <w:r w:rsidRPr="00CD1102">
        <w:rPr>
          <w:rFonts w:ascii="CMU Serif" w:hAnsi="CMU Serif" w:cs="CMU Serif"/>
          <w:sz w:val="20"/>
          <w:szCs w:val="20"/>
        </w:rPr>
        <w:t xml:space="preserve"> International Journal of Production Research, 2020. </w:t>
      </w:r>
      <w:r w:rsidRPr="00CD1102">
        <w:rPr>
          <w:rFonts w:ascii="CMU Serif" w:hAnsi="CMU Serif" w:cs="CMU Serif"/>
          <w:b/>
          <w:sz w:val="20"/>
          <w:szCs w:val="20"/>
        </w:rPr>
        <w:t>58</w:t>
      </w:r>
      <w:r w:rsidRPr="00CD1102">
        <w:rPr>
          <w:rFonts w:ascii="CMU Serif" w:hAnsi="CMU Serif" w:cs="CMU Serif"/>
          <w:sz w:val="20"/>
          <w:szCs w:val="20"/>
        </w:rPr>
        <w:t>(17): p. 5280-5298.</w:t>
      </w:r>
      <w:bookmarkEnd w:id="122"/>
    </w:p>
    <w:p w14:paraId="0461E63D" w14:textId="1BC2E2A5" w:rsidR="0032542D" w:rsidRPr="00CD1102" w:rsidRDefault="0032542D" w:rsidP="002B153E">
      <w:pPr>
        <w:pStyle w:val="EndNoteBibliography"/>
        <w:numPr>
          <w:ilvl w:val="1"/>
          <w:numId w:val="16"/>
        </w:numPr>
        <w:spacing w:after="0"/>
        <w:rPr>
          <w:rFonts w:ascii="CMU Serif" w:hAnsi="CMU Serif" w:cs="CMU Serif"/>
          <w:sz w:val="20"/>
          <w:szCs w:val="20"/>
        </w:rPr>
      </w:pPr>
      <w:bookmarkStart w:id="123" w:name="_ENREF_44"/>
      <w:r w:rsidRPr="00CD1102">
        <w:rPr>
          <w:rFonts w:ascii="CMU Serif" w:hAnsi="CMU Serif" w:cs="CMU Serif"/>
          <w:sz w:val="20"/>
          <w:szCs w:val="20"/>
        </w:rPr>
        <w:t xml:space="preserve">Zhou, J. and X. Yao, </w:t>
      </w:r>
      <w:r w:rsidRPr="00CD1102">
        <w:rPr>
          <w:rFonts w:ascii="CMU Serif" w:hAnsi="CMU Serif" w:cs="CMU Serif"/>
          <w:i/>
          <w:sz w:val="20"/>
          <w:szCs w:val="20"/>
        </w:rPr>
        <w:t>A hybrid approach combining modified artificial bee colony and cuckoo search algorithms for multi-objective cloud manufacturing service composition.</w:t>
      </w:r>
      <w:r w:rsidRPr="00CD1102">
        <w:rPr>
          <w:rFonts w:ascii="CMU Serif" w:hAnsi="CMU Serif" w:cs="CMU Serif"/>
          <w:sz w:val="20"/>
          <w:szCs w:val="20"/>
        </w:rPr>
        <w:t xml:space="preserve"> International Journal of Production Research, 2017. </w:t>
      </w:r>
      <w:r w:rsidRPr="00CD1102">
        <w:rPr>
          <w:rFonts w:ascii="CMU Serif" w:hAnsi="CMU Serif" w:cs="CMU Serif"/>
          <w:b/>
          <w:sz w:val="20"/>
          <w:szCs w:val="20"/>
        </w:rPr>
        <w:t>55</w:t>
      </w:r>
      <w:r w:rsidRPr="00CD1102">
        <w:rPr>
          <w:rFonts w:ascii="CMU Serif" w:hAnsi="CMU Serif" w:cs="CMU Serif"/>
          <w:sz w:val="20"/>
          <w:szCs w:val="20"/>
        </w:rPr>
        <w:t>(16): p. 4765-4784.</w:t>
      </w:r>
      <w:bookmarkEnd w:id="123"/>
    </w:p>
    <w:p w14:paraId="3ACA541A" w14:textId="60476C8A" w:rsidR="0032542D" w:rsidRPr="00CD1102" w:rsidRDefault="0032542D" w:rsidP="002B153E">
      <w:pPr>
        <w:pStyle w:val="EndNoteBibliography"/>
        <w:numPr>
          <w:ilvl w:val="1"/>
          <w:numId w:val="16"/>
        </w:numPr>
        <w:spacing w:after="0"/>
        <w:rPr>
          <w:rFonts w:ascii="CMU Serif" w:hAnsi="CMU Serif" w:cs="CMU Serif"/>
          <w:sz w:val="20"/>
          <w:szCs w:val="20"/>
        </w:rPr>
      </w:pPr>
      <w:bookmarkStart w:id="124" w:name="_ENREF_45"/>
      <w:r w:rsidRPr="00CD1102">
        <w:rPr>
          <w:rFonts w:ascii="CMU Serif" w:hAnsi="CMU Serif" w:cs="CMU Serif"/>
          <w:sz w:val="20"/>
          <w:szCs w:val="20"/>
        </w:rPr>
        <w:t xml:space="preserve">Zhou, L., et al., </w:t>
      </w:r>
      <w:r w:rsidRPr="00CD1102">
        <w:rPr>
          <w:rFonts w:ascii="CMU Serif" w:hAnsi="CMU Serif" w:cs="CMU Serif"/>
          <w:i/>
          <w:sz w:val="20"/>
          <w:szCs w:val="20"/>
        </w:rPr>
        <w:t>An event-triggered dynamic scheduling method for randomly arriving tasks in cloud manufacturing.</w:t>
      </w:r>
      <w:r w:rsidRPr="00CD1102">
        <w:rPr>
          <w:rFonts w:ascii="CMU Serif" w:hAnsi="CMU Serif" w:cs="CMU Serif"/>
          <w:sz w:val="20"/>
          <w:szCs w:val="20"/>
        </w:rPr>
        <w:t xml:space="preserve"> International Journal of Computer Integrated Manufacturing, 2018. </w:t>
      </w:r>
      <w:r w:rsidRPr="00CD1102">
        <w:rPr>
          <w:rFonts w:ascii="CMU Serif" w:hAnsi="CMU Serif" w:cs="CMU Serif"/>
          <w:b/>
          <w:sz w:val="20"/>
          <w:szCs w:val="20"/>
        </w:rPr>
        <w:t>31</w:t>
      </w:r>
      <w:r w:rsidRPr="00CD1102">
        <w:rPr>
          <w:rFonts w:ascii="CMU Serif" w:hAnsi="CMU Serif" w:cs="CMU Serif"/>
          <w:sz w:val="20"/>
          <w:szCs w:val="20"/>
        </w:rPr>
        <w:t>(3): p. 318-333.</w:t>
      </w:r>
      <w:bookmarkEnd w:id="124"/>
    </w:p>
    <w:p w14:paraId="7F094E25" w14:textId="01B023BA" w:rsidR="0032542D" w:rsidRPr="00CD1102" w:rsidRDefault="0032542D" w:rsidP="002B153E">
      <w:pPr>
        <w:pStyle w:val="EndNoteBibliography"/>
        <w:numPr>
          <w:ilvl w:val="1"/>
          <w:numId w:val="16"/>
        </w:numPr>
        <w:spacing w:after="0"/>
        <w:rPr>
          <w:rFonts w:ascii="CMU Serif" w:hAnsi="CMU Serif" w:cs="CMU Serif"/>
          <w:sz w:val="20"/>
          <w:szCs w:val="20"/>
        </w:rPr>
      </w:pPr>
      <w:bookmarkStart w:id="125" w:name="_ENREF_46"/>
      <w:r w:rsidRPr="00CD1102">
        <w:rPr>
          <w:rFonts w:ascii="CMU Serif" w:hAnsi="CMU Serif" w:cs="CMU Serif"/>
          <w:sz w:val="20"/>
          <w:szCs w:val="20"/>
        </w:rPr>
        <w:t xml:space="preserve">Zhou, L., et al., </w:t>
      </w:r>
      <w:r w:rsidRPr="00CD1102">
        <w:rPr>
          <w:rFonts w:ascii="CMU Serif" w:hAnsi="CMU Serif" w:cs="CMU Serif"/>
          <w:i/>
          <w:sz w:val="20"/>
          <w:szCs w:val="20"/>
        </w:rPr>
        <w:t>Diverse task scheduling for individualized requirements in cloud manufacturing.</w:t>
      </w:r>
      <w:r w:rsidRPr="00CD1102">
        <w:rPr>
          <w:rFonts w:ascii="CMU Serif" w:hAnsi="CMU Serif" w:cs="CMU Serif"/>
          <w:sz w:val="20"/>
          <w:szCs w:val="20"/>
        </w:rPr>
        <w:t xml:space="preserve"> Enterprise Information Systems, 2017: p. 1-19.</w:t>
      </w:r>
      <w:bookmarkEnd w:id="125"/>
    </w:p>
    <w:p w14:paraId="2307E671" w14:textId="127FE838" w:rsidR="0032542D" w:rsidRPr="00CD1102" w:rsidRDefault="0032542D" w:rsidP="002B153E">
      <w:pPr>
        <w:pStyle w:val="EndNoteBibliography"/>
        <w:numPr>
          <w:ilvl w:val="1"/>
          <w:numId w:val="16"/>
        </w:numPr>
        <w:spacing w:after="0"/>
        <w:rPr>
          <w:rFonts w:ascii="CMU Serif" w:hAnsi="CMU Serif" w:cs="CMU Serif"/>
          <w:sz w:val="20"/>
          <w:szCs w:val="20"/>
        </w:rPr>
      </w:pPr>
      <w:bookmarkStart w:id="126" w:name="_ENREF_47"/>
      <w:r w:rsidRPr="00CD1102">
        <w:rPr>
          <w:rFonts w:ascii="CMU Serif" w:hAnsi="CMU Serif" w:cs="CMU Serif"/>
          <w:sz w:val="20"/>
          <w:szCs w:val="20"/>
        </w:rPr>
        <w:t xml:space="preserve">Sadeghi Aghili, S.A., et al., </w:t>
      </w:r>
      <w:r w:rsidRPr="00CD1102">
        <w:rPr>
          <w:rFonts w:ascii="CMU Serif" w:hAnsi="CMU Serif" w:cs="CMU Serif"/>
          <w:i/>
          <w:sz w:val="20"/>
          <w:szCs w:val="20"/>
        </w:rPr>
        <w:t>Dynamic mutual manufacturing and transportation routing service selection for cloud manufacturing with multi-period service-demand matching.</w:t>
      </w:r>
      <w:r w:rsidRPr="00CD1102">
        <w:rPr>
          <w:rFonts w:ascii="CMU Serif" w:hAnsi="CMU Serif" w:cs="CMU Serif"/>
          <w:sz w:val="20"/>
          <w:szCs w:val="20"/>
        </w:rPr>
        <w:t xml:space="preserve"> PeerJ Computer Science, 2021. </w:t>
      </w:r>
      <w:r w:rsidRPr="00CD1102">
        <w:rPr>
          <w:rFonts w:ascii="CMU Serif" w:hAnsi="CMU Serif" w:cs="CMU Serif"/>
          <w:b/>
          <w:sz w:val="20"/>
          <w:szCs w:val="20"/>
        </w:rPr>
        <w:t>7</w:t>
      </w:r>
      <w:r w:rsidRPr="00CD1102">
        <w:rPr>
          <w:rFonts w:ascii="CMU Serif" w:hAnsi="CMU Serif" w:cs="CMU Serif"/>
          <w:sz w:val="20"/>
          <w:szCs w:val="20"/>
        </w:rPr>
        <w:t>: p. e461.</w:t>
      </w:r>
      <w:bookmarkEnd w:id="126"/>
    </w:p>
    <w:p w14:paraId="0120406A" w14:textId="01FC6C59" w:rsidR="0032542D" w:rsidRPr="00CD1102" w:rsidRDefault="0032542D" w:rsidP="002B153E">
      <w:pPr>
        <w:pStyle w:val="EndNoteBibliography"/>
        <w:numPr>
          <w:ilvl w:val="1"/>
          <w:numId w:val="16"/>
        </w:numPr>
        <w:spacing w:after="0"/>
        <w:rPr>
          <w:rFonts w:ascii="CMU Serif" w:hAnsi="CMU Serif" w:cs="CMU Serif"/>
          <w:sz w:val="20"/>
          <w:szCs w:val="20"/>
        </w:rPr>
      </w:pPr>
      <w:bookmarkStart w:id="127" w:name="_ENREF_48"/>
      <w:r w:rsidRPr="00CD1102">
        <w:rPr>
          <w:rFonts w:ascii="CMU Serif" w:hAnsi="CMU Serif" w:cs="CMU Serif"/>
          <w:sz w:val="20"/>
          <w:szCs w:val="20"/>
        </w:rPr>
        <w:t xml:space="preserve">Wang, S.-l., et al., </w:t>
      </w:r>
      <w:r w:rsidRPr="00CD1102">
        <w:rPr>
          <w:rFonts w:ascii="CMU Serif" w:hAnsi="CMU Serif" w:cs="CMU Serif"/>
          <w:i/>
          <w:sz w:val="20"/>
          <w:szCs w:val="20"/>
        </w:rPr>
        <w:t>Research on selection strategy of machining equipment in cloud manufacturing.</w:t>
      </w:r>
      <w:r w:rsidRPr="00CD1102">
        <w:rPr>
          <w:rFonts w:ascii="CMU Serif" w:hAnsi="CMU Serif" w:cs="CMU Serif"/>
          <w:sz w:val="20"/>
          <w:szCs w:val="20"/>
        </w:rPr>
        <w:t xml:space="preserve"> The International Journal of Advanced Manufacturing Technology, 2014. </w:t>
      </w:r>
      <w:r w:rsidRPr="00CD1102">
        <w:rPr>
          <w:rFonts w:ascii="CMU Serif" w:hAnsi="CMU Serif" w:cs="CMU Serif"/>
          <w:b/>
          <w:sz w:val="20"/>
          <w:szCs w:val="20"/>
        </w:rPr>
        <w:t>71</w:t>
      </w:r>
      <w:r w:rsidRPr="00CD1102">
        <w:rPr>
          <w:rFonts w:ascii="CMU Serif" w:hAnsi="CMU Serif" w:cs="CMU Serif"/>
          <w:sz w:val="20"/>
          <w:szCs w:val="20"/>
        </w:rPr>
        <w:t>(9-12): p. 1549-1563.</w:t>
      </w:r>
      <w:bookmarkEnd w:id="127"/>
    </w:p>
    <w:p w14:paraId="4D53E14C" w14:textId="5BFC143D" w:rsidR="0032542D" w:rsidRPr="00CD1102" w:rsidRDefault="0032542D" w:rsidP="002B153E">
      <w:pPr>
        <w:pStyle w:val="EndNoteBibliography"/>
        <w:numPr>
          <w:ilvl w:val="1"/>
          <w:numId w:val="16"/>
        </w:numPr>
        <w:spacing w:after="0"/>
        <w:rPr>
          <w:rFonts w:ascii="CMU Serif" w:hAnsi="CMU Serif" w:cs="CMU Serif"/>
          <w:sz w:val="20"/>
          <w:szCs w:val="20"/>
        </w:rPr>
      </w:pPr>
      <w:bookmarkStart w:id="128" w:name="_ENREF_49"/>
      <w:r w:rsidRPr="00CD1102">
        <w:rPr>
          <w:rFonts w:ascii="CMU Serif" w:hAnsi="CMU Serif" w:cs="CMU Serif"/>
          <w:sz w:val="20"/>
          <w:szCs w:val="20"/>
        </w:rPr>
        <w:t xml:space="preserve">Zhang, M., et al., </w:t>
      </w:r>
      <w:r w:rsidRPr="00CD1102">
        <w:rPr>
          <w:rFonts w:ascii="CMU Serif" w:hAnsi="CMU Serif" w:cs="CMU Serif"/>
          <w:i/>
          <w:sz w:val="20"/>
          <w:szCs w:val="20"/>
        </w:rPr>
        <w:t>Research on resource service matching in cloud manufacturing.</w:t>
      </w:r>
      <w:r w:rsidRPr="00CD1102">
        <w:rPr>
          <w:rFonts w:ascii="CMU Serif" w:hAnsi="CMU Serif" w:cs="CMU Serif"/>
          <w:sz w:val="20"/>
          <w:szCs w:val="20"/>
        </w:rPr>
        <w:t xml:space="preserve"> Manufacturing Letters, 2018.</w:t>
      </w:r>
      <w:bookmarkEnd w:id="128"/>
    </w:p>
    <w:p w14:paraId="25F702B2" w14:textId="38A521CE" w:rsidR="0032542D" w:rsidRPr="00CD1102" w:rsidRDefault="0032542D" w:rsidP="002B153E">
      <w:pPr>
        <w:pStyle w:val="EndNoteBibliography"/>
        <w:numPr>
          <w:ilvl w:val="1"/>
          <w:numId w:val="16"/>
        </w:numPr>
        <w:spacing w:after="0"/>
        <w:rPr>
          <w:rFonts w:ascii="CMU Serif" w:hAnsi="CMU Serif" w:cs="CMU Serif"/>
          <w:sz w:val="20"/>
          <w:szCs w:val="20"/>
        </w:rPr>
      </w:pPr>
      <w:bookmarkStart w:id="129" w:name="_ENREF_50"/>
      <w:r w:rsidRPr="00CD1102">
        <w:rPr>
          <w:rFonts w:ascii="CMU Serif" w:hAnsi="CMU Serif" w:cs="CMU Serif"/>
          <w:sz w:val="20"/>
          <w:szCs w:val="20"/>
        </w:rPr>
        <w:t xml:space="preserve">Li, F., et al., </w:t>
      </w:r>
      <w:r w:rsidRPr="00CD1102">
        <w:rPr>
          <w:rFonts w:ascii="CMU Serif" w:hAnsi="CMU Serif" w:cs="CMU Serif"/>
          <w:i/>
          <w:sz w:val="20"/>
          <w:szCs w:val="20"/>
        </w:rPr>
        <w:t>Multi-objective optimisation of multi-task scheduling in cloud manufacturing.</w:t>
      </w:r>
      <w:r w:rsidRPr="00CD1102">
        <w:rPr>
          <w:rFonts w:ascii="CMU Serif" w:hAnsi="CMU Serif" w:cs="CMU Serif"/>
          <w:sz w:val="20"/>
          <w:szCs w:val="20"/>
        </w:rPr>
        <w:t xml:space="preserve"> International Journal of Production Research, 2018: p. 1-17.</w:t>
      </w:r>
      <w:bookmarkEnd w:id="129"/>
    </w:p>
    <w:p w14:paraId="102F1CB1" w14:textId="7E8885D2" w:rsidR="0032542D" w:rsidRPr="00CD1102" w:rsidRDefault="0032542D" w:rsidP="002B153E">
      <w:pPr>
        <w:pStyle w:val="EndNoteBibliography"/>
        <w:numPr>
          <w:ilvl w:val="1"/>
          <w:numId w:val="16"/>
        </w:numPr>
        <w:spacing w:after="0"/>
        <w:rPr>
          <w:rFonts w:ascii="CMU Serif" w:hAnsi="CMU Serif" w:cs="CMU Serif"/>
          <w:sz w:val="20"/>
          <w:szCs w:val="20"/>
        </w:rPr>
      </w:pPr>
      <w:bookmarkStart w:id="130" w:name="_ENREF_51"/>
      <w:r w:rsidRPr="00CD1102">
        <w:rPr>
          <w:rFonts w:ascii="CMU Serif" w:hAnsi="CMU Serif" w:cs="CMU Serif"/>
          <w:sz w:val="20"/>
          <w:szCs w:val="20"/>
        </w:rPr>
        <w:t xml:space="preserve">Valizadeh, S., O.F. Valilai, and M. Houshmand, </w:t>
      </w:r>
      <w:r w:rsidRPr="00CD1102">
        <w:rPr>
          <w:rFonts w:ascii="CMU Serif" w:hAnsi="CMU Serif" w:cs="CMU Serif"/>
          <w:i/>
          <w:sz w:val="20"/>
          <w:szCs w:val="20"/>
        </w:rPr>
        <w:t>Flexible flow line scheduling considering machine eligibility in a digital dental laboratory.</w:t>
      </w:r>
      <w:r w:rsidRPr="00CD1102">
        <w:rPr>
          <w:rFonts w:ascii="CMU Serif" w:hAnsi="CMU Serif" w:cs="CMU Serif"/>
          <w:sz w:val="20"/>
          <w:szCs w:val="20"/>
        </w:rPr>
        <w:t xml:space="preserve"> International Journal of Production Research, 2020. </w:t>
      </w:r>
      <w:r w:rsidRPr="00CD1102">
        <w:rPr>
          <w:rFonts w:ascii="CMU Serif" w:hAnsi="CMU Serif" w:cs="CMU Serif"/>
          <w:b/>
          <w:sz w:val="20"/>
          <w:szCs w:val="20"/>
        </w:rPr>
        <w:t>58</w:t>
      </w:r>
      <w:r w:rsidRPr="00CD1102">
        <w:rPr>
          <w:rFonts w:ascii="CMU Serif" w:hAnsi="CMU Serif" w:cs="CMU Serif"/>
          <w:sz w:val="20"/>
          <w:szCs w:val="20"/>
        </w:rPr>
        <w:t>(21): p. 6513-6531.</w:t>
      </w:r>
      <w:bookmarkEnd w:id="130"/>
    </w:p>
    <w:p w14:paraId="7A6C645A" w14:textId="145C2873" w:rsidR="0032542D" w:rsidRPr="00CD1102" w:rsidRDefault="0032542D" w:rsidP="002B153E">
      <w:pPr>
        <w:pStyle w:val="EndNoteBibliography"/>
        <w:numPr>
          <w:ilvl w:val="1"/>
          <w:numId w:val="16"/>
        </w:numPr>
        <w:spacing w:after="0"/>
        <w:rPr>
          <w:rFonts w:ascii="CMU Serif" w:hAnsi="CMU Serif" w:cs="CMU Serif"/>
          <w:sz w:val="20"/>
          <w:szCs w:val="20"/>
        </w:rPr>
      </w:pPr>
      <w:bookmarkStart w:id="131" w:name="_ENREF_52"/>
      <w:r w:rsidRPr="00CD1102">
        <w:rPr>
          <w:rFonts w:ascii="CMU Serif" w:hAnsi="CMU Serif" w:cs="CMU Serif"/>
          <w:sz w:val="20"/>
          <w:szCs w:val="20"/>
        </w:rPr>
        <w:lastRenderedPageBreak/>
        <w:t xml:space="preserve">Kusiak, A., </w:t>
      </w:r>
      <w:r w:rsidRPr="00CD1102">
        <w:rPr>
          <w:rFonts w:ascii="CMU Serif" w:hAnsi="CMU Serif" w:cs="CMU Serif"/>
          <w:i/>
          <w:sz w:val="20"/>
          <w:szCs w:val="20"/>
        </w:rPr>
        <w:t>The generalized group technology concept.</w:t>
      </w:r>
      <w:r w:rsidRPr="00CD1102">
        <w:rPr>
          <w:rFonts w:ascii="CMU Serif" w:hAnsi="CMU Serif" w:cs="CMU Serif"/>
          <w:sz w:val="20"/>
          <w:szCs w:val="20"/>
        </w:rPr>
        <w:t xml:space="preserve"> International journal of production research, 1987. </w:t>
      </w:r>
      <w:r w:rsidRPr="00CD1102">
        <w:rPr>
          <w:rFonts w:ascii="CMU Serif" w:hAnsi="CMU Serif" w:cs="CMU Serif"/>
          <w:b/>
          <w:sz w:val="20"/>
          <w:szCs w:val="20"/>
        </w:rPr>
        <w:t>25</w:t>
      </w:r>
      <w:r w:rsidRPr="00CD1102">
        <w:rPr>
          <w:rFonts w:ascii="CMU Serif" w:hAnsi="CMU Serif" w:cs="CMU Serif"/>
          <w:sz w:val="20"/>
          <w:szCs w:val="20"/>
        </w:rPr>
        <w:t>(4): p. 561-569.</w:t>
      </w:r>
      <w:bookmarkEnd w:id="131"/>
    </w:p>
    <w:p w14:paraId="2B52B76C" w14:textId="5FCB1179" w:rsidR="0032542D" w:rsidRPr="00CD1102" w:rsidRDefault="0032542D" w:rsidP="002B153E">
      <w:pPr>
        <w:pStyle w:val="EndNoteBibliography"/>
        <w:numPr>
          <w:ilvl w:val="1"/>
          <w:numId w:val="16"/>
        </w:numPr>
        <w:spacing w:after="0"/>
        <w:rPr>
          <w:rFonts w:ascii="CMU Serif" w:hAnsi="CMU Serif" w:cs="CMU Serif"/>
          <w:sz w:val="20"/>
          <w:szCs w:val="20"/>
        </w:rPr>
      </w:pPr>
      <w:bookmarkStart w:id="132" w:name="_ENREF_53"/>
      <w:r w:rsidRPr="00CD1102">
        <w:rPr>
          <w:rFonts w:ascii="CMU Serif" w:hAnsi="CMU Serif" w:cs="CMU Serif"/>
          <w:sz w:val="20"/>
          <w:szCs w:val="20"/>
        </w:rPr>
        <w:t xml:space="preserve">Ameli, M.S.J. and J. Arkat, </w:t>
      </w:r>
      <w:r w:rsidRPr="00CD1102">
        <w:rPr>
          <w:rFonts w:ascii="CMU Serif" w:hAnsi="CMU Serif" w:cs="CMU Serif"/>
          <w:i/>
          <w:sz w:val="20"/>
          <w:szCs w:val="20"/>
        </w:rPr>
        <w:t>Cell formation with alternative process routings and machine reliability consideration.</w:t>
      </w:r>
      <w:r w:rsidRPr="00CD1102">
        <w:rPr>
          <w:rFonts w:ascii="CMU Serif" w:hAnsi="CMU Serif" w:cs="CMU Serif"/>
          <w:sz w:val="20"/>
          <w:szCs w:val="20"/>
        </w:rPr>
        <w:t xml:space="preserve"> The International Journal of Advanced Manufacturing Technology, 2008. </w:t>
      </w:r>
      <w:r w:rsidRPr="00CD1102">
        <w:rPr>
          <w:rFonts w:ascii="CMU Serif" w:hAnsi="CMU Serif" w:cs="CMU Serif"/>
          <w:b/>
          <w:sz w:val="20"/>
          <w:szCs w:val="20"/>
        </w:rPr>
        <w:t>35</w:t>
      </w:r>
      <w:r w:rsidRPr="00CD1102">
        <w:rPr>
          <w:rFonts w:ascii="CMU Serif" w:hAnsi="CMU Serif" w:cs="CMU Serif"/>
          <w:sz w:val="20"/>
          <w:szCs w:val="20"/>
        </w:rPr>
        <w:t>(7-8): p. 761-768.</w:t>
      </w:r>
      <w:bookmarkEnd w:id="132"/>
    </w:p>
    <w:p w14:paraId="46A866A7" w14:textId="40A937D3" w:rsidR="0032542D" w:rsidRPr="00CD1102" w:rsidRDefault="0032542D" w:rsidP="002B153E">
      <w:pPr>
        <w:pStyle w:val="EndNoteBibliography"/>
        <w:numPr>
          <w:ilvl w:val="1"/>
          <w:numId w:val="16"/>
        </w:numPr>
        <w:spacing w:after="0"/>
        <w:rPr>
          <w:rFonts w:ascii="CMU Serif" w:hAnsi="CMU Serif" w:cs="CMU Serif"/>
          <w:sz w:val="20"/>
          <w:szCs w:val="20"/>
        </w:rPr>
      </w:pPr>
      <w:bookmarkStart w:id="133" w:name="_ENREF_54"/>
      <w:r w:rsidRPr="00CD1102">
        <w:rPr>
          <w:rFonts w:ascii="CMU Serif" w:hAnsi="CMU Serif" w:cs="CMU Serif"/>
          <w:sz w:val="20"/>
          <w:szCs w:val="20"/>
        </w:rPr>
        <w:t xml:space="preserve">Eguia, I., et al., </w:t>
      </w:r>
      <w:r w:rsidRPr="00CD1102">
        <w:rPr>
          <w:rFonts w:ascii="CMU Serif" w:hAnsi="CMU Serif" w:cs="CMU Serif"/>
          <w:i/>
          <w:sz w:val="20"/>
          <w:szCs w:val="20"/>
        </w:rPr>
        <w:t>Cell design and multi-period machine loading in cellular reconfigurable manufacturing systems with alternative routing.</w:t>
      </w:r>
      <w:r w:rsidRPr="00CD1102">
        <w:rPr>
          <w:rFonts w:ascii="CMU Serif" w:hAnsi="CMU Serif" w:cs="CMU Serif"/>
          <w:sz w:val="20"/>
          <w:szCs w:val="20"/>
        </w:rPr>
        <w:t xml:space="preserve"> International Journal of Production Research, 2017. </w:t>
      </w:r>
      <w:r w:rsidRPr="00CD1102">
        <w:rPr>
          <w:rFonts w:ascii="CMU Serif" w:hAnsi="CMU Serif" w:cs="CMU Serif"/>
          <w:b/>
          <w:sz w:val="20"/>
          <w:szCs w:val="20"/>
        </w:rPr>
        <w:t>55</w:t>
      </w:r>
      <w:r w:rsidRPr="00CD1102">
        <w:rPr>
          <w:rFonts w:ascii="CMU Serif" w:hAnsi="CMU Serif" w:cs="CMU Serif"/>
          <w:sz w:val="20"/>
          <w:szCs w:val="20"/>
        </w:rPr>
        <w:t>(10): p. 2775-2790.</w:t>
      </w:r>
      <w:bookmarkEnd w:id="133"/>
    </w:p>
    <w:p w14:paraId="0AAFEE08" w14:textId="640009C7" w:rsidR="00885AF5" w:rsidRDefault="00885AF5" w:rsidP="004F21E8">
      <w:pPr>
        <w:pStyle w:val="Heading2"/>
        <w:rPr>
          <w:sz w:val="22"/>
          <w:szCs w:val="22"/>
        </w:rPr>
      </w:pPr>
      <w:bookmarkStart w:id="134" w:name="_Toc176688934"/>
      <w:r>
        <w:t>Reference list of article</w:t>
      </w:r>
      <w:r w:rsidR="00525E3B">
        <w:t xml:space="preserve"> </w:t>
      </w:r>
      <w:hyperlink r:id="rId64" w:history="1">
        <w:r w:rsidR="00E26813" w:rsidRPr="00E26813">
          <w:rPr>
            <w:rStyle w:val="Hyperlink"/>
            <w:sz w:val="22"/>
            <w:szCs w:val="22"/>
          </w:rPr>
          <w:t>10.7717/peerj-cs.461</w:t>
        </w:r>
        <w:bookmarkEnd w:id="134"/>
      </w:hyperlink>
    </w:p>
    <w:p w14:paraId="2C721BE2" w14:textId="77777777" w:rsidR="001333F1" w:rsidRPr="001333F1" w:rsidRDefault="001333F1" w:rsidP="00AF497D">
      <w:pPr>
        <w:autoSpaceDE w:val="0"/>
        <w:autoSpaceDN w:val="0"/>
        <w:ind w:right="-103" w:hanging="425"/>
        <w:rPr>
          <w:rFonts w:ascii="CMU Serif" w:eastAsia="Times New Roman" w:hAnsi="CMU Serif" w:cs="CMU Serif"/>
          <w:sz w:val="24"/>
          <w:szCs w:val="24"/>
        </w:rPr>
      </w:pPr>
      <w:r w:rsidRPr="001333F1">
        <w:rPr>
          <w:rFonts w:ascii="CMU Serif" w:eastAsia="Times New Roman" w:hAnsi="CMU Serif" w:cs="CMU Serif"/>
        </w:rPr>
        <w:t>[1]</w:t>
      </w:r>
      <w:r w:rsidRPr="001333F1">
        <w:rPr>
          <w:rFonts w:ascii="CMU Serif" w:eastAsia="Times New Roman" w:hAnsi="CMU Serif" w:cs="CMU Serif"/>
        </w:rPr>
        <w:tab/>
        <w:t xml:space="preserve">H. S. Kang </w:t>
      </w:r>
      <w:r w:rsidRPr="001333F1">
        <w:rPr>
          <w:rFonts w:ascii="CMU Serif" w:eastAsia="Times New Roman" w:hAnsi="CMU Serif" w:cs="CMU Serif"/>
          <w:i/>
          <w:iCs/>
        </w:rPr>
        <w:t>et al.</w:t>
      </w:r>
      <w:r w:rsidRPr="001333F1">
        <w:rPr>
          <w:rFonts w:ascii="CMU Serif" w:eastAsia="Times New Roman" w:hAnsi="CMU Serif" w:cs="CMU Serif"/>
        </w:rPr>
        <w:t xml:space="preserve">, “Smart manufacturing: Past research, present findings, and future directions,” </w:t>
      </w:r>
      <w:r w:rsidRPr="001333F1">
        <w:rPr>
          <w:rFonts w:ascii="CMU Serif" w:eastAsia="Times New Roman" w:hAnsi="CMU Serif" w:cs="CMU Serif"/>
          <w:i/>
          <w:iCs/>
        </w:rPr>
        <w:t>International Journal of Precision Engineering and Manufacturing-Green Technology</w:t>
      </w:r>
      <w:r w:rsidRPr="001333F1">
        <w:rPr>
          <w:rFonts w:ascii="CMU Serif" w:eastAsia="Times New Roman" w:hAnsi="CMU Serif" w:cs="CMU Serif"/>
        </w:rPr>
        <w:t>, vol. 3, no. 1, pp. 111–128, Jan. 2016, doi: 10.1007/s40684-016-0015-5.</w:t>
      </w:r>
    </w:p>
    <w:p w14:paraId="30A48285"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w:t>
      </w:r>
      <w:r w:rsidRPr="001333F1">
        <w:rPr>
          <w:rFonts w:ascii="CMU Serif" w:eastAsia="Times New Roman" w:hAnsi="CMU Serif" w:cs="CMU Serif"/>
        </w:rPr>
        <w:tab/>
        <w:t xml:space="preserve">H. Lasi, P. Fettke, H.-G. Kemper, T. Feld, and M. Hoffmann, “Industry 4.0,” </w:t>
      </w:r>
      <w:r w:rsidRPr="001333F1">
        <w:rPr>
          <w:rFonts w:ascii="CMU Serif" w:eastAsia="Times New Roman" w:hAnsi="CMU Serif" w:cs="CMU Serif"/>
          <w:i/>
          <w:iCs/>
        </w:rPr>
        <w:t>Business &amp; Information Systems Engineering: The International Journal of WIRTSCHAFTSINFORMATIK</w:t>
      </w:r>
      <w:r w:rsidRPr="001333F1">
        <w:rPr>
          <w:rFonts w:ascii="CMU Serif" w:eastAsia="Times New Roman" w:hAnsi="CMU Serif" w:cs="CMU Serif"/>
        </w:rPr>
        <w:t>, vol. 6, no. 4, pp. 239–242, 2014.</w:t>
      </w:r>
    </w:p>
    <w:p w14:paraId="323004DB"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[3]</w:t>
      </w:r>
      <w:r w:rsidRPr="001333F1">
        <w:rPr>
          <w:rFonts w:ascii="CMU Serif" w:eastAsia="Times New Roman" w:hAnsi="CMU Serif" w:cs="CMU Serif"/>
        </w:rPr>
        <w:tab/>
        <w:t xml:space="preserve">F. Tao, J. Cheng, Y. Cheng, S. Gu, T. Zheng, and H. Yang, “SDMSim: A manufacturing service supply–demand matching simulator under cloud environment,” </w:t>
      </w:r>
      <w:r w:rsidRPr="001333F1">
        <w:rPr>
          <w:rFonts w:ascii="CMU Serif" w:eastAsia="Times New Roman" w:hAnsi="CMU Serif" w:cs="CMU Serif"/>
          <w:i/>
          <w:iCs/>
        </w:rPr>
        <w:t>Robotics and Computer-Integrated Manufacturing</w:t>
      </w:r>
      <w:r w:rsidRPr="001333F1">
        <w:rPr>
          <w:rFonts w:ascii="CMU Serif" w:eastAsia="Times New Roman" w:hAnsi="CMU Serif" w:cs="CMU Serif"/>
        </w:rPr>
        <w:t>, vol. 45, pp. 34–46, 2017, doi: 10.1016/j.rcim.2016.07.001.</w:t>
      </w:r>
    </w:p>
    <w:p w14:paraId="7737058B"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[4]</w:t>
      </w:r>
      <w:r w:rsidRPr="001333F1">
        <w:rPr>
          <w:rFonts w:ascii="CMU Serif" w:eastAsia="Times New Roman" w:hAnsi="CMU Serif" w:cs="CMU Serif"/>
        </w:rPr>
        <w:tab/>
        <w:t xml:space="preserve">L. Wang, C. Guo, Y. Li, B. Du, and S. Guo, “An outsourcing service selection method using ANN and SFLA algorithms for cement equipment manufacturing enterprises in cloud manufacturing,” </w:t>
      </w:r>
      <w:r w:rsidRPr="001333F1">
        <w:rPr>
          <w:rFonts w:ascii="CMU Serif" w:eastAsia="Times New Roman" w:hAnsi="CMU Serif" w:cs="CMU Serif"/>
          <w:i/>
          <w:iCs/>
        </w:rPr>
        <w:t>Journal of Ambient Intelligence and Humanized Computing</w:t>
      </w:r>
      <w:r w:rsidRPr="001333F1">
        <w:rPr>
          <w:rFonts w:ascii="CMU Serif" w:eastAsia="Times New Roman" w:hAnsi="CMU Serif" w:cs="CMU Serif"/>
        </w:rPr>
        <w:t>, vol. 10, no. 3, pp. 1065–1079, 2019, doi: 10.1007/s12652-017-0612-3.</w:t>
      </w:r>
    </w:p>
    <w:p w14:paraId="14DCAA59"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[5]</w:t>
      </w:r>
      <w:r w:rsidRPr="001333F1">
        <w:rPr>
          <w:rFonts w:ascii="CMU Serif" w:eastAsia="Times New Roman" w:hAnsi="CMU Serif" w:cs="CMU Serif"/>
        </w:rPr>
        <w:tab/>
        <w:t xml:space="preserve">B. H. Li </w:t>
      </w:r>
      <w:r w:rsidRPr="001333F1">
        <w:rPr>
          <w:rFonts w:ascii="CMU Serif" w:eastAsia="Times New Roman" w:hAnsi="CMU Serif" w:cs="CMU Serif"/>
          <w:i/>
          <w:iCs/>
        </w:rPr>
        <w:t>et al.</w:t>
      </w:r>
      <w:r w:rsidRPr="001333F1">
        <w:rPr>
          <w:rFonts w:ascii="CMU Serif" w:eastAsia="Times New Roman" w:hAnsi="CMU Serif" w:cs="CMU Serif"/>
        </w:rPr>
        <w:t xml:space="preserve">, “Cloud manufacturing: a new service-oriented networked manufacturing model,” </w:t>
      </w:r>
      <w:r w:rsidRPr="001333F1">
        <w:rPr>
          <w:rFonts w:ascii="CMU Serif" w:eastAsia="Times New Roman" w:hAnsi="CMU Serif" w:cs="CMU Serif"/>
          <w:i/>
          <w:iCs/>
        </w:rPr>
        <w:t>Computer Integrated Manufacturing Systems</w:t>
      </w:r>
      <w:r w:rsidRPr="001333F1">
        <w:rPr>
          <w:rFonts w:ascii="CMU Serif" w:eastAsia="Times New Roman" w:hAnsi="CMU Serif" w:cs="CMU Serif"/>
        </w:rPr>
        <w:t>, vol. 16, no. 1, pp. 1–7, 2010.</w:t>
      </w:r>
    </w:p>
    <w:p w14:paraId="707FCDC1"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[6]</w:t>
      </w:r>
      <w:r w:rsidRPr="001333F1">
        <w:rPr>
          <w:rFonts w:ascii="CMU Serif" w:eastAsia="Times New Roman" w:hAnsi="CMU Serif" w:cs="CMU Serif"/>
        </w:rPr>
        <w:tab/>
        <w:t xml:space="preserve">A. A. F. Saldivar, Y. Li, W. N. Chen, Z. H. Zhan, J. Zhang, and L. Y. Chen, “Industry 4.0 with cyber-physical integration: A design and manufacture perspective,” </w:t>
      </w:r>
      <w:r w:rsidRPr="001333F1">
        <w:rPr>
          <w:rFonts w:ascii="CMU Serif" w:eastAsia="Times New Roman" w:hAnsi="CMU Serif" w:cs="CMU Serif"/>
          <w:i/>
          <w:iCs/>
        </w:rPr>
        <w:t>2015 21st International Conference on Automation and Computing: Automation, Computing and Manufacturing for New Economic Growth, ICAC 2015</w:t>
      </w:r>
      <w:r w:rsidRPr="001333F1">
        <w:rPr>
          <w:rFonts w:ascii="CMU Serif" w:eastAsia="Times New Roman" w:hAnsi="CMU Serif" w:cs="CMU Serif"/>
        </w:rPr>
        <w:t>, no. November, 2015, doi: 10.1109/IConAC.2015.7313954.</w:t>
      </w:r>
    </w:p>
    <w:p w14:paraId="72055281"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[7]</w:t>
      </w:r>
      <w:r w:rsidRPr="001333F1">
        <w:rPr>
          <w:rFonts w:ascii="CMU Serif" w:eastAsia="Times New Roman" w:hAnsi="CMU Serif" w:cs="CMU Serif"/>
        </w:rPr>
        <w:tab/>
        <w:t xml:space="preserve">J. Delaram and O. F. Valilai, “A Mathematical Model for Task Scheduling in Cloud Manufacturing Systems focusing on Global Logistics,” </w:t>
      </w:r>
      <w:r w:rsidRPr="001333F1">
        <w:rPr>
          <w:rFonts w:ascii="CMU Serif" w:eastAsia="Times New Roman" w:hAnsi="CMU Serif" w:cs="CMU Serif"/>
          <w:i/>
          <w:iCs/>
        </w:rPr>
        <w:t>Procedia Manufacturing</w:t>
      </w:r>
      <w:r w:rsidRPr="001333F1">
        <w:rPr>
          <w:rFonts w:ascii="CMU Serif" w:eastAsia="Times New Roman" w:hAnsi="CMU Serif" w:cs="CMU Serif"/>
        </w:rPr>
        <w:t>, vol. 17, pp. 387–394, 2018, doi: 10.1016/j.promfg.2018.10.061.</w:t>
      </w:r>
    </w:p>
    <w:p w14:paraId="513B268F"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[8]</w:t>
      </w:r>
      <w:r w:rsidRPr="001333F1">
        <w:rPr>
          <w:rFonts w:ascii="CMU Serif" w:eastAsia="Times New Roman" w:hAnsi="CMU Serif" w:cs="CMU Serif"/>
        </w:rPr>
        <w:tab/>
        <w:t xml:space="preserve">D. Wu, M. J. Greer, D. W. Rosen, and D. Schaefer, “Cloud manufacturing: Strategic vision and state-of-the-art,” </w:t>
      </w:r>
      <w:r w:rsidRPr="001333F1">
        <w:rPr>
          <w:rFonts w:ascii="CMU Serif" w:eastAsia="Times New Roman" w:hAnsi="CMU Serif" w:cs="CMU Serif"/>
          <w:i/>
          <w:iCs/>
        </w:rPr>
        <w:t>Journal of Manufacturing Systems</w:t>
      </w:r>
      <w:r w:rsidRPr="001333F1">
        <w:rPr>
          <w:rFonts w:ascii="CMU Serif" w:eastAsia="Times New Roman" w:hAnsi="CMU Serif" w:cs="CMU Serif"/>
        </w:rPr>
        <w:t>, vol. 32, no. 4, pp. 564–579, 2013, doi: 10.1016/j.jmsy.2013.04.008.</w:t>
      </w:r>
    </w:p>
    <w:p w14:paraId="654313FD"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[9]</w:t>
      </w:r>
      <w:r w:rsidRPr="001333F1">
        <w:rPr>
          <w:rFonts w:ascii="CMU Serif" w:eastAsia="Times New Roman" w:hAnsi="CMU Serif" w:cs="CMU Serif"/>
        </w:rPr>
        <w:tab/>
        <w:t xml:space="preserve">H. S. Kang </w:t>
      </w:r>
      <w:r w:rsidRPr="001333F1">
        <w:rPr>
          <w:rFonts w:ascii="CMU Serif" w:eastAsia="Times New Roman" w:hAnsi="CMU Serif" w:cs="CMU Serif"/>
          <w:i/>
          <w:iCs/>
        </w:rPr>
        <w:t>et al.</w:t>
      </w:r>
      <w:r w:rsidRPr="001333F1">
        <w:rPr>
          <w:rFonts w:ascii="CMU Serif" w:eastAsia="Times New Roman" w:hAnsi="CMU Serif" w:cs="CMU Serif"/>
        </w:rPr>
        <w:t xml:space="preserve">, “Smart manufacturing: Past research, present findings, and future directions,” </w:t>
      </w:r>
      <w:r w:rsidRPr="001333F1">
        <w:rPr>
          <w:rFonts w:ascii="CMU Serif" w:eastAsia="Times New Roman" w:hAnsi="CMU Serif" w:cs="CMU Serif"/>
          <w:i/>
          <w:iCs/>
        </w:rPr>
        <w:t>International Journal of Precision Engineering and Manufacturing-Green Technology</w:t>
      </w:r>
      <w:r w:rsidRPr="001333F1">
        <w:rPr>
          <w:rFonts w:ascii="CMU Serif" w:eastAsia="Times New Roman" w:hAnsi="CMU Serif" w:cs="CMU Serif"/>
        </w:rPr>
        <w:t>, vol. 3, no. 1, pp. 111–128, Jan. 2016, doi: 10.1007/s40684-016-0015-5.</w:t>
      </w:r>
    </w:p>
    <w:p w14:paraId="5962BB28"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[10]</w:t>
      </w:r>
      <w:r w:rsidRPr="001333F1">
        <w:rPr>
          <w:rFonts w:ascii="CMU Serif" w:eastAsia="Times New Roman" w:hAnsi="CMU Serif" w:cs="CMU Serif"/>
        </w:rPr>
        <w:tab/>
        <w:t xml:space="preserve">O. F. Valilai and M. Houshmand, “Depicting additive manufacturing from a global perspective; Using Cloud manufacturing paradigm for integration and collaboration,” </w:t>
      </w:r>
      <w:r w:rsidRPr="001333F1">
        <w:rPr>
          <w:rFonts w:ascii="CMU Serif" w:eastAsia="Times New Roman" w:hAnsi="CMU Serif" w:cs="CMU Serif"/>
          <w:i/>
          <w:iCs/>
        </w:rPr>
        <w:t>Proceedings of the Institution of Mechanical Engineers, Part B: Journal of Engineering Manufacture</w:t>
      </w:r>
      <w:r w:rsidRPr="001333F1">
        <w:rPr>
          <w:rFonts w:ascii="CMU Serif" w:eastAsia="Times New Roman" w:hAnsi="CMU Serif" w:cs="CMU Serif"/>
        </w:rPr>
        <w:t>, vol. 229, no. 12, 2015, doi: 10.1177/0954405414546706.</w:t>
      </w:r>
    </w:p>
    <w:p w14:paraId="3BB2DD1A"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lastRenderedPageBreak/>
        <w:t>[11]</w:t>
      </w:r>
      <w:r w:rsidRPr="001333F1">
        <w:rPr>
          <w:rFonts w:ascii="CMU Serif" w:eastAsia="Times New Roman" w:hAnsi="CMU Serif" w:cs="CMU Serif"/>
        </w:rPr>
        <w:tab/>
        <w:t xml:space="preserve">F. Tao and Q. Qi, “New IT driven service-oriented smart manufacturing: Framework and characteristics,” </w:t>
      </w:r>
      <w:r w:rsidRPr="001333F1">
        <w:rPr>
          <w:rFonts w:ascii="CMU Serif" w:eastAsia="Times New Roman" w:hAnsi="CMU Serif" w:cs="CMU Serif"/>
          <w:i/>
          <w:iCs/>
        </w:rPr>
        <w:t>IEEE Transactions on Systems, Man, and Cybernetics: Systems</w:t>
      </w:r>
      <w:r w:rsidRPr="001333F1">
        <w:rPr>
          <w:rFonts w:ascii="CMU Serif" w:eastAsia="Times New Roman" w:hAnsi="CMU Serif" w:cs="CMU Serif"/>
        </w:rPr>
        <w:t>, vol. 49, no. 1, pp. 81–91, 2019, doi: 10.1109/TSMC.2017.2723764.</w:t>
      </w:r>
    </w:p>
    <w:p w14:paraId="57D8F3AE"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[12]</w:t>
      </w:r>
      <w:r w:rsidRPr="001333F1">
        <w:rPr>
          <w:rFonts w:ascii="CMU Serif" w:eastAsia="Times New Roman" w:hAnsi="CMU Serif" w:cs="CMU Serif"/>
        </w:rPr>
        <w:tab/>
        <w:t xml:space="preserve">X. Zhu, J. Shi, F. Xie, and R. Song, “Pricing strategy and system performance in a cloud-based manufacturing system built on blockchain technology,” </w:t>
      </w:r>
      <w:r w:rsidRPr="001333F1">
        <w:rPr>
          <w:rFonts w:ascii="CMU Serif" w:eastAsia="Times New Roman" w:hAnsi="CMU Serif" w:cs="CMU Serif"/>
          <w:i/>
          <w:iCs/>
        </w:rPr>
        <w:t>Journal of Intelligent Manufacturing</w:t>
      </w:r>
      <w:r w:rsidRPr="001333F1">
        <w:rPr>
          <w:rFonts w:ascii="CMU Serif" w:eastAsia="Times New Roman" w:hAnsi="CMU Serif" w:cs="CMU Serif"/>
        </w:rPr>
        <w:t>, vol. 31, no. 8, pp. 1985–2002, 2020, doi: 10.1007/s10845-020-01548-3.</w:t>
      </w:r>
    </w:p>
    <w:p w14:paraId="39092DC2"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[13]</w:t>
      </w:r>
      <w:r w:rsidRPr="001333F1">
        <w:rPr>
          <w:rFonts w:ascii="CMU Serif" w:eastAsia="Times New Roman" w:hAnsi="CMU Serif" w:cs="CMU Serif"/>
        </w:rPr>
        <w:tab/>
        <w:t xml:space="preserve">F. Tao and Q. Qi, “New IT driven service-oriented smart manufacturing: Framework and characteristics,” </w:t>
      </w:r>
      <w:r w:rsidRPr="001333F1">
        <w:rPr>
          <w:rFonts w:ascii="CMU Serif" w:eastAsia="Times New Roman" w:hAnsi="CMU Serif" w:cs="CMU Serif"/>
          <w:i/>
          <w:iCs/>
        </w:rPr>
        <w:t>IEEE Transactions on Systems, Man, and Cybernetics: Systems</w:t>
      </w:r>
      <w:r w:rsidRPr="001333F1">
        <w:rPr>
          <w:rFonts w:ascii="CMU Serif" w:eastAsia="Times New Roman" w:hAnsi="CMU Serif" w:cs="CMU Serif"/>
        </w:rPr>
        <w:t>, vol. 49, no. 1, pp. 81–91, 2019, doi: 10.1109/TSMC.2017.2723764.</w:t>
      </w:r>
    </w:p>
    <w:p w14:paraId="302D3342"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[14]</w:t>
      </w:r>
      <w:r w:rsidRPr="001333F1">
        <w:rPr>
          <w:rFonts w:ascii="CMU Serif" w:eastAsia="Times New Roman" w:hAnsi="CMU Serif" w:cs="CMU Serif"/>
        </w:rPr>
        <w:tab/>
        <w:t xml:space="preserve">H. Lasi, P. Fettke, H.-G. Kemper, T. Feld, and M. Hoffmann, “Industry 4.0,” </w:t>
      </w:r>
      <w:r w:rsidRPr="001333F1">
        <w:rPr>
          <w:rFonts w:ascii="CMU Serif" w:eastAsia="Times New Roman" w:hAnsi="CMU Serif" w:cs="CMU Serif"/>
          <w:i/>
          <w:iCs/>
        </w:rPr>
        <w:t>Business &amp; Information Systems Engineering: The International Journal of WIRTSCHAFTSINFORMATIK</w:t>
      </w:r>
      <w:r w:rsidRPr="001333F1">
        <w:rPr>
          <w:rFonts w:ascii="CMU Serif" w:eastAsia="Times New Roman" w:hAnsi="CMU Serif" w:cs="CMU Serif"/>
        </w:rPr>
        <w:t>, vol. 6, no. 4, pp. 239–242, 2014.</w:t>
      </w:r>
    </w:p>
    <w:p w14:paraId="51144544"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[15]</w:t>
      </w:r>
      <w:r w:rsidRPr="001333F1">
        <w:rPr>
          <w:rFonts w:ascii="CMU Serif" w:eastAsia="Times New Roman" w:hAnsi="CMU Serif" w:cs="CMU Serif"/>
        </w:rPr>
        <w:tab/>
        <w:t xml:space="preserve">A. A. F. Saldivar, Y. Li, W. N. Chen, Z. H. Zhan, J. Zhang, and L. Y. Chen, “Industry 4.0 with cyber-physical integration: A design and manufacture perspective,” </w:t>
      </w:r>
      <w:r w:rsidRPr="001333F1">
        <w:rPr>
          <w:rFonts w:ascii="CMU Serif" w:eastAsia="Times New Roman" w:hAnsi="CMU Serif" w:cs="CMU Serif"/>
          <w:i/>
          <w:iCs/>
        </w:rPr>
        <w:t>2015 21st International Conference on Automation and Computing: Automation, Computing and Manufacturing for New Economic Growth, ICAC 2015</w:t>
      </w:r>
      <w:r w:rsidRPr="001333F1">
        <w:rPr>
          <w:rFonts w:ascii="CMU Serif" w:eastAsia="Times New Roman" w:hAnsi="CMU Serif" w:cs="CMU Serif"/>
        </w:rPr>
        <w:t>, no. November, 2015, doi: 10.1109/IConAC.2015.7313954.</w:t>
      </w:r>
    </w:p>
    <w:p w14:paraId="11B216D3"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[16]</w:t>
      </w:r>
      <w:r w:rsidRPr="001333F1">
        <w:rPr>
          <w:rFonts w:ascii="CMU Serif" w:eastAsia="Times New Roman" w:hAnsi="CMU Serif" w:cs="CMU Serif"/>
        </w:rPr>
        <w:tab/>
        <w:t xml:space="preserve">Z. Li, A. V Barenji, and G. Q. Huang, “Toward a blockchain cloud manufacturing system as a peer to peer distributed network platform,” </w:t>
      </w:r>
      <w:r w:rsidRPr="001333F1">
        <w:rPr>
          <w:rFonts w:ascii="CMU Serif" w:eastAsia="Times New Roman" w:hAnsi="CMU Serif" w:cs="CMU Serif"/>
          <w:i/>
          <w:iCs/>
        </w:rPr>
        <w:t>Robotics and Computer-Integrated Manufacturing</w:t>
      </w:r>
      <w:r w:rsidRPr="001333F1">
        <w:rPr>
          <w:rFonts w:ascii="CMU Serif" w:eastAsia="Times New Roman" w:hAnsi="CMU Serif" w:cs="CMU Serif"/>
        </w:rPr>
        <w:t>, vol. 54, pp. 133–144, 2018, doi: 10.1016/j.rcim.2018.05.011.</w:t>
      </w:r>
    </w:p>
    <w:p w14:paraId="78225D50"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[17]</w:t>
      </w:r>
      <w:r w:rsidRPr="001333F1">
        <w:rPr>
          <w:rFonts w:ascii="CMU Serif" w:eastAsia="Times New Roman" w:hAnsi="CMU Serif" w:cs="CMU Serif"/>
        </w:rPr>
        <w:tab/>
        <w:t xml:space="preserve">X. Zhu, J. Shi, S. Huang, and B. Zhang, “Consensus-oriented cloud manufacturing based on blockchain technology : An exploratory study,” </w:t>
      </w:r>
      <w:r w:rsidRPr="001333F1">
        <w:rPr>
          <w:rFonts w:ascii="CMU Serif" w:eastAsia="Times New Roman" w:hAnsi="CMU Serif" w:cs="CMU Serif"/>
          <w:i/>
          <w:iCs/>
        </w:rPr>
        <w:t>Pervasive and Mobile Computing</w:t>
      </w:r>
      <w:r w:rsidRPr="001333F1">
        <w:rPr>
          <w:rFonts w:ascii="CMU Serif" w:eastAsia="Times New Roman" w:hAnsi="CMU Serif" w:cs="CMU Serif"/>
        </w:rPr>
        <w:t>, no. xxxx, p. 101113, 2020, doi: 10.1016/j.pmcj.2020.101113.</w:t>
      </w:r>
    </w:p>
    <w:p w14:paraId="5962BCE6"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[18]</w:t>
      </w:r>
      <w:r w:rsidRPr="001333F1">
        <w:rPr>
          <w:rFonts w:ascii="CMU Serif" w:eastAsia="Times New Roman" w:hAnsi="CMU Serif" w:cs="CMU Serif"/>
        </w:rPr>
        <w:tab/>
        <w:t xml:space="preserve">X. Zhu, J. Shi, F. Xie, and R. Song, “Pricing strategy and system performance in a cloud-based manufacturing system built on blockchain technology,” </w:t>
      </w:r>
      <w:r w:rsidRPr="001333F1">
        <w:rPr>
          <w:rFonts w:ascii="CMU Serif" w:eastAsia="Times New Roman" w:hAnsi="CMU Serif" w:cs="CMU Serif"/>
          <w:i/>
          <w:iCs/>
        </w:rPr>
        <w:t>Journal of Intelligent Manufacturing</w:t>
      </w:r>
      <w:r w:rsidRPr="001333F1">
        <w:rPr>
          <w:rFonts w:ascii="CMU Serif" w:eastAsia="Times New Roman" w:hAnsi="CMU Serif" w:cs="CMU Serif"/>
        </w:rPr>
        <w:t>, vol. 31, no. 8, pp. 1985–2002, 2020, doi: 10.1007/s10845-020-01548-3.</w:t>
      </w:r>
    </w:p>
    <w:p w14:paraId="3BF5A0B1"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[19]</w:t>
      </w:r>
      <w:r w:rsidRPr="001333F1">
        <w:rPr>
          <w:rFonts w:ascii="CMU Serif" w:eastAsia="Times New Roman" w:hAnsi="CMU Serif" w:cs="CMU Serif"/>
        </w:rPr>
        <w:tab/>
        <w:t xml:space="preserve">Q. Qi and F. Tao, “A Smart Manufacturing Service System Based on Edge Computing, Fog Computing, and Cloud Computing,” </w:t>
      </w:r>
      <w:r w:rsidRPr="001333F1">
        <w:rPr>
          <w:rFonts w:ascii="CMU Serif" w:eastAsia="Times New Roman" w:hAnsi="CMU Serif" w:cs="CMU Serif"/>
          <w:i/>
          <w:iCs/>
        </w:rPr>
        <w:t>IEEE Access</w:t>
      </w:r>
      <w:r w:rsidRPr="001333F1">
        <w:rPr>
          <w:rFonts w:ascii="CMU Serif" w:eastAsia="Times New Roman" w:hAnsi="CMU Serif" w:cs="CMU Serif"/>
        </w:rPr>
        <w:t>, vol. 7, pp. 86769–86777, 2019, doi: 10.1109/ACCESS.2019.2923610.</w:t>
      </w:r>
    </w:p>
    <w:p w14:paraId="592277AC"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[20]</w:t>
      </w:r>
      <w:r w:rsidRPr="001333F1">
        <w:rPr>
          <w:rFonts w:ascii="CMU Serif" w:eastAsia="Times New Roman" w:hAnsi="CMU Serif" w:cs="CMU Serif"/>
        </w:rPr>
        <w:tab/>
        <w:t xml:space="preserve">J. Delaram and O. F. Valilai, “A Mathematical Model for Task Scheduling in Cloud Manufacturing Systems focusing on Global Logistics,” </w:t>
      </w:r>
      <w:r w:rsidRPr="001333F1">
        <w:rPr>
          <w:rFonts w:ascii="CMU Serif" w:eastAsia="Times New Roman" w:hAnsi="CMU Serif" w:cs="CMU Serif"/>
          <w:i/>
          <w:iCs/>
        </w:rPr>
        <w:t>Procedia Manufacturing</w:t>
      </w:r>
      <w:r w:rsidRPr="001333F1">
        <w:rPr>
          <w:rFonts w:ascii="CMU Serif" w:eastAsia="Times New Roman" w:hAnsi="CMU Serif" w:cs="CMU Serif"/>
        </w:rPr>
        <w:t>, vol. 17, pp. 387–394, 2018, doi: 10.1016/j.promfg.2018.10.061.</w:t>
      </w:r>
    </w:p>
    <w:p w14:paraId="1A55E55E"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[21]</w:t>
      </w:r>
      <w:r w:rsidRPr="001333F1">
        <w:rPr>
          <w:rFonts w:ascii="CMU Serif" w:eastAsia="Times New Roman" w:hAnsi="CMU Serif" w:cs="CMU Serif"/>
        </w:rPr>
        <w:tab/>
        <w:t xml:space="preserve">J. Zhou and X. Yao, “DE-caABC: differential evolution enhanced context-aware artificial bee colony algorithm for service composition and optimal selection in cloud manufacturing,” </w:t>
      </w:r>
      <w:r w:rsidRPr="001333F1">
        <w:rPr>
          <w:rFonts w:ascii="CMU Serif" w:eastAsia="Times New Roman" w:hAnsi="CMU Serif" w:cs="CMU Serif"/>
          <w:i/>
          <w:iCs/>
        </w:rPr>
        <w:t>International Journal of Advanced Manufacturing Technology</w:t>
      </w:r>
      <w:r w:rsidRPr="001333F1">
        <w:rPr>
          <w:rFonts w:ascii="CMU Serif" w:eastAsia="Times New Roman" w:hAnsi="CMU Serif" w:cs="CMU Serif"/>
        </w:rPr>
        <w:t>, vol. 90, no. 1–4, pp. 1085–1103, 2017, doi: 10.1007/s00170-016-9455-x.</w:t>
      </w:r>
    </w:p>
    <w:p w14:paraId="6C4CFF7E"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[22]</w:t>
      </w:r>
      <w:r w:rsidRPr="001333F1">
        <w:rPr>
          <w:rFonts w:ascii="CMU Serif" w:eastAsia="Times New Roman" w:hAnsi="CMU Serif" w:cs="CMU Serif"/>
        </w:rPr>
        <w:tab/>
        <w:t xml:space="preserve">E. Aghamohammadzadeh and O. Fatahi Valilai, “A novel cloud manufacturing service composition platform enabled by Blockchain technology,” </w:t>
      </w:r>
      <w:r w:rsidRPr="001333F1">
        <w:rPr>
          <w:rFonts w:ascii="CMU Serif" w:eastAsia="Times New Roman" w:hAnsi="CMU Serif" w:cs="CMU Serif"/>
          <w:i/>
          <w:iCs/>
        </w:rPr>
        <w:t>International Journal of Production Research</w:t>
      </w:r>
      <w:r w:rsidRPr="001333F1">
        <w:rPr>
          <w:rFonts w:ascii="CMU Serif" w:eastAsia="Times New Roman" w:hAnsi="CMU Serif" w:cs="CMU Serif"/>
        </w:rPr>
        <w:t>, vol. 58, no. 17, pp. 5280–5298, 2020, doi: 10.1080/00207543.2020.1715507.</w:t>
      </w:r>
    </w:p>
    <w:p w14:paraId="60F27564"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lastRenderedPageBreak/>
        <w:t>[23]</w:t>
      </w:r>
      <w:r w:rsidRPr="001333F1">
        <w:rPr>
          <w:rFonts w:ascii="CMU Serif" w:eastAsia="Times New Roman" w:hAnsi="CMU Serif" w:cs="CMU Serif"/>
        </w:rPr>
        <w:tab/>
        <w:t xml:space="preserve">H. Liang, X. Wen, Y. Liu, H. Zhang, L. Zhang, and L. Wang, “Logistics-involved QoS-aware service composition in cloud manufacturing with deep reinforcement learning,” </w:t>
      </w:r>
      <w:r w:rsidRPr="001333F1">
        <w:rPr>
          <w:rFonts w:ascii="CMU Serif" w:eastAsia="Times New Roman" w:hAnsi="CMU Serif" w:cs="CMU Serif"/>
          <w:i/>
          <w:iCs/>
        </w:rPr>
        <w:t>Robotics and Computer Integrated Manufacturing</w:t>
      </w:r>
      <w:r w:rsidRPr="001333F1">
        <w:rPr>
          <w:rFonts w:ascii="CMU Serif" w:eastAsia="Times New Roman" w:hAnsi="CMU Serif" w:cs="CMU Serif"/>
        </w:rPr>
        <w:t>, vol. 67, no. April 2020, p. 101991, 2021, doi: 10.1016/j.rcim.2020.101991.</w:t>
      </w:r>
    </w:p>
    <w:p w14:paraId="508E5777"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[24]</w:t>
      </w:r>
      <w:r w:rsidRPr="001333F1">
        <w:rPr>
          <w:rFonts w:ascii="CMU Serif" w:eastAsia="Times New Roman" w:hAnsi="CMU Serif" w:cs="CMU Serif"/>
        </w:rPr>
        <w:tab/>
        <w:t xml:space="preserve">Y. Wang, S. Wang, B. Yang, B. Gao, and S. Wang, “An effective adaptive adjustment method for service composition exception handling in cloud manufacturing,” </w:t>
      </w:r>
      <w:r w:rsidRPr="001333F1">
        <w:rPr>
          <w:rFonts w:ascii="CMU Serif" w:eastAsia="Times New Roman" w:hAnsi="CMU Serif" w:cs="CMU Serif"/>
          <w:i/>
          <w:iCs/>
        </w:rPr>
        <w:t>Journal of Intelligent Manufacturing</w:t>
      </w:r>
      <w:r w:rsidRPr="001333F1">
        <w:rPr>
          <w:rFonts w:ascii="CMU Serif" w:eastAsia="Times New Roman" w:hAnsi="CMU Serif" w:cs="CMU Serif"/>
        </w:rPr>
        <w:t>, no. 1, 2020, doi: 10.1007/s10845-020-01652-4.</w:t>
      </w:r>
    </w:p>
    <w:p w14:paraId="7FBE5DC6"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[25]</w:t>
      </w:r>
      <w:r w:rsidRPr="001333F1">
        <w:rPr>
          <w:rFonts w:ascii="CMU Serif" w:eastAsia="Times New Roman" w:hAnsi="CMU Serif" w:cs="CMU Serif"/>
        </w:rPr>
        <w:tab/>
        <w:t xml:space="preserve">L. Zhu, P. Li, G. Shen, and Z. H. I. Liu, “A Novel Service Composition Algorithm for Cloud-Based Manufacturing Environment,” </w:t>
      </w:r>
      <w:r w:rsidRPr="001333F1">
        <w:rPr>
          <w:rFonts w:ascii="CMU Serif" w:eastAsia="Times New Roman" w:hAnsi="CMU Serif" w:cs="CMU Serif"/>
          <w:i/>
          <w:iCs/>
        </w:rPr>
        <w:t>IEEE Access</w:t>
      </w:r>
      <w:r w:rsidRPr="001333F1">
        <w:rPr>
          <w:rFonts w:ascii="CMU Serif" w:eastAsia="Times New Roman" w:hAnsi="CMU Serif" w:cs="CMU Serif"/>
        </w:rPr>
        <w:t>, vol. 8, pp. 39148–39164, 2020, doi: 10.1109/ACCESS.2020.2976164.</w:t>
      </w:r>
    </w:p>
    <w:p w14:paraId="45206433"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[26]</w:t>
      </w:r>
      <w:r w:rsidRPr="001333F1">
        <w:rPr>
          <w:rFonts w:ascii="CMU Serif" w:eastAsia="Times New Roman" w:hAnsi="CMU Serif" w:cs="CMU Serif"/>
        </w:rPr>
        <w:tab/>
        <w:t xml:space="preserve">Y. Wang, Z. Dai, W. Zhang, S. Zhang, Y. Xu, and Q. Chen, “Urgent task-aware cloud manufacturing service composition using two-stage biogeography-based optimisation,” </w:t>
      </w:r>
      <w:r w:rsidRPr="001333F1">
        <w:rPr>
          <w:rFonts w:ascii="CMU Serif" w:eastAsia="Times New Roman" w:hAnsi="CMU Serif" w:cs="CMU Serif"/>
          <w:i/>
          <w:iCs/>
        </w:rPr>
        <w:t>International Journal of Computer Integrated Manufacturing</w:t>
      </w:r>
      <w:r w:rsidRPr="001333F1">
        <w:rPr>
          <w:rFonts w:ascii="CMU Serif" w:eastAsia="Times New Roman" w:hAnsi="CMU Serif" w:cs="CMU Serif"/>
        </w:rPr>
        <w:t>, vol. 31, no. 10, pp. 1034–1047, 2018, doi: 10.1080/0951192X.2018.1493230.</w:t>
      </w:r>
    </w:p>
    <w:p w14:paraId="06B0C854"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[27]</w:t>
      </w:r>
      <w:r w:rsidRPr="001333F1">
        <w:rPr>
          <w:rFonts w:ascii="CMU Serif" w:eastAsia="Times New Roman" w:hAnsi="CMU Serif" w:cs="CMU Serif"/>
        </w:rPr>
        <w:tab/>
        <w:t xml:space="preserve">W. Liu, B. Liu, D. Sun, Y. Li, and G. Ma, “Study on multi-task oriented services composition and optimisation with the ‘Multi-Composition for Each Task’ pattern in cloud manufacturing systems,” </w:t>
      </w:r>
      <w:r w:rsidRPr="001333F1">
        <w:rPr>
          <w:rFonts w:ascii="CMU Serif" w:eastAsia="Times New Roman" w:hAnsi="CMU Serif" w:cs="CMU Serif"/>
          <w:i/>
          <w:iCs/>
        </w:rPr>
        <w:t>International Journal of Computer Integrated Manufacturing</w:t>
      </w:r>
      <w:r w:rsidRPr="001333F1">
        <w:rPr>
          <w:rFonts w:ascii="CMU Serif" w:eastAsia="Times New Roman" w:hAnsi="CMU Serif" w:cs="CMU Serif"/>
        </w:rPr>
        <w:t>, vol. 26, no. 8, pp. 786–805, 2013, doi: 10.1080/0951192X.2013.766939.</w:t>
      </w:r>
    </w:p>
    <w:p w14:paraId="47020326"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[28]</w:t>
      </w:r>
      <w:r w:rsidRPr="001333F1">
        <w:rPr>
          <w:rFonts w:ascii="CMU Serif" w:eastAsia="Times New Roman" w:hAnsi="CMU Serif" w:cs="CMU Serif"/>
        </w:rPr>
        <w:tab/>
        <w:t xml:space="preserve">Y. Liu, X. Xu, L. Zhang, and F. Tao, “An Extensible Model for Multitask-Oriented Service Composition and Scheduling in Cloud Manufacturing,” </w:t>
      </w:r>
      <w:r w:rsidRPr="001333F1">
        <w:rPr>
          <w:rFonts w:ascii="CMU Serif" w:eastAsia="Times New Roman" w:hAnsi="CMU Serif" w:cs="CMU Serif"/>
          <w:i/>
          <w:iCs/>
        </w:rPr>
        <w:t>Journal of Computing and Information Science in Engineering</w:t>
      </w:r>
      <w:r w:rsidRPr="001333F1">
        <w:rPr>
          <w:rFonts w:ascii="CMU Serif" w:eastAsia="Times New Roman" w:hAnsi="CMU Serif" w:cs="CMU Serif"/>
        </w:rPr>
        <w:t>, vol. 16, no. 4, pp. 1–11, 2016, doi: 10.1115/1.4034186.</w:t>
      </w:r>
    </w:p>
    <w:p w14:paraId="333FB155"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[29]</w:t>
      </w:r>
      <w:r w:rsidRPr="001333F1">
        <w:rPr>
          <w:rFonts w:ascii="CMU Serif" w:eastAsia="Times New Roman" w:hAnsi="CMU Serif" w:cs="CMU Serif"/>
        </w:rPr>
        <w:tab/>
        <w:t xml:space="preserve">Y. Que, W. Zhong, H. Chen, X. Chen, and X. Ji, “Improved adaptive immune genetic algorithm for optimal QoS-aware service composition selection in cloud manufacturing,” </w:t>
      </w:r>
      <w:r w:rsidRPr="001333F1">
        <w:rPr>
          <w:rFonts w:ascii="CMU Serif" w:eastAsia="Times New Roman" w:hAnsi="CMU Serif" w:cs="CMU Serif"/>
          <w:i/>
          <w:iCs/>
        </w:rPr>
        <w:t>International Journal of Advanced Manufacturing Technology</w:t>
      </w:r>
      <w:r w:rsidRPr="001333F1">
        <w:rPr>
          <w:rFonts w:ascii="CMU Serif" w:eastAsia="Times New Roman" w:hAnsi="CMU Serif" w:cs="CMU Serif"/>
        </w:rPr>
        <w:t>, vol. 96, no. 9–12, pp. 4455–4465, 2018, doi: 10.1007/s00170-018-1925-x.</w:t>
      </w:r>
    </w:p>
    <w:p w14:paraId="2D82CC44"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[30]</w:t>
      </w:r>
      <w:r w:rsidRPr="001333F1">
        <w:rPr>
          <w:rFonts w:ascii="CMU Serif" w:eastAsia="Times New Roman" w:hAnsi="CMU Serif" w:cs="CMU Serif"/>
        </w:rPr>
        <w:tab/>
        <w:t xml:space="preserve">J. Zhou and X. Yao, “DE-caABC: differential evolution enhanced context-aware artificial bee colony algorithm for service composition and optimal selection in cloud manufacturing,” </w:t>
      </w:r>
      <w:r w:rsidRPr="001333F1">
        <w:rPr>
          <w:rFonts w:ascii="CMU Serif" w:eastAsia="Times New Roman" w:hAnsi="CMU Serif" w:cs="CMU Serif"/>
          <w:i/>
          <w:iCs/>
        </w:rPr>
        <w:t>International Journal of Advanced Manufacturing Technology</w:t>
      </w:r>
      <w:r w:rsidRPr="001333F1">
        <w:rPr>
          <w:rFonts w:ascii="CMU Serif" w:eastAsia="Times New Roman" w:hAnsi="CMU Serif" w:cs="CMU Serif"/>
        </w:rPr>
        <w:t>, vol. 90, no. 1–4, pp. 1085–1103, 2017, doi: 10.1007/s00170-016-9455-x.</w:t>
      </w:r>
    </w:p>
    <w:p w14:paraId="0DE323FF"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[31]</w:t>
      </w:r>
      <w:r w:rsidRPr="001333F1">
        <w:rPr>
          <w:rFonts w:ascii="CMU Serif" w:eastAsia="Times New Roman" w:hAnsi="CMU Serif" w:cs="CMU Serif"/>
        </w:rPr>
        <w:tab/>
        <w:t xml:space="preserve">H. Zheng, Y. Feng, and J. Tan, “A fuzzy QoS-aware resource service selection considering design preference in cloud manufacturing system,” </w:t>
      </w:r>
      <w:r w:rsidRPr="001333F1">
        <w:rPr>
          <w:rFonts w:ascii="CMU Serif" w:eastAsia="Times New Roman" w:hAnsi="CMU Serif" w:cs="CMU Serif"/>
          <w:i/>
          <w:iCs/>
        </w:rPr>
        <w:t>International Journal of Advanced Manufacturing Technology</w:t>
      </w:r>
      <w:r w:rsidRPr="001333F1">
        <w:rPr>
          <w:rFonts w:ascii="CMU Serif" w:eastAsia="Times New Roman" w:hAnsi="CMU Serif" w:cs="CMU Serif"/>
        </w:rPr>
        <w:t>, vol. 84, no. 1–4, pp. 371–379, 2016, doi: 10.1007/s00170-016-8417-7.</w:t>
      </w:r>
    </w:p>
    <w:p w14:paraId="5DE8B890"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[32]</w:t>
      </w:r>
      <w:r w:rsidRPr="001333F1">
        <w:rPr>
          <w:rFonts w:ascii="CMU Serif" w:eastAsia="Times New Roman" w:hAnsi="CMU Serif" w:cs="CMU Serif"/>
        </w:rPr>
        <w:tab/>
        <w:t xml:space="preserve">F. Tao, Y. Laili, L. Xu, and L. Zhang, “FC-PACO-RM: A parallel method for service composition optimal-selection in cloud manufacturing system,” </w:t>
      </w:r>
      <w:r w:rsidRPr="001333F1">
        <w:rPr>
          <w:rFonts w:ascii="CMU Serif" w:eastAsia="Times New Roman" w:hAnsi="CMU Serif" w:cs="CMU Serif"/>
          <w:i/>
          <w:iCs/>
        </w:rPr>
        <w:t>IEEE Transactions on Industrial Informatics</w:t>
      </w:r>
      <w:r w:rsidRPr="001333F1">
        <w:rPr>
          <w:rFonts w:ascii="CMU Serif" w:eastAsia="Times New Roman" w:hAnsi="CMU Serif" w:cs="CMU Serif"/>
        </w:rPr>
        <w:t>, vol. 9, no. 4, pp. 2023–2033, 2013, doi: 10.1109/TII.2012.2232936.</w:t>
      </w:r>
    </w:p>
    <w:p w14:paraId="43FD5EBA"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[33]</w:t>
      </w:r>
      <w:r w:rsidRPr="001333F1">
        <w:rPr>
          <w:rFonts w:ascii="CMU Serif" w:eastAsia="Times New Roman" w:hAnsi="CMU Serif" w:cs="CMU Serif"/>
        </w:rPr>
        <w:tab/>
        <w:t xml:space="preserve">H. Akbaripour, M. Houshmand, T. van Woensel, and N. Mutlu, “Cloud manufacturing service selection optimization and scheduling with transportation considerations: mixed-integer programming models,” </w:t>
      </w:r>
      <w:r w:rsidRPr="001333F1">
        <w:rPr>
          <w:rFonts w:ascii="CMU Serif" w:eastAsia="Times New Roman" w:hAnsi="CMU Serif" w:cs="CMU Serif"/>
          <w:i/>
          <w:iCs/>
        </w:rPr>
        <w:t>International Journal of Advanced Manufacturing Technology</w:t>
      </w:r>
      <w:r w:rsidRPr="001333F1">
        <w:rPr>
          <w:rFonts w:ascii="CMU Serif" w:eastAsia="Times New Roman" w:hAnsi="CMU Serif" w:cs="CMU Serif"/>
        </w:rPr>
        <w:t>, vol. 95, no. 1–4, pp. 43–70, 2018, doi: 10.1007/s00170-017-1167-3.</w:t>
      </w:r>
    </w:p>
    <w:p w14:paraId="6A27ED6B" w14:textId="77777777" w:rsidR="001333F1" w:rsidRPr="001333F1" w:rsidRDefault="001333F1" w:rsidP="00AF497D">
      <w:pPr>
        <w:autoSpaceDE w:val="0"/>
        <w:autoSpaceDN w:val="0"/>
        <w:ind w:right="-103" w:hanging="425"/>
        <w:rPr>
          <w:rFonts w:ascii="CMU Serif" w:eastAsia="Times New Roman" w:hAnsi="CMU Serif" w:cs="CMU Serif"/>
        </w:rPr>
      </w:pPr>
      <w:r w:rsidRPr="001333F1">
        <w:rPr>
          <w:rFonts w:ascii="CMU Serif" w:eastAsia="Times New Roman" w:hAnsi="CMU Serif" w:cs="CMU Serif"/>
        </w:rPr>
        <w:t>[34]</w:t>
      </w:r>
      <w:r w:rsidRPr="001333F1">
        <w:rPr>
          <w:rFonts w:ascii="CMU Serif" w:eastAsia="Times New Roman" w:hAnsi="CMU Serif" w:cs="CMU Serif"/>
        </w:rPr>
        <w:tab/>
        <w:t xml:space="preserve">L. Zhou, L. Zhang, and Y. Fang, “Logistics service scheduling with manufacturing provider selection in cloud manufacturing,” </w:t>
      </w:r>
      <w:r w:rsidRPr="001333F1">
        <w:rPr>
          <w:rFonts w:ascii="CMU Serif" w:eastAsia="Times New Roman" w:hAnsi="CMU Serif" w:cs="CMU Serif"/>
          <w:i/>
          <w:iCs/>
        </w:rPr>
        <w:t>Robotics and Computer-Integrated Manufacturing</w:t>
      </w:r>
      <w:r w:rsidRPr="001333F1">
        <w:rPr>
          <w:rFonts w:ascii="CMU Serif" w:eastAsia="Times New Roman" w:hAnsi="CMU Serif" w:cs="CMU Serif"/>
        </w:rPr>
        <w:t>, vol. 65, no. November 2019, p. 101914, 2020, doi: 10.1016/j.rcim.2019.101914.</w:t>
      </w:r>
    </w:p>
    <w:p w14:paraId="664F620F" w14:textId="18CC18A3" w:rsidR="00525E3B" w:rsidRPr="001333F1" w:rsidRDefault="001333F1" w:rsidP="00AF497D">
      <w:pPr>
        <w:ind w:right="-103" w:hanging="425"/>
        <w:rPr>
          <w:rFonts w:ascii="CMU Serif" w:hAnsi="CMU Serif" w:cs="CMU Serif"/>
        </w:rPr>
      </w:pPr>
      <w:r w:rsidRPr="001333F1">
        <w:rPr>
          <w:rFonts w:ascii="CMU Serif" w:eastAsia="Times New Roman" w:hAnsi="CMU Serif" w:cs="CMU Serif"/>
        </w:rPr>
        <w:lastRenderedPageBreak/>
        <w:t>[35]</w:t>
      </w:r>
      <w:r w:rsidRPr="001333F1">
        <w:rPr>
          <w:rFonts w:ascii="CMU Serif" w:eastAsia="Times New Roman" w:hAnsi="CMU Serif" w:cs="CMU Serif"/>
        </w:rPr>
        <w:tab/>
        <w:t xml:space="preserve">J. Lartigau, X. Xu, L. Nie, and D. Zhan, “Cloud manufacturing service composition based on QoS with geo-perspective transportation using an improved Artificial Bee Colony optimisation algorithm,” </w:t>
      </w:r>
      <w:r w:rsidRPr="001333F1">
        <w:rPr>
          <w:rFonts w:ascii="CMU Serif" w:eastAsia="Times New Roman" w:hAnsi="CMU Serif" w:cs="CMU Serif"/>
          <w:i/>
          <w:iCs/>
        </w:rPr>
        <w:t>International Journal of Production Research</w:t>
      </w:r>
      <w:r w:rsidRPr="001333F1">
        <w:rPr>
          <w:rFonts w:ascii="CMU Serif" w:eastAsia="Times New Roman" w:hAnsi="CMU Serif" w:cs="CMU Serif"/>
        </w:rPr>
        <w:t>, vol. 53, no. 14, pp. 4380–4404, 2015, doi: 10.1080/00207543.2015.1005765.</w:t>
      </w:r>
    </w:p>
    <w:p w14:paraId="6F3B7B63" w14:textId="456FB2AC" w:rsidR="00885AF5" w:rsidRDefault="00885AF5" w:rsidP="004F21E8">
      <w:pPr>
        <w:pStyle w:val="Heading2"/>
        <w:rPr>
          <w:rStyle w:val="Hyperlink"/>
          <w:sz w:val="22"/>
          <w:szCs w:val="22"/>
        </w:rPr>
      </w:pPr>
      <w:bookmarkStart w:id="135" w:name="_Toc176688935"/>
      <w:r>
        <w:t>Reference list of article</w:t>
      </w:r>
      <w:r w:rsidR="00C5264C">
        <w:t xml:space="preserve"> </w:t>
      </w:r>
      <w:hyperlink r:id="rId65" w:history="1">
        <w:r w:rsidR="00C5264C" w:rsidRPr="009B1472">
          <w:rPr>
            <w:rStyle w:val="Hyperlink"/>
            <w:sz w:val="22"/>
            <w:szCs w:val="22"/>
          </w:rPr>
          <w:t>10.1080/00207543.2020.1715507</w:t>
        </w:r>
        <w:bookmarkEnd w:id="135"/>
      </w:hyperlink>
    </w:p>
    <w:p w14:paraId="11126B0E" w14:textId="4B45C32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Ren, L., et al., </w:t>
      </w:r>
      <w:r w:rsidRPr="00112E2F">
        <w:rPr>
          <w:rFonts w:ascii="CMU Serif" w:hAnsi="CMU Serif" w:cs="CMU Serif"/>
          <w:i/>
          <w:sz w:val="20"/>
          <w:szCs w:val="20"/>
        </w:rPr>
        <w:t>Cloud manufacturing: key characteristics and applications.</w:t>
      </w:r>
      <w:r w:rsidRPr="00112E2F">
        <w:rPr>
          <w:rFonts w:ascii="CMU Serif" w:hAnsi="CMU Serif" w:cs="CMU Serif"/>
          <w:sz w:val="20"/>
          <w:szCs w:val="20"/>
        </w:rPr>
        <w:t xml:space="preserve"> International Journal of Computer Integrated Manufacturing, 2017. </w:t>
      </w:r>
      <w:r w:rsidRPr="00112E2F">
        <w:rPr>
          <w:rFonts w:ascii="CMU Serif" w:hAnsi="CMU Serif" w:cs="CMU Serif"/>
          <w:b/>
          <w:sz w:val="20"/>
          <w:szCs w:val="20"/>
        </w:rPr>
        <w:t>30</w:t>
      </w:r>
      <w:r w:rsidRPr="00112E2F">
        <w:rPr>
          <w:rFonts w:ascii="CMU Serif" w:hAnsi="CMU Serif" w:cs="CMU Serif"/>
          <w:sz w:val="20"/>
          <w:szCs w:val="20"/>
        </w:rPr>
        <w:t>(6): p. 501-515.</w:t>
      </w:r>
    </w:p>
    <w:p w14:paraId="0AA1B90D" w14:textId="4E5C43C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Tao, F., et al., </w:t>
      </w:r>
      <w:r w:rsidRPr="00112E2F">
        <w:rPr>
          <w:rFonts w:ascii="CMU Serif" w:hAnsi="CMU Serif" w:cs="CMU Serif"/>
          <w:i/>
          <w:sz w:val="20"/>
          <w:szCs w:val="20"/>
        </w:rPr>
        <w:t>SDMSim: a manufacturing service supply–demand matching simulator under cloud environment.</w:t>
      </w:r>
      <w:r w:rsidRPr="00112E2F">
        <w:rPr>
          <w:rFonts w:ascii="CMU Serif" w:hAnsi="CMU Serif" w:cs="CMU Serif"/>
          <w:sz w:val="20"/>
          <w:szCs w:val="20"/>
        </w:rPr>
        <w:t xml:space="preserve"> Robotics and computer-integrated manufacturing, 2017. </w:t>
      </w:r>
      <w:r w:rsidRPr="00112E2F">
        <w:rPr>
          <w:rFonts w:ascii="CMU Serif" w:hAnsi="CMU Serif" w:cs="CMU Serif"/>
          <w:b/>
          <w:sz w:val="20"/>
          <w:szCs w:val="20"/>
        </w:rPr>
        <w:t>45</w:t>
      </w:r>
      <w:r w:rsidRPr="00112E2F">
        <w:rPr>
          <w:rFonts w:ascii="CMU Serif" w:hAnsi="CMU Serif" w:cs="CMU Serif"/>
          <w:sz w:val="20"/>
          <w:szCs w:val="20"/>
        </w:rPr>
        <w:t>: p. 34-46.</w:t>
      </w:r>
    </w:p>
    <w:p w14:paraId="7944EDB4" w14:textId="44A0DAE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Liu, Y. and X. Xu, </w:t>
      </w:r>
      <w:r w:rsidRPr="00112E2F">
        <w:rPr>
          <w:rFonts w:ascii="CMU Serif" w:hAnsi="CMU Serif" w:cs="CMU Serif"/>
          <w:i/>
          <w:sz w:val="20"/>
          <w:szCs w:val="20"/>
        </w:rPr>
        <w:t>Industry 4.0 and cloud manufacturing: A comparative analysis.</w:t>
      </w:r>
      <w:r w:rsidRPr="00112E2F">
        <w:rPr>
          <w:rFonts w:ascii="CMU Serif" w:hAnsi="CMU Serif" w:cs="CMU Serif"/>
          <w:sz w:val="20"/>
          <w:szCs w:val="20"/>
        </w:rPr>
        <w:t xml:space="preserve"> Journal of Manufacturing Science and Engineering, 2017. </w:t>
      </w:r>
      <w:r w:rsidRPr="00112E2F">
        <w:rPr>
          <w:rFonts w:ascii="CMU Serif" w:hAnsi="CMU Serif" w:cs="CMU Serif"/>
          <w:b/>
          <w:sz w:val="20"/>
          <w:szCs w:val="20"/>
        </w:rPr>
        <w:t>139</w:t>
      </w:r>
      <w:r w:rsidRPr="00112E2F">
        <w:rPr>
          <w:rFonts w:ascii="CMU Serif" w:hAnsi="CMU Serif" w:cs="CMU Serif"/>
          <w:sz w:val="20"/>
          <w:szCs w:val="20"/>
        </w:rPr>
        <w:t>(3): p. 034701.</w:t>
      </w:r>
    </w:p>
    <w:p w14:paraId="64600541" w14:textId="69FA667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Liu, Y., et al., </w:t>
      </w:r>
      <w:r w:rsidRPr="00112E2F">
        <w:rPr>
          <w:rFonts w:ascii="CMU Serif" w:hAnsi="CMU Serif" w:cs="CMU Serif"/>
          <w:i/>
          <w:sz w:val="20"/>
          <w:szCs w:val="20"/>
        </w:rPr>
        <w:t>Workload-based multi-task scheduling in cloud manufacturing.</w:t>
      </w:r>
      <w:r w:rsidRPr="00112E2F">
        <w:rPr>
          <w:rFonts w:ascii="CMU Serif" w:hAnsi="CMU Serif" w:cs="CMU Serif"/>
          <w:sz w:val="20"/>
          <w:szCs w:val="20"/>
        </w:rPr>
        <w:t xml:space="preserve"> Robotics and Computer-Integrated Manufacturing, 2017. </w:t>
      </w:r>
      <w:r w:rsidRPr="00112E2F">
        <w:rPr>
          <w:rFonts w:ascii="CMU Serif" w:hAnsi="CMU Serif" w:cs="CMU Serif"/>
          <w:b/>
          <w:sz w:val="20"/>
          <w:szCs w:val="20"/>
        </w:rPr>
        <w:t>45</w:t>
      </w:r>
      <w:r w:rsidRPr="00112E2F">
        <w:rPr>
          <w:rFonts w:ascii="CMU Serif" w:hAnsi="CMU Serif" w:cs="CMU Serif"/>
          <w:sz w:val="20"/>
          <w:szCs w:val="20"/>
        </w:rPr>
        <w:t>: p. 3-20.</w:t>
      </w:r>
    </w:p>
    <w:p w14:paraId="52B679FC" w14:textId="4639FD4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Valizadeh, S., et al., </w:t>
      </w:r>
      <w:r w:rsidRPr="00112E2F">
        <w:rPr>
          <w:rFonts w:ascii="CMU Serif" w:hAnsi="CMU Serif" w:cs="CMU Serif"/>
          <w:i/>
          <w:sz w:val="20"/>
          <w:szCs w:val="20"/>
        </w:rPr>
        <w:t>A novel digital dentistry platform based on cloud manufacturing paradigm.</w:t>
      </w:r>
      <w:r w:rsidRPr="00112E2F">
        <w:rPr>
          <w:rFonts w:ascii="CMU Serif" w:hAnsi="CMU Serif" w:cs="CMU Serif"/>
          <w:sz w:val="20"/>
          <w:szCs w:val="20"/>
        </w:rPr>
        <w:t xml:space="preserve"> International Journal of Computer Integrated Manufacturing, 2019: p. 1-19; </w:t>
      </w:r>
      <w:hyperlink r:id="rId66" w:history="1">
        <w:r w:rsidRPr="00112E2F">
          <w:rPr>
            <w:rStyle w:val="Hyperlink"/>
            <w:rFonts w:ascii="CMU Serif" w:hAnsi="CMU Serif" w:cs="CMU Serif"/>
            <w:sz w:val="20"/>
            <w:szCs w:val="20"/>
          </w:rPr>
          <w:t>http://doi.org/10.1080/0951192X.2019.1686170</w:t>
        </w:r>
      </w:hyperlink>
      <w:r w:rsidRPr="00112E2F">
        <w:rPr>
          <w:rFonts w:ascii="CMU Serif" w:hAnsi="CMU Serif" w:cs="CMU Serif"/>
          <w:sz w:val="20"/>
          <w:szCs w:val="20"/>
        </w:rPr>
        <w:t>.</w:t>
      </w:r>
    </w:p>
    <w:p w14:paraId="3D729D8D" w14:textId="39B69E6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Xu, X., </w:t>
      </w:r>
      <w:r w:rsidRPr="00112E2F">
        <w:rPr>
          <w:rFonts w:ascii="CMU Serif" w:hAnsi="CMU Serif" w:cs="CMU Serif"/>
          <w:i/>
          <w:sz w:val="20"/>
          <w:szCs w:val="20"/>
        </w:rPr>
        <w:t>From cloud computing to cloud manufacturing.</w:t>
      </w:r>
      <w:r w:rsidRPr="00112E2F">
        <w:rPr>
          <w:rFonts w:ascii="CMU Serif" w:hAnsi="CMU Serif" w:cs="CMU Serif"/>
          <w:sz w:val="20"/>
          <w:szCs w:val="20"/>
        </w:rPr>
        <w:t xml:space="preserve"> Robotics and computer-integrated manufacturing, 2012. </w:t>
      </w:r>
      <w:r w:rsidRPr="00112E2F">
        <w:rPr>
          <w:rFonts w:ascii="CMU Serif" w:hAnsi="CMU Serif" w:cs="CMU Serif"/>
          <w:b/>
          <w:sz w:val="20"/>
          <w:szCs w:val="20"/>
        </w:rPr>
        <w:t>28</w:t>
      </w:r>
      <w:r w:rsidRPr="00112E2F">
        <w:rPr>
          <w:rFonts w:ascii="CMU Serif" w:hAnsi="CMU Serif" w:cs="CMU Serif"/>
          <w:sz w:val="20"/>
          <w:szCs w:val="20"/>
        </w:rPr>
        <w:t>(1): p. 75-86.</w:t>
      </w:r>
    </w:p>
    <w:p w14:paraId="7112FE5D" w14:textId="2DE6C64E"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Valilai, O.F. and M. Houshmand, </w:t>
      </w:r>
      <w:r w:rsidRPr="00112E2F">
        <w:rPr>
          <w:rFonts w:ascii="CMU Serif" w:hAnsi="CMU Serif" w:cs="CMU Serif"/>
          <w:i/>
          <w:sz w:val="20"/>
          <w:szCs w:val="20"/>
        </w:rPr>
        <w:t>A collaborative and integrated platform to support distributed manufacturing system using a service-oriented approach based on cloud computing paradigm.</w:t>
      </w:r>
      <w:r w:rsidRPr="00112E2F">
        <w:rPr>
          <w:rFonts w:ascii="CMU Serif" w:hAnsi="CMU Serif" w:cs="CMU Serif"/>
          <w:sz w:val="20"/>
          <w:szCs w:val="20"/>
        </w:rPr>
        <w:t xml:space="preserve"> Robotics and computer-integrated manufacturing, 2013. </w:t>
      </w:r>
      <w:r w:rsidRPr="00112E2F">
        <w:rPr>
          <w:rFonts w:ascii="CMU Serif" w:hAnsi="CMU Serif" w:cs="CMU Serif"/>
          <w:b/>
          <w:sz w:val="20"/>
          <w:szCs w:val="20"/>
        </w:rPr>
        <w:t>29</w:t>
      </w:r>
      <w:r w:rsidRPr="00112E2F">
        <w:rPr>
          <w:rFonts w:ascii="CMU Serif" w:hAnsi="CMU Serif" w:cs="CMU Serif"/>
          <w:sz w:val="20"/>
          <w:szCs w:val="20"/>
        </w:rPr>
        <w:t>(1): p. 110-127.</w:t>
      </w:r>
    </w:p>
    <w:p w14:paraId="00B53551" w14:textId="09527ABA"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Delaram, J. and O. Fatahi Valilai, </w:t>
      </w:r>
      <w:r w:rsidRPr="00112E2F">
        <w:rPr>
          <w:rFonts w:ascii="CMU Serif" w:hAnsi="CMU Serif" w:cs="CMU Serif"/>
          <w:i/>
          <w:sz w:val="20"/>
          <w:szCs w:val="20"/>
        </w:rPr>
        <w:t>An architectural view to computer integrated manufacturing systems based on Axiomatic Design Theory.</w:t>
      </w:r>
      <w:r w:rsidRPr="00112E2F">
        <w:rPr>
          <w:rFonts w:ascii="CMU Serif" w:hAnsi="CMU Serif" w:cs="CMU Serif"/>
          <w:sz w:val="20"/>
          <w:szCs w:val="20"/>
        </w:rPr>
        <w:t xml:space="preserve"> Computers in Industry, 2018. </w:t>
      </w:r>
      <w:r w:rsidRPr="00112E2F">
        <w:rPr>
          <w:rFonts w:ascii="CMU Serif" w:hAnsi="CMU Serif" w:cs="CMU Serif"/>
          <w:b/>
          <w:sz w:val="20"/>
          <w:szCs w:val="20"/>
        </w:rPr>
        <w:t>100</w:t>
      </w:r>
      <w:r w:rsidRPr="00112E2F">
        <w:rPr>
          <w:rFonts w:ascii="CMU Serif" w:hAnsi="CMU Serif" w:cs="CMU Serif"/>
          <w:sz w:val="20"/>
          <w:szCs w:val="20"/>
        </w:rPr>
        <w:t xml:space="preserve">: p. 96-114; </w:t>
      </w:r>
      <w:hyperlink r:id="rId67" w:history="1">
        <w:r w:rsidRPr="00112E2F">
          <w:rPr>
            <w:rStyle w:val="Hyperlink"/>
            <w:rFonts w:ascii="CMU Serif" w:hAnsi="CMU Serif" w:cs="CMU Serif"/>
            <w:sz w:val="20"/>
            <w:szCs w:val="20"/>
          </w:rPr>
          <w:t>https://doi.org/10.1016/j.compind.2018.04.009</w:t>
        </w:r>
      </w:hyperlink>
      <w:r w:rsidRPr="00112E2F">
        <w:rPr>
          <w:rFonts w:ascii="CMU Serif" w:hAnsi="CMU Serif" w:cs="CMU Serif"/>
          <w:sz w:val="20"/>
          <w:szCs w:val="20"/>
        </w:rPr>
        <w:t>.</w:t>
      </w:r>
    </w:p>
    <w:p w14:paraId="42CB1DE5" w14:textId="3C3AE39F"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Delaram, J. and O.F. Valilai, </w:t>
      </w:r>
      <w:r w:rsidRPr="00112E2F">
        <w:rPr>
          <w:rFonts w:ascii="CMU Serif" w:hAnsi="CMU Serif" w:cs="CMU Serif"/>
          <w:i/>
          <w:sz w:val="20"/>
          <w:szCs w:val="20"/>
        </w:rPr>
        <w:t>An Architectural Solution for Virtual Computer Integrated Manufacturing Systems using ISO Standards.</w:t>
      </w:r>
      <w:r w:rsidRPr="00112E2F">
        <w:rPr>
          <w:rFonts w:ascii="CMU Serif" w:hAnsi="CMU Serif" w:cs="CMU Serif"/>
          <w:sz w:val="20"/>
          <w:szCs w:val="20"/>
        </w:rPr>
        <w:t xml:space="preserve"> Scientia Iranica, 2018: p. </w:t>
      </w:r>
      <w:hyperlink r:id="rId68" w:history="1">
        <w:r w:rsidRPr="00112E2F">
          <w:rPr>
            <w:rStyle w:val="Hyperlink"/>
            <w:rFonts w:ascii="CMU Serif" w:hAnsi="CMU Serif" w:cs="CMU Serif"/>
            <w:sz w:val="20"/>
            <w:szCs w:val="20"/>
          </w:rPr>
          <w:t>http://dx.doi.org/10.24200/SCI.2018.20799</w:t>
        </w:r>
      </w:hyperlink>
      <w:r w:rsidRPr="00112E2F">
        <w:rPr>
          <w:rFonts w:ascii="CMU Serif" w:hAnsi="CMU Serif" w:cs="CMU Serif"/>
          <w:sz w:val="20"/>
          <w:szCs w:val="20"/>
        </w:rPr>
        <w:t xml:space="preserve"> </w:t>
      </w:r>
    </w:p>
    <w:p w14:paraId="0546C040" w14:textId="3A3B317D"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Delaram, J. and O.F. Valilai, </w:t>
      </w:r>
      <w:r w:rsidRPr="00112E2F">
        <w:rPr>
          <w:rFonts w:ascii="CMU Serif" w:hAnsi="CMU Serif" w:cs="CMU Serif"/>
          <w:i/>
          <w:sz w:val="20"/>
          <w:szCs w:val="20"/>
        </w:rPr>
        <w:t>A Novel Solution for Manufacturing Interoperability Fulfillment using Interoperability Service Providers.</w:t>
      </w:r>
      <w:r w:rsidRPr="00112E2F">
        <w:rPr>
          <w:rFonts w:ascii="CMU Serif" w:hAnsi="CMU Serif" w:cs="CMU Serif"/>
          <w:sz w:val="20"/>
          <w:szCs w:val="20"/>
        </w:rPr>
        <w:t xml:space="preserve"> Procedia CIRP, 2017. </w:t>
      </w:r>
      <w:r w:rsidRPr="00112E2F">
        <w:rPr>
          <w:rFonts w:ascii="CMU Serif" w:hAnsi="CMU Serif" w:cs="CMU Serif"/>
          <w:b/>
          <w:sz w:val="20"/>
          <w:szCs w:val="20"/>
        </w:rPr>
        <w:t>63</w:t>
      </w:r>
      <w:r w:rsidRPr="00112E2F">
        <w:rPr>
          <w:rFonts w:ascii="CMU Serif" w:hAnsi="CMU Serif" w:cs="CMU Serif"/>
          <w:sz w:val="20"/>
          <w:szCs w:val="20"/>
        </w:rPr>
        <w:t xml:space="preserve">: p. 774-779; </w:t>
      </w:r>
      <w:hyperlink r:id="rId69" w:history="1">
        <w:r w:rsidRPr="00112E2F">
          <w:rPr>
            <w:rStyle w:val="Hyperlink"/>
            <w:rFonts w:ascii="CMU Serif" w:hAnsi="CMU Serif" w:cs="CMU Serif"/>
            <w:sz w:val="20"/>
            <w:szCs w:val="20"/>
          </w:rPr>
          <w:t>https://doi.org/10.1016/j.procir.2017.03.141</w:t>
        </w:r>
      </w:hyperlink>
      <w:r w:rsidRPr="00112E2F">
        <w:rPr>
          <w:rFonts w:ascii="CMU Serif" w:hAnsi="CMU Serif" w:cs="CMU Serif"/>
          <w:sz w:val="20"/>
          <w:szCs w:val="20"/>
        </w:rPr>
        <w:t>.</w:t>
      </w:r>
    </w:p>
    <w:p w14:paraId="0649FEF7" w14:textId="0BE6636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Houshmand, M. and O.F. Valilai, </w:t>
      </w:r>
      <w:r w:rsidRPr="00112E2F">
        <w:rPr>
          <w:rFonts w:ascii="CMU Serif" w:hAnsi="CMU Serif" w:cs="CMU Serif"/>
          <w:i/>
          <w:sz w:val="20"/>
          <w:szCs w:val="20"/>
        </w:rPr>
        <w:t>A layered and modular platform to enable distributed CAx collaboration and support product data integration based on STEP standard.</w:t>
      </w:r>
      <w:r w:rsidRPr="00112E2F">
        <w:rPr>
          <w:rFonts w:ascii="CMU Serif" w:hAnsi="CMU Serif" w:cs="CMU Serif"/>
          <w:sz w:val="20"/>
          <w:szCs w:val="20"/>
        </w:rPr>
        <w:t xml:space="preserve"> International Journal of Computer Integrated Manufacturing, 2013. </w:t>
      </w:r>
      <w:r w:rsidRPr="00112E2F">
        <w:rPr>
          <w:rFonts w:ascii="CMU Serif" w:hAnsi="CMU Serif" w:cs="CMU Serif"/>
          <w:b/>
          <w:sz w:val="20"/>
          <w:szCs w:val="20"/>
        </w:rPr>
        <w:t>26</w:t>
      </w:r>
      <w:r w:rsidRPr="00112E2F">
        <w:rPr>
          <w:rFonts w:ascii="CMU Serif" w:hAnsi="CMU Serif" w:cs="CMU Serif"/>
          <w:sz w:val="20"/>
          <w:szCs w:val="20"/>
        </w:rPr>
        <w:t xml:space="preserve">(8): p. 731-750; </w:t>
      </w:r>
      <w:hyperlink r:id="rId70" w:history="1">
        <w:r w:rsidRPr="00112E2F">
          <w:rPr>
            <w:rStyle w:val="Hyperlink"/>
            <w:rFonts w:ascii="CMU Serif" w:hAnsi="CMU Serif" w:cs="CMU Serif"/>
            <w:sz w:val="20"/>
            <w:szCs w:val="20"/>
          </w:rPr>
          <w:t>http://dx.doi.org/10.1080/0951192X.2013.766935</w:t>
        </w:r>
      </w:hyperlink>
      <w:r w:rsidRPr="00112E2F">
        <w:rPr>
          <w:rFonts w:ascii="CMU Serif" w:hAnsi="CMU Serif" w:cs="CMU Serif"/>
          <w:sz w:val="20"/>
          <w:szCs w:val="20"/>
        </w:rPr>
        <w:t>.</w:t>
      </w:r>
    </w:p>
    <w:p w14:paraId="5FC7078B" w14:textId="207F20F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Houshmand, M. and O.F. Valilai, </w:t>
      </w:r>
      <w:r w:rsidRPr="00112E2F">
        <w:rPr>
          <w:rFonts w:ascii="CMU Serif" w:hAnsi="CMU Serif" w:cs="CMU Serif"/>
          <w:i/>
          <w:sz w:val="20"/>
          <w:szCs w:val="20"/>
        </w:rPr>
        <w:t>LAYMOD: a layered and modular platform for CAx product data integration based on the modular architecture of the standard for exchange of product data.</w:t>
      </w:r>
      <w:r w:rsidRPr="00112E2F">
        <w:rPr>
          <w:rFonts w:ascii="CMU Serif" w:hAnsi="CMU Serif" w:cs="CMU Serif"/>
          <w:sz w:val="20"/>
          <w:szCs w:val="20"/>
        </w:rPr>
        <w:t xml:space="preserve"> International Journal of Computer Integrated Manufacturing, 2012. </w:t>
      </w:r>
      <w:r w:rsidRPr="00112E2F">
        <w:rPr>
          <w:rFonts w:ascii="CMU Serif" w:hAnsi="CMU Serif" w:cs="CMU Serif"/>
          <w:b/>
          <w:sz w:val="20"/>
          <w:szCs w:val="20"/>
        </w:rPr>
        <w:t>25</w:t>
      </w:r>
      <w:r w:rsidRPr="00112E2F">
        <w:rPr>
          <w:rFonts w:ascii="CMU Serif" w:hAnsi="CMU Serif" w:cs="CMU Serif"/>
          <w:sz w:val="20"/>
          <w:szCs w:val="20"/>
        </w:rPr>
        <w:t xml:space="preserve">(6): p. 473-487; </w:t>
      </w:r>
      <w:hyperlink r:id="rId71" w:history="1">
        <w:r w:rsidRPr="00112E2F">
          <w:rPr>
            <w:rStyle w:val="Hyperlink"/>
            <w:rFonts w:ascii="CMU Serif" w:hAnsi="CMU Serif" w:cs="CMU Serif"/>
            <w:sz w:val="20"/>
            <w:szCs w:val="20"/>
          </w:rPr>
          <w:t>http://dx.doi.org/10.1080/0951192X.2011.646308</w:t>
        </w:r>
      </w:hyperlink>
      <w:r w:rsidRPr="00112E2F">
        <w:rPr>
          <w:rFonts w:ascii="CMU Serif" w:hAnsi="CMU Serif" w:cs="CMU Serif"/>
          <w:sz w:val="20"/>
          <w:szCs w:val="20"/>
        </w:rPr>
        <w:t>.</w:t>
      </w:r>
    </w:p>
    <w:p w14:paraId="71795A13" w14:textId="4821257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Delaram, J. and O.F. Valilai, </w:t>
      </w:r>
      <w:r w:rsidRPr="00112E2F">
        <w:rPr>
          <w:rFonts w:ascii="CMU Serif" w:hAnsi="CMU Serif" w:cs="CMU Serif"/>
          <w:i/>
          <w:sz w:val="20"/>
          <w:szCs w:val="20"/>
        </w:rPr>
        <w:t>Development of a Novel Solution to Enable Integration and Interoperability for Cloud Manufacturing.</w:t>
      </w:r>
      <w:r w:rsidRPr="00112E2F">
        <w:rPr>
          <w:rFonts w:ascii="CMU Serif" w:hAnsi="CMU Serif" w:cs="CMU Serif"/>
          <w:sz w:val="20"/>
          <w:szCs w:val="20"/>
        </w:rPr>
        <w:t xml:space="preserve"> Procedia CIRP, 2016. </w:t>
      </w:r>
      <w:r w:rsidRPr="00112E2F">
        <w:rPr>
          <w:rFonts w:ascii="CMU Serif" w:hAnsi="CMU Serif" w:cs="CMU Serif"/>
          <w:b/>
          <w:sz w:val="20"/>
          <w:szCs w:val="20"/>
        </w:rPr>
        <w:t>52</w:t>
      </w:r>
      <w:r w:rsidRPr="00112E2F">
        <w:rPr>
          <w:rFonts w:ascii="CMU Serif" w:hAnsi="CMU Serif" w:cs="CMU Serif"/>
          <w:sz w:val="20"/>
          <w:szCs w:val="20"/>
        </w:rPr>
        <w:t xml:space="preserve">: p. 6-11; </w:t>
      </w:r>
      <w:hyperlink r:id="rId72" w:history="1">
        <w:r w:rsidRPr="00112E2F">
          <w:rPr>
            <w:rStyle w:val="Hyperlink"/>
            <w:rFonts w:ascii="CMU Serif" w:hAnsi="CMU Serif" w:cs="CMU Serif"/>
            <w:sz w:val="20"/>
            <w:szCs w:val="20"/>
          </w:rPr>
          <w:t>https://doi.org/10.1016/j.procir.2016.07.056</w:t>
        </w:r>
      </w:hyperlink>
      <w:r w:rsidRPr="00112E2F">
        <w:rPr>
          <w:rFonts w:ascii="CMU Serif" w:hAnsi="CMU Serif" w:cs="CMU Serif"/>
          <w:sz w:val="20"/>
          <w:szCs w:val="20"/>
        </w:rPr>
        <w:t>.</w:t>
      </w:r>
    </w:p>
    <w:p w14:paraId="57819166" w14:textId="3AA7D9E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Vakili, A. and N.J. Navimipour, </w:t>
      </w:r>
      <w:r w:rsidRPr="00112E2F">
        <w:rPr>
          <w:rFonts w:ascii="CMU Serif" w:hAnsi="CMU Serif" w:cs="CMU Serif"/>
          <w:i/>
          <w:sz w:val="20"/>
          <w:szCs w:val="20"/>
        </w:rPr>
        <w:t>Comprehensive and systematic review of the service composition mechanisms in the cloud environments.</w:t>
      </w:r>
      <w:r w:rsidRPr="00112E2F">
        <w:rPr>
          <w:rFonts w:ascii="CMU Serif" w:hAnsi="CMU Serif" w:cs="CMU Serif"/>
          <w:sz w:val="20"/>
          <w:szCs w:val="20"/>
        </w:rPr>
        <w:t xml:space="preserve"> Journal of Network and Computer Applications, 2017. </w:t>
      </w:r>
      <w:r w:rsidRPr="00112E2F">
        <w:rPr>
          <w:rFonts w:ascii="CMU Serif" w:hAnsi="CMU Serif" w:cs="CMU Serif"/>
          <w:b/>
          <w:sz w:val="20"/>
          <w:szCs w:val="20"/>
        </w:rPr>
        <w:t>81</w:t>
      </w:r>
      <w:r w:rsidRPr="00112E2F">
        <w:rPr>
          <w:rFonts w:ascii="CMU Serif" w:hAnsi="CMU Serif" w:cs="CMU Serif"/>
          <w:sz w:val="20"/>
          <w:szCs w:val="20"/>
        </w:rPr>
        <w:t>: p. 24-36.</w:t>
      </w:r>
    </w:p>
    <w:p w14:paraId="20B3D1B2" w14:textId="545EE37B"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lastRenderedPageBreak/>
        <w:t xml:space="preserve">Zhou, J., et al., </w:t>
      </w:r>
      <w:r w:rsidRPr="00112E2F">
        <w:rPr>
          <w:rFonts w:ascii="CMU Serif" w:hAnsi="CMU Serif" w:cs="CMU Serif"/>
          <w:i/>
          <w:sz w:val="20"/>
          <w:szCs w:val="20"/>
        </w:rPr>
        <w:t>An adaptive multi-population differential artificial bee colony algorithm for many-objective service composition in cloud manufacturing.</w:t>
      </w:r>
      <w:r w:rsidRPr="00112E2F">
        <w:rPr>
          <w:rFonts w:ascii="CMU Serif" w:hAnsi="CMU Serif" w:cs="CMU Serif"/>
          <w:sz w:val="20"/>
          <w:szCs w:val="20"/>
        </w:rPr>
        <w:t xml:space="preserve"> Information Sciences, 2018.</w:t>
      </w:r>
    </w:p>
    <w:p w14:paraId="2D8052C3" w14:textId="5749D5DA"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Lu, Y. and X. Xu, </w:t>
      </w:r>
      <w:r w:rsidRPr="00112E2F">
        <w:rPr>
          <w:rFonts w:ascii="CMU Serif" w:hAnsi="CMU Serif" w:cs="CMU Serif"/>
          <w:i/>
          <w:sz w:val="20"/>
          <w:szCs w:val="20"/>
        </w:rPr>
        <w:t>A semantic web-based framework for service composition in a cloud manufacturing environment.</w:t>
      </w:r>
      <w:r w:rsidRPr="00112E2F">
        <w:rPr>
          <w:rFonts w:ascii="CMU Serif" w:hAnsi="CMU Serif" w:cs="CMU Serif"/>
          <w:sz w:val="20"/>
          <w:szCs w:val="20"/>
        </w:rPr>
        <w:t xml:space="preserve"> Journal of manufacturing systems, 2017. </w:t>
      </w:r>
      <w:r w:rsidRPr="00112E2F">
        <w:rPr>
          <w:rFonts w:ascii="CMU Serif" w:hAnsi="CMU Serif" w:cs="CMU Serif"/>
          <w:b/>
          <w:sz w:val="20"/>
          <w:szCs w:val="20"/>
        </w:rPr>
        <w:t>42</w:t>
      </w:r>
      <w:r w:rsidRPr="00112E2F">
        <w:rPr>
          <w:rFonts w:ascii="CMU Serif" w:hAnsi="CMU Serif" w:cs="CMU Serif"/>
          <w:sz w:val="20"/>
          <w:szCs w:val="20"/>
        </w:rPr>
        <w:t>: p. 69-81.</w:t>
      </w:r>
    </w:p>
    <w:p w14:paraId="2EF3C60D" w14:textId="469DE2D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Assari, M., J. Delaram, and O.F. Valilai, </w:t>
      </w:r>
      <w:r w:rsidRPr="00112E2F">
        <w:rPr>
          <w:rFonts w:ascii="CMU Serif" w:hAnsi="CMU Serif" w:cs="CMU Serif"/>
          <w:i/>
          <w:sz w:val="20"/>
          <w:szCs w:val="20"/>
        </w:rPr>
        <w:t>Mutual manufacturing service selection and routing problem considering customer clustering in Cloud manufacturing.</w:t>
      </w:r>
      <w:r w:rsidRPr="00112E2F">
        <w:rPr>
          <w:rFonts w:ascii="CMU Serif" w:hAnsi="CMU Serif" w:cs="CMU Serif"/>
          <w:sz w:val="20"/>
          <w:szCs w:val="20"/>
        </w:rPr>
        <w:t xml:space="preserve"> Production &amp; Manufacturing Research, 2018: p. 1-19; </w:t>
      </w:r>
      <w:hyperlink r:id="rId73" w:history="1">
        <w:r w:rsidRPr="00112E2F">
          <w:rPr>
            <w:rStyle w:val="Hyperlink"/>
            <w:rFonts w:ascii="CMU Serif" w:hAnsi="CMU Serif" w:cs="CMU Serif"/>
            <w:sz w:val="20"/>
            <w:szCs w:val="20"/>
          </w:rPr>
          <w:t>http://doi.org/10.1080/21693277.2018.1517056</w:t>
        </w:r>
      </w:hyperlink>
      <w:r w:rsidRPr="00112E2F">
        <w:rPr>
          <w:rFonts w:ascii="CMU Serif" w:hAnsi="CMU Serif" w:cs="CMU Serif"/>
          <w:sz w:val="20"/>
          <w:szCs w:val="20"/>
        </w:rPr>
        <w:t>.</w:t>
      </w:r>
    </w:p>
    <w:p w14:paraId="5901B7F0" w14:textId="32131E8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Zeng, D., L. Gu, and H. Yao, </w:t>
      </w:r>
      <w:r w:rsidRPr="00112E2F">
        <w:rPr>
          <w:rFonts w:ascii="CMU Serif" w:hAnsi="CMU Serif" w:cs="CMU Serif"/>
          <w:i/>
          <w:sz w:val="20"/>
          <w:szCs w:val="20"/>
        </w:rPr>
        <w:t>Towards energy efficient service composition in green energy powered Cyber–Physical Fog Systems.</w:t>
      </w:r>
      <w:r w:rsidRPr="00112E2F">
        <w:rPr>
          <w:rFonts w:ascii="CMU Serif" w:hAnsi="CMU Serif" w:cs="CMU Serif"/>
          <w:sz w:val="20"/>
          <w:szCs w:val="20"/>
        </w:rPr>
        <w:t xml:space="preserve"> Future Generation Computer Systems, 2018.</w:t>
      </w:r>
    </w:p>
    <w:p w14:paraId="31FA5C83" w14:textId="228605A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Gabrel, V., et al., </w:t>
      </w:r>
      <w:r w:rsidRPr="00112E2F">
        <w:rPr>
          <w:rFonts w:ascii="CMU Serif" w:hAnsi="CMU Serif" w:cs="CMU Serif"/>
          <w:i/>
          <w:sz w:val="20"/>
          <w:szCs w:val="20"/>
        </w:rPr>
        <w:t>QoS-aware Automatic Syntactic Service Composition problem: complexity and resolution.</w:t>
      </w:r>
      <w:r w:rsidRPr="00112E2F">
        <w:rPr>
          <w:rFonts w:ascii="CMU Serif" w:hAnsi="CMU Serif" w:cs="CMU Serif"/>
          <w:sz w:val="20"/>
          <w:szCs w:val="20"/>
        </w:rPr>
        <w:t xml:space="preserve"> Future Generation Computer Systems, 2018. </w:t>
      </w:r>
      <w:r w:rsidRPr="00112E2F">
        <w:rPr>
          <w:rFonts w:ascii="CMU Serif" w:hAnsi="CMU Serif" w:cs="CMU Serif"/>
          <w:b/>
          <w:sz w:val="20"/>
          <w:szCs w:val="20"/>
        </w:rPr>
        <w:t>80</w:t>
      </w:r>
      <w:r w:rsidRPr="00112E2F">
        <w:rPr>
          <w:rFonts w:ascii="CMU Serif" w:hAnsi="CMU Serif" w:cs="CMU Serif"/>
          <w:sz w:val="20"/>
          <w:szCs w:val="20"/>
        </w:rPr>
        <w:t>: p. 311-321.</w:t>
      </w:r>
    </w:p>
    <w:p w14:paraId="6CBBDDC3" w14:textId="0A93491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Wang, J., et al., </w:t>
      </w:r>
      <w:r w:rsidRPr="00112E2F">
        <w:rPr>
          <w:rFonts w:ascii="CMU Serif" w:hAnsi="CMU Serif" w:cs="CMU Serif"/>
          <w:i/>
          <w:sz w:val="20"/>
          <w:szCs w:val="20"/>
        </w:rPr>
        <w:t>A new paradigm of cloud-based predictive maintenance for intelligent manufacturing.</w:t>
      </w:r>
      <w:r w:rsidRPr="00112E2F">
        <w:rPr>
          <w:rFonts w:ascii="CMU Serif" w:hAnsi="CMU Serif" w:cs="CMU Serif"/>
          <w:sz w:val="20"/>
          <w:szCs w:val="20"/>
        </w:rPr>
        <w:t xml:space="preserve"> Journal of Intelligent Manufacturing, 2017. </w:t>
      </w:r>
      <w:r w:rsidRPr="00112E2F">
        <w:rPr>
          <w:rFonts w:ascii="CMU Serif" w:hAnsi="CMU Serif" w:cs="CMU Serif"/>
          <w:b/>
          <w:sz w:val="20"/>
          <w:szCs w:val="20"/>
        </w:rPr>
        <w:t>28</w:t>
      </w:r>
      <w:r w:rsidRPr="00112E2F">
        <w:rPr>
          <w:rFonts w:ascii="CMU Serif" w:hAnsi="CMU Serif" w:cs="CMU Serif"/>
          <w:sz w:val="20"/>
          <w:szCs w:val="20"/>
        </w:rPr>
        <w:t>(5): p. 1125-1137.</w:t>
      </w:r>
    </w:p>
    <w:p w14:paraId="7E376950" w14:textId="4F668E2E"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Huang, X., et al., </w:t>
      </w:r>
      <w:r w:rsidRPr="00112E2F">
        <w:rPr>
          <w:rFonts w:ascii="CMU Serif" w:hAnsi="CMU Serif" w:cs="CMU Serif"/>
          <w:i/>
          <w:sz w:val="20"/>
          <w:szCs w:val="20"/>
        </w:rPr>
        <w:t>Service requirement conflict resolution based on ant colony optimization in group-enterprises-oriented cloud manufacturing.</w:t>
      </w:r>
      <w:r w:rsidRPr="00112E2F">
        <w:rPr>
          <w:rFonts w:ascii="CMU Serif" w:hAnsi="CMU Serif" w:cs="CMU Serif"/>
          <w:sz w:val="20"/>
          <w:szCs w:val="20"/>
        </w:rPr>
        <w:t xml:space="preserve"> The International Journal of Advanced Manufacturing Technology, 2016. </w:t>
      </w:r>
      <w:r w:rsidRPr="00112E2F">
        <w:rPr>
          <w:rFonts w:ascii="CMU Serif" w:hAnsi="CMU Serif" w:cs="CMU Serif"/>
          <w:b/>
          <w:sz w:val="20"/>
          <w:szCs w:val="20"/>
        </w:rPr>
        <w:t>84</w:t>
      </w:r>
      <w:r w:rsidRPr="00112E2F">
        <w:rPr>
          <w:rFonts w:ascii="CMU Serif" w:hAnsi="CMU Serif" w:cs="CMU Serif"/>
          <w:sz w:val="20"/>
          <w:szCs w:val="20"/>
        </w:rPr>
        <w:t>(1-4): p. 183-196.</w:t>
      </w:r>
    </w:p>
    <w:p w14:paraId="2ED01C6C" w14:textId="2C694A5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Yang, C., et al., </w:t>
      </w:r>
      <w:r w:rsidRPr="00112E2F">
        <w:rPr>
          <w:rFonts w:ascii="CMU Serif" w:hAnsi="CMU Serif" w:cs="CMU Serif"/>
          <w:i/>
          <w:sz w:val="20"/>
          <w:szCs w:val="20"/>
        </w:rPr>
        <w:t>Towards product customization and personalization in IoT-enabled cloud manufacturing.</w:t>
      </w:r>
      <w:r w:rsidRPr="00112E2F">
        <w:rPr>
          <w:rFonts w:ascii="CMU Serif" w:hAnsi="CMU Serif" w:cs="CMU Serif"/>
          <w:sz w:val="20"/>
          <w:szCs w:val="20"/>
        </w:rPr>
        <w:t xml:space="preserve"> Cluster Computing, 2017. </w:t>
      </w:r>
      <w:r w:rsidRPr="00112E2F">
        <w:rPr>
          <w:rFonts w:ascii="CMU Serif" w:hAnsi="CMU Serif" w:cs="CMU Serif"/>
          <w:b/>
          <w:sz w:val="20"/>
          <w:szCs w:val="20"/>
        </w:rPr>
        <w:t>20</w:t>
      </w:r>
      <w:r w:rsidRPr="00112E2F">
        <w:rPr>
          <w:rFonts w:ascii="CMU Serif" w:hAnsi="CMU Serif" w:cs="CMU Serif"/>
          <w:sz w:val="20"/>
          <w:szCs w:val="20"/>
        </w:rPr>
        <w:t>(2): p. 1717-1730.</w:t>
      </w:r>
    </w:p>
    <w:p w14:paraId="00DF268B" w14:textId="5E56887B"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Nakamoto, S., </w:t>
      </w:r>
      <w:r w:rsidRPr="00112E2F">
        <w:rPr>
          <w:rFonts w:ascii="CMU Serif" w:hAnsi="CMU Serif" w:cs="CMU Serif"/>
          <w:i/>
          <w:sz w:val="20"/>
          <w:szCs w:val="20"/>
        </w:rPr>
        <w:t>Bitcoin: A peer-to-peer electronic cash system.</w:t>
      </w:r>
      <w:r w:rsidRPr="00112E2F">
        <w:rPr>
          <w:rFonts w:ascii="CMU Serif" w:hAnsi="CMU Serif" w:cs="CMU Serif"/>
          <w:sz w:val="20"/>
          <w:szCs w:val="20"/>
        </w:rPr>
        <w:t xml:space="preserve"> 2008.</w:t>
      </w:r>
    </w:p>
    <w:p w14:paraId="0BD644AB" w14:textId="38BEC77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Zhao, J.L., S. Fan, and J. Yan, </w:t>
      </w:r>
      <w:r w:rsidRPr="00112E2F">
        <w:rPr>
          <w:rFonts w:ascii="CMU Serif" w:hAnsi="CMU Serif" w:cs="CMU Serif"/>
          <w:i/>
          <w:sz w:val="20"/>
          <w:szCs w:val="20"/>
        </w:rPr>
        <w:t>Overview of business innovations and research opportunities in blockchain and introduction to the special issue</w:t>
      </w:r>
      <w:r w:rsidRPr="00112E2F">
        <w:rPr>
          <w:rFonts w:ascii="CMU Serif" w:hAnsi="CMU Serif" w:cs="CMU Serif"/>
          <w:sz w:val="20"/>
          <w:szCs w:val="20"/>
        </w:rPr>
        <w:t>. 2016, Springer.</w:t>
      </w:r>
    </w:p>
    <w:p w14:paraId="36150101" w14:textId="09F66EC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Hoy, M.B., </w:t>
      </w:r>
      <w:r w:rsidRPr="00112E2F">
        <w:rPr>
          <w:rFonts w:ascii="CMU Serif" w:hAnsi="CMU Serif" w:cs="CMU Serif"/>
          <w:i/>
          <w:sz w:val="20"/>
          <w:szCs w:val="20"/>
        </w:rPr>
        <w:t>An introduction to the Blockchain and its implications for libraries and medicine.</w:t>
      </w:r>
      <w:r w:rsidRPr="00112E2F">
        <w:rPr>
          <w:rFonts w:ascii="CMU Serif" w:hAnsi="CMU Serif" w:cs="CMU Serif"/>
          <w:sz w:val="20"/>
          <w:szCs w:val="20"/>
        </w:rPr>
        <w:t xml:space="preserve"> Medical reference services quarterly, 2017. </w:t>
      </w:r>
      <w:r w:rsidRPr="00112E2F">
        <w:rPr>
          <w:rFonts w:ascii="CMU Serif" w:hAnsi="CMU Serif" w:cs="CMU Serif"/>
          <w:b/>
          <w:sz w:val="20"/>
          <w:szCs w:val="20"/>
        </w:rPr>
        <w:t>36</w:t>
      </w:r>
      <w:r w:rsidRPr="00112E2F">
        <w:rPr>
          <w:rFonts w:ascii="CMU Serif" w:hAnsi="CMU Serif" w:cs="CMU Serif"/>
          <w:sz w:val="20"/>
          <w:szCs w:val="20"/>
        </w:rPr>
        <w:t>(3): p. 273-279.</w:t>
      </w:r>
    </w:p>
    <w:p w14:paraId="5ED46122" w14:textId="4E04A6A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Haber, S. and W. Stornetta, </w:t>
      </w:r>
      <w:r w:rsidRPr="00112E2F">
        <w:rPr>
          <w:rFonts w:ascii="CMU Serif" w:hAnsi="CMU Serif" w:cs="CMU Serif"/>
          <w:i/>
          <w:sz w:val="20"/>
          <w:szCs w:val="20"/>
        </w:rPr>
        <w:t>How to Time-Stamp a Digital Document, Crypto’90, LNCS 537</w:t>
      </w:r>
      <w:r w:rsidRPr="00112E2F">
        <w:rPr>
          <w:rFonts w:ascii="CMU Serif" w:hAnsi="CMU Serif" w:cs="CMU Serif"/>
          <w:sz w:val="20"/>
          <w:szCs w:val="20"/>
        </w:rPr>
        <w:t>. 1991, Springer.</w:t>
      </w:r>
    </w:p>
    <w:p w14:paraId="149F4EBD" w14:textId="23793C4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Christidis, K. and M. Devetsikiotis, </w:t>
      </w:r>
      <w:r w:rsidRPr="00112E2F">
        <w:rPr>
          <w:rFonts w:ascii="CMU Serif" w:hAnsi="CMU Serif" w:cs="CMU Serif"/>
          <w:i/>
          <w:sz w:val="20"/>
          <w:szCs w:val="20"/>
        </w:rPr>
        <w:t>Blockchains and smart contracts for the internet of things.</w:t>
      </w:r>
      <w:r w:rsidRPr="00112E2F">
        <w:rPr>
          <w:rFonts w:ascii="CMU Serif" w:hAnsi="CMU Serif" w:cs="CMU Serif"/>
          <w:sz w:val="20"/>
          <w:szCs w:val="20"/>
        </w:rPr>
        <w:t xml:space="preserve"> IEEE Access, 2016. </w:t>
      </w:r>
      <w:r w:rsidRPr="00112E2F">
        <w:rPr>
          <w:rFonts w:ascii="CMU Serif" w:hAnsi="CMU Serif" w:cs="CMU Serif"/>
          <w:b/>
          <w:sz w:val="20"/>
          <w:szCs w:val="20"/>
        </w:rPr>
        <w:t>4</w:t>
      </w:r>
      <w:r w:rsidRPr="00112E2F">
        <w:rPr>
          <w:rFonts w:ascii="CMU Serif" w:hAnsi="CMU Serif" w:cs="CMU Serif"/>
          <w:sz w:val="20"/>
          <w:szCs w:val="20"/>
        </w:rPr>
        <w:t>: p. 2292-2303.</w:t>
      </w:r>
    </w:p>
    <w:p w14:paraId="3E9C6607" w14:textId="7D09C50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Liang, X., et al. </w:t>
      </w:r>
      <w:r w:rsidRPr="00112E2F">
        <w:rPr>
          <w:rFonts w:ascii="CMU Serif" w:hAnsi="CMU Serif" w:cs="CMU Serif"/>
          <w:i/>
          <w:sz w:val="20"/>
          <w:szCs w:val="20"/>
        </w:rPr>
        <w:t>Provchain: A blockchain-based data provenance architecture in cloud environment with enhanced privacy and availability</w:t>
      </w:r>
      <w:r w:rsidRPr="00112E2F">
        <w:rPr>
          <w:rFonts w:ascii="CMU Serif" w:hAnsi="CMU Serif" w:cs="CMU Serif"/>
          <w:sz w:val="20"/>
          <w:szCs w:val="20"/>
        </w:rPr>
        <w:t xml:space="preserve">. in </w:t>
      </w:r>
      <w:r w:rsidRPr="00112E2F">
        <w:rPr>
          <w:rFonts w:ascii="CMU Serif" w:hAnsi="CMU Serif" w:cs="CMU Serif"/>
          <w:i/>
          <w:sz w:val="20"/>
          <w:szCs w:val="20"/>
        </w:rPr>
        <w:t>Proceedings of the 17th IEEE/ACM International Symposium on Cluster, Cloud and Grid Computing</w:t>
      </w:r>
      <w:r w:rsidRPr="00112E2F">
        <w:rPr>
          <w:rFonts w:ascii="CMU Serif" w:hAnsi="CMU Serif" w:cs="CMU Serif"/>
          <w:sz w:val="20"/>
          <w:szCs w:val="20"/>
        </w:rPr>
        <w:t>. 2017. IEEE Press.</w:t>
      </w:r>
    </w:p>
    <w:p w14:paraId="1102EB52" w14:textId="7AD7C26D"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Wei, W.C., </w:t>
      </w:r>
      <w:r w:rsidRPr="00112E2F">
        <w:rPr>
          <w:rFonts w:ascii="CMU Serif" w:hAnsi="CMU Serif" w:cs="CMU Serif"/>
          <w:i/>
          <w:sz w:val="20"/>
          <w:szCs w:val="20"/>
        </w:rPr>
        <w:t>Liquidity and market efficiency in cryptocurrencies.</w:t>
      </w:r>
      <w:r w:rsidRPr="00112E2F">
        <w:rPr>
          <w:rFonts w:ascii="CMU Serif" w:hAnsi="CMU Serif" w:cs="CMU Serif"/>
          <w:sz w:val="20"/>
          <w:szCs w:val="20"/>
        </w:rPr>
        <w:t xml:space="preserve"> Economics Letters, 2018. </w:t>
      </w:r>
      <w:r w:rsidRPr="00112E2F">
        <w:rPr>
          <w:rFonts w:ascii="CMU Serif" w:hAnsi="CMU Serif" w:cs="CMU Serif"/>
          <w:b/>
          <w:sz w:val="20"/>
          <w:szCs w:val="20"/>
        </w:rPr>
        <w:t>168</w:t>
      </w:r>
      <w:r w:rsidRPr="00112E2F">
        <w:rPr>
          <w:rFonts w:ascii="CMU Serif" w:hAnsi="CMU Serif" w:cs="CMU Serif"/>
          <w:sz w:val="20"/>
          <w:szCs w:val="20"/>
        </w:rPr>
        <w:t>: p. 21-24.</w:t>
      </w:r>
    </w:p>
    <w:p w14:paraId="380A54EC" w14:textId="424AD49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Parino, F., L. Gauvin, and M.G. Beiro, </w:t>
      </w:r>
      <w:r w:rsidRPr="00112E2F">
        <w:rPr>
          <w:rFonts w:ascii="CMU Serif" w:hAnsi="CMU Serif" w:cs="CMU Serif"/>
          <w:i/>
          <w:sz w:val="20"/>
          <w:szCs w:val="20"/>
        </w:rPr>
        <w:t>Analysis of the Bitcoin blockchain: Socio-economic factors behind the adoption.</w:t>
      </w:r>
      <w:r w:rsidRPr="00112E2F">
        <w:rPr>
          <w:rFonts w:ascii="CMU Serif" w:hAnsi="CMU Serif" w:cs="CMU Serif"/>
          <w:sz w:val="20"/>
          <w:szCs w:val="20"/>
        </w:rPr>
        <w:t xml:space="preserve"> arXiv preprint arXiv:1804.07657, 2018.</w:t>
      </w:r>
    </w:p>
    <w:p w14:paraId="7F68BB0C" w14:textId="4BCAB4F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Duong, T., et al. </w:t>
      </w:r>
      <w:r w:rsidRPr="00112E2F">
        <w:rPr>
          <w:rFonts w:ascii="CMU Serif" w:hAnsi="CMU Serif" w:cs="CMU Serif"/>
          <w:i/>
          <w:sz w:val="20"/>
          <w:szCs w:val="20"/>
        </w:rPr>
        <w:t>TwinsCoin: A Cryptocurrency via Proof-of-Work and Proof-of-Stake</w:t>
      </w:r>
      <w:r w:rsidRPr="00112E2F">
        <w:rPr>
          <w:rFonts w:ascii="CMU Serif" w:hAnsi="CMU Serif" w:cs="CMU Serif"/>
          <w:sz w:val="20"/>
          <w:szCs w:val="20"/>
        </w:rPr>
        <w:t xml:space="preserve">. in </w:t>
      </w:r>
      <w:r w:rsidRPr="00112E2F">
        <w:rPr>
          <w:rFonts w:ascii="CMU Serif" w:hAnsi="CMU Serif" w:cs="CMU Serif"/>
          <w:i/>
          <w:sz w:val="20"/>
          <w:szCs w:val="20"/>
        </w:rPr>
        <w:t>Proceedings of the 2nd ACM Workshop on Blockchains, Cryptocurrencies, and Contracts</w:t>
      </w:r>
      <w:r w:rsidRPr="00112E2F">
        <w:rPr>
          <w:rFonts w:ascii="CMU Serif" w:hAnsi="CMU Serif" w:cs="CMU Serif"/>
          <w:sz w:val="20"/>
          <w:szCs w:val="20"/>
        </w:rPr>
        <w:t>. 2018. ACM.</w:t>
      </w:r>
    </w:p>
    <w:p w14:paraId="6FDCA8FA" w14:textId="3A8C66B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Eskandari, S., et al., </w:t>
      </w:r>
      <w:r w:rsidRPr="00112E2F">
        <w:rPr>
          <w:rFonts w:ascii="CMU Serif" w:hAnsi="CMU Serif" w:cs="CMU Serif"/>
          <w:i/>
          <w:sz w:val="20"/>
          <w:szCs w:val="20"/>
        </w:rPr>
        <w:t>A first look at the usability of bitcoin key management.</w:t>
      </w:r>
      <w:r w:rsidRPr="00112E2F">
        <w:rPr>
          <w:rFonts w:ascii="CMU Serif" w:hAnsi="CMU Serif" w:cs="CMU Serif"/>
          <w:sz w:val="20"/>
          <w:szCs w:val="20"/>
        </w:rPr>
        <w:t xml:space="preserve"> arXiv preprint arXiv:1802.04351, 2018.</w:t>
      </w:r>
    </w:p>
    <w:p w14:paraId="7F4B7521" w14:textId="374CE979"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Szabo, N., </w:t>
      </w:r>
      <w:r w:rsidRPr="00112E2F">
        <w:rPr>
          <w:rFonts w:ascii="CMU Serif" w:hAnsi="CMU Serif" w:cs="CMU Serif"/>
          <w:i/>
          <w:sz w:val="20"/>
          <w:szCs w:val="20"/>
        </w:rPr>
        <w:t>Smart contracts.</w:t>
      </w:r>
      <w:r w:rsidRPr="00112E2F">
        <w:rPr>
          <w:rFonts w:ascii="CMU Serif" w:hAnsi="CMU Serif" w:cs="CMU Serif"/>
          <w:sz w:val="20"/>
          <w:szCs w:val="20"/>
        </w:rPr>
        <w:t xml:space="preserve"> Unpublished manuscript, 1994.</w:t>
      </w:r>
    </w:p>
    <w:p w14:paraId="0CD96C00" w14:textId="1CA597E2"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Buterin, V., </w:t>
      </w:r>
      <w:r w:rsidRPr="00112E2F">
        <w:rPr>
          <w:rFonts w:ascii="CMU Serif" w:hAnsi="CMU Serif" w:cs="CMU Serif"/>
          <w:i/>
          <w:sz w:val="20"/>
          <w:szCs w:val="20"/>
        </w:rPr>
        <w:t>A next-generation smart contract and decentralized application platform.</w:t>
      </w:r>
      <w:r w:rsidRPr="00112E2F">
        <w:rPr>
          <w:rFonts w:ascii="CMU Serif" w:hAnsi="CMU Serif" w:cs="CMU Serif"/>
          <w:sz w:val="20"/>
          <w:szCs w:val="20"/>
        </w:rPr>
        <w:t xml:space="preserve"> white paper, 2014.</w:t>
      </w:r>
    </w:p>
    <w:p w14:paraId="0C10FCF7" w14:textId="17C0732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Luu, L., et al. </w:t>
      </w:r>
      <w:r w:rsidRPr="00112E2F">
        <w:rPr>
          <w:rFonts w:ascii="CMU Serif" w:hAnsi="CMU Serif" w:cs="CMU Serif"/>
          <w:i/>
          <w:sz w:val="20"/>
          <w:szCs w:val="20"/>
        </w:rPr>
        <w:t>Making smart contracts smarter</w:t>
      </w:r>
      <w:r w:rsidRPr="00112E2F">
        <w:rPr>
          <w:rFonts w:ascii="CMU Serif" w:hAnsi="CMU Serif" w:cs="CMU Serif"/>
          <w:sz w:val="20"/>
          <w:szCs w:val="20"/>
        </w:rPr>
        <w:t xml:space="preserve">. in </w:t>
      </w:r>
      <w:r w:rsidRPr="00112E2F">
        <w:rPr>
          <w:rFonts w:ascii="CMU Serif" w:hAnsi="CMU Serif" w:cs="CMU Serif"/>
          <w:i/>
          <w:sz w:val="20"/>
          <w:szCs w:val="20"/>
        </w:rPr>
        <w:t>Proceedings of the 2016 ACM SIGSAC Conference on Computer and Communications Security</w:t>
      </w:r>
      <w:r w:rsidRPr="00112E2F">
        <w:rPr>
          <w:rFonts w:ascii="CMU Serif" w:hAnsi="CMU Serif" w:cs="CMU Serif"/>
          <w:sz w:val="20"/>
          <w:szCs w:val="20"/>
        </w:rPr>
        <w:t>. 2016. ACM.</w:t>
      </w:r>
    </w:p>
    <w:p w14:paraId="02C555B8" w14:textId="4D0F300E"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lastRenderedPageBreak/>
        <w:t xml:space="preserve">Chen, W., et al. </w:t>
      </w:r>
      <w:r w:rsidRPr="00112E2F">
        <w:rPr>
          <w:rFonts w:ascii="CMU Serif" w:hAnsi="CMU Serif" w:cs="CMU Serif"/>
          <w:i/>
          <w:sz w:val="20"/>
          <w:szCs w:val="20"/>
        </w:rPr>
        <w:t>Detecting Ponzi Schemes on Ethereum: Towards Healthier Blockchain Technology</w:t>
      </w:r>
      <w:r w:rsidRPr="00112E2F">
        <w:rPr>
          <w:rFonts w:ascii="CMU Serif" w:hAnsi="CMU Serif" w:cs="CMU Serif"/>
          <w:sz w:val="20"/>
          <w:szCs w:val="20"/>
        </w:rPr>
        <w:t xml:space="preserve">. in </w:t>
      </w:r>
      <w:r w:rsidRPr="00112E2F">
        <w:rPr>
          <w:rFonts w:ascii="CMU Serif" w:hAnsi="CMU Serif" w:cs="CMU Serif"/>
          <w:i/>
          <w:sz w:val="20"/>
          <w:szCs w:val="20"/>
        </w:rPr>
        <w:t>Proceedings of the 2018 World Wide Web Conference on World Wide Web</w:t>
      </w:r>
      <w:r w:rsidRPr="00112E2F">
        <w:rPr>
          <w:rFonts w:ascii="CMU Serif" w:hAnsi="CMU Serif" w:cs="CMU Serif"/>
          <w:sz w:val="20"/>
          <w:szCs w:val="20"/>
        </w:rPr>
        <w:t>. 2018. International World Wide Web Conferences Steering Committee.</w:t>
      </w:r>
    </w:p>
    <w:p w14:paraId="677619FB" w14:textId="5AB3777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Peter, H. and A. Moser, </w:t>
      </w:r>
      <w:r w:rsidRPr="00112E2F">
        <w:rPr>
          <w:rFonts w:ascii="CMU Serif" w:hAnsi="CMU Serif" w:cs="CMU Serif"/>
          <w:i/>
          <w:sz w:val="20"/>
          <w:szCs w:val="20"/>
        </w:rPr>
        <w:t>Blockchain-applications in banking &amp; payment transactions: results of a survey.</w:t>
      </w:r>
      <w:r w:rsidRPr="00112E2F">
        <w:rPr>
          <w:rFonts w:ascii="CMU Serif" w:hAnsi="CMU Serif" w:cs="CMU Serif"/>
          <w:sz w:val="20"/>
          <w:szCs w:val="20"/>
        </w:rPr>
        <w:t xml:space="preserve"> European Financial Systems, 2017: p. 141.</w:t>
      </w:r>
    </w:p>
    <w:p w14:paraId="38CF9D7C" w14:textId="31FA8C5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Zheng, Z., et al., </w:t>
      </w:r>
      <w:r w:rsidRPr="00112E2F">
        <w:rPr>
          <w:rFonts w:ascii="CMU Serif" w:hAnsi="CMU Serif" w:cs="CMU Serif"/>
          <w:i/>
          <w:sz w:val="20"/>
          <w:szCs w:val="20"/>
        </w:rPr>
        <w:t>Blockchain challenges and opportunities: A survey.</w:t>
      </w:r>
      <w:r w:rsidRPr="00112E2F">
        <w:rPr>
          <w:rFonts w:ascii="CMU Serif" w:hAnsi="CMU Serif" w:cs="CMU Serif"/>
          <w:sz w:val="20"/>
          <w:szCs w:val="20"/>
        </w:rPr>
        <w:t xml:space="preserve"> Work Pap.–2016, 2016.</w:t>
      </w:r>
    </w:p>
    <w:p w14:paraId="0FD96CBA" w14:textId="73E687FF"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Conoscenti, M., A. Vetro, and J.C. De Martin. </w:t>
      </w:r>
      <w:r w:rsidRPr="00112E2F">
        <w:rPr>
          <w:rFonts w:ascii="CMU Serif" w:hAnsi="CMU Serif" w:cs="CMU Serif"/>
          <w:i/>
          <w:sz w:val="20"/>
          <w:szCs w:val="20"/>
        </w:rPr>
        <w:t>Blockchain for the Internet of Things: A systematic literature review</w:t>
      </w:r>
      <w:r w:rsidRPr="00112E2F">
        <w:rPr>
          <w:rFonts w:ascii="CMU Serif" w:hAnsi="CMU Serif" w:cs="CMU Serif"/>
          <w:sz w:val="20"/>
          <w:szCs w:val="20"/>
        </w:rPr>
        <w:t xml:space="preserve">. in </w:t>
      </w:r>
      <w:r w:rsidRPr="00112E2F">
        <w:rPr>
          <w:rFonts w:ascii="CMU Serif" w:hAnsi="CMU Serif" w:cs="CMU Serif"/>
          <w:i/>
          <w:sz w:val="20"/>
          <w:szCs w:val="20"/>
        </w:rPr>
        <w:t>2016 IEEE/ACS 13th International Conference of Computer Systems and Applications (AICCSA)</w:t>
      </w:r>
      <w:r w:rsidRPr="00112E2F">
        <w:rPr>
          <w:rFonts w:ascii="CMU Serif" w:hAnsi="CMU Serif" w:cs="CMU Serif"/>
          <w:sz w:val="20"/>
          <w:szCs w:val="20"/>
        </w:rPr>
        <w:t>. 2017. IEEE.</w:t>
      </w:r>
    </w:p>
    <w:p w14:paraId="232CC469" w14:textId="6DFC29C9"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Dorri, A., et al. </w:t>
      </w:r>
      <w:r w:rsidRPr="00112E2F">
        <w:rPr>
          <w:rFonts w:ascii="CMU Serif" w:hAnsi="CMU Serif" w:cs="CMU Serif"/>
          <w:i/>
          <w:sz w:val="20"/>
          <w:szCs w:val="20"/>
        </w:rPr>
        <w:t>Blockchain for IoT security and privacy: The case study of a smart home</w:t>
      </w:r>
      <w:r w:rsidRPr="00112E2F">
        <w:rPr>
          <w:rFonts w:ascii="CMU Serif" w:hAnsi="CMU Serif" w:cs="CMU Serif"/>
          <w:sz w:val="20"/>
          <w:szCs w:val="20"/>
        </w:rPr>
        <w:t xml:space="preserve">. in </w:t>
      </w:r>
      <w:r w:rsidRPr="00112E2F">
        <w:rPr>
          <w:rFonts w:ascii="CMU Serif" w:hAnsi="CMU Serif" w:cs="CMU Serif"/>
          <w:i/>
          <w:sz w:val="20"/>
          <w:szCs w:val="20"/>
        </w:rPr>
        <w:t>2017 IEEE international conference on pervasive computing and communications workshops (PerCom workshops)</w:t>
      </w:r>
      <w:r w:rsidRPr="00112E2F">
        <w:rPr>
          <w:rFonts w:ascii="CMU Serif" w:hAnsi="CMU Serif" w:cs="CMU Serif"/>
          <w:sz w:val="20"/>
          <w:szCs w:val="20"/>
        </w:rPr>
        <w:t>. 2017. IEEE.</w:t>
      </w:r>
    </w:p>
    <w:p w14:paraId="0777A366" w14:textId="7DDBF07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Banerjee, M., J. Lee, and K.-K.R. Choo, </w:t>
      </w:r>
      <w:r w:rsidRPr="00112E2F">
        <w:rPr>
          <w:rFonts w:ascii="CMU Serif" w:hAnsi="CMU Serif" w:cs="CMU Serif"/>
          <w:i/>
          <w:sz w:val="20"/>
          <w:szCs w:val="20"/>
        </w:rPr>
        <w:t>A blockchain future for internet of things security: A position paper.</w:t>
      </w:r>
      <w:r w:rsidRPr="00112E2F">
        <w:rPr>
          <w:rFonts w:ascii="CMU Serif" w:hAnsi="CMU Serif" w:cs="CMU Serif"/>
          <w:sz w:val="20"/>
          <w:szCs w:val="20"/>
        </w:rPr>
        <w:t xml:space="preserve"> Digital Communications and Networks, 2018. </w:t>
      </w:r>
      <w:r w:rsidRPr="00112E2F">
        <w:rPr>
          <w:rFonts w:ascii="CMU Serif" w:hAnsi="CMU Serif" w:cs="CMU Serif"/>
          <w:b/>
          <w:sz w:val="20"/>
          <w:szCs w:val="20"/>
        </w:rPr>
        <w:t>4</w:t>
      </w:r>
      <w:r w:rsidRPr="00112E2F">
        <w:rPr>
          <w:rFonts w:ascii="CMU Serif" w:hAnsi="CMU Serif" w:cs="CMU Serif"/>
          <w:sz w:val="20"/>
          <w:szCs w:val="20"/>
        </w:rPr>
        <w:t>(3): p. 149-160.</w:t>
      </w:r>
    </w:p>
    <w:p w14:paraId="13C43CD3" w14:textId="79A3F29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Zhang, C., et al., </w:t>
      </w:r>
      <w:r w:rsidRPr="00112E2F">
        <w:rPr>
          <w:rFonts w:ascii="CMU Serif" w:hAnsi="CMU Serif" w:cs="CMU Serif"/>
          <w:i/>
          <w:sz w:val="20"/>
          <w:szCs w:val="20"/>
        </w:rPr>
        <w:t>Review of existing peer-to-peer energy trading projects.</w:t>
      </w:r>
      <w:r w:rsidRPr="00112E2F">
        <w:rPr>
          <w:rFonts w:ascii="CMU Serif" w:hAnsi="CMU Serif" w:cs="CMU Serif"/>
          <w:sz w:val="20"/>
          <w:szCs w:val="20"/>
        </w:rPr>
        <w:t xml:space="preserve"> Energy Procedia, 2017. </w:t>
      </w:r>
      <w:r w:rsidRPr="00112E2F">
        <w:rPr>
          <w:rFonts w:ascii="CMU Serif" w:hAnsi="CMU Serif" w:cs="CMU Serif"/>
          <w:b/>
          <w:sz w:val="20"/>
          <w:szCs w:val="20"/>
        </w:rPr>
        <w:t>105</w:t>
      </w:r>
      <w:r w:rsidRPr="00112E2F">
        <w:rPr>
          <w:rFonts w:ascii="CMU Serif" w:hAnsi="CMU Serif" w:cs="CMU Serif"/>
          <w:sz w:val="20"/>
          <w:szCs w:val="20"/>
        </w:rPr>
        <w:t>: p. 2563-2568.</w:t>
      </w:r>
    </w:p>
    <w:p w14:paraId="6A5E2A0A" w14:textId="219E9F7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Chitchyan, R. and J. Murkin, </w:t>
      </w:r>
      <w:r w:rsidRPr="00112E2F">
        <w:rPr>
          <w:rFonts w:ascii="CMU Serif" w:hAnsi="CMU Serif" w:cs="CMU Serif"/>
          <w:i/>
          <w:sz w:val="20"/>
          <w:szCs w:val="20"/>
        </w:rPr>
        <w:t>Review of blockchain technology and its expectations: Case of the energy sector.</w:t>
      </w:r>
      <w:r w:rsidRPr="00112E2F">
        <w:rPr>
          <w:rFonts w:ascii="CMU Serif" w:hAnsi="CMU Serif" w:cs="CMU Serif"/>
          <w:sz w:val="20"/>
          <w:szCs w:val="20"/>
        </w:rPr>
        <w:t xml:space="preserve"> arXiv preprint arXiv:1803.03567, 2018.</w:t>
      </w:r>
    </w:p>
    <w:p w14:paraId="397FB519" w14:textId="5D576D0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Xia, Q., et al., </w:t>
      </w:r>
      <w:r w:rsidRPr="00112E2F">
        <w:rPr>
          <w:rFonts w:ascii="CMU Serif" w:hAnsi="CMU Serif" w:cs="CMU Serif"/>
          <w:i/>
          <w:sz w:val="20"/>
          <w:szCs w:val="20"/>
        </w:rPr>
        <w:t>MeDShare: Trust-less medical data sharing among cloud service providers via blockchain.</w:t>
      </w:r>
      <w:r w:rsidRPr="00112E2F">
        <w:rPr>
          <w:rFonts w:ascii="CMU Serif" w:hAnsi="CMU Serif" w:cs="CMU Serif"/>
          <w:sz w:val="20"/>
          <w:szCs w:val="20"/>
        </w:rPr>
        <w:t xml:space="preserve"> IEEE Access, 2017. </w:t>
      </w:r>
      <w:r w:rsidRPr="00112E2F">
        <w:rPr>
          <w:rFonts w:ascii="CMU Serif" w:hAnsi="CMU Serif" w:cs="CMU Serif"/>
          <w:b/>
          <w:sz w:val="20"/>
          <w:szCs w:val="20"/>
        </w:rPr>
        <w:t>5</w:t>
      </w:r>
      <w:r w:rsidRPr="00112E2F">
        <w:rPr>
          <w:rFonts w:ascii="CMU Serif" w:hAnsi="CMU Serif" w:cs="CMU Serif"/>
          <w:sz w:val="20"/>
          <w:szCs w:val="20"/>
        </w:rPr>
        <w:t>: p. 14757-14767.</w:t>
      </w:r>
    </w:p>
    <w:p w14:paraId="73535666" w14:textId="7DFE30C7"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Khezr, S., et al., </w:t>
      </w:r>
      <w:r w:rsidRPr="00112E2F">
        <w:rPr>
          <w:rFonts w:ascii="CMU Serif" w:hAnsi="CMU Serif" w:cs="CMU Serif"/>
          <w:i/>
          <w:sz w:val="20"/>
          <w:szCs w:val="20"/>
        </w:rPr>
        <w:t>Blockchain Technology in Healthcare: A Comprehensive Review and Directions for Future Research.</w:t>
      </w:r>
      <w:r w:rsidRPr="00112E2F">
        <w:rPr>
          <w:rFonts w:ascii="CMU Serif" w:hAnsi="CMU Serif" w:cs="CMU Serif"/>
          <w:sz w:val="20"/>
          <w:szCs w:val="20"/>
        </w:rPr>
        <w:t xml:space="preserve"> Applied Sciences, 2019. </w:t>
      </w:r>
      <w:r w:rsidRPr="00112E2F">
        <w:rPr>
          <w:rFonts w:ascii="CMU Serif" w:hAnsi="CMU Serif" w:cs="CMU Serif"/>
          <w:b/>
          <w:sz w:val="20"/>
          <w:szCs w:val="20"/>
        </w:rPr>
        <w:t>9</w:t>
      </w:r>
      <w:r w:rsidRPr="00112E2F">
        <w:rPr>
          <w:rFonts w:ascii="CMU Serif" w:hAnsi="CMU Serif" w:cs="CMU Serif"/>
          <w:sz w:val="20"/>
          <w:szCs w:val="20"/>
        </w:rPr>
        <w:t>(9): p. 1736.</w:t>
      </w:r>
    </w:p>
    <w:p w14:paraId="5F266A7C" w14:textId="1BA24BF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Azaria, A., et al. </w:t>
      </w:r>
      <w:r w:rsidRPr="00112E2F">
        <w:rPr>
          <w:rFonts w:ascii="CMU Serif" w:hAnsi="CMU Serif" w:cs="CMU Serif"/>
          <w:i/>
          <w:sz w:val="20"/>
          <w:szCs w:val="20"/>
        </w:rPr>
        <w:t>Medrec: Using blockchain for medical data access and permission management</w:t>
      </w:r>
      <w:r w:rsidRPr="00112E2F">
        <w:rPr>
          <w:rFonts w:ascii="CMU Serif" w:hAnsi="CMU Serif" w:cs="CMU Serif"/>
          <w:sz w:val="20"/>
          <w:szCs w:val="20"/>
        </w:rPr>
        <w:t xml:space="preserve">. in </w:t>
      </w:r>
      <w:r w:rsidRPr="00112E2F">
        <w:rPr>
          <w:rFonts w:ascii="CMU Serif" w:hAnsi="CMU Serif" w:cs="CMU Serif"/>
          <w:i/>
          <w:sz w:val="20"/>
          <w:szCs w:val="20"/>
        </w:rPr>
        <w:t>2016 2nd International Conference on Open and Big Data (OBD)</w:t>
      </w:r>
      <w:r w:rsidRPr="00112E2F">
        <w:rPr>
          <w:rFonts w:ascii="CMU Serif" w:hAnsi="CMU Serif" w:cs="CMU Serif"/>
          <w:sz w:val="20"/>
          <w:szCs w:val="20"/>
        </w:rPr>
        <w:t>. 2016. IEEE.</w:t>
      </w:r>
    </w:p>
    <w:p w14:paraId="5FCFF262" w14:textId="3C480397"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Lu, Y., </w:t>
      </w:r>
      <w:r w:rsidRPr="00112E2F">
        <w:rPr>
          <w:rFonts w:ascii="CMU Serif" w:hAnsi="CMU Serif" w:cs="CMU Serif"/>
          <w:i/>
          <w:sz w:val="20"/>
          <w:szCs w:val="20"/>
        </w:rPr>
        <w:t>The blockchain: State-of-the-art and research challenges.</w:t>
      </w:r>
      <w:r w:rsidRPr="00112E2F">
        <w:rPr>
          <w:rFonts w:ascii="CMU Serif" w:hAnsi="CMU Serif" w:cs="CMU Serif"/>
          <w:sz w:val="20"/>
          <w:szCs w:val="20"/>
        </w:rPr>
        <w:t xml:space="preserve"> Journal of Industrial Information Integration, 2019.</w:t>
      </w:r>
    </w:p>
    <w:p w14:paraId="4792838D" w14:textId="31BE83AF"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Wang, Q., et al., </w:t>
      </w:r>
      <w:r w:rsidRPr="00112E2F">
        <w:rPr>
          <w:rFonts w:ascii="CMU Serif" w:hAnsi="CMU Serif" w:cs="CMU Serif"/>
          <w:i/>
          <w:sz w:val="20"/>
          <w:szCs w:val="20"/>
        </w:rPr>
        <w:t>Blockchain for the iot and industrial iot: A review.</w:t>
      </w:r>
      <w:r w:rsidRPr="00112E2F">
        <w:rPr>
          <w:rFonts w:ascii="CMU Serif" w:hAnsi="CMU Serif" w:cs="CMU Serif"/>
          <w:sz w:val="20"/>
          <w:szCs w:val="20"/>
        </w:rPr>
        <w:t xml:space="preserve"> Internet of Things, 2019: p. 100081.</w:t>
      </w:r>
    </w:p>
    <w:p w14:paraId="5ACD8BEB" w14:textId="74CEA38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Teslya, N. and I. Ryabchikov. </w:t>
      </w:r>
      <w:r w:rsidRPr="00112E2F">
        <w:rPr>
          <w:rFonts w:ascii="CMU Serif" w:hAnsi="CMU Serif" w:cs="CMU Serif"/>
          <w:i/>
          <w:sz w:val="20"/>
          <w:szCs w:val="20"/>
        </w:rPr>
        <w:t>Blockchain-based platform architecture for industrial IoT</w:t>
      </w:r>
      <w:r w:rsidRPr="00112E2F">
        <w:rPr>
          <w:rFonts w:ascii="CMU Serif" w:hAnsi="CMU Serif" w:cs="CMU Serif"/>
          <w:sz w:val="20"/>
          <w:szCs w:val="20"/>
        </w:rPr>
        <w:t xml:space="preserve">. in </w:t>
      </w:r>
      <w:r w:rsidRPr="00112E2F">
        <w:rPr>
          <w:rFonts w:ascii="CMU Serif" w:hAnsi="CMU Serif" w:cs="CMU Serif"/>
          <w:i/>
          <w:sz w:val="20"/>
          <w:szCs w:val="20"/>
        </w:rPr>
        <w:t>2017 21st Conference of Open Innovations Association (FRUCT)</w:t>
      </w:r>
      <w:r w:rsidRPr="00112E2F">
        <w:rPr>
          <w:rFonts w:ascii="CMU Serif" w:hAnsi="CMU Serif" w:cs="CMU Serif"/>
          <w:sz w:val="20"/>
          <w:szCs w:val="20"/>
        </w:rPr>
        <w:t>. 2017. IEEE.</w:t>
      </w:r>
    </w:p>
    <w:p w14:paraId="1A7D8C17" w14:textId="3664021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Mourtzis, D. and M. Doukas, </w:t>
      </w:r>
      <w:r w:rsidRPr="00112E2F">
        <w:rPr>
          <w:rFonts w:ascii="CMU Serif" w:hAnsi="CMU Serif" w:cs="CMU Serif"/>
          <w:i/>
          <w:sz w:val="20"/>
          <w:szCs w:val="20"/>
        </w:rPr>
        <w:t>Decentralized manufacturing systems review: challenges and outlook</w:t>
      </w:r>
      <w:r w:rsidRPr="00112E2F">
        <w:rPr>
          <w:rFonts w:ascii="CMU Serif" w:hAnsi="CMU Serif" w:cs="CMU Serif"/>
          <w:sz w:val="20"/>
          <w:szCs w:val="20"/>
        </w:rPr>
        <w:t xml:space="preserve">, in </w:t>
      </w:r>
      <w:r w:rsidRPr="00112E2F">
        <w:rPr>
          <w:rFonts w:ascii="CMU Serif" w:hAnsi="CMU Serif" w:cs="CMU Serif"/>
          <w:i/>
          <w:sz w:val="20"/>
          <w:szCs w:val="20"/>
        </w:rPr>
        <w:t>Robust Manufacturing Control</w:t>
      </w:r>
      <w:r w:rsidRPr="00112E2F">
        <w:rPr>
          <w:rFonts w:ascii="CMU Serif" w:hAnsi="CMU Serif" w:cs="CMU Serif"/>
          <w:sz w:val="20"/>
          <w:szCs w:val="20"/>
        </w:rPr>
        <w:t>. 2013, Springer. p. 355-369.</w:t>
      </w:r>
    </w:p>
    <w:p w14:paraId="5D742067" w14:textId="35B08E4F"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Xu, L.D., E.L. Xu, and L. Li, </w:t>
      </w:r>
      <w:r w:rsidRPr="00112E2F">
        <w:rPr>
          <w:rFonts w:ascii="CMU Serif" w:hAnsi="CMU Serif" w:cs="CMU Serif"/>
          <w:i/>
          <w:sz w:val="20"/>
          <w:szCs w:val="20"/>
        </w:rPr>
        <w:t>Industry 4.0: state of the art and future trends.</w:t>
      </w:r>
      <w:r w:rsidRPr="00112E2F">
        <w:rPr>
          <w:rFonts w:ascii="CMU Serif" w:hAnsi="CMU Serif" w:cs="CMU Serif"/>
          <w:sz w:val="20"/>
          <w:szCs w:val="20"/>
        </w:rPr>
        <w:t xml:space="preserve"> International Journal of Production Research, 2018. </w:t>
      </w:r>
      <w:r w:rsidRPr="00112E2F">
        <w:rPr>
          <w:rFonts w:ascii="CMU Serif" w:hAnsi="CMU Serif" w:cs="CMU Serif"/>
          <w:b/>
          <w:sz w:val="20"/>
          <w:szCs w:val="20"/>
        </w:rPr>
        <w:t>56</w:t>
      </w:r>
      <w:r w:rsidRPr="00112E2F">
        <w:rPr>
          <w:rFonts w:ascii="CMU Serif" w:hAnsi="CMU Serif" w:cs="CMU Serif"/>
          <w:sz w:val="20"/>
          <w:szCs w:val="20"/>
        </w:rPr>
        <w:t>(8): p. 2941-2962.</w:t>
      </w:r>
    </w:p>
    <w:p w14:paraId="4B0BE549" w14:textId="51504CC2"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Dolgui, A., et al., </w:t>
      </w:r>
      <w:r w:rsidRPr="00112E2F">
        <w:rPr>
          <w:rFonts w:ascii="CMU Serif" w:hAnsi="CMU Serif" w:cs="CMU Serif"/>
          <w:i/>
          <w:sz w:val="20"/>
          <w:szCs w:val="20"/>
        </w:rPr>
        <w:t>Scheduling in production, supply chain and Industry 4.0 systems by optimal control: fundamentals, state-of-the-art and applications.</w:t>
      </w:r>
      <w:r w:rsidRPr="00112E2F">
        <w:rPr>
          <w:rFonts w:ascii="CMU Serif" w:hAnsi="CMU Serif" w:cs="CMU Serif"/>
          <w:sz w:val="20"/>
          <w:szCs w:val="20"/>
        </w:rPr>
        <w:t xml:space="preserve"> International Journal of Production Research, 2019. </w:t>
      </w:r>
      <w:r w:rsidRPr="00112E2F">
        <w:rPr>
          <w:rFonts w:ascii="CMU Serif" w:hAnsi="CMU Serif" w:cs="CMU Serif"/>
          <w:b/>
          <w:sz w:val="20"/>
          <w:szCs w:val="20"/>
        </w:rPr>
        <w:t>57</w:t>
      </w:r>
      <w:r w:rsidRPr="00112E2F">
        <w:rPr>
          <w:rFonts w:ascii="CMU Serif" w:hAnsi="CMU Serif" w:cs="CMU Serif"/>
          <w:sz w:val="20"/>
          <w:szCs w:val="20"/>
        </w:rPr>
        <w:t>(2): p. 411-432.</w:t>
      </w:r>
    </w:p>
    <w:p w14:paraId="22680181" w14:textId="109D8313"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Ivanov, D., A. Dolgui, and B. Sokolov, </w:t>
      </w:r>
      <w:r w:rsidRPr="00112E2F">
        <w:rPr>
          <w:rFonts w:ascii="CMU Serif" w:hAnsi="CMU Serif" w:cs="CMU Serif"/>
          <w:i/>
          <w:sz w:val="20"/>
          <w:szCs w:val="20"/>
        </w:rPr>
        <w:t>The impact of digital technology and Industry 4.0 on the ripple effect and supply chain risk analytics.</w:t>
      </w:r>
      <w:r w:rsidRPr="00112E2F">
        <w:rPr>
          <w:rFonts w:ascii="CMU Serif" w:hAnsi="CMU Serif" w:cs="CMU Serif"/>
          <w:sz w:val="20"/>
          <w:szCs w:val="20"/>
        </w:rPr>
        <w:t xml:space="preserve"> International Journal of Production Research, 2019. </w:t>
      </w:r>
      <w:r w:rsidRPr="00112E2F">
        <w:rPr>
          <w:rFonts w:ascii="CMU Serif" w:hAnsi="CMU Serif" w:cs="CMU Serif"/>
          <w:b/>
          <w:sz w:val="20"/>
          <w:szCs w:val="20"/>
        </w:rPr>
        <w:t>57</w:t>
      </w:r>
      <w:r w:rsidRPr="00112E2F">
        <w:rPr>
          <w:rFonts w:ascii="CMU Serif" w:hAnsi="CMU Serif" w:cs="CMU Serif"/>
          <w:sz w:val="20"/>
          <w:szCs w:val="20"/>
        </w:rPr>
        <w:t>(3): p. 829-846.</w:t>
      </w:r>
    </w:p>
    <w:p w14:paraId="0B0E7F7E" w14:textId="05BA262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Shukla, N., M.K. Tiwari, and G. Beydoun, </w:t>
      </w:r>
      <w:r w:rsidRPr="00112E2F">
        <w:rPr>
          <w:rFonts w:ascii="CMU Serif" w:hAnsi="CMU Serif" w:cs="CMU Serif"/>
          <w:i/>
          <w:sz w:val="20"/>
          <w:szCs w:val="20"/>
        </w:rPr>
        <w:t>Next generation smart manufacturing and service systems using big data analytics</w:t>
      </w:r>
      <w:r w:rsidRPr="00112E2F">
        <w:rPr>
          <w:rFonts w:ascii="CMU Serif" w:hAnsi="CMU Serif" w:cs="CMU Serif"/>
          <w:sz w:val="20"/>
          <w:szCs w:val="20"/>
        </w:rPr>
        <w:t>. 2019, Elsevier.</w:t>
      </w:r>
    </w:p>
    <w:p w14:paraId="463DBF24" w14:textId="51566D2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Panetto, H., et al., </w:t>
      </w:r>
      <w:r w:rsidRPr="00112E2F">
        <w:rPr>
          <w:rFonts w:ascii="CMU Serif" w:hAnsi="CMU Serif" w:cs="CMU Serif"/>
          <w:i/>
          <w:sz w:val="20"/>
          <w:szCs w:val="20"/>
        </w:rPr>
        <w:t>Challenges for the cyber-physical manufacturing enterprises of the future.</w:t>
      </w:r>
      <w:r w:rsidRPr="00112E2F">
        <w:rPr>
          <w:rFonts w:ascii="CMU Serif" w:hAnsi="CMU Serif" w:cs="CMU Serif"/>
          <w:sz w:val="20"/>
          <w:szCs w:val="20"/>
        </w:rPr>
        <w:t xml:space="preserve"> Annual Reviews in Control, 2019.</w:t>
      </w:r>
    </w:p>
    <w:p w14:paraId="49DAB506" w14:textId="7BA53EF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lastRenderedPageBreak/>
        <w:t xml:space="preserve">Ivanov, D., et al., </w:t>
      </w:r>
      <w:r w:rsidRPr="00112E2F">
        <w:rPr>
          <w:rFonts w:ascii="CMU Serif" w:hAnsi="CMU Serif" w:cs="CMU Serif"/>
          <w:i/>
          <w:sz w:val="20"/>
          <w:szCs w:val="20"/>
        </w:rPr>
        <w:t>A dynamic model and an algorithm for short-term supply chain scheduling in the smart factory industry 4.0.</w:t>
      </w:r>
      <w:r w:rsidRPr="00112E2F">
        <w:rPr>
          <w:rFonts w:ascii="CMU Serif" w:hAnsi="CMU Serif" w:cs="CMU Serif"/>
          <w:sz w:val="20"/>
          <w:szCs w:val="20"/>
        </w:rPr>
        <w:t xml:space="preserve"> International Journal of Production Research, 2016. </w:t>
      </w:r>
      <w:r w:rsidRPr="00112E2F">
        <w:rPr>
          <w:rFonts w:ascii="CMU Serif" w:hAnsi="CMU Serif" w:cs="CMU Serif"/>
          <w:b/>
          <w:sz w:val="20"/>
          <w:szCs w:val="20"/>
        </w:rPr>
        <w:t>54</w:t>
      </w:r>
      <w:r w:rsidRPr="00112E2F">
        <w:rPr>
          <w:rFonts w:ascii="CMU Serif" w:hAnsi="CMU Serif" w:cs="CMU Serif"/>
          <w:sz w:val="20"/>
          <w:szCs w:val="20"/>
        </w:rPr>
        <w:t>(2): p. 386-402.</w:t>
      </w:r>
    </w:p>
    <w:p w14:paraId="665F8510" w14:textId="0D6E4C0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Saberi, S., et al., </w:t>
      </w:r>
      <w:r w:rsidRPr="00112E2F">
        <w:rPr>
          <w:rFonts w:ascii="CMU Serif" w:hAnsi="CMU Serif" w:cs="CMU Serif"/>
          <w:i/>
          <w:sz w:val="20"/>
          <w:szCs w:val="20"/>
        </w:rPr>
        <w:t>Blockchain technology and its relationships to sustainable supply chain management.</w:t>
      </w:r>
      <w:r w:rsidRPr="00112E2F">
        <w:rPr>
          <w:rFonts w:ascii="CMU Serif" w:hAnsi="CMU Serif" w:cs="CMU Serif"/>
          <w:sz w:val="20"/>
          <w:szCs w:val="20"/>
        </w:rPr>
        <w:t xml:space="preserve"> International Journal of Production Research, 2019. </w:t>
      </w:r>
      <w:r w:rsidRPr="00112E2F">
        <w:rPr>
          <w:rFonts w:ascii="CMU Serif" w:hAnsi="CMU Serif" w:cs="CMU Serif"/>
          <w:b/>
          <w:sz w:val="20"/>
          <w:szCs w:val="20"/>
        </w:rPr>
        <w:t>57</w:t>
      </w:r>
      <w:r w:rsidRPr="00112E2F">
        <w:rPr>
          <w:rFonts w:ascii="CMU Serif" w:hAnsi="CMU Serif" w:cs="CMU Serif"/>
          <w:sz w:val="20"/>
          <w:szCs w:val="20"/>
        </w:rPr>
        <w:t>(7): p. 2117-2135.</w:t>
      </w:r>
    </w:p>
    <w:p w14:paraId="7980A780" w14:textId="5B66589E"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Pournader, M., et al., </w:t>
      </w:r>
      <w:r w:rsidRPr="00112E2F">
        <w:rPr>
          <w:rFonts w:ascii="CMU Serif" w:hAnsi="CMU Serif" w:cs="CMU Serif"/>
          <w:i/>
          <w:sz w:val="20"/>
          <w:szCs w:val="20"/>
        </w:rPr>
        <w:t>Blockchain applications in supply chains, transport and logistics: a systematic review of the literature.</w:t>
      </w:r>
      <w:r w:rsidRPr="00112E2F">
        <w:rPr>
          <w:rFonts w:ascii="CMU Serif" w:hAnsi="CMU Serif" w:cs="CMU Serif"/>
          <w:sz w:val="20"/>
          <w:szCs w:val="20"/>
        </w:rPr>
        <w:t xml:space="preserve"> International Journal of Production Research, 2019: p. 1-19.</w:t>
      </w:r>
    </w:p>
    <w:p w14:paraId="57A6E0E5" w14:textId="00627D3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Kshetri, N., </w:t>
      </w:r>
      <w:r w:rsidRPr="00112E2F">
        <w:rPr>
          <w:rFonts w:ascii="CMU Serif" w:hAnsi="CMU Serif" w:cs="CMU Serif"/>
          <w:i/>
          <w:sz w:val="20"/>
          <w:szCs w:val="20"/>
        </w:rPr>
        <w:t>1 Blockchain’s roles in meeting key supply chain management objectives.</w:t>
      </w:r>
      <w:r w:rsidRPr="00112E2F">
        <w:rPr>
          <w:rFonts w:ascii="CMU Serif" w:hAnsi="CMU Serif" w:cs="CMU Serif"/>
          <w:sz w:val="20"/>
          <w:szCs w:val="20"/>
        </w:rPr>
        <w:t xml:space="preserve"> International Journal of Information Management, 2018. </w:t>
      </w:r>
      <w:r w:rsidRPr="00112E2F">
        <w:rPr>
          <w:rFonts w:ascii="CMU Serif" w:hAnsi="CMU Serif" w:cs="CMU Serif"/>
          <w:b/>
          <w:sz w:val="20"/>
          <w:szCs w:val="20"/>
        </w:rPr>
        <w:t>39</w:t>
      </w:r>
      <w:r w:rsidRPr="00112E2F">
        <w:rPr>
          <w:rFonts w:ascii="CMU Serif" w:hAnsi="CMU Serif" w:cs="CMU Serif"/>
          <w:sz w:val="20"/>
          <w:szCs w:val="20"/>
        </w:rPr>
        <w:t>: p. 80-89.</w:t>
      </w:r>
    </w:p>
    <w:p w14:paraId="380E93B9" w14:textId="5D6A7C53"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Abeyratne, S.A. and R.P. Monfared, </w:t>
      </w:r>
      <w:r w:rsidRPr="00112E2F">
        <w:rPr>
          <w:rFonts w:ascii="CMU Serif" w:hAnsi="CMU Serif" w:cs="CMU Serif"/>
          <w:i/>
          <w:sz w:val="20"/>
          <w:szCs w:val="20"/>
        </w:rPr>
        <w:t>Blockchain ready manufacturing supply chain using distributed ledger.</w:t>
      </w:r>
      <w:r w:rsidRPr="00112E2F">
        <w:rPr>
          <w:rFonts w:ascii="CMU Serif" w:hAnsi="CMU Serif" w:cs="CMU Serif"/>
          <w:sz w:val="20"/>
          <w:szCs w:val="20"/>
        </w:rPr>
        <w:t xml:space="preserve"> 2016.</w:t>
      </w:r>
    </w:p>
    <w:p w14:paraId="2245F494" w14:textId="593051B9"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Dolgui, A., et al., </w:t>
      </w:r>
      <w:r w:rsidRPr="00112E2F">
        <w:rPr>
          <w:rFonts w:ascii="CMU Serif" w:hAnsi="CMU Serif" w:cs="CMU Serif"/>
          <w:i/>
          <w:sz w:val="20"/>
          <w:szCs w:val="20"/>
        </w:rPr>
        <w:t>Blockchain-oriented dynamic modelling of smart contract design and execution in the supply chain.</w:t>
      </w:r>
      <w:r w:rsidRPr="00112E2F">
        <w:rPr>
          <w:rFonts w:ascii="CMU Serif" w:hAnsi="CMU Serif" w:cs="CMU Serif"/>
          <w:sz w:val="20"/>
          <w:szCs w:val="20"/>
        </w:rPr>
        <w:t xml:space="preserve"> International Journal of Production Research, 2019: p. 1-16.</w:t>
      </w:r>
    </w:p>
    <w:p w14:paraId="70C49978" w14:textId="2DBBF8B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Valizadeh, S., O. Fatahi Valilai, and M. Houshmand, </w:t>
      </w:r>
      <w:r w:rsidRPr="00112E2F">
        <w:rPr>
          <w:rFonts w:ascii="CMU Serif" w:hAnsi="CMU Serif" w:cs="CMU Serif"/>
          <w:i/>
          <w:sz w:val="20"/>
          <w:szCs w:val="20"/>
        </w:rPr>
        <w:t>Flexible flow line scheduling considering machine eligibility in a digital dental laboratory.</w:t>
      </w:r>
      <w:r w:rsidRPr="00112E2F">
        <w:rPr>
          <w:rFonts w:ascii="CMU Serif" w:hAnsi="CMU Serif" w:cs="CMU Serif"/>
          <w:sz w:val="20"/>
          <w:szCs w:val="20"/>
        </w:rPr>
        <w:t xml:space="preserve"> International Journal of Production Research, 2019: p. 1-19; </w:t>
      </w:r>
      <w:hyperlink r:id="rId74" w:history="1">
        <w:r w:rsidRPr="00112E2F">
          <w:rPr>
            <w:rStyle w:val="Hyperlink"/>
            <w:rFonts w:ascii="CMU Serif" w:hAnsi="CMU Serif" w:cs="CMU Serif"/>
            <w:sz w:val="20"/>
            <w:szCs w:val="20"/>
          </w:rPr>
          <w:t>http://dx.doi.org/10.1080/00207543.2019.1683247</w:t>
        </w:r>
      </w:hyperlink>
      <w:r w:rsidRPr="00112E2F">
        <w:rPr>
          <w:rFonts w:ascii="CMU Serif" w:hAnsi="CMU Serif" w:cs="CMU Serif"/>
          <w:sz w:val="20"/>
          <w:szCs w:val="20"/>
        </w:rPr>
        <w:t xml:space="preserve"> </w:t>
      </w:r>
    </w:p>
    <w:p w14:paraId="41408A47" w14:textId="1F40EAB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Aghamohammadzadeh, E., M. Malek, and O.F. Valilai, </w:t>
      </w:r>
      <w:r w:rsidRPr="00112E2F">
        <w:rPr>
          <w:rFonts w:ascii="CMU Serif" w:hAnsi="CMU Serif" w:cs="CMU Serif"/>
          <w:i/>
          <w:sz w:val="20"/>
          <w:szCs w:val="20"/>
        </w:rPr>
        <w:t>A novel model for optimisation of logistics and manufacturing operation service composition in Cloud manufacturing system focusing on cloud-entropy.</w:t>
      </w:r>
      <w:r w:rsidRPr="00112E2F">
        <w:rPr>
          <w:rFonts w:ascii="CMU Serif" w:hAnsi="CMU Serif" w:cs="CMU Serif"/>
          <w:sz w:val="20"/>
          <w:szCs w:val="20"/>
        </w:rPr>
        <w:t xml:space="preserve"> International Journal of Production Research, 2019: p. 1-29.</w:t>
      </w:r>
    </w:p>
    <w:p w14:paraId="64059F08" w14:textId="1878E903"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Liu, Y., et al., </w:t>
      </w:r>
      <w:r w:rsidRPr="00112E2F">
        <w:rPr>
          <w:rFonts w:ascii="CMU Serif" w:hAnsi="CMU Serif" w:cs="CMU Serif"/>
          <w:i/>
          <w:sz w:val="20"/>
          <w:szCs w:val="20"/>
        </w:rPr>
        <w:t>Scheduling in cloud manufacturing: state-of-the-art and research challenges.</w:t>
      </w:r>
      <w:r w:rsidRPr="00112E2F">
        <w:rPr>
          <w:rFonts w:ascii="CMU Serif" w:hAnsi="CMU Serif" w:cs="CMU Serif"/>
          <w:sz w:val="20"/>
          <w:szCs w:val="20"/>
        </w:rPr>
        <w:t xml:space="preserve"> International Journal of Production Research, 2019. </w:t>
      </w:r>
      <w:r w:rsidRPr="00112E2F">
        <w:rPr>
          <w:rFonts w:ascii="CMU Serif" w:hAnsi="CMU Serif" w:cs="CMU Serif"/>
          <w:b/>
          <w:sz w:val="20"/>
          <w:szCs w:val="20"/>
        </w:rPr>
        <w:t>57</w:t>
      </w:r>
      <w:r w:rsidRPr="00112E2F">
        <w:rPr>
          <w:rFonts w:ascii="CMU Serif" w:hAnsi="CMU Serif" w:cs="CMU Serif"/>
          <w:sz w:val="20"/>
          <w:szCs w:val="20"/>
        </w:rPr>
        <w:t>(15-16): p. 4854-4879.</w:t>
      </w:r>
    </w:p>
    <w:p w14:paraId="46B2DC8F" w14:textId="718FE7F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Chen, F., et al., </w:t>
      </w:r>
      <w:r w:rsidRPr="00112E2F">
        <w:rPr>
          <w:rFonts w:ascii="CMU Serif" w:hAnsi="CMU Serif" w:cs="CMU Serif"/>
          <w:i/>
          <w:sz w:val="20"/>
          <w:szCs w:val="20"/>
        </w:rPr>
        <w:t>A flexible QoS-aware Web service composition method by multi-objective optimization in cloud manufacturing.</w:t>
      </w:r>
      <w:r w:rsidRPr="00112E2F">
        <w:rPr>
          <w:rFonts w:ascii="CMU Serif" w:hAnsi="CMU Serif" w:cs="CMU Serif"/>
          <w:sz w:val="20"/>
          <w:szCs w:val="20"/>
        </w:rPr>
        <w:t xml:space="preserve"> Computers &amp; Industrial Engineering, 2016. </w:t>
      </w:r>
      <w:r w:rsidRPr="00112E2F">
        <w:rPr>
          <w:rFonts w:ascii="CMU Serif" w:hAnsi="CMU Serif" w:cs="CMU Serif"/>
          <w:b/>
          <w:sz w:val="20"/>
          <w:szCs w:val="20"/>
        </w:rPr>
        <w:t>99</w:t>
      </w:r>
      <w:r w:rsidRPr="00112E2F">
        <w:rPr>
          <w:rFonts w:ascii="CMU Serif" w:hAnsi="CMU Serif" w:cs="CMU Serif"/>
          <w:sz w:val="20"/>
          <w:szCs w:val="20"/>
        </w:rPr>
        <w:t>: p. 423-431.</w:t>
      </w:r>
    </w:p>
    <w:p w14:paraId="56C42DF1" w14:textId="38C2BA5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Yuan, M., et al., </w:t>
      </w:r>
      <w:r w:rsidRPr="00112E2F">
        <w:rPr>
          <w:rFonts w:ascii="CMU Serif" w:hAnsi="CMU Serif" w:cs="CMU Serif"/>
          <w:i/>
          <w:sz w:val="20"/>
          <w:szCs w:val="20"/>
        </w:rPr>
        <w:t>Dynamic service resources scheduling method in cloud manufacturing environment.</w:t>
      </w:r>
      <w:r w:rsidRPr="00112E2F">
        <w:rPr>
          <w:rFonts w:ascii="CMU Serif" w:hAnsi="CMU Serif" w:cs="CMU Serif"/>
          <w:sz w:val="20"/>
          <w:szCs w:val="20"/>
        </w:rPr>
        <w:t xml:space="preserve"> International Journal of Production Research, 2019: p. 1-18.</w:t>
      </w:r>
    </w:p>
    <w:p w14:paraId="3F236824" w14:textId="2173335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Lartigau, J., et al., </w:t>
      </w:r>
      <w:r w:rsidRPr="00112E2F">
        <w:rPr>
          <w:rFonts w:ascii="CMU Serif" w:hAnsi="CMU Serif" w:cs="CMU Serif"/>
          <w:i/>
          <w:sz w:val="20"/>
          <w:szCs w:val="20"/>
        </w:rPr>
        <w:t>Cloud manufacturing service composition based on QoS with geo-perspective transportation using an improved Artificial Bee Colony optimisation algorithm.</w:t>
      </w:r>
      <w:r w:rsidRPr="00112E2F">
        <w:rPr>
          <w:rFonts w:ascii="CMU Serif" w:hAnsi="CMU Serif" w:cs="CMU Serif"/>
          <w:sz w:val="20"/>
          <w:szCs w:val="20"/>
        </w:rPr>
        <w:t xml:space="preserve"> International Journal of Production Research, 2015. </w:t>
      </w:r>
      <w:r w:rsidRPr="00112E2F">
        <w:rPr>
          <w:rFonts w:ascii="CMU Serif" w:hAnsi="CMU Serif" w:cs="CMU Serif"/>
          <w:b/>
          <w:sz w:val="20"/>
          <w:szCs w:val="20"/>
        </w:rPr>
        <w:t>53</w:t>
      </w:r>
      <w:r w:rsidRPr="00112E2F">
        <w:rPr>
          <w:rFonts w:ascii="CMU Serif" w:hAnsi="CMU Serif" w:cs="CMU Serif"/>
          <w:sz w:val="20"/>
          <w:szCs w:val="20"/>
        </w:rPr>
        <w:t>(14): p. 4380-4404.</w:t>
      </w:r>
    </w:p>
    <w:p w14:paraId="4C5F1501" w14:textId="5B861A2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Wang, Y., et al., </w:t>
      </w:r>
      <w:r w:rsidRPr="00112E2F">
        <w:rPr>
          <w:rFonts w:ascii="CMU Serif" w:hAnsi="CMU Serif" w:cs="CMU Serif"/>
          <w:i/>
          <w:sz w:val="20"/>
          <w:szCs w:val="20"/>
        </w:rPr>
        <w:t>Logistics-aware manufacturing service collaboration optimisation towards industrial internet platform.</w:t>
      </w:r>
      <w:r w:rsidRPr="00112E2F">
        <w:rPr>
          <w:rFonts w:ascii="CMU Serif" w:hAnsi="CMU Serif" w:cs="CMU Serif"/>
          <w:sz w:val="20"/>
          <w:szCs w:val="20"/>
        </w:rPr>
        <w:t xml:space="preserve"> International Journal of Production Research, 2018: p. 1-20.</w:t>
      </w:r>
    </w:p>
    <w:p w14:paraId="76B59EBA" w14:textId="42A619D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Zhang, W., et al., </w:t>
      </w:r>
      <w:r w:rsidRPr="00112E2F">
        <w:rPr>
          <w:rFonts w:ascii="CMU Serif" w:hAnsi="CMU Serif" w:cs="CMU Serif"/>
          <w:i/>
          <w:sz w:val="20"/>
          <w:szCs w:val="20"/>
        </w:rPr>
        <w:t>Correlation-aware manufacturing service composition model using an extended flower pollination algorithm.</w:t>
      </w:r>
      <w:r w:rsidRPr="00112E2F">
        <w:rPr>
          <w:rFonts w:ascii="CMU Serif" w:hAnsi="CMU Serif" w:cs="CMU Serif"/>
          <w:sz w:val="20"/>
          <w:szCs w:val="20"/>
        </w:rPr>
        <w:t xml:space="preserve"> International Journal of Production Research, 2018. </w:t>
      </w:r>
      <w:r w:rsidRPr="00112E2F">
        <w:rPr>
          <w:rFonts w:ascii="CMU Serif" w:hAnsi="CMU Serif" w:cs="CMU Serif"/>
          <w:b/>
          <w:sz w:val="20"/>
          <w:szCs w:val="20"/>
        </w:rPr>
        <w:t>56</w:t>
      </w:r>
      <w:r w:rsidRPr="00112E2F">
        <w:rPr>
          <w:rFonts w:ascii="CMU Serif" w:hAnsi="CMU Serif" w:cs="CMU Serif"/>
          <w:sz w:val="20"/>
          <w:szCs w:val="20"/>
        </w:rPr>
        <w:t>(14): p. 4676-4691.</w:t>
      </w:r>
    </w:p>
    <w:p w14:paraId="30973DD5" w14:textId="793943F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Vahedi-Nouri, B., R. Tavakkoli-Moghaddam, and M. Rohaninejad, </w:t>
      </w:r>
      <w:r w:rsidRPr="00112E2F">
        <w:rPr>
          <w:rFonts w:ascii="CMU Serif" w:hAnsi="CMU Serif" w:cs="CMU Serif"/>
          <w:i/>
          <w:sz w:val="20"/>
          <w:szCs w:val="20"/>
        </w:rPr>
        <w:t>A Multi-Objective Scheduling Model for a Cloud Manufacturing System with Pricing, Equity, and Order Rejection.</w:t>
      </w:r>
      <w:r w:rsidRPr="00112E2F">
        <w:rPr>
          <w:rFonts w:ascii="CMU Serif" w:hAnsi="CMU Serif" w:cs="CMU Serif"/>
          <w:sz w:val="20"/>
          <w:szCs w:val="20"/>
        </w:rPr>
        <w:t xml:space="preserve"> IFAC-PapersOnLine, 2019. </w:t>
      </w:r>
      <w:r w:rsidRPr="00112E2F">
        <w:rPr>
          <w:rFonts w:ascii="CMU Serif" w:hAnsi="CMU Serif" w:cs="CMU Serif"/>
          <w:b/>
          <w:sz w:val="20"/>
          <w:szCs w:val="20"/>
        </w:rPr>
        <w:t>52</w:t>
      </w:r>
      <w:r w:rsidRPr="00112E2F">
        <w:rPr>
          <w:rFonts w:ascii="CMU Serif" w:hAnsi="CMU Serif" w:cs="CMU Serif"/>
          <w:sz w:val="20"/>
          <w:szCs w:val="20"/>
        </w:rPr>
        <w:t>(13): p. 2177-2182.</w:t>
      </w:r>
    </w:p>
    <w:p w14:paraId="352BDC63" w14:textId="24F20B5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Wu, Y., G. Jia, and Y. Cheng, </w:t>
      </w:r>
      <w:r w:rsidRPr="00112E2F">
        <w:rPr>
          <w:rFonts w:ascii="CMU Serif" w:hAnsi="CMU Serif" w:cs="CMU Serif"/>
          <w:i/>
          <w:sz w:val="20"/>
          <w:szCs w:val="20"/>
        </w:rPr>
        <w:t>Cloud manufacturing service composition and optimal selection with sustainability considerations: a multi-objective integer bi-level multi-follower programming approach.</w:t>
      </w:r>
      <w:r w:rsidRPr="00112E2F">
        <w:rPr>
          <w:rFonts w:ascii="CMU Serif" w:hAnsi="CMU Serif" w:cs="CMU Serif"/>
          <w:sz w:val="20"/>
          <w:szCs w:val="20"/>
        </w:rPr>
        <w:t xml:space="preserve"> International Journal of Production Research, 2019: p. 1-19.</w:t>
      </w:r>
    </w:p>
    <w:p w14:paraId="6EB28ACB" w14:textId="74A8E423"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Chen, J., et al., </w:t>
      </w:r>
      <w:r w:rsidRPr="00112E2F">
        <w:rPr>
          <w:rFonts w:ascii="CMU Serif" w:hAnsi="CMU Serif" w:cs="CMU Serif"/>
          <w:i/>
          <w:sz w:val="20"/>
          <w:szCs w:val="20"/>
        </w:rPr>
        <w:t>A cooperative approach to service booking and scheduling in cloud manufacturing.</w:t>
      </w:r>
      <w:r w:rsidRPr="00112E2F">
        <w:rPr>
          <w:rFonts w:ascii="CMU Serif" w:hAnsi="CMU Serif" w:cs="CMU Serif"/>
          <w:sz w:val="20"/>
          <w:szCs w:val="20"/>
        </w:rPr>
        <w:t xml:space="preserve"> European Journal of Operational Research, 2019. </w:t>
      </w:r>
      <w:r w:rsidRPr="00112E2F">
        <w:rPr>
          <w:rFonts w:ascii="CMU Serif" w:hAnsi="CMU Serif" w:cs="CMU Serif"/>
          <w:b/>
          <w:sz w:val="20"/>
          <w:szCs w:val="20"/>
        </w:rPr>
        <w:t>273</w:t>
      </w:r>
      <w:r w:rsidRPr="00112E2F">
        <w:rPr>
          <w:rFonts w:ascii="CMU Serif" w:hAnsi="CMU Serif" w:cs="CMU Serif"/>
          <w:sz w:val="20"/>
          <w:szCs w:val="20"/>
        </w:rPr>
        <w:t>(3): p. 861-873.</w:t>
      </w:r>
    </w:p>
    <w:p w14:paraId="52837CDD" w14:textId="0E44F805"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Zhou, J. and X. Yao, </w:t>
      </w:r>
      <w:r w:rsidRPr="00112E2F">
        <w:rPr>
          <w:rFonts w:ascii="CMU Serif" w:hAnsi="CMU Serif" w:cs="CMU Serif"/>
          <w:i/>
          <w:sz w:val="20"/>
          <w:szCs w:val="20"/>
        </w:rPr>
        <w:t>A hybrid approach combining modified artificial bee colony and cuckoo search algorithms for multi-objective cloud manufacturing service composition.</w:t>
      </w:r>
      <w:r w:rsidRPr="00112E2F">
        <w:rPr>
          <w:rFonts w:ascii="CMU Serif" w:hAnsi="CMU Serif" w:cs="CMU Serif"/>
          <w:sz w:val="20"/>
          <w:szCs w:val="20"/>
        </w:rPr>
        <w:t xml:space="preserve"> International Journal of Production Research, 2017. </w:t>
      </w:r>
      <w:r w:rsidRPr="00112E2F">
        <w:rPr>
          <w:rFonts w:ascii="CMU Serif" w:hAnsi="CMU Serif" w:cs="CMU Serif"/>
          <w:b/>
          <w:sz w:val="20"/>
          <w:szCs w:val="20"/>
        </w:rPr>
        <w:t>55</w:t>
      </w:r>
      <w:r w:rsidRPr="00112E2F">
        <w:rPr>
          <w:rFonts w:ascii="CMU Serif" w:hAnsi="CMU Serif" w:cs="CMU Serif"/>
          <w:sz w:val="20"/>
          <w:szCs w:val="20"/>
        </w:rPr>
        <w:t>(16): p. 4765-4784.</w:t>
      </w:r>
    </w:p>
    <w:p w14:paraId="195A1283" w14:textId="06EBA17A"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Hayyolalam, V., et al., </w:t>
      </w:r>
      <w:r w:rsidRPr="00112E2F">
        <w:rPr>
          <w:rFonts w:ascii="CMU Serif" w:hAnsi="CMU Serif" w:cs="CMU Serif"/>
          <w:i/>
          <w:sz w:val="20"/>
          <w:szCs w:val="20"/>
        </w:rPr>
        <w:t>Exploring the state-of-the-art service composition approaches in cloud manufacturing systems to enhance upcoming techniques.</w:t>
      </w:r>
      <w:r w:rsidRPr="00112E2F">
        <w:rPr>
          <w:rFonts w:ascii="CMU Serif" w:hAnsi="CMU Serif" w:cs="CMU Serif"/>
          <w:sz w:val="20"/>
          <w:szCs w:val="20"/>
        </w:rPr>
        <w:t xml:space="preserve"> The International Journal of Advanced Manufacturing Technology, 2019. </w:t>
      </w:r>
      <w:r w:rsidRPr="00112E2F">
        <w:rPr>
          <w:rFonts w:ascii="CMU Serif" w:hAnsi="CMU Serif" w:cs="CMU Serif"/>
          <w:b/>
          <w:sz w:val="20"/>
          <w:szCs w:val="20"/>
        </w:rPr>
        <w:t>105</w:t>
      </w:r>
      <w:r w:rsidRPr="00112E2F">
        <w:rPr>
          <w:rFonts w:ascii="CMU Serif" w:hAnsi="CMU Serif" w:cs="CMU Serif"/>
          <w:sz w:val="20"/>
          <w:szCs w:val="20"/>
        </w:rPr>
        <w:t>(1-4): p. 471-498.</w:t>
      </w:r>
    </w:p>
    <w:p w14:paraId="2F84F878" w14:textId="189E67A4"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lastRenderedPageBreak/>
        <w:t xml:space="preserve">Zhou, J. and X. Yao, </w:t>
      </w:r>
      <w:r w:rsidRPr="00112E2F">
        <w:rPr>
          <w:rFonts w:ascii="CMU Serif" w:hAnsi="CMU Serif" w:cs="CMU Serif"/>
          <w:i/>
          <w:sz w:val="20"/>
          <w:szCs w:val="20"/>
        </w:rPr>
        <w:t>Hybrid teaching–learning-based optimization of correlation-aware service composition in cloud manufacturing.</w:t>
      </w:r>
      <w:r w:rsidRPr="00112E2F">
        <w:rPr>
          <w:rFonts w:ascii="CMU Serif" w:hAnsi="CMU Serif" w:cs="CMU Serif"/>
          <w:sz w:val="20"/>
          <w:szCs w:val="20"/>
        </w:rPr>
        <w:t xml:space="preserve"> The International Journal of Advanced Manufacturing Technology, 2017. </w:t>
      </w:r>
      <w:r w:rsidRPr="00112E2F">
        <w:rPr>
          <w:rFonts w:ascii="CMU Serif" w:hAnsi="CMU Serif" w:cs="CMU Serif"/>
          <w:b/>
          <w:sz w:val="20"/>
          <w:szCs w:val="20"/>
        </w:rPr>
        <w:t>91</w:t>
      </w:r>
      <w:r w:rsidRPr="00112E2F">
        <w:rPr>
          <w:rFonts w:ascii="CMU Serif" w:hAnsi="CMU Serif" w:cs="CMU Serif"/>
          <w:sz w:val="20"/>
          <w:szCs w:val="20"/>
        </w:rPr>
        <w:t>(9-12): p. 3515-3533.</w:t>
      </w:r>
    </w:p>
    <w:p w14:paraId="1B3CD502" w14:textId="0FFAB96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Geyik, S.C., B.K. Szymanski, and P. Zerfos, </w:t>
      </w:r>
      <w:r w:rsidRPr="00112E2F">
        <w:rPr>
          <w:rFonts w:ascii="CMU Serif" w:hAnsi="CMU Serif" w:cs="CMU Serif"/>
          <w:i/>
          <w:sz w:val="20"/>
          <w:szCs w:val="20"/>
        </w:rPr>
        <w:t>Robust dynamic service composition in sensor networks.</w:t>
      </w:r>
      <w:r w:rsidRPr="00112E2F">
        <w:rPr>
          <w:rFonts w:ascii="CMU Serif" w:hAnsi="CMU Serif" w:cs="CMU Serif"/>
          <w:sz w:val="20"/>
          <w:szCs w:val="20"/>
        </w:rPr>
        <w:t xml:space="preserve"> IEEE Transactions on Services Computing, 2013. </w:t>
      </w:r>
      <w:r w:rsidRPr="00112E2F">
        <w:rPr>
          <w:rFonts w:ascii="CMU Serif" w:hAnsi="CMU Serif" w:cs="CMU Serif"/>
          <w:b/>
          <w:sz w:val="20"/>
          <w:szCs w:val="20"/>
        </w:rPr>
        <w:t>6</w:t>
      </w:r>
      <w:r w:rsidRPr="00112E2F">
        <w:rPr>
          <w:rFonts w:ascii="CMU Serif" w:hAnsi="CMU Serif" w:cs="CMU Serif"/>
          <w:sz w:val="20"/>
          <w:szCs w:val="20"/>
        </w:rPr>
        <w:t>(4): p. 560-572.</w:t>
      </w:r>
    </w:p>
    <w:p w14:paraId="07C47729" w14:textId="20A7481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Alrifai, M. and T. Risse. </w:t>
      </w:r>
      <w:r w:rsidRPr="00112E2F">
        <w:rPr>
          <w:rFonts w:ascii="CMU Serif" w:hAnsi="CMU Serif" w:cs="CMU Serif"/>
          <w:i/>
          <w:sz w:val="20"/>
          <w:szCs w:val="20"/>
        </w:rPr>
        <w:t>Combining global optimization with local selection for efficient QoS-aware service composition</w:t>
      </w:r>
      <w:r w:rsidRPr="00112E2F">
        <w:rPr>
          <w:rFonts w:ascii="CMU Serif" w:hAnsi="CMU Serif" w:cs="CMU Serif"/>
          <w:sz w:val="20"/>
          <w:szCs w:val="20"/>
        </w:rPr>
        <w:t xml:space="preserve">. in </w:t>
      </w:r>
      <w:r w:rsidRPr="00112E2F">
        <w:rPr>
          <w:rFonts w:ascii="CMU Serif" w:hAnsi="CMU Serif" w:cs="CMU Serif"/>
          <w:i/>
          <w:sz w:val="20"/>
          <w:szCs w:val="20"/>
        </w:rPr>
        <w:t>Proceedings of the 18th international conference on World wide web</w:t>
      </w:r>
      <w:r w:rsidRPr="00112E2F">
        <w:rPr>
          <w:rFonts w:ascii="CMU Serif" w:hAnsi="CMU Serif" w:cs="CMU Serif"/>
          <w:sz w:val="20"/>
          <w:szCs w:val="20"/>
        </w:rPr>
        <w:t>. 2009. ACM.</w:t>
      </w:r>
    </w:p>
    <w:p w14:paraId="171C13AC" w14:textId="4C853927"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Cheng, Y., et al., </w:t>
      </w:r>
      <w:r w:rsidRPr="00112E2F">
        <w:rPr>
          <w:rFonts w:ascii="CMU Serif" w:hAnsi="CMU Serif" w:cs="CMU Serif"/>
          <w:i/>
          <w:sz w:val="20"/>
          <w:szCs w:val="20"/>
        </w:rPr>
        <w:t>Modeling of manufacturing service supply–demand matching hypernetwork in service-oriented manufacturing systems.</w:t>
      </w:r>
      <w:r w:rsidRPr="00112E2F">
        <w:rPr>
          <w:rFonts w:ascii="CMU Serif" w:hAnsi="CMU Serif" w:cs="CMU Serif"/>
          <w:sz w:val="20"/>
          <w:szCs w:val="20"/>
        </w:rPr>
        <w:t xml:space="preserve"> Robotics and Computer-Integrated Manufacturing, 2017. </w:t>
      </w:r>
      <w:r w:rsidRPr="00112E2F">
        <w:rPr>
          <w:rFonts w:ascii="CMU Serif" w:hAnsi="CMU Serif" w:cs="CMU Serif"/>
          <w:b/>
          <w:sz w:val="20"/>
          <w:szCs w:val="20"/>
        </w:rPr>
        <w:t>45</w:t>
      </w:r>
      <w:r w:rsidRPr="00112E2F">
        <w:rPr>
          <w:rFonts w:ascii="CMU Serif" w:hAnsi="CMU Serif" w:cs="CMU Serif"/>
          <w:sz w:val="20"/>
          <w:szCs w:val="20"/>
        </w:rPr>
        <w:t>: p. 59-72.</w:t>
      </w:r>
    </w:p>
    <w:p w14:paraId="2B2B74AB" w14:textId="2DEE59BF"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Jula, A., E. Sundararajan, and Z. Othman, </w:t>
      </w:r>
      <w:r w:rsidRPr="00112E2F">
        <w:rPr>
          <w:rFonts w:ascii="CMU Serif" w:hAnsi="CMU Serif" w:cs="CMU Serif"/>
          <w:i/>
          <w:sz w:val="20"/>
          <w:szCs w:val="20"/>
        </w:rPr>
        <w:t>Cloud computing service composition: A systematic literature review.</w:t>
      </w:r>
      <w:r w:rsidRPr="00112E2F">
        <w:rPr>
          <w:rFonts w:ascii="CMU Serif" w:hAnsi="CMU Serif" w:cs="CMU Serif"/>
          <w:sz w:val="20"/>
          <w:szCs w:val="20"/>
        </w:rPr>
        <w:t xml:space="preserve"> Expert Systems with Applications, 2014. </w:t>
      </w:r>
      <w:r w:rsidRPr="00112E2F">
        <w:rPr>
          <w:rFonts w:ascii="CMU Serif" w:hAnsi="CMU Serif" w:cs="CMU Serif"/>
          <w:b/>
          <w:sz w:val="20"/>
          <w:szCs w:val="20"/>
        </w:rPr>
        <w:t>41</w:t>
      </w:r>
      <w:r w:rsidRPr="00112E2F">
        <w:rPr>
          <w:rFonts w:ascii="CMU Serif" w:hAnsi="CMU Serif" w:cs="CMU Serif"/>
          <w:sz w:val="20"/>
          <w:szCs w:val="20"/>
        </w:rPr>
        <w:t>(8): p. 3809-3824.</w:t>
      </w:r>
    </w:p>
    <w:p w14:paraId="3D278D07" w14:textId="2BF5C04A"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Stützle, T., </w:t>
      </w:r>
      <w:r w:rsidRPr="00112E2F">
        <w:rPr>
          <w:rFonts w:ascii="CMU Serif" w:hAnsi="CMU Serif" w:cs="CMU Serif"/>
          <w:i/>
          <w:sz w:val="20"/>
          <w:szCs w:val="20"/>
        </w:rPr>
        <w:t>Local search algorithms for combinatorial problems.</w:t>
      </w:r>
      <w:r w:rsidRPr="00112E2F">
        <w:rPr>
          <w:rFonts w:ascii="CMU Serif" w:hAnsi="CMU Serif" w:cs="CMU Serif"/>
          <w:sz w:val="20"/>
          <w:szCs w:val="20"/>
        </w:rPr>
        <w:t xml:space="preserve"> Darmstadt University of Technology PhD Thesis, 1998. </w:t>
      </w:r>
      <w:r w:rsidRPr="00112E2F">
        <w:rPr>
          <w:rFonts w:ascii="CMU Serif" w:hAnsi="CMU Serif" w:cs="CMU Serif"/>
          <w:b/>
          <w:sz w:val="20"/>
          <w:szCs w:val="20"/>
        </w:rPr>
        <w:t>20</w:t>
      </w:r>
      <w:r w:rsidRPr="00112E2F">
        <w:rPr>
          <w:rFonts w:ascii="CMU Serif" w:hAnsi="CMU Serif" w:cs="CMU Serif"/>
          <w:sz w:val="20"/>
          <w:szCs w:val="20"/>
        </w:rPr>
        <w:t>.</w:t>
      </w:r>
    </w:p>
    <w:p w14:paraId="315A1545" w14:textId="0DDEB0CD"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Holland, J.H., </w:t>
      </w:r>
      <w:r w:rsidRPr="00112E2F">
        <w:rPr>
          <w:rFonts w:ascii="CMU Serif" w:hAnsi="CMU Serif" w:cs="CMU Serif"/>
          <w:i/>
          <w:sz w:val="20"/>
          <w:szCs w:val="20"/>
        </w:rPr>
        <w:t>Genetic algorithms.</w:t>
      </w:r>
      <w:r w:rsidRPr="00112E2F">
        <w:rPr>
          <w:rFonts w:ascii="CMU Serif" w:hAnsi="CMU Serif" w:cs="CMU Serif"/>
          <w:sz w:val="20"/>
          <w:szCs w:val="20"/>
        </w:rPr>
        <w:t xml:space="preserve"> Scientific american, 1992. </w:t>
      </w:r>
      <w:r w:rsidRPr="00112E2F">
        <w:rPr>
          <w:rFonts w:ascii="CMU Serif" w:hAnsi="CMU Serif" w:cs="CMU Serif"/>
          <w:b/>
          <w:sz w:val="20"/>
          <w:szCs w:val="20"/>
        </w:rPr>
        <w:t>267</w:t>
      </w:r>
      <w:r w:rsidRPr="00112E2F">
        <w:rPr>
          <w:rFonts w:ascii="CMU Serif" w:hAnsi="CMU Serif" w:cs="CMU Serif"/>
          <w:sz w:val="20"/>
          <w:szCs w:val="20"/>
        </w:rPr>
        <w:t>(1): p. 66-73.</w:t>
      </w:r>
    </w:p>
    <w:p w14:paraId="67EEB5BB" w14:textId="33315AC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lang w:val="de-DE"/>
        </w:rPr>
        <w:t xml:space="preserve">Eberhart, R. and J. Kennedy. </w:t>
      </w:r>
      <w:r w:rsidRPr="00112E2F">
        <w:rPr>
          <w:rFonts w:ascii="CMU Serif" w:hAnsi="CMU Serif" w:cs="CMU Serif"/>
          <w:i/>
          <w:sz w:val="20"/>
          <w:szCs w:val="20"/>
        </w:rPr>
        <w:t>A new optimizer using particle swarm theory</w:t>
      </w:r>
      <w:r w:rsidRPr="00112E2F">
        <w:rPr>
          <w:rFonts w:ascii="CMU Serif" w:hAnsi="CMU Serif" w:cs="CMU Serif"/>
          <w:sz w:val="20"/>
          <w:szCs w:val="20"/>
        </w:rPr>
        <w:t xml:space="preserve">. in </w:t>
      </w:r>
      <w:r w:rsidRPr="00112E2F">
        <w:rPr>
          <w:rFonts w:ascii="CMU Serif" w:hAnsi="CMU Serif" w:cs="CMU Serif"/>
          <w:i/>
          <w:sz w:val="20"/>
          <w:szCs w:val="20"/>
        </w:rPr>
        <w:t>Micro Machine and Human Science, 1995. MHS'95., Proceedings of the Sixth International Symposium on</w:t>
      </w:r>
      <w:r w:rsidRPr="00112E2F">
        <w:rPr>
          <w:rFonts w:ascii="CMU Serif" w:hAnsi="CMU Serif" w:cs="CMU Serif"/>
          <w:sz w:val="20"/>
          <w:szCs w:val="20"/>
        </w:rPr>
        <w:t>. 1995. IEEE.</w:t>
      </w:r>
    </w:p>
    <w:p w14:paraId="4BBEB394" w14:textId="07734D06"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Karaboga, D., </w:t>
      </w:r>
      <w:r w:rsidRPr="00112E2F">
        <w:rPr>
          <w:rFonts w:ascii="CMU Serif" w:hAnsi="CMU Serif" w:cs="CMU Serif"/>
          <w:i/>
          <w:sz w:val="20"/>
          <w:szCs w:val="20"/>
        </w:rPr>
        <w:t>An idea based on honey bee swarm for numerical optimization</w:t>
      </w:r>
      <w:r w:rsidRPr="00112E2F">
        <w:rPr>
          <w:rFonts w:ascii="CMU Serif" w:hAnsi="CMU Serif" w:cs="CMU Serif"/>
          <w:sz w:val="20"/>
          <w:szCs w:val="20"/>
        </w:rPr>
        <w:t>. 2005, Technical report-tr06, Erciyes university, engineering faculty, computer engineering department.</w:t>
      </w:r>
    </w:p>
    <w:p w14:paraId="6DFC1D23" w14:textId="6D5E876A"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Colorni, A., M. Dorigo, and V. Maniezzo. </w:t>
      </w:r>
      <w:r w:rsidRPr="00112E2F">
        <w:rPr>
          <w:rFonts w:ascii="CMU Serif" w:hAnsi="CMU Serif" w:cs="CMU Serif"/>
          <w:i/>
          <w:sz w:val="20"/>
          <w:szCs w:val="20"/>
        </w:rPr>
        <w:t>Distributed optimization by ant colonies</w:t>
      </w:r>
      <w:r w:rsidRPr="00112E2F">
        <w:rPr>
          <w:rFonts w:ascii="CMU Serif" w:hAnsi="CMU Serif" w:cs="CMU Serif"/>
          <w:sz w:val="20"/>
          <w:szCs w:val="20"/>
        </w:rPr>
        <w:t xml:space="preserve">. in </w:t>
      </w:r>
      <w:r w:rsidRPr="00112E2F">
        <w:rPr>
          <w:rFonts w:ascii="CMU Serif" w:hAnsi="CMU Serif" w:cs="CMU Serif"/>
          <w:i/>
          <w:sz w:val="20"/>
          <w:szCs w:val="20"/>
        </w:rPr>
        <w:t>Proceedings of the first European conference on artificial life</w:t>
      </w:r>
      <w:r w:rsidRPr="00112E2F">
        <w:rPr>
          <w:rFonts w:ascii="CMU Serif" w:hAnsi="CMU Serif" w:cs="CMU Serif"/>
          <w:sz w:val="20"/>
          <w:szCs w:val="20"/>
        </w:rPr>
        <w:t>. 1991. Paris, France.</w:t>
      </w:r>
    </w:p>
    <w:p w14:paraId="7BF6C8E3" w14:textId="5E7DDC1A"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Luna, F., et al., </w:t>
      </w:r>
      <w:r w:rsidRPr="00112E2F">
        <w:rPr>
          <w:rFonts w:ascii="CMU Serif" w:hAnsi="CMU Serif" w:cs="CMU Serif"/>
          <w:i/>
          <w:sz w:val="20"/>
          <w:szCs w:val="20"/>
        </w:rPr>
        <w:t>Solving large-scale real-world telecommunication problems using a grid-based genetic algorithm.</w:t>
      </w:r>
      <w:r w:rsidRPr="00112E2F">
        <w:rPr>
          <w:rFonts w:ascii="CMU Serif" w:hAnsi="CMU Serif" w:cs="CMU Serif"/>
          <w:sz w:val="20"/>
          <w:szCs w:val="20"/>
        </w:rPr>
        <w:t xml:space="preserve"> Engineering Optimization, 2008. </w:t>
      </w:r>
      <w:r w:rsidRPr="00112E2F">
        <w:rPr>
          <w:rFonts w:ascii="CMU Serif" w:hAnsi="CMU Serif" w:cs="CMU Serif"/>
          <w:b/>
          <w:sz w:val="20"/>
          <w:szCs w:val="20"/>
        </w:rPr>
        <w:t>40</w:t>
      </w:r>
      <w:r w:rsidRPr="00112E2F">
        <w:rPr>
          <w:rFonts w:ascii="CMU Serif" w:hAnsi="CMU Serif" w:cs="CMU Serif"/>
          <w:sz w:val="20"/>
          <w:szCs w:val="20"/>
        </w:rPr>
        <w:t>(11): p. 1067-1084.</w:t>
      </w:r>
    </w:p>
    <w:p w14:paraId="4585B25D" w14:textId="1D71AF2F"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Gandomi, A.H., et al., </w:t>
      </w:r>
      <w:r w:rsidRPr="00112E2F">
        <w:rPr>
          <w:rFonts w:ascii="CMU Serif" w:hAnsi="CMU Serif" w:cs="CMU Serif"/>
          <w:i/>
          <w:sz w:val="20"/>
          <w:szCs w:val="20"/>
        </w:rPr>
        <w:t>Metaheuristic algorithms in modeling and optimization</w:t>
      </w:r>
      <w:r w:rsidRPr="00112E2F">
        <w:rPr>
          <w:rFonts w:ascii="CMU Serif" w:hAnsi="CMU Serif" w:cs="CMU Serif"/>
          <w:sz w:val="20"/>
          <w:szCs w:val="20"/>
        </w:rPr>
        <w:t xml:space="preserve">, in </w:t>
      </w:r>
      <w:r w:rsidRPr="00112E2F">
        <w:rPr>
          <w:rFonts w:ascii="CMU Serif" w:hAnsi="CMU Serif" w:cs="CMU Serif"/>
          <w:i/>
          <w:sz w:val="20"/>
          <w:szCs w:val="20"/>
        </w:rPr>
        <w:t>Metaheuristic applications in structures and infrastructures</w:t>
      </w:r>
      <w:r w:rsidRPr="00112E2F">
        <w:rPr>
          <w:rFonts w:ascii="CMU Serif" w:hAnsi="CMU Serif" w:cs="CMU Serif"/>
          <w:sz w:val="20"/>
          <w:szCs w:val="20"/>
        </w:rPr>
        <w:t>. 2013, Elsevier. p. 1-24.</w:t>
      </w:r>
    </w:p>
    <w:p w14:paraId="3518640A" w14:textId="2D5A5A7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Liu, Y., et al. </w:t>
      </w:r>
      <w:r w:rsidRPr="00112E2F">
        <w:rPr>
          <w:rFonts w:ascii="CMU Serif" w:hAnsi="CMU Serif" w:cs="CMU Serif"/>
          <w:i/>
          <w:sz w:val="20"/>
          <w:szCs w:val="20"/>
        </w:rPr>
        <w:t>Scaling up fast evolutionary programming with cooperative coevolution</w:t>
      </w:r>
      <w:r w:rsidRPr="00112E2F">
        <w:rPr>
          <w:rFonts w:ascii="CMU Serif" w:hAnsi="CMU Serif" w:cs="CMU Serif"/>
          <w:sz w:val="20"/>
          <w:szCs w:val="20"/>
        </w:rPr>
        <w:t xml:space="preserve">. in </w:t>
      </w:r>
      <w:r w:rsidRPr="00112E2F">
        <w:rPr>
          <w:rFonts w:ascii="CMU Serif" w:hAnsi="CMU Serif" w:cs="CMU Serif"/>
          <w:i/>
          <w:sz w:val="20"/>
          <w:szCs w:val="20"/>
        </w:rPr>
        <w:t>Evolutionary Computation, 2001. Proceedings of the 2001 Congress on</w:t>
      </w:r>
      <w:r w:rsidRPr="00112E2F">
        <w:rPr>
          <w:rFonts w:ascii="CMU Serif" w:hAnsi="CMU Serif" w:cs="CMU Serif"/>
          <w:sz w:val="20"/>
          <w:szCs w:val="20"/>
        </w:rPr>
        <w:t>. 2001. Ieee.</w:t>
      </w:r>
    </w:p>
    <w:p w14:paraId="03C2ADB3" w14:textId="7E4D7080"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Li, X., et al., </w:t>
      </w:r>
      <w:r w:rsidRPr="00112E2F">
        <w:rPr>
          <w:rFonts w:ascii="CMU Serif" w:hAnsi="CMU Serif" w:cs="CMU Serif"/>
          <w:i/>
          <w:sz w:val="20"/>
          <w:szCs w:val="20"/>
        </w:rPr>
        <w:t>Benchmark functions for the CEC 2013 special session and competition on large-scale global optimization.</w:t>
      </w:r>
      <w:r w:rsidRPr="00112E2F">
        <w:rPr>
          <w:rFonts w:ascii="CMU Serif" w:hAnsi="CMU Serif" w:cs="CMU Serif"/>
          <w:sz w:val="20"/>
          <w:szCs w:val="20"/>
        </w:rPr>
        <w:t xml:space="preserve"> gene, 2013. </w:t>
      </w:r>
      <w:r w:rsidRPr="00112E2F">
        <w:rPr>
          <w:rFonts w:ascii="CMU Serif" w:hAnsi="CMU Serif" w:cs="CMU Serif"/>
          <w:b/>
          <w:sz w:val="20"/>
          <w:szCs w:val="20"/>
        </w:rPr>
        <w:t>7</w:t>
      </w:r>
      <w:r w:rsidRPr="00112E2F">
        <w:rPr>
          <w:rFonts w:ascii="CMU Serif" w:hAnsi="CMU Serif" w:cs="CMU Serif"/>
          <w:sz w:val="20"/>
          <w:szCs w:val="20"/>
        </w:rPr>
        <w:t>(33): p. 8.</w:t>
      </w:r>
    </w:p>
    <w:p w14:paraId="5E8E6C3D" w14:textId="7BE1E691"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Yang, Z., K. Tang, and X. Yao, </w:t>
      </w:r>
      <w:r w:rsidRPr="00112E2F">
        <w:rPr>
          <w:rFonts w:ascii="CMU Serif" w:hAnsi="CMU Serif" w:cs="CMU Serif"/>
          <w:i/>
          <w:sz w:val="20"/>
          <w:szCs w:val="20"/>
        </w:rPr>
        <w:t>Large scale evolutionary optimization using cooperative coevolution.</w:t>
      </w:r>
      <w:r w:rsidRPr="00112E2F">
        <w:rPr>
          <w:rFonts w:ascii="CMU Serif" w:hAnsi="CMU Serif" w:cs="CMU Serif"/>
          <w:sz w:val="20"/>
          <w:szCs w:val="20"/>
        </w:rPr>
        <w:t xml:space="preserve"> Information Sciences, 2008. </w:t>
      </w:r>
      <w:r w:rsidRPr="00112E2F">
        <w:rPr>
          <w:rFonts w:ascii="CMU Serif" w:hAnsi="CMU Serif" w:cs="CMU Serif"/>
          <w:b/>
          <w:sz w:val="20"/>
          <w:szCs w:val="20"/>
        </w:rPr>
        <w:t>178</w:t>
      </w:r>
      <w:r w:rsidRPr="00112E2F">
        <w:rPr>
          <w:rFonts w:ascii="CMU Serif" w:hAnsi="CMU Serif" w:cs="CMU Serif"/>
          <w:sz w:val="20"/>
          <w:szCs w:val="20"/>
        </w:rPr>
        <w:t>(15): p. 2985-2999.</w:t>
      </w:r>
    </w:p>
    <w:p w14:paraId="18DB538D" w14:textId="2457437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Weise, T., R. Chiong, and K. Tang, </w:t>
      </w:r>
      <w:r w:rsidRPr="00112E2F">
        <w:rPr>
          <w:rFonts w:ascii="CMU Serif" w:hAnsi="CMU Serif" w:cs="CMU Serif"/>
          <w:i/>
          <w:sz w:val="20"/>
          <w:szCs w:val="20"/>
        </w:rPr>
        <w:t>Evolutionary optimization: Pitfalls and booby traps.</w:t>
      </w:r>
      <w:r w:rsidRPr="00112E2F">
        <w:rPr>
          <w:rFonts w:ascii="CMU Serif" w:hAnsi="CMU Serif" w:cs="CMU Serif"/>
          <w:sz w:val="20"/>
          <w:szCs w:val="20"/>
        </w:rPr>
        <w:t xml:space="preserve"> Journal of Computer Science and Technology, 2012. </w:t>
      </w:r>
      <w:r w:rsidRPr="00112E2F">
        <w:rPr>
          <w:rFonts w:ascii="CMU Serif" w:hAnsi="CMU Serif" w:cs="CMU Serif"/>
          <w:b/>
          <w:sz w:val="20"/>
          <w:szCs w:val="20"/>
        </w:rPr>
        <w:t>27</w:t>
      </w:r>
      <w:r w:rsidRPr="00112E2F">
        <w:rPr>
          <w:rFonts w:ascii="CMU Serif" w:hAnsi="CMU Serif" w:cs="CMU Serif"/>
          <w:sz w:val="20"/>
          <w:szCs w:val="20"/>
        </w:rPr>
        <w:t>(5): p. 907-936.</w:t>
      </w:r>
    </w:p>
    <w:p w14:paraId="31211793" w14:textId="42C4BACC"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Kale, M.A. and S. Dhamdhere, </w:t>
      </w:r>
      <w:r w:rsidRPr="00112E2F">
        <w:rPr>
          <w:rFonts w:ascii="CMU Serif" w:hAnsi="CMU Serif" w:cs="CMU Serif"/>
          <w:i/>
          <w:sz w:val="20"/>
          <w:szCs w:val="20"/>
        </w:rPr>
        <w:t>Survey Paper on Different Type of Hashing Algorithm.</w:t>
      </w:r>
      <w:r w:rsidRPr="00112E2F">
        <w:rPr>
          <w:rFonts w:ascii="CMU Serif" w:hAnsi="CMU Serif" w:cs="CMU Serif"/>
          <w:sz w:val="20"/>
          <w:szCs w:val="20"/>
        </w:rPr>
        <w:t xml:space="preserve"> INTERNATIONAL JOURNAL, 2018. </w:t>
      </w:r>
      <w:r w:rsidRPr="00112E2F">
        <w:rPr>
          <w:rFonts w:ascii="CMU Serif" w:hAnsi="CMU Serif" w:cs="CMU Serif"/>
          <w:b/>
          <w:sz w:val="20"/>
          <w:szCs w:val="20"/>
        </w:rPr>
        <w:t>3</w:t>
      </w:r>
      <w:r w:rsidRPr="00112E2F">
        <w:rPr>
          <w:rFonts w:ascii="CMU Serif" w:hAnsi="CMU Serif" w:cs="CMU Serif"/>
          <w:sz w:val="20"/>
          <w:szCs w:val="20"/>
        </w:rPr>
        <w:t>(2).</w:t>
      </w:r>
    </w:p>
    <w:p w14:paraId="5D922397" w14:textId="103EFA48"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Blackert, W., et al. </w:t>
      </w:r>
      <w:r w:rsidRPr="00112E2F">
        <w:rPr>
          <w:rFonts w:ascii="CMU Serif" w:hAnsi="CMU Serif" w:cs="CMU Serif"/>
          <w:i/>
          <w:sz w:val="20"/>
          <w:szCs w:val="20"/>
        </w:rPr>
        <w:t>Analyzing interaction between distributed denial of service attacks and mitigation technologies</w:t>
      </w:r>
      <w:r w:rsidRPr="00112E2F">
        <w:rPr>
          <w:rFonts w:ascii="CMU Serif" w:hAnsi="CMU Serif" w:cs="CMU Serif"/>
          <w:sz w:val="20"/>
          <w:szCs w:val="20"/>
        </w:rPr>
        <w:t xml:space="preserve">. in </w:t>
      </w:r>
      <w:r w:rsidRPr="00112E2F">
        <w:rPr>
          <w:rFonts w:ascii="CMU Serif" w:hAnsi="CMU Serif" w:cs="CMU Serif"/>
          <w:i/>
          <w:sz w:val="20"/>
          <w:szCs w:val="20"/>
        </w:rPr>
        <w:t>Proceedings DARPA Information Survivability Conference and Exposition</w:t>
      </w:r>
      <w:r w:rsidRPr="00112E2F">
        <w:rPr>
          <w:rFonts w:ascii="CMU Serif" w:hAnsi="CMU Serif" w:cs="CMU Serif"/>
          <w:sz w:val="20"/>
          <w:szCs w:val="20"/>
        </w:rPr>
        <w:t>. 2003. IEEE.</w:t>
      </w:r>
    </w:p>
    <w:p w14:paraId="4A6C32BE" w14:textId="5B144B49" w:rsidR="00112E2F" w:rsidRPr="00112E2F" w:rsidRDefault="00112E2F" w:rsidP="002B153E">
      <w:pPr>
        <w:pStyle w:val="EndNoteBibliography"/>
        <w:numPr>
          <w:ilvl w:val="1"/>
          <w:numId w:val="19"/>
        </w:numPr>
        <w:spacing w:after="0"/>
        <w:rPr>
          <w:rFonts w:ascii="CMU Serif" w:hAnsi="CMU Serif" w:cs="CMU Serif"/>
          <w:sz w:val="20"/>
          <w:szCs w:val="20"/>
        </w:rPr>
      </w:pPr>
      <w:r w:rsidRPr="00112E2F">
        <w:rPr>
          <w:rFonts w:ascii="CMU Serif" w:hAnsi="CMU Serif" w:cs="CMU Serif"/>
          <w:sz w:val="20"/>
          <w:szCs w:val="20"/>
        </w:rPr>
        <w:t xml:space="preserve">Bano, S., et al., </w:t>
      </w:r>
      <w:r w:rsidRPr="00112E2F">
        <w:rPr>
          <w:rFonts w:ascii="CMU Serif" w:hAnsi="CMU Serif" w:cs="CMU Serif"/>
          <w:i/>
          <w:sz w:val="20"/>
          <w:szCs w:val="20"/>
        </w:rPr>
        <w:t>Consensus in the age of blockchains.</w:t>
      </w:r>
      <w:r w:rsidRPr="00112E2F">
        <w:rPr>
          <w:rFonts w:ascii="CMU Serif" w:hAnsi="CMU Serif" w:cs="CMU Serif"/>
          <w:sz w:val="20"/>
          <w:szCs w:val="20"/>
        </w:rPr>
        <w:t xml:space="preserve"> arXiv preprint arXiv:1711.03936, 2017.</w:t>
      </w:r>
    </w:p>
    <w:p w14:paraId="7354A387" w14:textId="34991306" w:rsidR="00112E2F" w:rsidRPr="00112E2F" w:rsidRDefault="00112E2F" w:rsidP="002B153E">
      <w:pPr>
        <w:pStyle w:val="ListParagraph"/>
        <w:numPr>
          <w:ilvl w:val="1"/>
          <w:numId w:val="19"/>
        </w:numPr>
        <w:rPr>
          <w:rFonts w:ascii="CMU Serif" w:hAnsi="CMU Serif" w:cs="CMU Serif"/>
        </w:rPr>
      </w:pPr>
      <w:r w:rsidRPr="00112E2F">
        <w:rPr>
          <w:rFonts w:ascii="CMU Serif" w:hAnsi="CMU Serif" w:cs="CMU Serif"/>
        </w:rPr>
        <w:t xml:space="preserve">Kuebler, R.G., </w:t>
      </w:r>
      <w:r w:rsidRPr="00112E2F">
        <w:rPr>
          <w:rFonts w:ascii="CMU Serif" w:hAnsi="CMU Serif" w:cs="CMU Serif"/>
          <w:i/>
        </w:rPr>
        <w:t>Application of Blockchain for Authentication, Verification of Identity and Cloud Computing</w:t>
      </w:r>
      <w:r w:rsidRPr="00112E2F">
        <w:rPr>
          <w:rFonts w:ascii="CMU Serif" w:hAnsi="CMU Serif" w:cs="CMU Serif"/>
        </w:rPr>
        <w:t>. 2018, Utica College.</w:t>
      </w:r>
    </w:p>
    <w:p w14:paraId="205CC296" w14:textId="705C209A" w:rsidR="00885AF5" w:rsidRDefault="00885AF5" w:rsidP="004F21E8">
      <w:pPr>
        <w:pStyle w:val="Heading2"/>
        <w:rPr>
          <w:rStyle w:val="Hyperlink"/>
          <w:sz w:val="22"/>
          <w:szCs w:val="22"/>
        </w:rPr>
      </w:pPr>
      <w:bookmarkStart w:id="136" w:name="_Toc176688936"/>
      <w:r>
        <w:lastRenderedPageBreak/>
        <w:t>Reference list of article</w:t>
      </w:r>
      <w:r w:rsidR="00AE3DC9">
        <w:t xml:space="preserve"> </w:t>
      </w:r>
      <w:hyperlink r:id="rId75" w:history="1">
        <w:r w:rsidR="00AE3DC9" w:rsidRPr="009B1472">
          <w:rPr>
            <w:rStyle w:val="Hyperlink"/>
            <w:sz w:val="22"/>
            <w:szCs w:val="22"/>
          </w:rPr>
          <w:t>10.7717/peerj-cs.743</w:t>
        </w:r>
        <w:bookmarkEnd w:id="136"/>
      </w:hyperlink>
    </w:p>
    <w:p w14:paraId="5AF7F1AC" w14:textId="3AD3CEA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Meixell, M.J. and V.B. Gargeya, Global supply chain design: A literature review and critique. Transportation Research Part E: Logistics and Transportation Review, 2005. 41(6): p. 531-550.</w:t>
      </w:r>
    </w:p>
    <w:p w14:paraId="74FF2959" w14:textId="5197C75C"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Supriya, B.A. and I. Djearamane, RFID based cloud supply chain management. International Journal of Scientific &amp; Engineering Research, 2013. 4(5): p. 2157-2159.</w:t>
      </w:r>
    </w:p>
    <w:p w14:paraId="7BE241AD" w14:textId="30AE38BC"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Valilai, O.F. and M. Houshmand, Depicting additive manufacturing from a global perspective; using Cloud manufacturing paradigm for integration and collaboration. Proceedings of the Institution of Mechanical Engineers, Part B: Journal of Engineering Manufacture, 2014. 229(12): p. 2216-2237.</w:t>
      </w:r>
    </w:p>
    <w:p w14:paraId="31FE7DEA" w14:textId="25082C72"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Valilai, O.F. and M. Houshmand, A Manufacturing Ontology Model to Enable Data Integration Services in Cloud Manufacturing using Axiomatic Design Theory, in Cloud-Based Design and Manufacturing (CBDM). 2014, Springer. p. 179-206.</w:t>
      </w:r>
    </w:p>
    <w:p w14:paraId="0B313B6C" w14:textId="3C8AF1EE"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Aghamohammadzadeh, E., M. Malek, and O.F. Valilai, A novel model for optimisation of logistics and manufacturing operation service composition in Cloud manufacturing system focusing on cloud-entropy. International Journal of Production Research, 2019. 58(7): p. 1987-2015.</w:t>
      </w:r>
    </w:p>
    <w:p w14:paraId="7AC167A9" w14:textId="24E2450F"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Aghamohammadzadeh, E. and O.F. Valilai, A novel cloud manufacturing service composition platform enabled by Blockchain technology. International Journal of Production Research, 2020. 58(17): p. 5280-5298.</w:t>
      </w:r>
    </w:p>
    <w:p w14:paraId="68B2BEE5" w14:textId="4009FFBE"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Rezapour Niari, M., K. Eshgi, and O. Fatahi Valilai, Topology analysis of manufacturing service supply–demand hyper-network considering QoS properties in the cloud manufacturing system. Robotics and Computer-Integrated Manufacturing, 2021. 72: p. 102205.</w:t>
      </w:r>
    </w:p>
    <w:p w14:paraId="2C5244D0" w14:textId="0C6F89AF"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Zhou, J. and X. Yao, A hybrid approach combining modified artificial bee colony and cuckoo search algorithms for multi-objective cloud manufacturing service composition. International Journal of Production Research, 2017. 55(16): p. 4765-4784.</w:t>
      </w:r>
    </w:p>
    <w:p w14:paraId="6B26AF6F" w14:textId="042EBE5A"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Delaram, J., et al., A utility-based matching mechanism for stable and optimal resource allocation in cloud manufacturing platforms using deferred acceptance algorithm. Journal of Manufacturing Systems, 2021. 60: p. 569-584.</w:t>
      </w:r>
    </w:p>
    <w:p w14:paraId="4625274A" w14:textId="5731B39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 xml:space="preserve">Delaram, J., et al., A matching mechanism for public cloud manufacturing platforms using intuitionistic Fuzzy VIKOR and deferred acceptance algorithm. International Journal of Management Science and Engineering Management, 2021. 16(2): p. 107-122 </w:t>
      </w:r>
    </w:p>
    <w:p w14:paraId="1A61265D" w14:textId="1ACCD3F6"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Crosby, M., et al., Blockchain technology: Beyond bitcoin. Applied Innovation, 2016. 2(6-10): p. 71.</w:t>
      </w:r>
    </w:p>
    <w:p w14:paraId="1C098784" w14:textId="62AD8862"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Nakamoto, S., Bitcoin: A peer-to-peer electronic cash system. 2008.</w:t>
      </w:r>
    </w:p>
    <w:p w14:paraId="34A0A29A" w14:textId="063292BD"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Liu, Y. and X. Xu, Industry 4.0 and cloud manufacturing: A comparative analysis. Journal of Manufacturing Science and Engineering, 2017. 139(3).</w:t>
      </w:r>
    </w:p>
    <w:p w14:paraId="118ACB02" w14:textId="72A86B0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Zhang, L., et al. Flexible management of resource service composition in cloud manufacturing. in Industrial Engineering and Engineering Management (IEEM), 2010 IEEE International Conference on. 2010. IEEE.</w:t>
      </w:r>
    </w:p>
    <w:p w14:paraId="149AD622" w14:textId="4D8B7AD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Adamson, G., et al., Cloud manufacturing–a critical review of recent development and future trends. International Journal of Computer Integrated Manufacturing, 2017. 30(4-5): p. 347-380.</w:t>
      </w:r>
    </w:p>
    <w:p w14:paraId="131597FE" w14:textId="418D557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Manenti, P., Building the global cars of the future. Managing Automation, 2011. 26(1): p. 8-14.</w:t>
      </w:r>
    </w:p>
    <w:p w14:paraId="3E74A33F" w14:textId="75771993"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Houshmand, M. and O.F. Valilai, A layered and modular platform to enable distributed CAx collaboration and support product data integration based on STEP standard. International Journal of Computer Integrated Manufacturing, 2013. 26(8): p. 731-750.</w:t>
      </w:r>
    </w:p>
    <w:p w14:paraId="1BA775AA" w14:textId="324F853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lastRenderedPageBreak/>
        <w:t>Valilai, O.F. and M. Houshmand, A platform for optimisation in distributed manufacturing enterprises based on cloud manufacturing paradigm. International Journal of Computer Integrated Manufacturing, 2014. 27(11): p. 1031-1054.</w:t>
      </w:r>
    </w:p>
    <w:p w14:paraId="0259C311" w14:textId="305161F9"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Ren, L., et al., Cloud manufacturing: from concept to practice. Enterprise Information Systems, 2015. 9(2): p. 186-209.</w:t>
      </w:r>
    </w:p>
    <w:p w14:paraId="489D2184" w14:textId="2860BAFC"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Delaram, J. and O.F. Valilai, Development of a Novel Solution to Enable Integration and Interoperability for Cloud Manufacturing. Procedia CIRP, 2016. 52: p. 6-11.</w:t>
      </w:r>
    </w:p>
    <w:p w14:paraId="4F1BA397" w14:textId="225B01A5"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Strandhagen, J.O., et al., Logistics 4.0 and emerging sustainable business models. Advances in Manufacturing, 2017. 5(4): p. 359-369.</w:t>
      </w:r>
    </w:p>
    <w:p w14:paraId="725FB224" w14:textId="69808FAD"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Delaram, J. and O.F. Valilai, An architectural view to computer integrated manufacturing systems based on Axiomatic Design Theory. Computers in Industry, 2018. 100: p. 96-114.</w:t>
      </w:r>
    </w:p>
    <w:p w14:paraId="5C420A8F" w14:textId="223B529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Delaram, J. and O.F. Valilai, A Novel Solution for Manufacturing Interoperability Fulfillment using Interoperability Service Providers. Procedia CIRP, 2017. 63: p. 774-779.</w:t>
      </w:r>
    </w:p>
    <w:p w14:paraId="6C9BF6F9" w14:textId="2E6E472E"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Tong, H. and J. Zhu, A two-layer social network model for manufacturing service composition based on synergy: A case study on an aircraft structural part. Robotics and Computer-Integrated Manufacturing, 2020. 65: p. 101933.</w:t>
      </w:r>
    </w:p>
    <w:p w14:paraId="365EA54B" w14:textId="02A85723"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Yuan, M., et al., Service composition model and method in cloud manufacturing. Robotics and Computer-Integrated Manufacturing, 2020. 61: p. 101840.</w:t>
      </w:r>
    </w:p>
    <w:p w14:paraId="67F80B61" w14:textId="716F33E5"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Yang, Y., et al., An Improved Grey Wolf Optimizer Algorithm for Energy-Aware Service Composition in Cloud Manufacturing. The International Journal of Advanced Manufacturing Technology, 2019. 105(7-8): p. 3079-3091.</w:t>
      </w:r>
    </w:p>
    <w:p w14:paraId="31D97FFA" w14:textId="34D2DBEF"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Yang, Y., et al., A dynamic ant-colony genetic algorithm for cloud service composition optimization. The International Journal of Advanced Manufacturing Technology, 2019. 102(1-4): p. 355-368.</w:t>
      </w:r>
    </w:p>
    <w:p w14:paraId="000F5757" w14:textId="39F015E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Bouzary, H. and F.F. Chen, A hybrid grey wolf optimizer algorithm with evolutionary operators for optimal QoS-aware service composition and optimal selection in cloud manufacturing. The International Journal of Advanced Manufacturing Technology, 2019. 101(9-12): p. 2771-2784.</w:t>
      </w:r>
    </w:p>
    <w:p w14:paraId="67965CF3" w14:textId="560C1F21"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Fazeli, M.M., Y. Farjami, and M. Nickray, An ensemble optimisation approach to service composition in cloud manufacturing. International Journal of Computer Integrated Manufacturing, 2019. 32(1): p. 83-91.</w:t>
      </w:r>
    </w:p>
    <w:p w14:paraId="0E78C6E6" w14:textId="5091ABFC"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Zhou, J., et al., An adaptive multi-population differential artificial bee colony algorithm for many-objective service composition in cloud manufacturing. Information Sciences, 2018. 456: p. 50-82.</w:t>
      </w:r>
    </w:p>
    <w:p w14:paraId="4A7326E4" w14:textId="560A2060"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Zhang, W., et al., Correlation-aware manufacturing service composition model using an extended flower pollination algorithm. International Journal of Production Research, 2018. 56(14): p. 4676-4691.</w:t>
      </w:r>
    </w:p>
    <w:p w14:paraId="3EA7E1A7" w14:textId="5EB31B47"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Li, F., et al., A clustering network-based approach to service composition in cloud manufacturing. International Journal of Computer Integrated Manufacturing, 2017. 30(12): p. 1331-1342.</w:t>
      </w:r>
    </w:p>
    <w:p w14:paraId="4988A1ED" w14:textId="7F958263"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Ahmadi, E., et al. Using Blockchain Technology to Extend the Vendor Managed Inventory for Sustainability. in ICSCLE 2021: International Conference on Supply Chain and Logistics Engineering. 2021. Madrid, Spain, Mar 23-25: International Journal of Industrial and Manufacturing Engineering, World Academy of Science, Engineering and Technology.</w:t>
      </w:r>
    </w:p>
    <w:p w14:paraId="19B8EE45" w14:textId="78F0EA8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val="de-DE" w:bidi="ar-SA"/>
        </w:rPr>
        <w:t xml:space="preserve">Seebacher, S. and R. Schüritz. </w:t>
      </w:r>
      <w:r w:rsidRPr="00855BE0">
        <w:rPr>
          <w:rFonts w:ascii="CMU Serif" w:eastAsia="Calibri" w:hAnsi="CMU Serif" w:cs="CMU Serif"/>
          <w:noProof/>
          <w:lang w:bidi="ar-SA"/>
        </w:rPr>
        <w:t>Blockchain technology as an enabler of service systems: A structured literature review. in International Conference on Exploring Services Science. 2017. Springer.</w:t>
      </w:r>
    </w:p>
    <w:p w14:paraId="6699997E" w14:textId="3F294FA8"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lastRenderedPageBreak/>
        <w:t>Francisco, K. and D. Swanson, The supply chain has no clothes: Technology adoption of blockchain for supply chain transparency. Logistics, 2018. 2(1): p. 2.</w:t>
      </w:r>
    </w:p>
    <w:p w14:paraId="2DA25B1B" w14:textId="54AE58E0"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Kim, H.M. and M. Laskowski, Toward an ontology‐driven blockchain design for supply‐chain provenance. Intelligent Systems in Accounting, Finance and Management, 2018. 25(1): p. 18-27.</w:t>
      </w:r>
    </w:p>
    <w:p w14:paraId="488DD69A" w14:textId="6F1F6BDA"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Apte, S. and N. Petrovsky, Will blockchain technology revolutionize excipient supply chain management? Journal of Excipients and Food Chemicals, 2016. 7(3): p. 910.</w:t>
      </w:r>
    </w:p>
    <w:p w14:paraId="046EA9D7" w14:textId="31CC3593"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Wang, Y., J.H. Han, and P. Beynon-Davies, Understanding blockchain technology for future supply chains: a systematic literature review and research agenda. Supply Chain Management: An International Journal, 2019.</w:t>
      </w:r>
    </w:p>
    <w:p w14:paraId="2476530E" w14:textId="02AACDDD"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Helo, P. and Y. Hao, Blockchains in operations and supply chains: A model and reference implementation. Computers &amp; Industrial Engineering, 2019. 136: p. 242-251.</w:t>
      </w:r>
    </w:p>
    <w:p w14:paraId="6A5D1188" w14:textId="2F33448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Yu, C., et al., A blockchain-based service composition architecture in cloud manufacturing. International Journal of Computer Integrated Manufacturing, 2020. 33(7): p. 701-715.</w:t>
      </w:r>
    </w:p>
    <w:p w14:paraId="0F767942" w14:textId="36E7A22F"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Hasan, M. and B. Starly, Decentralized cloud manufacturing-as-a-service (CMaaS) platform architecture with configurable digital assets. Journal of Manufacturing Systems, 2020. 56: p. 157-174.</w:t>
      </w:r>
    </w:p>
    <w:p w14:paraId="4F168D33" w14:textId="6D0D3E51"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Zhu, X., et al., Pricing strategy and system performance in a cloud-based manufacturing system built on blockchain technology. Journal of Intelligent Manufacturing, 2020. 31(8): p. 1985-2002.</w:t>
      </w:r>
    </w:p>
    <w:p w14:paraId="2F33CE85" w14:textId="536CEAB9"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Vatankhah Barenji, R., A blockchain technology based trust system for cloud manufacturing. Journal of Intelligent Manufacturing, 2021.</w:t>
      </w:r>
    </w:p>
    <w:p w14:paraId="71869ADB" w14:textId="5DF81956"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Zhang, Y., et al., Proof of service power: A blockchain consensus for cloud manufacturing. Journal of Manufacturing Systems, 2021. 59: p. 1-11.</w:t>
      </w:r>
    </w:p>
    <w:p w14:paraId="53EFBBE4" w14:textId="15FEAF7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Zhu, X., et al., Consensus-oriented cloud manufacturing based on blockchain technology: An exploratory study. Pervasive and Mobile Computing, 2020. 62: p. 101113.</w:t>
      </w:r>
    </w:p>
    <w:p w14:paraId="2F080F3E" w14:textId="511E9B81"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Vatankhah Barenji, A., et al., Blockchain-based ubiquitous manufacturing: a secure and reliable cyber-physical system. International Journal of Production Research, 2020. 58(7): p. 2200-2221.</w:t>
      </w:r>
    </w:p>
    <w:p w14:paraId="633D8933" w14:textId="4776AE19"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Vatankhah Barenji, A., et al., Blockchain-Based Cloud Manufacturing: Decentralization. 2018.</w:t>
      </w:r>
    </w:p>
    <w:p w14:paraId="4AC554E6" w14:textId="2C119737"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Barenji, A.V., Z. Li, and W.M. Wang. Blockchain Cloud Manufacturing: Shop Floor and Machine Level. in Smart SysTech 2018; European Conference on Smart Objects, Systems and Technologies. 2018.</w:t>
      </w:r>
    </w:p>
    <w:p w14:paraId="0F56E090" w14:textId="35C4A28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Li, R., et al. Trust Mechanism of Cloud Manufacturing Service Platform Based on Blockchain. in 2019 11th International Conference on Intelligent Human-Machine Systems and Cybernetics (IHMSC). 2019.</w:t>
      </w:r>
    </w:p>
    <w:p w14:paraId="12F1A219" w14:textId="1276446A"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Iansiti, M. and K.R. Lakhani, The Truth About Blockchain. 2017.</w:t>
      </w:r>
    </w:p>
    <w:p w14:paraId="5AE44BE2" w14:textId="10222BDF"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Antonopoulos, A.M., Mastering Bitcoin: unlocking digital cryptocurrencies. 2014: " O'Reilly Media, Inc.".</w:t>
      </w:r>
    </w:p>
    <w:p w14:paraId="033FFCCA" w14:textId="70D7DAD7"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Garay, J. and A. Kiayias. Sok: A consensus taxonomy in the blockchain era. in Cryptographers’ Track at the RSA Conference. 2020. Springer.</w:t>
      </w:r>
    </w:p>
    <w:p w14:paraId="48D18323" w14:textId="133A478E"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Sankar, L.S., M. Sindhu, and M. Sethumadhavan. Survey of consensus protocols on blockchain applications. in 2017 4th International Conference on Advanced Computing and Communication Systems (ICACCS). 2017. IEEE.</w:t>
      </w:r>
    </w:p>
    <w:p w14:paraId="28A0A093" w14:textId="3782739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Lakshman, T. and A.K. Agrawala, Efficient decentralized consensus protocols. IEEE Transactions on Software Engineering, 1986(5): p. 600-607.</w:t>
      </w:r>
    </w:p>
    <w:p w14:paraId="353CDD20" w14:textId="4E64821F"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Wu, L., et al. Democratic centralism: a hybrid blockchain architecture and its applications in energy internet. in 2017 IEEE International Conference on Energy Internet (ICEI). 2017. IEEE.</w:t>
      </w:r>
    </w:p>
    <w:p w14:paraId="7AFBF787" w14:textId="250FFF5A"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Li, H., et al., An efficient merkle-tree-based authentication scheme for smart grid. IEEE Systems Journal, 2013. 8(2): p. 655-663.</w:t>
      </w:r>
    </w:p>
    <w:p w14:paraId="2F53ED41" w14:textId="1907BBED"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lastRenderedPageBreak/>
        <w:t>Yang, S. and R. Tinós, A hybrid immigrants scheme for genetic algorithms in dynamic environments. International Journal of Automation and Computing, 2007. 4(3): p. 243-254.</w:t>
      </w:r>
    </w:p>
    <w:p w14:paraId="41C1B027" w14:textId="2F88BEC4" w:rsidR="00FB41DA" w:rsidRPr="00855BE0" w:rsidRDefault="00FB41DA" w:rsidP="00FB41DA">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Poon, P.W. and J.N. Carter, Genetic algorithm crossover operators for ordering applications. Computers &amp; Operations Research, 1995. 22(1): p. 135-147.</w:t>
      </w:r>
    </w:p>
    <w:p w14:paraId="75150FBA" w14:textId="46FC6A25" w:rsidR="00FB41DA" w:rsidRPr="00855BE0" w:rsidRDefault="00FB41DA" w:rsidP="00855BE0">
      <w:pPr>
        <w:pStyle w:val="ListParagraph"/>
        <w:numPr>
          <w:ilvl w:val="1"/>
          <w:numId w:val="26"/>
        </w:numPr>
        <w:rPr>
          <w:rFonts w:ascii="CMU Serif" w:eastAsia="Calibri" w:hAnsi="CMU Serif" w:cs="CMU Serif"/>
          <w:noProof/>
          <w:lang w:bidi="ar-SA"/>
        </w:rPr>
      </w:pPr>
      <w:r w:rsidRPr="00855BE0">
        <w:rPr>
          <w:rFonts w:ascii="CMU Serif" w:eastAsia="Calibri" w:hAnsi="CMU Serif" w:cs="CMU Serif"/>
          <w:noProof/>
          <w:lang w:bidi="ar-SA"/>
        </w:rPr>
        <w:t>Deb, K., et al., A fast and elitist multiobjective genetic algorithm: NSGA-II. IEEE transactions on evolutionary computation, 2002. 6(2): p. 182-197.</w:t>
      </w:r>
    </w:p>
    <w:p w14:paraId="0B06EBA3" w14:textId="52A86365" w:rsidR="004F21E8" w:rsidRDefault="004F21E8" w:rsidP="004F21E8">
      <w:pPr>
        <w:pStyle w:val="Heading2"/>
        <w:rPr>
          <w:rStyle w:val="Hyperlink"/>
          <w:sz w:val="22"/>
          <w:szCs w:val="22"/>
        </w:rPr>
      </w:pPr>
      <w:bookmarkStart w:id="137" w:name="_Toc176688937"/>
      <w:r>
        <w:t>Reference list of article</w:t>
      </w:r>
      <w:r w:rsidR="00855BE0">
        <w:t xml:space="preserve"> </w:t>
      </w:r>
      <w:hyperlink r:id="rId76" w:history="1">
        <w:r w:rsidR="001F4799" w:rsidRPr="009B1472">
          <w:rPr>
            <w:rStyle w:val="Hyperlink"/>
            <w:sz w:val="22"/>
            <w:szCs w:val="22"/>
          </w:rPr>
          <w:t>10.3390/su15119072</w:t>
        </w:r>
        <w:bookmarkEnd w:id="137"/>
      </w:hyperlink>
    </w:p>
    <w:p w14:paraId="7CFC00F9" w14:textId="0B70EEDB"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Olsen, T.L. and B. Tomlin, Industry 4.0: Opportunities and challenges for operations management. Manufacturing &amp; Service Operations Management, 2020. 22(1): p. 113-122.</w:t>
      </w:r>
    </w:p>
    <w:p w14:paraId="6ABE4E69" w14:textId="7B5CDB1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Valilai, O.F. and M. Houshmand, A Manufacturing Ontology Model to Enable Data Integration Services in Cloud Manufacturing using Axiomatic Design Theory, in Cloud-Based Design and Manufacturing (CBDM). 2014, Springer. p. 179-206; http://dx.doi.org/10.1007/978-3-319-07398-9_7.</w:t>
      </w:r>
    </w:p>
    <w:p w14:paraId="21D2F906" w14:textId="47F81D7C"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Valilai, O.F. and M. Houshmand, A collaborative and integrated platform to support distributed manufacturing system using a service-oriented approach based on cloud computing paradigm. Robotics and computer-integrated manufacturing, 2013. 29(1): p. 110-127; http://dx.doi.org/10.1016/j.rcim.2012.07.009.</w:t>
      </w:r>
    </w:p>
    <w:p w14:paraId="35A81DB8" w14:textId="7FF42078"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Liao, Y., et al., Past, present and future of Industry 4.0 - a systematic literature review and research agenda proposal. International Journal of Production Research, 2017. 55(12): p. 3609-3629.</w:t>
      </w:r>
    </w:p>
    <w:p w14:paraId="0D88DAB6" w14:textId="7BFD65B3"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Sgarbossa, F., M. Peron, and G. Fragapane, Cloud Material Handling Systems: Conceptual Model and Cloud-Based Scheduling of Handling Activities, in Scheduling in Industry 4.0 and Cloud Manufacturing, B. Sokolov, D. Ivanov, and A. Dolgui, Editors. 2020, Springer International Publishing: Cham. p. 87-101.</w:t>
      </w:r>
    </w:p>
    <w:p w14:paraId="563B3ACD" w14:textId="51E8B73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Kamble, S.S., A. Gunasekaran, and S.A. Gawankar, Sustainable Industry 4.0 framework: A systematic literature review identifying the current trends and future perspectives. Process Safety and Environmental Protection, 2018. 117: p. 408-425.</w:t>
      </w:r>
    </w:p>
    <w:p w14:paraId="394BBDA3" w14:textId="6110B959"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Stock, T. and G. Seliger, Opportunities of Sustainable Manufacturing in Industry 4.0. Procedia CIRP, 2016. 40: p. 536-541.</w:t>
      </w:r>
    </w:p>
    <w:p w14:paraId="29B6F706" w14:textId="6C7A36ED"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Lee, J.Y., J.S. Yoon, and B.-H. Kim, A big data analytics platform for smart factories in small and medium-sized manufacturing enterprises: An empirical case study of a die casting factory. International Journal of Precision Engineering and Manufacturing, 2017. 18(10): p. 1353-1361.</w:t>
      </w:r>
    </w:p>
    <w:p w14:paraId="6B2F6EBA" w14:textId="0213A13E"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Houshmand, M. and O.F. Valilai, A layered and modular platform to enable distributed CAx collaboration and support product data integration based on STEP standard. International Journal of Computer Integrated Manufacturing, 2013. 26(8): p. 731-750; http://dx.doi.org/10.1080/0951192X.2013.766935.</w:t>
      </w:r>
    </w:p>
    <w:p w14:paraId="15B7D5B3" w14:textId="1E022F9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Esmaeilian, B., et al., Blockchain for the future of sustainable supply chain management in Industry 4.0. Resources, Conservation and Recycling, 2020. 163: p. 105064.</w:t>
      </w:r>
    </w:p>
    <w:p w14:paraId="488DFEE1" w14:textId="76037D99"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Lobo, C.R., H. Wicaksono, and O.F. Valilai, Implementation of Blockchain Technology to Enhance Last Mile Delivery Models with Sustainability Perspectives. IFAC-PapersOnLine, 2022. 55(10): p. 3304-3309.</w:t>
      </w:r>
    </w:p>
    <w:p w14:paraId="0A77E930" w14:textId="5DBCF390"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Shah, S.S., A. Pirayesh, and O. Fatahi Valilai. Using Blockchain Technology for 3D Printing in Manufacturing of Dental Implants in Digital Dentistry. in Flexible Automation and Intelligent Manufacturing: The Human-Data-Technology Nexus. 2023. Cham: Springer International Publishing.</w:t>
      </w:r>
    </w:p>
    <w:p w14:paraId="35399C0C" w14:textId="3AFFD471"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lastRenderedPageBreak/>
        <w:t>Ivanov, D., A. Dolgui, and B. Sokolov, Cloud supply chain: Integrating industry 4.0 and digital platforms in the “Supply Chain-as-a-Service”. Transportation Research Part E: Logistics and Transportation Review, 2022. 160: p. 102676.</w:t>
      </w:r>
    </w:p>
    <w:p w14:paraId="7E244861" w14:textId="7A57A97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ElMamy, S.B., et al. A Survey on the Usage of Blockchain Technology for Cyber-Threats in the Context of Industry 4.0. Sustainability, 2020. 12,  DOI: 10.3390/su12219179.</w:t>
      </w:r>
    </w:p>
    <w:p w14:paraId="50F9B124" w14:textId="6FBB1BD2"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Khanfar, A.A.A., et al. Applications of Blockchain Technology in Sustainable Manufacturing and Supply Chain Management: A Systematic Review. Sustainability, 2021. 13,  DOI: 10.3390/su13147870.</w:t>
      </w:r>
    </w:p>
    <w:p w14:paraId="160D8E51" w14:textId="5D90DC2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Nakamoto, S., Bitcoin: A peer-to-peer electronic cash system. 2008.</w:t>
      </w:r>
    </w:p>
    <w:p w14:paraId="211983E8" w14:textId="3601F8A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Buterin, V., A next-generation smart contract and decentralized application platform. white paper, 2014. 3(37).</w:t>
      </w:r>
    </w:p>
    <w:p w14:paraId="6AE623E2" w14:textId="3AE00DE5"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Crosby, M., et al., Blockchain technology: Beyond bitcoin. Applied Innovation, 2016. 2(6-10): p. 71.</w:t>
      </w:r>
    </w:p>
    <w:p w14:paraId="19FB95AE" w14:textId="32CDD64C"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Kamble, S.S., A. Gunasekaran, and R. Sharma, Modeling the blockchain enabled traceability in agriculture supply chain. International Journal of Information Management, 2020. 52: p. 101967.</w:t>
      </w:r>
    </w:p>
    <w:p w14:paraId="63AA025C" w14:textId="69C130E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Kamble, S., A. Gunasekaran, and H. Arha, Understanding the Blockchain technology adoption in supply chains-Indian context. International Journal of Production Research, 2019. 57(7): p. 2009-2033.</w:t>
      </w:r>
    </w:p>
    <w:p w14:paraId="0C296E93" w14:textId="768E76AC"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lang w:val="de-DE"/>
        </w:rPr>
        <w:t xml:space="preserve">Korpela, K., J. Hallikas, and T. Dahlberg. </w:t>
      </w:r>
      <w:r w:rsidRPr="0002013C">
        <w:rPr>
          <w:rFonts w:ascii="CMU Serif" w:hAnsi="CMU Serif" w:cs="CMU Serif"/>
        </w:rPr>
        <w:t>Digital supply chain transformation toward blockchain integration. in proceedings of the 50th Hawaii international conference on system sciences. 2017.</w:t>
      </w:r>
    </w:p>
    <w:p w14:paraId="2C83A724" w14:textId="330BC3A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Ferdows, K., Keeping up with growing complexity of managing global operations. International Journal of Operations &amp; Production Management, 2018.</w:t>
      </w:r>
    </w:p>
    <w:p w14:paraId="51AFCA39" w14:textId="76D9001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Yoon, J., et al., The value of Blockchain technology implementation in international trades under demand volatility risk. International Journal of Production Research, 2020. 58(7): p. 2163-2183.</w:t>
      </w:r>
    </w:p>
    <w:p w14:paraId="5FEDC4BF" w14:textId="543BF919"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Chang, Y., E. Iakovou, and W. Shi, Blockchain in global supply chains and cross border trade: a critical synthesis of the state-of-the-art, challenges and opportunities. International Journal of Production Research, 2020. 58(7): p. 2082-2099.</w:t>
      </w:r>
    </w:p>
    <w:p w14:paraId="3FA1BDA3" w14:textId="0F3659A2"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Queiroz, M.M., R. Telles, and S.H. Bonilla, Blockchain and supply chain management integration: a systematic review of the literature. Supply chain management: An international journal, 2020. 25(2): p. 241-254.</w:t>
      </w:r>
    </w:p>
    <w:p w14:paraId="3AF4DF6C" w14:textId="1F9375ED"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van Hoek, R., Developing a framework for considering blockchain pilots in the supply chain–lessons from early industry adopters. Supply Chain Management: An International Journal, 2019.</w:t>
      </w:r>
    </w:p>
    <w:p w14:paraId="5F2BF777" w14:textId="27D13E8D"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Wang, Y., et al., Making sense of blockchain technology: How will it transform supply chains? International Journal of Production Economics, 2019. 211: p. 221-236.</w:t>
      </w:r>
    </w:p>
    <w:p w14:paraId="34C18A24" w14:textId="6B5FAF0C"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Kouhizadeh, M., S. Saberi, and J. Sarkis, Blockchain technology and the sustainable supply chain: Theoretically exploring adoption barriers. International Journal of Production Economics, 2021. 231: p. 107831.</w:t>
      </w:r>
    </w:p>
    <w:p w14:paraId="7FDD4EDB" w14:textId="36080A5C"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Dey, S., et al. FoodSQRBlock: Digitizing Food Production and the Supply Chain with Blockchain and QR Code in the Cloud. Sustainability, 2021. 13,  DOI: 10.3390/su13063486.</w:t>
      </w:r>
    </w:p>
    <w:p w14:paraId="68272835" w14:textId="2D696D05"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Tijan, E., et al. Blockchain Technology Implementation in Logistics. Sustainability, 2019. 11,  DOI: 10.3390/su11041185.</w:t>
      </w:r>
    </w:p>
    <w:p w14:paraId="413E74D0" w14:textId="175AD055"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Adams, R., B. Kewell, and G. Parry, Blockchain for good? Digital ledger technology and sustainable development goals, in Handbook of sustainability and social science research. 2018, Springer. p. 127-140.</w:t>
      </w:r>
    </w:p>
    <w:p w14:paraId="14141732" w14:textId="2F5E7268"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lastRenderedPageBreak/>
        <w:t>Saberi, S., et al., Blockchain technology and its relationships to sustainable supply chain management. International Journal of Production Research, 2019. 57(7): p. 2117-2135.</w:t>
      </w:r>
    </w:p>
    <w:p w14:paraId="61CAA584" w14:textId="1ACE4CE9"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Nayak, G. and A.S. Dhaigude, A conceptual model of sustainable supply chain management in small and medium enterprises using blockchain technology. Cogent Economics &amp; Finance, 2019. 7(1): p. 1667184.</w:t>
      </w:r>
    </w:p>
    <w:p w14:paraId="363C9651" w14:textId="28E48D7B"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Bai, C. and J. Sarkis, A supply chain transparency and sustainability technology appraisal model for blockchain technology. International Journal of Production Research, 2020. 58(7): p. 2142-2162.</w:t>
      </w:r>
    </w:p>
    <w:p w14:paraId="4D5F6157" w14:textId="046B96A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Manupati, V.K., et al., A blockchain-based approach for a multi-echelon sustainable supply chain. International Journal of Production Research, 2020. 58(7): p. 2222-2241.</w:t>
      </w:r>
    </w:p>
    <w:p w14:paraId="5F261E1F" w14:textId="53253F02"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Roeck, D., H. Sternberg, and E. Hofmann, Distributed ledger technology in supply chains: A transaction cost perspective. International Journal of Production Research, 2020. 58(7): p. 2124-2141.</w:t>
      </w:r>
    </w:p>
    <w:p w14:paraId="545E6B18" w14:textId="1FFA3982"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Di Vaio, A. and L. Varriale, Blockchain technology in supply chain management for sustainable performance: Evidence from the airport industry. International Journal of Information Management, 2020. 52: p. 102014.</w:t>
      </w:r>
    </w:p>
    <w:p w14:paraId="453F5DC5" w14:textId="569E9200"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Kouhizadeh, M. and J. Sarkis, Blockchain practices, potentials, and perspectives in greening supply chains. Sustainability, 2018. 10(10): p. 3652.</w:t>
      </w:r>
    </w:p>
    <w:p w14:paraId="2AFD378B" w14:textId="4380C7C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Kshetri, N., Blockchain and sustainable supply chain management in developing countries. International Journal of Information Management, 2021. 60: p. 102376.</w:t>
      </w:r>
    </w:p>
    <w:p w14:paraId="4F489554" w14:textId="1036AECA"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Sahoo, S., et al., Blockchain for sustainable supply chain management: Trends and ways forward. Electronic Commerce Research, 2022: p. 1-56.</w:t>
      </w:r>
    </w:p>
    <w:p w14:paraId="2E959C72" w14:textId="08114C1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Park, A. and H. Li, The effect of blockchain technology on supply chain sustainability performances. Sustainability, 2021. 13(4): p. 1726.</w:t>
      </w:r>
    </w:p>
    <w:p w14:paraId="3C9F8E97" w14:textId="6C927389"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Yousefi, S. and B.M. Tosarkani, An analytical approach for evaluating the impact of blockchain technology on sustainable supply chain performance. International Journal of Production Economics, 2022. 246: p. 108429.</w:t>
      </w:r>
    </w:p>
    <w:p w14:paraId="502E1424" w14:textId="70CB2F4F"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Dutta, P., et al. The individual and integrated impact of Blockchain and IoT on sustainable supply chains: A systematic review. in Supply Chain Forum: An International Journal. 2023. Taylor &amp; Francis.</w:t>
      </w:r>
    </w:p>
    <w:p w14:paraId="12C78864" w14:textId="6D7339B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Jraisat, L., et al. Blockchain technology: the role of integrated reverse supply chain networks in sustainability. in Supply chain forum: An international journal. 2023. Taylor &amp; Francis.</w:t>
      </w:r>
    </w:p>
    <w:p w14:paraId="0BC8199B" w14:textId="5C9CC545"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Corazza, L., et al., Blockchain and Sustainability Disclosure: A Scenario-Based Application for Supply Chains. Sustainability, 2023. 15(1): p. 571.</w:t>
      </w:r>
    </w:p>
    <w:p w14:paraId="168B0868" w14:textId="3B6EB5B0"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Khan, S.A., et al., Blockchain technologies as enablers of supply chain mapping for sustainable supply chains. Business Strategy and the Environment, 2022.</w:t>
      </w:r>
    </w:p>
    <w:p w14:paraId="6ECE40FD" w14:textId="57E03A11"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Biswas, D., et al., Traceability vs. sustainability in supply chains: The implications of blockchain. European Journal of Operational Research, 2023. 305(1): p. 128-147.</w:t>
      </w:r>
    </w:p>
    <w:p w14:paraId="79A0277D" w14:textId="5234C98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Radke, A.M. and M.M. Tseng, Design considerations for building distributed supply chain management systems based on cloud computing. Journal of Manufacturing Science and Engineering, 2015. 137(4).</w:t>
      </w:r>
    </w:p>
    <w:p w14:paraId="1017D0BD" w14:textId="5C5E3876"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Bertsekas, D., Distributed dynamic programming. IEEE transactions on Automatic Control, 1982. 27(3): p. 610-616.</w:t>
      </w:r>
    </w:p>
    <w:p w14:paraId="7CAF8C8B" w14:textId="577CF525"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Silva, C.A., et al., Distributed supply chain management using ant colony optimization. European Journal of Operational Research, 2009. 199(2): p. 349-358.</w:t>
      </w:r>
    </w:p>
    <w:p w14:paraId="75AF9EF0" w14:textId="7102A5EA"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Law, A., Smart contracts and their application in supply chain management. 2017, Massachusetts Institute of Technology.</w:t>
      </w:r>
    </w:p>
    <w:p w14:paraId="6D71537F" w14:textId="75B7E361"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lastRenderedPageBreak/>
        <w:t>Radmanesh, S.-A., A. Haji, and O.F. Valilai, Blockchain-based cloud manufacturing platforms: A novel idea for service composition in XaaS paradigm. PeerJ Computer Science, 2021. 7: p. e743.</w:t>
      </w:r>
    </w:p>
    <w:p w14:paraId="2F9D2826" w14:textId="4B3FDF94"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De Giovanni, P., Blockchain and smart contracts in supply chain management: A game theoretic model. International Journal of Production Economics, 2020. 228: p. 107855.</w:t>
      </w:r>
    </w:p>
    <w:p w14:paraId="3B19FAC5" w14:textId="1DE36FC7"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De Giovanni, P., Digital supply chain through dynamic inventory and smart contracts. Mathematics, 2019. 7(12): p. 1235.</w:t>
      </w:r>
    </w:p>
    <w:p w14:paraId="6EB61D8C" w14:textId="030E5C9F"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Raj, P.V.R.P., et al., Procurement, traceability and advance cash credit payment transactions in supply chain using blockchain smart contracts. Computers &amp; Industrial Engineering, 2022. 167: p. 108038.</w:t>
      </w:r>
    </w:p>
    <w:p w14:paraId="5B9876B9" w14:textId="18E75AB3"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Zeynivand, M., et al., Alternative process routing and consolidated production-distribution planning with a destination oriented strategy in cloud manufacturing. International Journal of Computer Integrated Manufacturing, 2021. 34(11): p. 1162-1176.</w:t>
      </w:r>
    </w:p>
    <w:p w14:paraId="030F8295" w14:textId="228E03D1"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Suh, N.P., Designing-in of quality through axiomatic design. IEEE Transactions on reliability, 1995. 44(2): p. 256-264.</w:t>
      </w:r>
    </w:p>
    <w:p w14:paraId="05114CC6" w14:textId="714D7BFB"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Cebi, S. and C. Kahraman, Indicator design for passenger car using fuzzy axiomatic design principles. Expert Systems with Applications, 2010. 37(9): p. 6470-6481.</w:t>
      </w:r>
    </w:p>
    <w:p w14:paraId="03BAF5B8" w14:textId="59936EFC"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Gebala, D.A. and N.P. Suh, An application of axiomatic design. Research in Engineering Design, 1992. 3(3): p. 149-162.</w:t>
      </w:r>
    </w:p>
    <w:p w14:paraId="36713747" w14:textId="26618388"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Suh, N.P., The principles of design: Oxford university press. New York, Oxford, 1990.</w:t>
      </w:r>
    </w:p>
    <w:p w14:paraId="30626627" w14:textId="3FA4BA6E" w:rsidR="008F656B" w:rsidRPr="0002013C" w:rsidRDefault="008F656B" w:rsidP="008F656B">
      <w:pPr>
        <w:pStyle w:val="ListParagraph"/>
        <w:numPr>
          <w:ilvl w:val="1"/>
          <w:numId w:val="49"/>
        </w:numPr>
        <w:rPr>
          <w:rFonts w:ascii="CMU Serif" w:hAnsi="CMU Serif" w:cs="CMU Serif"/>
        </w:rPr>
      </w:pPr>
      <w:r w:rsidRPr="0002013C">
        <w:rPr>
          <w:rFonts w:ascii="CMU Serif" w:hAnsi="CMU Serif" w:cs="CMU Serif"/>
        </w:rPr>
        <w:t>Stiassnie, E. and M. Shpitalni, Incorporating lifecycle considerations in axiomatic design. CIRP annals, 2007. 56(1): p. 1-4.</w:t>
      </w:r>
    </w:p>
    <w:p w14:paraId="03347183" w14:textId="77777777" w:rsidR="008F656B" w:rsidRPr="008F656B" w:rsidRDefault="008F656B" w:rsidP="008F656B"/>
    <w:p w14:paraId="2A7876CB" w14:textId="77777777" w:rsidR="006B29E9" w:rsidRPr="006B29E9" w:rsidRDefault="006B29E9" w:rsidP="006B29E9"/>
    <w:sectPr w:rsidR="006B29E9" w:rsidRPr="006B29E9" w:rsidSect="00D264FA">
      <w:type w:val="continuous"/>
      <w:pgSz w:w="11906" w:h="16838" w:code="9"/>
      <w:pgMar w:top="924" w:right="992" w:bottom="993" w:left="1236" w:header="964" w:footer="720" w:gutter="0"/>
      <w:cols w:space="4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AD78B" w14:textId="77777777" w:rsidR="00F95665" w:rsidRDefault="00F95665" w:rsidP="00342BED">
      <w:r>
        <w:separator/>
      </w:r>
    </w:p>
    <w:p w14:paraId="7E8BF517" w14:textId="77777777" w:rsidR="00F95665" w:rsidRDefault="00F95665"/>
  </w:endnote>
  <w:endnote w:type="continuationSeparator" w:id="0">
    <w:p w14:paraId="5B088F7D" w14:textId="77777777" w:rsidR="00F95665" w:rsidRDefault="00F95665" w:rsidP="00342BED">
      <w:r>
        <w:continuationSeparator/>
      </w:r>
    </w:p>
    <w:p w14:paraId="72759A74" w14:textId="77777777" w:rsidR="00F95665" w:rsidRDefault="00F95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MU Serif">
    <w:panose1 w:val="02000603000000000000"/>
    <w:charset w:val="00"/>
    <w:family w:val="auto"/>
    <w:pitch w:val="variable"/>
    <w:sig w:usb0="E10002FF" w:usb1="5201E9EB" w:usb2="02020004" w:usb3="00000000" w:csb0="0000019F" w:csb1="00000000"/>
  </w:font>
  <w:font w:name="Segoe UI">
    <w:panose1 w:val="020B0502040204020203"/>
    <w:charset w:val="00"/>
    <w:family w:val="swiss"/>
    <w:pitch w:val="variable"/>
    <w:sig w:usb0="E4002EFF" w:usb1="C000E47F" w:usb2="00000009" w:usb3="00000000" w:csb0="000001FF" w:csb1="00000000"/>
  </w:font>
  <w:font w:name="B Lotus">
    <w:altName w:val="Arial"/>
    <w:charset w:val="B2"/>
    <w:family w:val="auto"/>
    <w:pitch w:val="variable"/>
    <w:sig w:usb0="00002001" w:usb1="80000000" w:usb2="00000008" w:usb3="00000000" w:csb0="00000040" w:csb1="00000000"/>
  </w:font>
  <w:font w:name="B Zar">
    <w:altName w:val="Courier New"/>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Nazanin">
    <w:altName w:val="Arial"/>
    <w:charset w:val="B2"/>
    <w:family w:val="auto"/>
    <w:pitch w:val="variable"/>
    <w:sig w:usb0="00002001" w:usb1="80000000" w:usb2="00000008" w:usb3="00000000" w:csb0="00000040" w:csb1="00000000"/>
  </w:font>
  <w:font w:name="B Titr">
    <w:altName w:val="Courier New"/>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2B9B3" w14:textId="30585116" w:rsidR="009C5C0A" w:rsidRPr="002F7819" w:rsidRDefault="009C5C0A" w:rsidP="00C320C1">
    <w:pPr>
      <w:pStyle w:val="Footer"/>
      <w:jc w:val="center"/>
      <w:rPr>
        <w:rFonts w:ascii="CMU Serif" w:hAnsi="CMU Serif" w:cs="CMU Serif"/>
      </w:rPr>
    </w:pPr>
    <w:r w:rsidRPr="002F7819">
      <w:rPr>
        <w:rFonts w:ascii="CMU Serif" w:hAnsi="CMU Serif" w:cs="CMU Serif"/>
      </w:rPr>
      <w:fldChar w:fldCharType="begin"/>
    </w:r>
    <w:r w:rsidRPr="002F7819">
      <w:rPr>
        <w:rFonts w:ascii="CMU Serif" w:hAnsi="CMU Serif" w:cs="CMU Serif"/>
      </w:rPr>
      <w:instrText xml:space="preserve"> PAGE   \* MERGEFORMAT </w:instrText>
    </w:r>
    <w:r w:rsidRPr="002F7819">
      <w:rPr>
        <w:rFonts w:ascii="CMU Serif" w:hAnsi="CMU Serif" w:cs="CMU Serif"/>
      </w:rPr>
      <w:fldChar w:fldCharType="separate"/>
    </w:r>
    <w:r w:rsidRPr="002F7819">
      <w:rPr>
        <w:rFonts w:ascii="CMU Serif" w:hAnsi="CMU Serif" w:cs="CMU Serif"/>
        <w:noProof/>
      </w:rPr>
      <w:t>1</w:t>
    </w:r>
    <w:r w:rsidRPr="002F7819">
      <w:rPr>
        <w:rFonts w:ascii="CMU Serif" w:hAnsi="CMU Serif" w:cs="CMU Serif"/>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6E47B" w14:textId="77777777" w:rsidR="00F95665" w:rsidRDefault="00F95665" w:rsidP="00342BED">
      <w:r>
        <w:separator/>
      </w:r>
    </w:p>
    <w:p w14:paraId="10C7FF4E" w14:textId="77777777" w:rsidR="00F95665" w:rsidRDefault="00F95665"/>
  </w:footnote>
  <w:footnote w:type="continuationSeparator" w:id="0">
    <w:p w14:paraId="26B68EBA" w14:textId="77777777" w:rsidR="00F95665" w:rsidRDefault="00F95665" w:rsidP="00342BED">
      <w:r>
        <w:continuationSeparator/>
      </w:r>
    </w:p>
    <w:p w14:paraId="448E4B23" w14:textId="77777777" w:rsidR="00F95665" w:rsidRDefault="00F956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D198C" w14:textId="77777777" w:rsidR="00F05BEE" w:rsidRPr="002F7819" w:rsidRDefault="00F05BEE" w:rsidP="002F7819">
    <w:pPr>
      <w:pStyle w:val="Header"/>
      <w:ind w:left="426"/>
      <w:rPr>
        <w:rFonts w:ascii="CMU Serif" w:hAnsi="CMU Serif" w:cs="CMU Serif"/>
      </w:rPr>
    </w:pPr>
    <w:r w:rsidRPr="002F7819">
      <w:rPr>
        <w:rFonts w:ascii="CMU Serif" w:hAnsi="CMU Serif" w:cs="CMU Serif"/>
        <w:b/>
        <w:bCs/>
        <w:noProof/>
      </w:rPr>
      <mc:AlternateContent>
        <mc:Choice Requires="wps">
          <w:drawing>
            <wp:anchor distT="0" distB="0" distL="114300" distR="114300" simplePos="0" relativeHeight="251661312" behindDoc="0" locked="0" layoutInCell="1" allowOverlap="1" wp14:anchorId="7DA4A94D" wp14:editId="30FFDA59">
              <wp:simplePos x="0" y="0"/>
              <wp:positionH relativeFrom="column">
                <wp:posOffset>4570400</wp:posOffset>
              </wp:positionH>
              <wp:positionV relativeFrom="paragraph">
                <wp:posOffset>-33020</wp:posOffset>
              </wp:positionV>
              <wp:extent cx="1781175" cy="508884"/>
              <wp:effectExtent l="0" t="0" r="9525" b="5715"/>
              <wp:wrapNone/>
              <wp:docPr id="1327566968" name="Text Box 1327566968"/>
              <wp:cNvGraphicFramePr/>
              <a:graphic xmlns:a="http://schemas.openxmlformats.org/drawingml/2006/main">
                <a:graphicData uri="http://schemas.microsoft.com/office/word/2010/wordprocessingShape">
                  <wps:wsp>
                    <wps:cNvSpPr txBox="1"/>
                    <wps:spPr>
                      <a:xfrm>
                        <a:off x="0" y="0"/>
                        <a:ext cx="1781175" cy="508884"/>
                      </a:xfrm>
                      <a:prstGeom prst="rect">
                        <a:avLst/>
                      </a:prstGeom>
                      <a:solidFill>
                        <a:schemeClr val="lt1"/>
                      </a:solidFill>
                      <a:ln w="6350">
                        <a:noFill/>
                      </a:ln>
                    </wps:spPr>
                    <wps:txbx>
                      <w:txbxContent>
                        <w:p w14:paraId="204E4B47" w14:textId="77777777" w:rsidR="00F05BEE" w:rsidRPr="002F7819" w:rsidRDefault="00F05BEE" w:rsidP="0098353F">
                          <w:pPr>
                            <w:spacing w:after="0" w:line="240" w:lineRule="auto"/>
                            <w:ind w:left="0" w:right="607"/>
                            <w:jc w:val="right"/>
                            <w:rPr>
                              <w:rFonts w:ascii="CMU Serif" w:hAnsi="CMU Serif" w:cs="CMU Serif"/>
                              <w:sz w:val="16"/>
                              <w:szCs w:val="16"/>
                            </w:rPr>
                          </w:pPr>
                          <w:r w:rsidRPr="002F7819">
                            <w:rPr>
                              <w:rFonts w:ascii="CMU Serif" w:hAnsi="CMU Serif" w:cs="CMU Serif"/>
                              <w:sz w:val="16"/>
                              <w:szCs w:val="16"/>
                            </w:rPr>
                            <w:t>FATAHI VALILAI, Omid</w:t>
                          </w:r>
                        </w:p>
                        <w:p w14:paraId="76AA954B" w14:textId="77777777" w:rsidR="00F05BEE" w:rsidRPr="002F7819" w:rsidRDefault="00F05BEE" w:rsidP="0098353F">
                          <w:pPr>
                            <w:spacing w:after="0" w:line="240" w:lineRule="auto"/>
                            <w:ind w:left="0" w:right="607"/>
                            <w:jc w:val="right"/>
                            <w:rPr>
                              <w:rFonts w:ascii="CMU Serif" w:hAnsi="CMU Serif" w:cs="CMU Serif"/>
                              <w:sz w:val="16"/>
                              <w:szCs w:val="16"/>
                            </w:rPr>
                          </w:pPr>
                          <w:r>
                            <w:rPr>
                              <w:rFonts w:ascii="CMU Serif" w:hAnsi="CMU Serif" w:cs="CMU Serif"/>
                              <w:sz w:val="16"/>
                              <w:szCs w:val="16"/>
                            </w:rPr>
                            <w:t>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4A94D" id="_x0000_t202" coordsize="21600,21600" o:spt="202" path="m,l,21600r21600,l21600,xe">
              <v:stroke joinstyle="miter"/>
              <v:path gradientshapeok="t" o:connecttype="rect"/>
            </v:shapetype>
            <v:shape id="Text Box 1327566968" o:spid="_x0000_s1026" type="#_x0000_t202" style="position:absolute;left:0;text-align:left;margin-left:359.85pt;margin-top:-2.6pt;width:140.25pt;height:4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" fillcolor="white [3201]" stroked="f" strokeweight=".5pt">
              <v:textbox>
                <w:txbxContent>
                  <w:p w14:paraId="204E4B47" w14:textId="77777777" w:rsidR="00F05BEE" w:rsidRPr="002F7819" w:rsidRDefault="00F05BEE" w:rsidP="0098353F">
                    <w:pPr>
                      <w:spacing w:after="0" w:line="240" w:lineRule="auto"/>
                      <w:ind w:left="0" w:right="607"/>
                      <w:jc w:val="right"/>
                      <w:rPr>
                        <w:rFonts w:ascii="CMU Serif" w:hAnsi="CMU Serif" w:cs="CMU Serif"/>
                        <w:sz w:val="16"/>
                        <w:szCs w:val="16"/>
                      </w:rPr>
                    </w:pPr>
                    <w:r w:rsidRPr="002F7819">
                      <w:rPr>
                        <w:rFonts w:ascii="CMU Serif" w:hAnsi="CMU Serif" w:cs="CMU Serif"/>
                        <w:sz w:val="16"/>
                        <w:szCs w:val="16"/>
                      </w:rPr>
                      <w:t>FATAHI VALILAI, Omid</w:t>
                    </w:r>
                  </w:p>
                  <w:p w14:paraId="76AA954B" w14:textId="77777777" w:rsidR="00F05BEE" w:rsidRPr="002F7819" w:rsidRDefault="00F05BEE" w:rsidP="0098353F">
                    <w:pPr>
                      <w:spacing w:after="0" w:line="240" w:lineRule="auto"/>
                      <w:ind w:left="0" w:right="607"/>
                      <w:jc w:val="right"/>
                      <w:rPr>
                        <w:rFonts w:ascii="CMU Serif" w:hAnsi="CMU Serif" w:cs="CMU Serif"/>
                        <w:sz w:val="16"/>
                        <w:szCs w:val="16"/>
                      </w:rPr>
                    </w:pPr>
                    <w:r>
                      <w:rPr>
                        <w:rFonts w:ascii="CMU Serif" w:hAnsi="CMU Serif" w:cs="CMU Serif"/>
                        <w:sz w:val="16"/>
                        <w:szCs w:val="16"/>
                      </w:rPr>
                      <w:t>August 2024</w:t>
                    </w:r>
                  </w:p>
                </w:txbxContent>
              </v:textbox>
            </v:shape>
          </w:pict>
        </mc:Fallback>
      </mc:AlternateContent>
    </w:r>
    <w:r w:rsidRPr="002F7819">
      <w:rPr>
        <w:rFonts w:ascii="CMU Serif" w:hAnsi="CMU Serif" w:cs="CMU Serif"/>
        <w:b/>
        <w:bCs/>
      </w:rPr>
      <w:t>Habilitation Thesis</w:t>
    </w:r>
    <w:r w:rsidRPr="002F7819">
      <w:rPr>
        <w:rFonts w:ascii="CMU Serif" w:hAnsi="CMU Serif" w:cs="CMU Serif"/>
      </w:rPr>
      <w:t>: Tokenization of Production &amp; Supply chain systems:</w:t>
    </w:r>
  </w:p>
  <w:p w14:paraId="58E9E02E" w14:textId="7D40FA5F" w:rsidR="00F05BEE" w:rsidRPr="002F7819" w:rsidRDefault="00F05BEE" w:rsidP="002F7819">
    <w:pPr>
      <w:pStyle w:val="Header"/>
      <w:ind w:left="426"/>
      <w:rPr>
        <w:rFonts w:ascii="CMU Serif" w:hAnsi="CMU Serif" w:cs="CMU Serif"/>
      </w:rPr>
    </w:pPr>
    <w:r w:rsidRPr="002F7819">
      <w:rPr>
        <w:rFonts w:ascii="CMU Serif" w:hAnsi="CMU Serif" w:cs="CMU Serif"/>
      </w:rPr>
      <w:t>Transformation from XaaS paradigm to</w:t>
    </w:r>
    <w:r w:rsidR="00DA1C0C">
      <w:rPr>
        <w:rFonts w:ascii="CMU Serif" w:hAnsi="CMU Serif" w:cs="CMU Serif"/>
      </w:rPr>
      <w:t>ward</w:t>
    </w:r>
    <w:r w:rsidRPr="002F7819">
      <w:rPr>
        <w:rFonts w:ascii="CMU Serif" w:hAnsi="CMU Serif" w:cs="CMU Serif"/>
      </w:rPr>
      <w:t xml:space="preserve"> a web 3 paradigm</w:t>
    </w:r>
    <w:r w:rsidRPr="002F7819">
      <w:rPr>
        <w:rFonts w:ascii="CMU Serif" w:hAnsi="CMU Serif" w:cs="CMU Serif"/>
        <w:i/>
        <w:iCs/>
      </w:rPr>
      <w:tab/>
    </w:r>
  </w:p>
  <w:p w14:paraId="1F4A3A20" w14:textId="77777777" w:rsidR="00F05BEE" w:rsidRPr="009C2F99" w:rsidRDefault="00F05BEE" w:rsidP="00342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3D75"/>
    <w:multiLevelType w:val="hybridMultilevel"/>
    <w:tmpl w:val="78D89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92AE3"/>
    <w:multiLevelType w:val="multilevel"/>
    <w:tmpl w:val="665C3A5E"/>
    <w:styleLink w:val="Style4"/>
    <w:lvl w:ilvl="0">
      <w:start w:val="1"/>
      <w:numFmt w:val="decimal"/>
      <w:lvlText w:val=" فصل%1"/>
      <w:lvlJc w:val="left"/>
      <w:pPr>
        <w:ind w:left="0" w:firstLine="0"/>
      </w:pPr>
      <w:rPr>
        <w:rFonts w:hint="default"/>
        <w:sz w:val="52"/>
      </w:rPr>
    </w:lvl>
    <w:lvl w:ilvl="1">
      <w:start w:val="1"/>
      <w:numFmt w:val="decimal"/>
      <w:lvlText w:val="%1-%2-"/>
      <w:lvlJc w:val="right"/>
      <w:pPr>
        <w:ind w:left="284" w:firstLine="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B5F6105"/>
    <w:multiLevelType w:val="hybridMultilevel"/>
    <w:tmpl w:val="7E201858"/>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803A3"/>
    <w:multiLevelType w:val="hybridMultilevel"/>
    <w:tmpl w:val="7034F612"/>
    <w:lvl w:ilvl="0" w:tplc="04090001">
      <w:start w:val="1"/>
      <w:numFmt w:val="bullet"/>
      <w:lvlText w:val=""/>
      <w:lvlJc w:val="left"/>
      <w:pPr>
        <w:ind w:left="2968" w:hanging="360"/>
      </w:pPr>
      <w:rPr>
        <w:rFonts w:ascii="Symbol" w:hAnsi="Symbol" w:hint="default"/>
      </w:rPr>
    </w:lvl>
    <w:lvl w:ilvl="1" w:tplc="04090003" w:tentative="1">
      <w:start w:val="1"/>
      <w:numFmt w:val="bullet"/>
      <w:lvlText w:val="o"/>
      <w:lvlJc w:val="left"/>
      <w:pPr>
        <w:ind w:left="3688" w:hanging="360"/>
      </w:pPr>
      <w:rPr>
        <w:rFonts w:ascii="Courier New" w:hAnsi="Courier New" w:cs="Courier New" w:hint="default"/>
      </w:rPr>
    </w:lvl>
    <w:lvl w:ilvl="2" w:tplc="04090005" w:tentative="1">
      <w:start w:val="1"/>
      <w:numFmt w:val="bullet"/>
      <w:lvlText w:val=""/>
      <w:lvlJc w:val="left"/>
      <w:pPr>
        <w:ind w:left="4408" w:hanging="360"/>
      </w:pPr>
      <w:rPr>
        <w:rFonts w:ascii="Wingdings" w:hAnsi="Wingdings" w:hint="default"/>
      </w:rPr>
    </w:lvl>
    <w:lvl w:ilvl="3" w:tplc="04090001" w:tentative="1">
      <w:start w:val="1"/>
      <w:numFmt w:val="bullet"/>
      <w:lvlText w:val=""/>
      <w:lvlJc w:val="left"/>
      <w:pPr>
        <w:ind w:left="5128" w:hanging="360"/>
      </w:pPr>
      <w:rPr>
        <w:rFonts w:ascii="Symbol" w:hAnsi="Symbol" w:hint="default"/>
      </w:rPr>
    </w:lvl>
    <w:lvl w:ilvl="4" w:tplc="04090003" w:tentative="1">
      <w:start w:val="1"/>
      <w:numFmt w:val="bullet"/>
      <w:lvlText w:val="o"/>
      <w:lvlJc w:val="left"/>
      <w:pPr>
        <w:ind w:left="5848" w:hanging="360"/>
      </w:pPr>
      <w:rPr>
        <w:rFonts w:ascii="Courier New" w:hAnsi="Courier New" w:cs="Courier New" w:hint="default"/>
      </w:rPr>
    </w:lvl>
    <w:lvl w:ilvl="5" w:tplc="04090005" w:tentative="1">
      <w:start w:val="1"/>
      <w:numFmt w:val="bullet"/>
      <w:lvlText w:val=""/>
      <w:lvlJc w:val="left"/>
      <w:pPr>
        <w:ind w:left="6568" w:hanging="360"/>
      </w:pPr>
      <w:rPr>
        <w:rFonts w:ascii="Wingdings" w:hAnsi="Wingdings" w:hint="default"/>
      </w:rPr>
    </w:lvl>
    <w:lvl w:ilvl="6" w:tplc="04090001" w:tentative="1">
      <w:start w:val="1"/>
      <w:numFmt w:val="bullet"/>
      <w:lvlText w:val=""/>
      <w:lvlJc w:val="left"/>
      <w:pPr>
        <w:ind w:left="7288" w:hanging="360"/>
      </w:pPr>
      <w:rPr>
        <w:rFonts w:ascii="Symbol" w:hAnsi="Symbol" w:hint="default"/>
      </w:rPr>
    </w:lvl>
    <w:lvl w:ilvl="7" w:tplc="04090003" w:tentative="1">
      <w:start w:val="1"/>
      <w:numFmt w:val="bullet"/>
      <w:lvlText w:val="o"/>
      <w:lvlJc w:val="left"/>
      <w:pPr>
        <w:ind w:left="8008" w:hanging="360"/>
      </w:pPr>
      <w:rPr>
        <w:rFonts w:ascii="Courier New" w:hAnsi="Courier New" w:cs="Courier New" w:hint="default"/>
      </w:rPr>
    </w:lvl>
    <w:lvl w:ilvl="8" w:tplc="04090005" w:tentative="1">
      <w:start w:val="1"/>
      <w:numFmt w:val="bullet"/>
      <w:lvlText w:val=""/>
      <w:lvlJc w:val="left"/>
      <w:pPr>
        <w:ind w:left="8728" w:hanging="360"/>
      </w:pPr>
      <w:rPr>
        <w:rFonts w:ascii="Wingdings" w:hAnsi="Wingdings" w:hint="default"/>
      </w:rPr>
    </w:lvl>
  </w:abstractNum>
  <w:abstractNum w:abstractNumId="4" w15:restartNumberingAfterBreak="0">
    <w:nsid w:val="10B94A88"/>
    <w:multiLevelType w:val="hybridMultilevel"/>
    <w:tmpl w:val="98848EE6"/>
    <w:lvl w:ilvl="0" w:tplc="35E861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12EAE"/>
    <w:multiLevelType w:val="hybridMultilevel"/>
    <w:tmpl w:val="FC92F8C2"/>
    <w:lvl w:ilvl="0" w:tplc="5AD6359E">
      <w:start w:val="1"/>
      <w:numFmt w:val="decimal"/>
      <w:lvlText w:val="[%1]"/>
      <w:lvlJc w:val="left"/>
      <w:pPr>
        <w:ind w:left="1571" w:hanging="360"/>
      </w:pPr>
      <w:rPr>
        <w:rFonts w:hint="default"/>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6" w15:restartNumberingAfterBreak="0">
    <w:nsid w:val="13EB58A2"/>
    <w:multiLevelType w:val="hybridMultilevel"/>
    <w:tmpl w:val="EF6A5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5D5BDB"/>
    <w:multiLevelType w:val="hybridMultilevel"/>
    <w:tmpl w:val="6F80E73E"/>
    <w:lvl w:ilvl="0" w:tplc="FFFFFFFF">
      <w:start w:val="1"/>
      <w:numFmt w:val="decimal"/>
      <w:lvlText w:val="[%1]"/>
      <w:lvlJc w:val="left"/>
      <w:pPr>
        <w:ind w:left="1571" w:hanging="360"/>
      </w:pPr>
      <w:rPr>
        <w:rFonts w:hint="default"/>
      </w:rPr>
    </w:lvl>
    <w:lvl w:ilvl="1" w:tplc="5AD6359E">
      <w:start w:val="1"/>
      <w:numFmt w:val="decimal"/>
      <w:lvlText w:val="[%2]"/>
      <w:lvlJc w:val="left"/>
      <w:pPr>
        <w:ind w:left="720" w:hanging="360"/>
      </w:pPr>
      <w:rPr>
        <w:rFonts w:hint="default"/>
      </w:r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15422B21"/>
    <w:multiLevelType w:val="hybridMultilevel"/>
    <w:tmpl w:val="7D7803A4"/>
    <w:lvl w:ilvl="0" w:tplc="5AD635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A15FE1"/>
    <w:multiLevelType w:val="hybridMultilevel"/>
    <w:tmpl w:val="0606943C"/>
    <w:lvl w:ilvl="0" w:tplc="04070001">
      <w:start w:val="1"/>
      <w:numFmt w:val="bullet"/>
      <w:lvlText w:val=""/>
      <w:lvlJc w:val="left"/>
      <w:pPr>
        <w:ind w:left="765" w:hanging="360"/>
      </w:pPr>
      <w:rPr>
        <w:rFonts w:ascii="Symbol" w:hAnsi="Symbol" w:hint="default"/>
        <w:b/>
        <w:bCs/>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0" w15:restartNumberingAfterBreak="0">
    <w:nsid w:val="178B68D0"/>
    <w:multiLevelType w:val="hybridMultilevel"/>
    <w:tmpl w:val="054A593C"/>
    <w:lvl w:ilvl="0" w:tplc="5216A9F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468F5"/>
    <w:multiLevelType w:val="hybridMultilevel"/>
    <w:tmpl w:val="DC707690"/>
    <w:lvl w:ilvl="0" w:tplc="DF3A4460">
      <w:start w:val="1"/>
      <w:numFmt w:val="decimal"/>
      <w:lvlRestart w:val="0"/>
      <w:pStyle w:val="MDPI71References"/>
      <w:lvlText w:val="%1."/>
      <w:lvlJc w:val="left"/>
      <w:pPr>
        <w:ind w:left="425" w:hanging="425"/>
      </w:pPr>
      <w:rPr>
        <w:rFonts w:hint="default"/>
        <w:b w:val="0"/>
        <w:i w:val="0"/>
        <w:sz w:val="20"/>
        <w:vertAlign w:val="baseline"/>
      </w:rPr>
    </w:lvl>
    <w:lvl w:ilvl="1" w:tplc="04090019" w:tentative="1">
      <w:start w:val="1"/>
      <w:numFmt w:val="lowerLetter"/>
      <w:lvlText w:val="%2."/>
      <w:lvlJc w:val="left"/>
      <w:pPr>
        <w:ind w:left="4473" w:hanging="360"/>
      </w:pPr>
    </w:lvl>
    <w:lvl w:ilvl="2" w:tplc="0409001B" w:tentative="1">
      <w:start w:val="1"/>
      <w:numFmt w:val="lowerRoman"/>
      <w:lvlText w:val="%3."/>
      <w:lvlJc w:val="right"/>
      <w:pPr>
        <w:ind w:left="5193" w:hanging="180"/>
      </w:pPr>
    </w:lvl>
    <w:lvl w:ilvl="3" w:tplc="0409000F" w:tentative="1">
      <w:start w:val="1"/>
      <w:numFmt w:val="decimal"/>
      <w:lvlText w:val="%4."/>
      <w:lvlJc w:val="left"/>
      <w:pPr>
        <w:ind w:left="5913" w:hanging="360"/>
      </w:pPr>
    </w:lvl>
    <w:lvl w:ilvl="4" w:tplc="04090019" w:tentative="1">
      <w:start w:val="1"/>
      <w:numFmt w:val="lowerLetter"/>
      <w:lvlText w:val="%5."/>
      <w:lvlJc w:val="left"/>
      <w:pPr>
        <w:ind w:left="6633" w:hanging="360"/>
      </w:pPr>
    </w:lvl>
    <w:lvl w:ilvl="5" w:tplc="0409001B" w:tentative="1">
      <w:start w:val="1"/>
      <w:numFmt w:val="lowerRoman"/>
      <w:lvlText w:val="%6."/>
      <w:lvlJc w:val="right"/>
      <w:pPr>
        <w:ind w:left="7353" w:hanging="180"/>
      </w:pPr>
    </w:lvl>
    <w:lvl w:ilvl="6" w:tplc="0409000F" w:tentative="1">
      <w:start w:val="1"/>
      <w:numFmt w:val="decimal"/>
      <w:lvlText w:val="%7."/>
      <w:lvlJc w:val="left"/>
      <w:pPr>
        <w:ind w:left="8073" w:hanging="360"/>
      </w:pPr>
    </w:lvl>
    <w:lvl w:ilvl="7" w:tplc="04090019" w:tentative="1">
      <w:start w:val="1"/>
      <w:numFmt w:val="lowerLetter"/>
      <w:lvlText w:val="%8."/>
      <w:lvlJc w:val="left"/>
      <w:pPr>
        <w:ind w:left="8793" w:hanging="360"/>
      </w:pPr>
    </w:lvl>
    <w:lvl w:ilvl="8" w:tplc="0409001B" w:tentative="1">
      <w:start w:val="1"/>
      <w:numFmt w:val="lowerRoman"/>
      <w:lvlText w:val="%9."/>
      <w:lvlJc w:val="right"/>
      <w:pPr>
        <w:ind w:left="9513" w:hanging="180"/>
      </w:pPr>
    </w:lvl>
  </w:abstractNum>
  <w:abstractNum w:abstractNumId="1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3" w15:restartNumberingAfterBreak="0">
    <w:nsid w:val="1E9F661C"/>
    <w:multiLevelType w:val="hybridMultilevel"/>
    <w:tmpl w:val="EF509152"/>
    <w:lvl w:ilvl="0" w:tplc="04070001">
      <w:start w:val="1"/>
      <w:numFmt w:val="bullet"/>
      <w:lvlText w:val=""/>
      <w:lvlJc w:val="left"/>
      <w:pPr>
        <w:ind w:left="1571" w:hanging="360"/>
      </w:pPr>
      <w:rPr>
        <w:rFonts w:ascii="Symbol" w:hAnsi="Symbol" w:hint="default"/>
      </w:rPr>
    </w:lvl>
    <w:lvl w:ilvl="1" w:tplc="04070003">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4" w15:restartNumberingAfterBreak="0">
    <w:nsid w:val="22A71D87"/>
    <w:multiLevelType w:val="hybridMultilevel"/>
    <w:tmpl w:val="9FBC5E02"/>
    <w:lvl w:ilvl="0" w:tplc="985A5EF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E775FE"/>
    <w:multiLevelType w:val="hybridMultilevel"/>
    <w:tmpl w:val="34EEEEEC"/>
    <w:lvl w:ilvl="0" w:tplc="D5969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9426D"/>
    <w:multiLevelType w:val="hybridMultilevel"/>
    <w:tmpl w:val="2D407F76"/>
    <w:lvl w:ilvl="0" w:tplc="ED42950A">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8"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9"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8B60CA"/>
    <w:multiLevelType w:val="hybridMultilevel"/>
    <w:tmpl w:val="37A63994"/>
    <w:lvl w:ilvl="0" w:tplc="FFFFFFFF">
      <w:start w:val="1"/>
      <w:numFmt w:val="decimal"/>
      <w:lvlText w:val="[%1]"/>
      <w:lvlJc w:val="left"/>
      <w:pPr>
        <w:ind w:left="720" w:hanging="360"/>
      </w:pPr>
      <w:rPr>
        <w:rFonts w:hint="default"/>
      </w:rPr>
    </w:lvl>
    <w:lvl w:ilvl="1" w:tplc="5AD6359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0C17DD"/>
    <w:multiLevelType w:val="hybridMultilevel"/>
    <w:tmpl w:val="4E2A1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1733DD"/>
    <w:multiLevelType w:val="hybridMultilevel"/>
    <w:tmpl w:val="7D746C00"/>
    <w:lvl w:ilvl="0" w:tplc="5AD6359E">
      <w:start w:val="1"/>
      <w:numFmt w:val="decimal"/>
      <w:lvlText w:val="[%1]"/>
      <w:lvlJc w:val="left"/>
      <w:pPr>
        <w:ind w:left="720" w:hanging="360"/>
      </w:pPr>
      <w:rPr>
        <w:rFonts w:hint="default"/>
      </w:rPr>
    </w:lvl>
    <w:lvl w:ilvl="1" w:tplc="AD0416C2">
      <w:start w:val="1"/>
      <w:numFmt w:val="decimal"/>
      <w:lvlText w:val="%2."/>
      <w:lvlJc w:val="left"/>
      <w:pPr>
        <w:ind w:left="1800" w:hanging="72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E9E0D55"/>
    <w:multiLevelType w:val="hybridMultilevel"/>
    <w:tmpl w:val="B85AF602"/>
    <w:lvl w:ilvl="0" w:tplc="5076131C">
      <w:start w:val="1"/>
      <w:numFmt w:val="decimal"/>
      <w:lvlText w:val="%1."/>
      <w:lvlJc w:val="left"/>
      <w:pPr>
        <w:ind w:left="765"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95785F"/>
    <w:multiLevelType w:val="hybridMultilevel"/>
    <w:tmpl w:val="6812DFD0"/>
    <w:lvl w:ilvl="0" w:tplc="AA7E382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D1520B"/>
    <w:multiLevelType w:val="hybridMultilevel"/>
    <w:tmpl w:val="627A676C"/>
    <w:lvl w:ilvl="0" w:tplc="04090001">
      <w:start w:val="1"/>
      <w:numFmt w:val="bullet"/>
      <w:lvlText w:val=""/>
      <w:lvlJc w:val="left"/>
      <w:pPr>
        <w:ind w:left="3753" w:hanging="360"/>
      </w:pPr>
      <w:rPr>
        <w:rFonts w:ascii="Symbol" w:hAnsi="Symbol" w:hint="default"/>
      </w:rPr>
    </w:lvl>
    <w:lvl w:ilvl="1" w:tplc="04090003" w:tentative="1">
      <w:start w:val="1"/>
      <w:numFmt w:val="bullet"/>
      <w:lvlText w:val="o"/>
      <w:lvlJc w:val="left"/>
      <w:pPr>
        <w:ind w:left="4473" w:hanging="360"/>
      </w:pPr>
      <w:rPr>
        <w:rFonts w:ascii="Courier New" w:hAnsi="Courier New" w:cs="Courier New" w:hint="default"/>
      </w:rPr>
    </w:lvl>
    <w:lvl w:ilvl="2" w:tplc="04090005" w:tentative="1">
      <w:start w:val="1"/>
      <w:numFmt w:val="bullet"/>
      <w:lvlText w:val=""/>
      <w:lvlJc w:val="left"/>
      <w:pPr>
        <w:ind w:left="5193" w:hanging="360"/>
      </w:pPr>
      <w:rPr>
        <w:rFonts w:ascii="Wingdings" w:hAnsi="Wingdings" w:hint="default"/>
      </w:rPr>
    </w:lvl>
    <w:lvl w:ilvl="3" w:tplc="04090001" w:tentative="1">
      <w:start w:val="1"/>
      <w:numFmt w:val="bullet"/>
      <w:lvlText w:val=""/>
      <w:lvlJc w:val="left"/>
      <w:pPr>
        <w:ind w:left="5913" w:hanging="360"/>
      </w:pPr>
      <w:rPr>
        <w:rFonts w:ascii="Symbol" w:hAnsi="Symbol" w:hint="default"/>
      </w:rPr>
    </w:lvl>
    <w:lvl w:ilvl="4" w:tplc="04090003" w:tentative="1">
      <w:start w:val="1"/>
      <w:numFmt w:val="bullet"/>
      <w:lvlText w:val="o"/>
      <w:lvlJc w:val="left"/>
      <w:pPr>
        <w:ind w:left="6633" w:hanging="360"/>
      </w:pPr>
      <w:rPr>
        <w:rFonts w:ascii="Courier New" w:hAnsi="Courier New" w:cs="Courier New" w:hint="default"/>
      </w:rPr>
    </w:lvl>
    <w:lvl w:ilvl="5" w:tplc="04090005" w:tentative="1">
      <w:start w:val="1"/>
      <w:numFmt w:val="bullet"/>
      <w:lvlText w:val=""/>
      <w:lvlJc w:val="left"/>
      <w:pPr>
        <w:ind w:left="7353" w:hanging="360"/>
      </w:pPr>
      <w:rPr>
        <w:rFonts w:ascii="Wingdings" w:hAnsi="Wingdings" w:hint="default"/>
      </w:rPr>
    </w:lvl>
    <w:lvl w:ilvl="6" w:tplc="04090001" w:tentative="1">
      <w:start w:val="1"/>
      <w:numFmt w:val="bullet"/>
      <w:lvlText w:val=""/>
      <w:lvlJc w:val="left"/>
      <w:pPr>
        <w:ind w:left="8073" w:hanging="360"/>
      </w:pPr>
      <w:rPr>
        <w:rFonts w:ascii="Symbol" w:hAnsi="Symbol" w:hint="default"/>
      </w:rPr>
    </w:lvl>
    <w:lvl w:ilvl="7" w:tplc="04090003" w:tentative="1">
      <w:start w:val="1"/>
      <w:numFmt w:val="bullet"/>
      <w:lvlText w:val="o"/>
      <w:lvlJc w:val="left"/>
      <w:pPr>
        <w:ind w:left="8793" w:hanging="360"/>
      </w:pPr>
      <w:rPr>
        <w:rFonts w:ascii="Courier New" w:hAnsi="Courier New" w:cs="Courier New" w:hint="default"/>
      </w:rPr>
    </w:lvl>
    <w:lvl w:ilvl="8" w:tplc="04090005" w:tentative="1">
      <w:start w:val="1"/>
      <w:numFmt w:val="bullet"/>
      <w:lvlText w:val=""/>
      <w:lvlJc w:val="left"/>
      <w:pPr>
        <w:ind w:left="9513" w:hanging="360"/>
      </w:pPr>
      <w:rPr>
        <w:rFonts w:ascii="Wingdings" w:hAnsi="Wingdings" w:hint="default"/>
      </w:rPr>
    </w:lvl>
  </w:abstractNum>
  <w:abstractNum w:abstractNumId="2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7" w15:restartNumberingAfterBreak="0">
    <w:nsid w:val="3B4D4840"/>
    <w:multiLevelType w:val="hybridMultilevel"/>
    <w:tmpl w:val="102E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386846"/>
    <w:multiLevelType w:val="multilevel"/>
    <w:tmpl w:val="0AFA6E2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41D45C8"/>
    <w:multiLevelType w:val="hybridMultilevel"/>
    <w:tmpl w:val="03D0A29E"/>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971810"/>
    <w:multiLevelType w:val="hybridMultilevel"/>
    <w:tmpl w:val="A1EA0AD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1" w15:restartNumberingAfterBreak="0">
    <w:nsid w:val="46BF5A3E"/>
    <w:multiLevelType w:val="hybridMultilevel"/>
    <w:tmpl w:val="E31AE9DA"/>
    <w:lvl w:ilvl="0" w:tplc="FFFFFFFF">
      <w:start w:val="1"/>
      <w:numFmt w:val="decimal"/>
      <w:lvlText w:val="[%1]"/>
      <w:lvlJc w:val="left"/>
      <w:pPr>
        <w:ind w:left="1571" w:hanging="360"/>
      </w:pPr>
      <w:rPr>
        <w:rFonts w:hint="default"/>
      </w:rPr>
    </w:lvl>
    <w:lvl w:ilvl="1" w:tplc="5AD6359E">
      <w:start w:val="1"/>
      <w:numFmt w:val="decimal"/>
      <w:lvlText w:val="[%2]"/>
      <w:lvlJc w:val="left"/>
      <w:pPr>
        <w:ind w:left="720" w:hanging="360"/>
      </w:pPr>
      <w:rPr>
        <w:rFonts w:hint="default"/>
      </w:r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4B9B50BE"/>
    <w:multiLevelType w:val="hybridMultilevel"/>
    <w:tmpl w:val="5C327A4E"/>
    <w:lvl w:ilvl="0" w:tplc="FFFFFFFF">
      <w:start w:val="1"/>
      <w:numFmt w:val="decimal"/>
      <w:lvlText w:val="[%1]"/>
      <w:lvlJc w:val="left"/>
      <w:pPr>
        <w:ind w:left="720" w:hanging="360"/>
      </w:pPr>
      <w:rPr>
        <w:rFonts w:hint="default"/>
      </w:rPr>
    </w:lvl>
    <w:lvl w:ilvl="1" w:tplc="5AD6359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8548D9"/>
    <w:multiLevelType w:val="multilevel"/>
    <w:tmpl w:val="E884A7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516A287A"/>
    <w:multiLevelType w:val="multilevel"/>
    <w:tmpl w:val="7B20DB1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color w:val="000000" w:themeColor="text1"/>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075B53"/>
    <w:multiLevelType w:val="hybridMultilevel"/>
    <w:tmpl w:val="5CEADFB2"/>
    <w:lvl w:ilvl="0" w:tplc="EF4CBBB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37" w15:restartNumberingAfterBreak="0">
    <w:nsid w:val="5A594CF2"/>
    <w:multiLevelType w:val="hybridMultilevel"/>
    <w:tmpl w:val="59628A22"/>
    <w:lvl w:ilvl="0" w:tplc="5AD6359E">
      <w:start w:val="1"/>
      <w:numFmt w:val="decimal"/>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8" w15:restartNumberingAfterBreak="0">
    <w:nsid w:val="5FB443A3"/>
    <w:multiLevelType w:val="hybridMultilevel"/>
    <w:tmpl w:val="079C5088"/>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BD2461"/>
    <w:multiLevelType w:val="hybridMultilevel"/>
    <w:tmpl w:val="C1EC09DA"/>
    <w:lvl w:ilvl="0" w:tplc="5AD6359E">
      <w:start w:val="1"/>
      <w:numFmt w:val="decimal"/>
      <w:lvlText w:val="[%1]"/>
      <w:lvlJc w:val="left"/>
      <w:pPr>
        <w:ind w:left="1571" w:hanging="360"/>
      </w:pPr>
      <w:rPr>
        <w:rFonts w:hint="default"/>
      </w:rPr>
    </w:lvl>
    <w:lvl w:ilvl="1" w:tplc="04070019">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40" w15:restartNumberingAfterBreak="0">
    <w:nsid w:val="68292A77"/>
    <w:multiLevelType w:val="hybridMultilevel"/>
    <w:tmpl w:val="C5FABE7A"/>
    <w:lvl w:ilvl="0" w:tplc="5AD6359E">
      <w:start w:val="1"/>
      <w:numFmt w:val="decimal"/>
      <w:lvlText w:val="[%1]"/>
      <w:lvlJc w:val="left"/>
      <w:pPr>
        <w:ind w:left="1571" w:hanging="360"/>
      </w:pPr>
      <w:rPr>
        <w:rFonts w:hint="default"/>
      </w:rPr>
    </w:lvl>
    <w:lvl w:ilvl="1" w:tplc="04070019">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41" w15:restartNumberingAfterBreak="0">
    <w:nsid w:val="686A7DA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F0B5833"/>
    <w:multiLevelType w:val="hybridMultilevel"/>
    <w:tmpl w:val="CB5E4C58"/>
    <w:lvl w:ilvl="0" w:tplc="04090001">
      <w:start w:val="1"/>
      <w:numFmt w:val="bullet"/>
      <w:lvlText w:val=""/>
      <w:lvlJc w:val="left"/>
      <w:pPr>
        <w:ind w:left="2968" w:hanging="360"/>
      </w:pPr>
      <w:rPr>
        <w:rFonts w:ascii="Symbol" w:hAnsi="Symbol" w:hint="default"/>
      </w:rPr>
    </w:lvl>
    <w:lvl w:ilvl="1" w:tplc="04090003" w:tentative="1">
      <w:start w:val="1"/>
      <w:numFmt w:val="bullet"/>
      <w:lvlText w:val="o"/>
      <w:lvlJc w:val="left"/>
      <w:pPr>
        <w:ind w:left="3688" w:hanging="360"/>
      </w:pPr>
      <w:rPr>
        <w:rFonts w:ascii="Courier New" w:hAnsi="Courier New" w:cs="Courier New" w:hint="default"/>
      </w:rPr>
    </w:lvl>
    <w:lvl w:ilvl="2" w:tplc="04090005" w:tentative="1">
      <w:start w:val="1"/>
      <w:numFmt w:val="bullet"/>
      <w:lvlText w:val=""/>
      <w:lvlJc w:val="left"/>
      <w:pPr>
        <w:ind w:left="4408" w:hanging="360"/>
      </w:pPr>
      <w:rPr>
        <w:rFonts w:ascii="Wingdings" w:hAnsi="Wingdings" w:hint="default"/>
      </w:rPr>
    </w:lvl>
    <w:lvl w:ilvl="3" w:tplc="04090001" w:tentative="1">
      <w:start w:val="1"/>
      <w:numFmt w:val="bullet"/>
      <w:lvlText w:val=""/>
      <w:lvlJc w:val="left"/>
      <w:pPr>
        <w:ind w:left="5128" w:hanging="360"/>
      </w:pPr>
      <w:rPr>
        <w:rFonts w:ascii="Symbol" w:hAnsi="Symbol" w:hint="default"/>
      </w:rPr>
    </w:lvl>
    <w:lvl w:ilvl="4" w:tplc="04090003" w:tentative="1">
      <w:start w:val="1"/>
      <w:numFmt w:val="bullet"/>
      <w:lvlText w:val="o"/>
      <w:lvlJc w:val="left"/>
      <w:pPr>
        <w:ind w:left="5848" w:hanging="360"/>
      </w:pPr>
      <w:rPr>
        <w:rFonts w:ascii="Courier New" w:hAnsi="Courier New" w:cs="Courier New" w:hint="default"/>
      </w:rPr>
    </w:lvl>
    <w:lvl w:ilvl="5" w:tplc="04090005" w:tentative="1">
      <w:start w:val="1"/>
      <w:numFmt w:val="bullet"/>
      <w:lvlText w:val=""/>
      <w:lvlJc w:val="left"/>
      <w:pPr>
        <w:ind w:left="6568" w:hanging="360"/>
      </w:pPr>
      <w:rPr>
        <w:rFonts w:ascii="Wingdings" w:hAnsi="Wingdings" w:hint="default"/>
      </w:rPr>
    </w:lvl>
    <w:lvl w:ilvl="6" w:tplc="04090001" w:tentative="1">
      <w:start w:val="1"/>
      <w:numFmt w:val="bullet"/>
      <w:lvlText w:val=""/>
      <w:lvlJc w:val="left"/>
      <w:pPr>
        <w:ind w:left="7288" w:hanging="360"/>
      </w:pPr>
      <w:rPr>
        <w:rFonts w:ascii="Symbol" w:hAnsi="Symbol" w:hint="default"/>
      </w:rPr>
    </w:lvl>
    <w:lvl w:ilvl="7" w:tplc="04090003" w:tentative="1">
      <w:start w:val="1"/>
      <w:numFmt w:val="bullet"/>
      <w:lvlText w:val="o"/>
      <w:lvlJc w:val="left"/>
      <w:pPr>
        <w:ind w:left="8008" w:hanging="360"/>
      </w:pPr>
      <w:rPr>
        <w:rFonts w:ascii="Courier New" w:hAnsi="Courier New" w:cs="Courier New" w:hint="default"/>
      </w:rPr>
    </w:lvl>
    <w:lvl w:ilvl="8" w:tplc="04090005" w:tentative="1">
      <w:start w:val="1"/>
      <w:numFmt w:val="bullet"/>
      <w:lvlText w:val=""/>
      <w:lvlJc w:val="left"/>
      <w:pPr>
        <w:ind w:left="8728" w:hanging="360"/>
      </w:pPr>
      <w:rPr>
        <w:rFonts w:ascii="Wingdings" w:hAnsi="Wingdings" w:hint="default"/>
      </w:rPr>
    </w:lvl>
  </w:abstractNum>
  <w:abstractNum w:abstractNumId="4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7913DB"/>
    <w:multiLevelType w:val="hybridMultilevel"/>
    <w:tmpl w:val="3AD088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654DF3"/>
    <w:multiLevelType w:val="multilevel"/>
    <w:tmpl w:val="494A06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9CD716E"/>
    <w:multiLevelType w:val="multilevel"/>
    <w:tmpl w:val="729AF38C"/>
    <w:lvl w:ilvl="0">
      <w:start w:val="1"/>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B611251"/>
    <w:multiLevelType w:val="hybridMultilevel"/>
    <w:tmpl w:val="546069C2"/>
    <w:lvl w:ilvl="0" w:tplc="532E6D30">
      <w:start w:val="1"/>
      <w:numFmt w:val="decimal"/>
      <w:suff w:val="space"/>
      <w:lvlText w:val="(%1)"/>
      <w:lvlJc w:val="left"/>
      <w:pPr>
        <w:ind w:left="72"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075227">
    <w:abstractNumId w:val="34"/>
  </w:num>
  <w:num w:numId="2" w16cid:durableId="1070808140">
    <w:abstractNumId w:val="13"/>
  </w:num>
  <w:num w:numId="3" w16cid:durableId="1776247656">
    <w:abstractNumId w:val="37"/>
  </w:num>
  <w:num w:numId="4" w16cid:durableId="1377242883">
    <w:abstractNumId w:val="8"/>
  </w:num>
  <w:num w:numId="5" w16cid:durableId="658851718">
    <w:abstractNumId w:val="5"/>
  </w:num>
  <w:num w:numId="6" w16cid:durableId="1306932993">
    <w:abstractNumId w:val="21"/>
  </w:num>
  <w:num w:numId="7" w16cid:durableId="1174883342">
    <w:abstractNumId w:val="29"/>
  </w:num>
  <w:num w:numId="8" w16cid:durableId="101341416">
    <w:abstractNumId w:val="9"/>
  </w:num>
  <w:num w:numId="9" w16cid:durableId="1127890579">
    <w:abstractNumId w:val="1"/>
  </w:num>
  <w:num w:numId="10" w16cid:durableId="1409377474">
    <w:abstractNumId w:val="0"/>
  </w:num>
  <w:num w:numId="11" w16cid:durableId="815217854">
    <w:abstractNumId w:val="23"/>
  </w:num>
  <w:num w:numId="12" w16cid:durableId="115612653">
    <w:abstractNumId w:val="38"/>
  </w:num>
  <w:num w:numId="13" w16cid:durableId="1205172730">
    <w:abstractNumId w:val="22"/>
  </w:num>
  <w:num w:numId="14" w16cid:durableId="597954955">
    <w:abstractNumId w:val="30"/>
  </w:num>
  <w:num w:numId="15" w16cid:durableId="1383601475">
    <w:abstractNumId w:val="47"/>
  </w:num>
  <w:num w:numId="16" w16cid:durableId="1390806443">
    <w:abstractNumId w:val="32"/>
  </w:num>
  <w:num w:numId="17" w16cid:durableId="115176656">
    <w:abstractNumId w:val="45"/>
  </w:num>
  <w:num w:numId="18" w16cid:durableId="756437832">
    <w:abstractNumId w:val="46"/>
  </w:num>
  <w:num w:numId="19" w16cid:durableId="2132285741">
    <w:abstractNumId w:val="20"/>
  </w:num>
  <w:num w:numId="20" w16cid:durableId="1449591620">
    <w:abstractNumId w:val="41"/>
  </w:num>
  <w:num w:numId="21" w16cid:durableId="556012184">
    <w:abstractNumId w:val="6"/>
  </w:num>
  <w:num w:numId="22" w16cid:durableId="2078287087">
    <w:abstractNumId w:val="15"/>
  </w:num>
  <w:num w:numId="23" w16cid:durableId="761923405">
    <w:abstractNumId w:val="4"/>
  </w:num>
  <w:num w:numId="24" w16cid:durableId="508327046">
    <w:abstractNumId w:val="44"/>
  </w:num>
  <w:num w:numId="25" w16cid:durableId="1193809773">
    <w:abstractNumId w:val="40"/>
  </w:num>
  <w:num w:numId="26" w16cid:durableId="493424428">
    <w:abstractNumId w:val="7"/>
  </w:num>
  <w:num w:numId="27" w16cid:durableId="727993666">
    <w:abstractNumId w:val="18"/>
  </w:num>
  <w:num w:numId="28" w16cid:durableId="1509054446">
    <w:abstractNumId w:val="26"/>
  </w:num>
  <w:num w:numId="29" w16cid:durableId="1113590912">
    <w:abstractNumId w:val="16"/>
  </w:num>
  <w:num w:numId="30" w16cid:durableId="7317803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9608438">
    <w:abstractNumId w:val="19"/>
  </w:num>
  <w:num w:numId="32" w16cid:durableId="473181297">
    <w:abstractNumId w:val="36"/>
  </w:num>
  <w:num w:numId="33" w16cid:durableId="195194816">
    <w:abstractNumId w:val="12"/>
  </w:num>
  <w:num w:numId="34" w16cid:durableId="1437142715">
    <w:abstractNumId w:val="43"/>
  </w:num>
  <w:num w:numId="35" w16cid:durableId="2073844841">
    <w:abstractNumId w:val="11"/>
  </w:num>
  <w:num w:numId="36" w16cid:durableId="859780803">
    <w:abstractNumId w:val="35"/>
  </w:num>
  <w:num w:numId="37" w16cid:durableId="1042906778">
    <w:abstractNumId w:val="10"/>
  </w:num>
  <w:num w:numId="38" w16cid:durableId="1290279064">
    <w:abstractNumId w:val="17"/>
  </w:num>
  <w:num w:numId="39" w16cid:durableId="201018322">
    <w:abstractNumId w:val="14"/>
  </w:num>
  <w:num w:numId="40" w16cid:durableId="915627953">
    <w:abstractNumId w:val="27"/>
  </w:num>
  <w:num w:numId="41" w16cid:durableId="1259870106">
    <w:abstractNumId w:val="25"/>
  </w:num>
  <w:num w:numId="42" w16cid:durableId="511457499">
    <w:abstractNumId w:val="24"/>
  </w:num>
  <w:num w:numId="43" w16cid:durableId="1764688437">
    <w:abstractNumId w:val="28"/>
  </w:num>
  <w:num w:numId="44" w16cid:durableId="1269895102">
    <w:abstractNumId w:val="33"/>
  </w:num>
  <w:num w:numId="45" w16cid:durableId="493957540">
    <w:abstractNumId w:val="42"/>
  </w:num>
  <w:num w:numId="46" w16cid:durableId="450906522">
    <w:abstractNumId w:val="3"/>
  </w:num>
  <w:num w:numId="47" w16cid:durableId="639729037">
    <w:abstractNumId w:val="2"/>
  </w:num>
  <w:num w:numId="48" w16cid:durableId="613175617">
    <w:abstractNumId w:val="39"/>
  </w:num>
  <w:num w:numId="49" w16cid:durableId="1196887380">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wMDU3M7A0MjIwMjZW0lEKTi0uzszPAykwtKwFAL+o7kQtAAAA"/>
  </w:docVars>
  <w:rsids>
    <w:rsidRoot w:val="00E2210C"/>
    <w:rsid w:val="0000044D"/>
    <w:rsid w:val="00002406"/>
    <w:rsid w:val="00002779"/>
    <w:rsid w:val="0000356C"/>
    <w:rsid w:val="000037B6"/>
    <w:rsid w:val="000042D5"/>
    <w:rsid w:val="000052CD"/>
    <w:rsid w:val="00005575"/>
    <w:rsid w:val="0000758E"/>
    <w:rsid w:val="0000768B"/>
    <w:rsid w:val="00007A65"/>
    <w:rsid w:val="0001077A"/>
    <w:rsid w:val="00010958"/>
    <w:rsid w:val="00011E33"/>
    <w:rsid w:val="00011F86"/>
    <w:rsid w:val="000125D2"/>
    <w:rsid w:val="00012963"/>
    <w:rsid w:val="00012DA6"/>
    <w:rsid w:val="000134C2"/>
    <w:rsid w:val="00013C87"/>
    <w:rsid w:val="00013DDD"/>
    <w:rsid w:val="000141FF"/>
    <w:rsid w:val="00016288"/>
    <w:rsid w:val="00016C7D"/>
    <w:rsid w:val="00016C8A"/>
    <w:rsid w:val="00017240"/>
    <w:rsid w:val="000177D7"/>
    <w:rsid w:val="00017EAA"/>
    <w:rsid w:val="00020122"/>
    <w:rsid w:val="0002013C"/>
    <w:rsid w:val="000206D1"/>
    <w:rsid w:val="00020A3D"/>
    <w:rsid w:val="00020BBC"/>
    <w:rsid w:val="000216A9"/>
    <w:rsid w:val="0002247D"/>
    <w:rsid w:val="00022CD5"/>
    <w:rsid w:val="000230AF"/>
    <w:rsid w:val="000239A1"/>
    <w:rsid w:val="00023D8F"/>
    <w:rsid w:val="00023E03"/>
    <w:rsid w:val="00024314"/>
    <w:rsid w:val="000249C3"/>
    <w:rsid w:val="00024ADE"/>
    <w:rsid w:val="00024F29"/>
    <w:rsid w:val="00025304"/>
    <w:rsid w:val="0002553D"/>
    <w:rsid w:val="000256AC"/>
    <w:rsid w:val="00025C57"/>
    <w:rsid w:val="000269A9"/>
    <w:rsid w:val="00027482"/>
    <w:rsid w:val="00027B31"/>
    <w:rsid w:val="00030527"/>
    <w:rsid w:val="00030D4D"/>
    <w:rsid w:val="00031A64"/>
    <w:rsid w:val="00031B6C"/>
    <w:rsid w:val="000323A8"/>
    <w:rsid w:val="00032B60"/>
    <w:rsid w:val="00033473"/>
    <w:rsid w:val="00034283"/>
    <w:rsid w:val="000358FC"/>
    <w:rsid w:val="00037D29"/>
    <w:rsid w:val="00037E58"/>
    <w:rsid w:val="00037FA3"/>
    <w:rsid w:val="0004041A"/>
    <w:rsid w:val="00040507"/>
    <w:rsid w:val="00040D24"/>
    <w:rsid w:val="00041632"/>
    <w:rsid w:val="00042043"/>
    <w:rsid w:val="00042738"/>
    <w:rsid w:val="00042F1E"/>
    <w:rsid w:val="00042F6E"/>
    <w:rsid w:val="00043753"/>
    <w:rsid w:val="00043E8C"/>
    <w:rsid w:val="000441CE"/>
    <w:rsid w:val="00045248"/>
    <w:rsid w:val="00045735"/>
    <w:rsid w:val="000465E6"/>
    <w:rsid w:val="00047FDF"/>
    <w:rsid w:val="00050748"/>
    <w:rsid w:val="00051213"/>
    <w:rsid w:val="0005285B"/>
    <w:rsid w:val="00053976"/>
    <w:rsid w:val="000542F7"/>
    <w:rsid w:val="0005628A"/>
    <w:rsid w:val="00056C30"/>
    <w:rsid w:val="00056D97"/>
    <w:rsid w:val="00060546"/>
    <w:rsid w:val="00060A4C"/>
    <w:rsid w:val="00061E21"/>
    <w:rsid w:val="000623EB"/>
    <w:rsid w:val="000625F3"/>
    <w:rsid w:val="000630C7"/>
    <w:rsid w:val="00063B2D"/>
    <w:rsid w:val="0006404E"/>
    <w:rsid w:val="000649FD"/>
    <w:rsid w:val="00065A0B"/>
    <w:rsid w:val="00066B8A"/>
    <w:rsid w:val="00067DB0"/>
    <w:rsid w:val="00070830"/>
    <w:rsid w:val="00070FFA"/>
    <w:rsid w:val="000719DC"/>
    <w:rsid w:val="00073AAA"/>
    <w:rsid w:val="00073C82"/>
    <w:rsid w:val="00075D78"/>
    <w:rsid w:val="00075DB3"/>
    <w:rsid w:val="000768EA"/>
    <w:rsid w:val="00077CBB"/>
    <w:rsid w:val="00077F8A"/>
    <w:rsid w:val="00080F73"/>
    <w:rsid w:val="00082535"/>
    <w:rsid w:val="00084333"/>
    <w:rsid w:val="00084ECE"/>
    <w:rsid w:val="0008550E"/>
    <w:rsid w:val="000874F0"/>
    <w:rsid w:val="00087D34"/>
    <w:rsid w:val="00090896"/>
    <w:rsid w:val="00093248"/>
    <w:rsid w:val="00093A47"/>
    <w:rsid w:val="00095AA5"/>
    <w:rsid w:val="000960BF"/>
    <w:rsid w:val="000967A6"/>
    <w:rsid w:val="00096FFF"/>
    <w:rsid w:val="000A239F"/>
    <w:rsid w:val="000A2919"/>
    <w:rsid w:val="000A29F8"/>
    <w:rsid w:val="000A3324"/>
    <w:rsid w:val="000A4DD7"/>
    <w:rsid w:val="000A5066"/>
    <w:rsid w:val="000A5E6C"/>
    <w:rsid w:val="000A6D93"/>
    <w:rsid w:val="000A6FDB"/>
    <w:rsid w:val="000B0233"/>
    <w:rsid w:val="000B05F0"/>
    <w:rsid w:val="000B07E9"/>
    <w:rsid w:val="000B1056"/>
    <w:rsid w:val="000B138C"/>
    <w:rsid w:val="000B155B"/>
    <w:rsid w:val="000B18B5"/>
    <w:rsid w:val="000B21C5"/>
    <w:rsid w:val="000B33CA"/>
    <w:rsid w:val="000B3474"/>
    <w:rsid w:val="000B39B3"/>
    <w:rsid w:val="000B5236"/>
    <w:rsid w:val="000B52FE"/>
    <w:rsid w:val="000B5DB8"/>
    <w:rsid w:val="000B5DF9"/>
    <w:rsid w:val="000B618A"/>
    <w:rsid w:val="000B6E5D"/>
    <w:rsid w:val="000B6F4A"/>
    <w:rsid w:val="000B77E8"/>
    <w:rsid w:val="000C09FA"/>
    <w:rsid w:val="000C28DE"/>
    <w:rsid w:val="000C2F56"/>
    <w:rsid w:val="000C326C"/>
    <w:rsid w:val="000C3651"/>
    <w:rsid w:val="000C5767"/>
    <w:rsid w:val="000C65E9"/>
    <w:rsid w:val="000C6A85"/>
    <w:rsid w:val="000C74FC"/>
    <w:rsid w:val="000C7886"/>
    <w:rsid w:val="000D0F23"/>
    <w:rsid w:val="000D0F4E"/>
    <w:rsid w:val="000D24E1"/>
    <w:rsid w:val="000D2F73"/>
    <w:rsid w:val="000D323D"/>
    <w:rsid w:val="000D37B0"/>
    <w:rsid w:val="000D481A"/>
    <w:rsid w:val="000D72AE"/>
    <w:rsid w:val="000E0081"/>
    <w:rsid w:val="000E02EE"/>
    <w:rsid w:val="000E1D6D"/>
    <w:rsid w:val="000E2D4E"/>
    <w:rsid w:val="000E3E70"/>
    <w:rsid w:val="000E3F4F"/>
    <w:rsid w:val="000E4DF9"/>
    <w:rsid w:val="000E5020"/>
    <w:rsid w:val="000E5161"/>
    <w:rsid w:val="000E58DA"/>
    <w:rsid w:val="000E5986"/>
    <w:rsid w:val="000E73F0"/>
    <w:rsid w:val="000E765E"/>
    <w:rsid w:val="000F0162"/>
    <w:rsid w:val="000F25AE"/>
    <w:rsid w:val="000F39CB"/>
    <w:rsid w:val="000F4CC3"/>
    <w:rsid w:val="000F5D81"/>
    <w:rsid w:val="000F60FC"/>
    <w:rsid w:val="000F6807"/>
    <w:rsid w:val="001000EC"/>
    <w:rsid w:val="00100E32"/>
    <w:rsid w:val="0010164A"/>
    <w:rsid w:val="00101754"/>
    <w:rsid w:val="001042A7"/>
    <w:rsid w:val="00104A31"/>
    <w:rsid w:val="00107099"/>
    <w:rsid w:val="00107176"/>
    <w:rsid w:val="0011028E"/>
    <w:rsid w:val="00110618"/>
    <w:rsid w:val="00110BE8"/>
    <w:rsid w:val="00110ED9"/>
    <w:rsid w:val="00111D84"/>
    <w:rsid w:val="00111F1B"/>
    <w:rsid w:val="00112E2F"/>
    <w:rsid w:val="00113232"/>
    <w:rsid w:val="00115066"/>
    <w:rsid w:val="001202F1"/>
    <w:rsid w:val="00120345"/>
    <w:rsid w:val="00120B3B"/>
    <w:rsid w:val="001229FC"/>
    <w:rsid w:val="0012336B"/>
    <w:rsid w:val="00123764"/>
    <w:rsid w:val="00123C4A"/>
    <w:rsid w:val="00123DD9"/>
    <w:rsid w:val="0012412A"/>
    <w:rsid w:val="001242FA"/>
    <w:rsid w:val="00124A9D"/>
    <w:rsid w:val="00124FC9"/>
    <w:rsid w:val="0012535A"/>
    <w:rsid w:val="001269FA"/>
    <w:rsid w:val="00126AC3"/>
    <w:rsid w:val="00127412"/>
    <w:rsid w:val="00127EB5"/>
    <w:rsid w:val="00131F8D"/>
    <w:rsid w:val="00131FAA"/>
    <w:rsid w:val="0013212F"/>
    <w:rsid w:val="00132C66"/>
    <w:rsid w:val="001333EA"/>
    <w:rsid w:val="001333F1"/>
    <w:rsid w:val="00133FEB"/>
    <w:rsid w:val="001343BA"/>
    <w:rsid w:val="0013465F"/>
    <w:rsid w:val="00134955"/>
    <w:rsid w:val="001350E5"/>
    <w:rsid w:val="0013575F"/>
    <w:rsid w:val="00135D6A"/>
    <w:rsid w:val="00135E8E"/>
    <w:rsid w:val="00136631"/>
    <w:rsid w:val="00137347"/>
    <w:rsid w:val="00140053"/>
    <w:rsid w:val="0014052A"/>
    <w:rsid w:val="00141ABA"/>
    <w:rsid w:val="00143BFC"/>
    <w:rsid w:val="00143D74"/>
    <w:rsid w:val="00144E2C"/>
    <w:rsid w:val="00145412"/>
    <w:rsid w:val="00146047"/>
    <w:rsid w:val="00146746"/>
    <w:rsid w:val="00146AEC"/>
    <w:rsid w:val="00147E3F"/>
    <w:rsid w:val="00150049"/>
    <w:rsid w:val="001518ED"/>
    <w:rsid w:val="00151D2A"/>
    <w:rsid w:val="00153941"/>
    <w:rsid w:val="00153EBC"/>
    <w:rsid w:val="00155535"/>
    <w:rsid w:val="00156D04"/>
    <w:rsid w:val="00157096"/>
    <w:rsid w:val="0015732E"/>
    <w:rsid w:val="001573F4"/>
    <w:rsid w:val="001608FE"/>
    <w:rsid w:val="001612ED"/>
    <w:rsid w:val="00161CDB"/>
    <w:rsid w:val="00161D7D"/>
    <w:rsid w:val="001620AB"/>
    <w:rsid w:val="00162F4F"/>
    <w:rsid w:val="001661E2"/>
    <w:rsid w:val="0016649F"/>
    <w:rsid w:val="00166934"/>
    <w:rsid w:val="00166F07"/>
    <w:rsid w:val="00166FFC"/>
    <w:rsid w:val="001671A4"/>
    <w:rsid w:val="0016761E"/>
    <w:rsid w:val="001676B2"/>
    <w:rsid w:val="00167719"/>
    <w:rsid w:val="001705AB"/>
    <w:rsid w:val="00170969"/>
    <w:rsid w:val="00171E3D"/>
    <w:rsid w:val="0017286F"/>
    <w:rsid w:val="00172E89"/>
    <w:rsid w:val="00174024"/>
    <w:rsid w:val="00174599"/>
    <w:rsid w:val="00176143"/>
    <w:rsid w:val="0017775A"/>
    <w:rsid w:val="001802C0"/>
    <w:rsid w:val="00180A83"/>
    <w:rsid w:val="0018206F"/>
    <w:rsid w:val="001821D2"/>
    <w:rsid w:val="0018243D"/>
    <w:rsid w:val="0018277A"/>
    <w:rsid w:val="00182F65"/>
    <w:rsid w:val="00184223"/>
    <w:rsid w:val="00185F52"/>
    <w:rsid w:val="00186AA7"/>
    <w:rsid w:val="00186B4B"/>
    <w:rsid w:val="001902A1"/>
    <w:rsid w:val="00190316"/>
    <w:rsid w:val="001904F7"/>
    <w:rsid w:val="00190A26"/>
    <w:rsid w:val="00192A76"/>
    <w:rsid w:val="00193516"/>
    <w:rsid w:val="001959A5"/>
    <w:rsid w:val="00196FA1"/>
    <w:rsid w:val="001A06D3"/>
    <w:rsid w:val="001A0EB9"/>
    <w:rsid w:val="001A147C"/>
    <w:rsid w:val="001A1552"/>
    <w:rsid w:val="001A15B1"/>
    <w:rsid w:val="001A16D4"/>
    <w:rsid w:val="001A25CB"/>
    <w:rsid w:val="001A2985"/>
    <w:rsid w:val="001A2991"/>
    <w:rsid w:val="001A46E5"/>
    <w:rsid w:val="001A5F42"/>
    <w:rsid w:val="001A66BC"/>
    <w:rsid w:val="001A6D1B"/>
    <w:rsid w:val="001B1392"/>
    <w:rsid w:val="001B146E"/>
    <w:rsid w:val="001B1F17"/>
    <w:rsid w:val="001B28EE"/>
    <w:rsid w:val="001B3AA4"/>
    <w:rsid w:val="001B3B88"/>
    <w:rsid w:val="001B4073"/>
    <w:rsid w:val="001B46FE"/>
    <w:rsid w:val="001B54D2"/>
    <w:rsid w:val="001B57F0"/>
    <w:rsid w:val="001B662C"/>
    <w:rsid w:val="001B6895"/>
    <w:rsid w:val="001B78BF"/>
    <w:rsid w:val="001B7AC0"/>
    <w:rsid w:val="001C06EF"/>
    <w:rsid w:val="001C1CDF"/>
    <w:rsid w:val="001C21E9"/>
    <w:rsid w:val="001C352C"/>
    <w:rsid w:val="001C395A"/>
    <w:rsid w:val="001C6E8D"/>
    <w:rsid w:val="001D18C7"/>
    <w:rsid w:val="001D25BB"/>
    <w:rsid w:val="001D2600"/>
    <w:rsid w:val="001D37FE"/>
    <w:rsid w:val="001D483B"/>
    <w:rsid w:val="001D565B"/>
    <w:rsid w:val="001D60D0"/>
    <w:rsid w:val="001D62EB"/>
    <w:rsid w:val="001D6EB1"/>
    <w:rsid w:val="001D6F1D"/>
    <w:rsid w:val="001D72A8"/>
    <w:rsid w:val="001D76FA"/>
    <w:rsid w:val="001E0A83"/>
    <w:rsid w:val="001E0E92"/>
    <w:rsid w:val="001E1093"/>
    <w:rsid w:val="001E1A16"/>
    <w:rsid w:val="001E2183"/>
    <w:rsid w:val="001E24F2"/>
    <w:rsid w:val="001E2540"/>
    <w:rsid w:val="001E3338"/>
    <w:rsid w:val="001E3350"/>
    <w:rsid w:val="001E40FA"/>
    <w:rsid w:val="001E43A3"/>
    <w:rsid w:val="001E47F5"/>
    <w:rsid w:val="001E53BF"/>
    <w:rsid w:val="001E68C9"/>
    <w:rsid w:val="001E6FCA"/>
    <w:rsid w:val="001E7084"/>
    <w:rsid w:val="001F0700"/>
    <w:rsid w:val="001F1881"/>
    <w:rsid w:val="001F1D96"/>
    <w:rsid w:val="001F1E57"/>
    <w:rsid w:val="001F26F1"/>
    <w:rsid w:val="001F38AD"/>
    <w:rsid w:val="001F3F21"/>
    <w:rsid w:val="001F41C9"/>
    <w:rsid w:val="001F4799"/>
    <w:rsid w:val="001F533F"/>
    <w:rsid w:val="001F56D8"/>
    <w:rsid w:val="001F6178"/>
    <w:rsid w:val="001F63D6"/>
    <w:rsid w:val="001F67E8"/>
    <w:rsid w:val="001F6C50"/>
    <w:rsid w:val="001F7D70"/>
    <w:rsid w:val="00200A31"/>
    <w:rsid w:val="00202E3C"/>
    <w:rsid w:val="0020367D"/>
    <w:rsid w:val="00203825"/>
    <w:rsid w:val="002043B8"/>
    <w:rsid w:val="00204B7C"/>
    <w:rsid w:val="00205C1D"/>
    <w:rsid w:val="002061D4"/>
    <w:rsid w:val="00206AD1"/>
    <w:rsid w:val="00207454"/>
    <w:rsid w:val="0020794B"/>
    <w:rsid w:val="002111FB"/>
    <w:rsid w:val="0021131D"/>
    <w:rsid w:val="00211C33"/>
    <w:rsid w:val="00213439"/>
    <w:rsid w:val="00213E6D"/>
    <w:rsid w:val="0021553A"/>
    <w:rsid w:val="00216EC0"/>
    <w:rsid w:val="00217498"/>
    <w:rsid w:val="002200D1"/>
    <w:rsid w:val="00221ADF"/>
    <w:rsid w:val="00221EE9"/>
    <w:rsid w:val="00222D21"/>
    <w:rsid w:val="00223141"/>
    <w:rsid w:val="00223B45"/>
    <w:rsid w:val="002248AD"/>
    <w:rsid w:val="00224B80"/>
    <w:rsid w:val="00224C00"/>
    <w:rsid w:val="00224D0F"/>
    <w:rsid w:val="00225F5E"/>
    <w:rsid w:val="002273E1"/>
    <w:rsid w:val="00227680"/>
    <w:rsid w:val="00227E7A"/>
    <w:rsid w:val="00231505"/>
    <w:rsid w:val="00231B32"/>
    <w:rsid w:val="00232506"/>
    <w:rsid w:val="00233DD3"/>
    <w:rsid w:val="002343BA"/>
    <w:rsid w:val="00234F97"/>
    <w:rsid w:val="00234FBE"/>
    <w:rsid w:val="00236406"/>
    <w:rsid w:val="00236CE7"/>
    <w:rsid w:val="002403F0"/>
    <w:rsid w:val="0024129C"/>
    <w:rsid w:val="00241CAA"/>
    <w:rsid w:val="00241D69"/>
    <w:rsid w:val="002421B7"/>
    <w:rsid w:val="00243065"/>
    <w:rsid w:val="00243AF2"/>
    <w:rsid w:val="00244212"/>
    <w:rsid w:val="00245B35"/>
    <w:rsid w:val="002473E1"/>
    <w:rsid w:val="00247DA2"/>
    <w:rsid w:val="00251B91"/>
    <w:rsid w:val="00251D04"/>
    <w:rsid w:val="00253043"/>
    <w:rsid w:val="002535CB"/>
    <w:rsid w:val="002537FD"/>
    <w:rsid w:val="00254459"/>
    <w:rsid w:val="00255655"/>
    <w:rsid w:val="00257C3E"/>
    <w:rsid w:val="00257CB2"/>
    <w:rsid w:val="00257CE0"/>
    <w:rsid w:val="00260C0E"/>
    <w:rsid w:val="00262939"/>
    <w:rsid w:val="00263C3C"/>
    <w:rsid w:val="00264E2B"/>
    <w:rsid w:val="00264F64"/>
    <w:rsid w:val="002660EA"/>
    <w:rsid w:val="002663AC"/>
    <w:rsid w:val="0026658E"/>
    <w:rsid w:val="00266865"/>
    <w:rsid w:val="00267F46"/>
    <w:rsid w:val="0027070B"/>
    <w:rsid w:val="00270CC7"/>
    <w:rsid w:val="00270D15"/>
    <w:rsid w:val="00272628"/>
    <w:rsid w:val="002731FF"/>
    <w:rsid w:val="00273B2E"/>
    <w:rsid w:val="002748CE"/>
    <w:rsid w:val="00274F50"/>
    <w:rsid w:val="0027500B"/>
    <w:rsid w:val="002762B7"/>
    <w:rsid w:val="00276B20"/>
    <w:rsid w:val="00277F7C"/>
    <w:rsid w:val="00280411"/>
    <w:rsid w:val="00280ACA"/>
    <w:rsid w:val="00281D86"/>
    <w:rsid w:val="00281DD8"/>
    <w:rsid w:val="00282719"/>
    <w:rsid w:val="0028277B"/>
    <w:rsid w:val="0028330E"/>
    <w:rsid w:val="002867ED"/>
    <w:rsid w:val="00286BEC"/>
    <w:rsid w:val="002871F7"/>
    <w:rsid w:val="0028787A"/>
    <w:rsid w:val="00290A0F"/>
    <w:rsid w:val="00290C94"/>
    <w:rsid w:val="00292304"/>
    <w:rsid w:val="00292A47"/>
    <w:rsid w:val="00292A92"/>
    <w:rsid w:val="002931E7"/>
    <w:rsid w:val="00293DB0"/>
    <w:rsid w:val="00293DB6"/>
    <w:rsid w:val="00293DFE"/>
    <w:rsid w:val="002942F4"/>
    <w:rsid w:val="00297101"/>
    <w:rsid w:val="0029780C"/>
    <w:rsid w:val="00297B63"/>
    <w:rsid w:val="002A102E"/>
    <w:rsid w:val="002A1388"/>
    <w:rsid w:val="002A16C2"/>
    <w:rsid w:val="002A1CA7"/>
    <w:rsid w:val="002A1D5D"/>
    <w:rsid w:val="002A24A0"/>
    <w:rsid w:val="002A2CAC"/>
    <w:rsid w:val="002A2FF9"/>
    <w:rsid w:val="002A3949"/>
    <w:rsid w:val="002A3A4A"/>
    <w:rsid w:val="002A3DC9"/>
    <w:rsid w:val="002A431E"/>
    <w:rsid w:val="002A5517"/>
    <w:rsid w:val="002A600D"/>
    <w:rsid w:val="002A65C8"/>
    <w:rsid w:val="002A7BB7"/>
    <w:rsid w:val="002A7FD7"/>
    <w:rsid w:val="002B06A6"/>
    <w:rsid w:val="002B0B9B"/>
    <w:rsid w:val="002B153E"/>
    <w:rsid w:val="002B2424"/>
    <w:rsid w:val="002B3215"/>
    <w:rsid w:val="002B4149"/>
    <w:rsid w:val="002B4972"/>
    <w:rsid w:val="002B51CF"/>
    <w:rsid w:val="002C075B"/>
    <w:rsid w:val="002C0BC0"/>
    <w:rsid w:val="002C1572"/>
    <w:rsid w:val="002C51AF"/>
    <w:rsid w:val="002C659D"/>
    <w:rsid w:val="002C6717"/>
    <w:rsid w:val="002C6A64"/>
    <w:rsid w:val="002C767B"/>
    <w:rsid w:val="002D08C0"/>
    <w:rsid w:val="002D08CD"/>
    <w:rsid w:val="002D0AA6"/>
    <w:rsid w:val="002D1B17"/>
    <w:rsid w:val="002D2591"/>
    <w:rsid w:val="002D374D"/>
    <w:rsid w:val="002D4E57"/>
    <w:rsid w:val="002D50F0"/>
    <w:rsid w:val="002D571F"/>
    <w:rsid w:val="002D5F0E"/>
    <w:rsid w:val="002D682E"/>
    <w:rsid w:val="002D6B06"/>
    <w:rsid w:val="002D7436"/>
    <w:rsid w:val="002D7DA4"/>
    <w:rsid w:val="002E069E"/>
    <w:rsid w:val="002E0AD7"/>
    <w:rsid w:val="002E1940"/>
    <w:rsid w:val="002E1F60"/>
    <w:rsid w:val="002E4257"/>
    <w:rsid w:val="002E46B2"/>
    <w:rsid w:val="002E5A5A"/>
    <w:rsid w:val="002E60A4"/>
    <w:rsid w:val="002E7ADD"/>
    <w:rsid w:val="002F0AD2"/>
    <w:rsid w:val="002F0D8D"/>
    <w:rsid w:val="002F16A4"/>
    <w:rsid w:val="002F2AF2"/>
    <w:rsid w:val="002F30BC"/>
    <w:rsid w:val="002F34FF"/>
    <w:rsid w:val="002F41C2"/>
    <w:rsid w:val="002F441C"/>
    <w:rsid w:val="002F46FD"/>
    <w:rsid w:val="002F6F49"/>
    <w:rsid w:val="002F7545"/>
    <w:rsid w:val="002F7819"/>
    <w:rsid w:val="002F7C84"/>
    <w:rsid w:val="0030050B"/>
    <w:rsid w:val="00300C17"/>
    <w:rsid w:val="00300F9B"/>
    <w:rsid w:val="00301C0D"/>
    <w:rsid w:val="0030207A"/>
    <w:rsid w:val="0030259D"/>
    <w:rsid w:val="00302614"/>
    <w:rsid w:val="003026BC"/>
    <w:rsid w:val="00303815"/>
    <w:rsid w:val="00303F24"/>
    <w:rsid w:val="00303F36"/>
    <w:rsid w:val="00304DE0"/>
    <w:rsid w:val="0030528F"/>
    <w:rsid w:val="00306FFA"/>
    <w:rsid w:val="003072AB"/>
    <w:rsid w:val="00311BCE"/>
    <w:rsid w:val="00311DFE"/>
    <w:rsid w:val="00315F14"/>
    <w:rsid w:val="003165DE"/>
    <w:rsid w:val="0031692F"/>
    <w:rsid w:val="00316EB7"/>
    <w:rsid w:val="00317838"/>
    <w:rsid w:val="00317A81"/>
    <w:rsid w:val="00317CC1"/>
    <w:rsid w:val="0032011E"/>
    <w:rsid w:val="003208B6"/>
    <w:rsid w:val="00320A2F"/>
    <w:rsid w:val="00320CB0"/>
    <w:rsid w:val="00320DEC"/>
    <w:rsid w:val="003210F7"/>
    <w:rsid w:val="00322E74"/>
    <w:rsid w:val="00323C15"/>
    <w:rsid w:val="00323DCA"/>
    <w:rsid w:val="00324075"/>
    <w:rsid w:val="00324E0B"/>
    <w:rsid w:val="0032542D"/>
    <w:rsid w:val="003264F9"/>
    <w:rsid w:val="00327A85"/>
    <w:rsid w:val="00330631"/>
    <w:rsid w:val="00330F4C"/>
    <w:rsid w:val="003321D7"/>
    <w:rsid w:val="00333038"/>
    <w:rsid w:val="003333E8"/>
    <w:rsid w:val="00333B0F"/>
    <w:rsid w:val="00333FCD"/>
    <w:rsid w:val="00334866"/>
    <w:rsid w:val="00334D28"/>
    <w:rsid w:val="00335BE1"/>
    <w:rsid w:val="003379B3"/>
    <w:rsid w:val="0034026B"/>
    <w:rsid w:val="0034047E"/>
    <w:rsid w:val="00340861"/>
    <w:rsid w:val="00341BAA"/>
    <w:rsid w:val="00342BED"/>
    <w:rsid w:val="00343178"/>
    <w:rsid w:val="00343BEE"/>
    <w:rsid w:val="00344EEA"/>
    <w:rsid w:val="00345036"/>
    <w:rsid w:val="00345595"/>
    <w:rsid w:val="00346413"/>
    <w:rsid w:val="00346B1C"/>
    <w:rsid w:val="003475C3"/>
    <w:rsid w:val="00350791"/>
    <w:rsid w:val="00350C22"/>
    <w:rsid w:val="003514DA"/>
    <w:rsid w:val="00351895"/>
    <w:rsid w:val="003526DC"/>
    <w:rsid w:val="003527B7"/>
    <w:rsid w:val="00352B56"/>
    <w:rsid w:val="00352D70"/>
    <w:rsid w:val="00353CA9"/>
    <w:rsid w:val="00353EAC"/>
    <w:rsid w:val="0035413C"/>
    <w:rsid w:val="003544CD"/>
    <w:rsid w:val="00354693"/>
    <w:rsid w:val="003552F9"/>
    <w:rsid w:val="003555DD"/>
    <w:rsid w:val="003557D8"/>
    <w:rsid w:val="00357325"/>
    <w:rsid w:val="003612D9"/>
    <w:rsid w:val="003614A2"/>
    <w:rsid w:val="003616F4"/>
    <w:rsid w:val="003642D5"/>
    <w:rsid w:val="00364AA6"/>
    <w:rsid w:val="00364B93"/>
    <w:rsid w:val="00364CD0"/>
    <w:rsid w:val="0037049E"/>
    <w:rsid w:val="00370982"/>
    <w:rsid w:val="00370D7D"/>
    <w:rsid w:val="00371B70"/>
    <w:rsid w:val="00371FB1"/>
    <w:rsid w:val="0037387C"/>
    <w:rsid w:val="00373C3F"/>
    <w:rsid w:val="00375497"/>
    <w:rsid w:val="00376470"/>
    <w:rsid w:val="00376B54"/>
    <w:rsid w:val="00377B53"/>
    <w:rsid w:val="00380A95"/>
    <w:rsid w:val="0038177F"/>
    <w:rsid w:val="003822A5"/>
    <w:rsid w:val="00382C73"/>
    <w:rsid w:val="00383208"/>
    <w:rsid w:val="00383534"/>
    <w:rsid w:val="003836BA"/>
    <w:rsid w:val="0038380C"/>
    <w:rsid w:val="00383EDC"/>
    <w:rsid w:val="0038490D"/>
    <w:rsid w:val="0038491F"/>
    <w:rsid w:val="00385A90"/>
    <w:rsid w:val="00386CF5"/>
    <w:rsid w:val="0039001B"/>
    <w:rsid w:val="00390A1B"/>
    <w:rsid w:val="003921D5"/>
    <w:rsid w:val="003922AA"/>
    <w:rsid w:val="00392FD9"/>
    <w:rsid w:val="00392FEF"/>
    <w:rsid w:val="0039397B"/>
    <w:rsid w:val="00394918"/>
    <w:rsid w:val="00394F79"/>
    <w:rsid w:val="003965D5"/>
    <w:rsid w:val="00396999"/>
    <w:rsid w:val="00397237"/>
    <w:rsid w:val="0039737E"/>
    <w:rsid w:val="00397400"/>
    <w:rsid w:val="00397A74"/>
    <w:rsid w:val="003A0729"/>
    <w:rsid w:val="003A198F"/>
    <w:rsid w:val="003A1B64"/>
    <w:rsid w:val="003A21E0"/>
    <w:rsid w:val="003A2F25"/>
    <w:rsid w:val="003A3821"/>
    <w:rsid w:val="003A3A69"/>
    <w:rsid w:val="003A5A0F"/>
    <w:rsid w:val="003A6687"/>
    <w:rsid w:val="003A711F"/>
    <w:rsid w:val="003B04FB"/>
    <w:rsid w:val="003B1132"/>
    <w:rsid w:val="003B1657"/>
    <w:rsid w:val="003B22A2"/>
    <w:rsid w:val="003B285E"/>
    <w:rsid w:val="003B2C83"/>
    <w:rsid w:val="003B3618"/>
    <w:rsid w:val="003B374F"/>
    <w:rsid w:val="003B3EF5"/>
    <w:rsid w:val="003B43D2"/>
    <w:rsid w:val="003B4AE9"/>
    <w:rsid w:val="003B51D4"/>
    <w:rsid w:val="003B573E"/>
    <w:rsid w:val="003B60AD"/>
    <w:rsid w:val="003B6FDB"/>
    <w:rsid w:val="003C0C97"/>
    <w:rsid w:val="003C3040"/>
    <w:rsid w:val="003C347F"/>
    <w:rsid w:val="003C4FA1"/>
    <w:rsid w:val="003C5862"/>
    <w:rsid w:val="003C6C02"/>
    <w:rsid w:val="003C7094"/>
    <w:rsid w:val="003C7188"/>
    <w:rsid w:val="003C75C2"/>
    <w:rsid w:val="003C7FB9"/>
    <w:rsid w:val="003D0975"/>
    <w:rsid w:val="003D113E"/>
    <w:rsid w:val="003D1298"/>
    <w:rsid w:val="003D13FE"/>
    <w:rsid w:val="003D1439"/>
    <w:rsid w:val="003D1469"/>
    <w:rsid w:val="003D2827"/>
    <w:rsid w:val="003D2963"/>
    <w:rsid w:val="003D50E8"/>
    <w:rsid w:val="003D59F1"/>
    <w:rsid w:val="003E0B5A"/>
    <w:rsid w:val="003E11B9"/>
    <w:rsid w:val="003E14A5"/>
    <w:rsid w:val="003E39CE"/>
    <w:rsid w:val="003E42B7"/>
    <w:rsid w:val="003E4634"/>
    <w:rsid w:val="003E55EC"/>
    <w:rsid w:val="003E6290"/>
    <w:rsid w:val="003E69A7"/>
    <w:rsid w:val="003F0AF6"/>
    <w:rsid w:val="003F116C"/>
    <w:rsid w:val="003F340C"/>
    <w:rsid w:val="003F3903"/>
    <w:rsid w:val="003F3D4C"/>
    <w:rsid w:val="003F4603"/>
    <w:rsid w:val="003F48BE"/>
    <w:rsid w:val="003F6398"/>
    <w:rsid w:val="003F69EB"/>
    <w:rsid w:val="003F6C3C"/>
    <w:rsid w:val="003F6D19"/>
    <w:rsid w:val="003F7FBB"/>
    <w:rsid w:val="00400E2B"/>
    <w:rsid w:val="00401480"/>
    <w:rsid w:val="004017C5"/>
    <w:rsid w:val="00401E4F"/>
    <w:rsid w:val="0040288B"/>
    <w:rsid w:val="0040299E"/>
    <w:rsid w:val="004029C4"/>
    <w:rsid w:val="00403541"/>
    <w:rsid w:val="00404CC9"/>
    <w:rsid w:val="00405421"/>
    <w:rsid w:val="00405AAB"/>
    <w:rsid w:val="0040635D"/>
    <w:rsid w:val="004065AD"/>
    <w:rsid w:val="00407753"/>
    <w:rsid w:val="00407885"/>
    <w:rsid w:val="00411910"/>
    <w:rsid w:val="00411F50"/>
    <w:rsid w:val="00413103"/>
    <w:rsid w:val="0041429C"/>
    <w:rsid w:val="00414322"/>
    <w:rsid w:val="004143A0"/>
    <w:rsid w:val="0041477A"/>
    <w:rsid w:val="004148DE"/>
    <w:rsid w:val="0041521C"/>
    <w:rsid w:val="0041582B"/>
    <w:rsid w:val="00415941"/>
    <w:rsid w:val="004161FF"/>
    <w:rsid w:val="00417544"/>
    <w:rsid w:val="00417796"/>
    <w:rsid w:val="00420911"/>
    <w:rsid w:val="00421B94"/>
    <w:rsid w:val="00421DDC"/>
    <w:rsid w:val="00421FB7"/>
    <w:rsid w:val="004227FD"/>
    <w:rsid w:val="00423336"/>
    <w:rsid w:val="00425D9B"/>
    <w:rsid w:val="00427C56"/>
    <w:rsid w:val="0043061B"/>
    <w:rsid w:val="0043164C"/>
    <w:rsid w:val="00431AE4"/>
    <w:rsid w:val="004325C9"/>
    <w:rsid w:val="004327C0"/>
    <w:rsid w:val="0043343C"/>
    <w:rsid w:val="004335EB"/>
    <w:rsid w:val="004349B4"/>
    <w:rsid w:val="00434C93"/>
    <w:rsid w:val="00437045"/>
    <w:rsid w:val="00437E3D"/>
    <w:rsid w:val="004427F6"/>
    <w:rsid w:val="00443FC4"/>
    <w:rsid w:val="0044530D"/>
    <w:rsid w:val="00446839"/>
    <w:rsid w:val="00447DC4"/>
    <w:rsid w:val="00450363"/>
    <w:rsid w:val="004514F4"/>
    <w:rsid w:val="00451EB7"/>
    <w:rsid w:val="004530A5"/>
    <w:rsid w:val="0045384B"/>
    <w:rsid w:val="00453AE0"/>
    <w:rsid w:val="004543AE"/>
    <w:rsid w:val="0045469E"/>
    <w:rsid w:val="00454E53"/>
    <w:rsid w:val="004566A2"/>
    <w:rsid w:val="00457054"/>
    <w:rsid w:val="00457EBA"/>
    <w:rsid w:val="0046082C"/>
    <w:rsid w:val="00460A4D"/>
    <w:rsid w:val="00460B70"/>
    <w:rsid w:val="00460CB4"/>
    <w:rsid w:val="00460EBF"/>
    <w:rsid w:val="0046121D"/>
    <w:rsid w:val="0046162D"/>
    <w:rsid w:val="00462E05"/>
    <w:rsid w:val="00462E98"/>
    <w:rsid w:val="0046371E"/>
    <w:rsid w:val="004642DC"/>
    <w:rsid w:val="004645B3"/>
    <w:rsid w:val="00464B3B"/>
    <w:rsid w:val="00464D55"/>
    <w:rsid w:val="004653BA"/>
    <w:rsid w:val="004656E3"/>
    <w:rsid w:val="00465928"/>
    <w:rsid w:val="00466F43"/>
    <w:rsid w:val="00466FF4"/>
    <w:rsid w:val="00467882"/>
    <w:rsid w:val="00467A6D"/>
    <w:rsid w:val="00467C3D"/>
    <w:rsid w:val="004708BD"/>
    <w:rsid w:val="00471063"/>
    <w:rsid w:val="004711D3"/>
    <w:rsid w:val="00471E96"/>
    <w:rsid w:val="0047282D"/>
    <w:rsid w:val="0047398E"/>
    <w:rsid w:val="004741FF"/>
    <w:rsid w:val="0047495C"/>
    <w:rsid w:val="00475490"/>
    <w:rsid w:val="00476200"/>
    <w:rsid w:val="00480DE1"/>
    <w:rsid w:val="004838D6"/>
    <w:rsid w:val="004843EB"/>
    <w:rsid w:val="0048488D"/>
    <w:rsid w:val="00484B1F"/>
    <w:rsid w:val="00486323"/>
    <w:rsid w:val="004864B0"/>
    <w:rsid w:val="00486670"/>
    <w:rsid w:val="00486CAE"/>
    <w:rsid w:val="00487070"/>
    <w:rsid w:val="00487C26"/>
    <w:rsid w:val="004911B9"/>
    <w:rsid w:val="004913F9"/>
    <w:rsid w:val="00491834"/>
    <w:rsid w:val="00491AC8"/>
    <w:rsid w:val="0049271D"/>
    <w:rsid w:val="004930DF"/>
    <w:rsid w:val="0049346B"/>
    <w:rsid w:val="00494E4E"/>
    <w:rsid w:val="00495997"/>
    <w:rsid w:val="004963FD"/>
    <w:rsid w:val="00496B09"/>
    <w:rsid w:val="00497D4F"/>
    <w:rsid w:val="004A0690"/>
    <w:rsid w:val="004A3E69"/>
    <w:rsid w:val="004A4375"/>
    <w:rsid w:val="004A4BF2"/>
    <w:rsid w:val="004A55F3"/>
    <w:rsid w:val="004A596B"/>
    <w:rsid w:val="004A5A70"/>
    <w:rsid w:val="004A5B59"/>
    <w:rsid w:val="004A7003"/>
    <w:rsid w:val="004B0867"/>
    <w:rsid w:val="004B0AFD"/>
    <w:rsid w:val="004B1313"/>
    <w:rsid w:val="004B2167"/>
    <w:rsid w:val="004B239C"/>
    <w:rsid w:val="004B2DFA"/>
    <w:rsid w:val="004B31C6"/>
    <w:rsid w:val="004B3C44"/>
    <w:rsid w:val="004B4C71"/>
    <w:rsid w:val="004B4E56"/>
    <w:rsid w:val="004B53AC"/>
    <w:rsid w:val="004B59EE"/>
    <w:rsid w:val="004B623E"/>
    <w:rsid w:val="004B67A2"/>
    <w:rsid w:val="004B7008"/>
    <w:rsid w:val="004B7646"/>
    <w:rsid w:val="004B7E03"/>
    <w:rsid w:val="004C028C"/>
    <w:rsid w:val="004C05F6"/>
    <w:rsid w:val="004C0A76"/>
    <w:rsid w:val="004C0A9A"/>
    <w:rsid w:val="004C21C7"/>
    <w:rsid w:val="004C2C1B"/>
    <w:rsid w:val="004C30C3"/>
    <w:rsid w:val="004C3F9A"/>
    <w:rsid w:val="004C4E57"/>
    <w:rsid w:val="004C561D"/>
    <w:rsid w:val="004C68C2"/>
    <w:rsid w:val="004C6F52"/>
    <w:rsid w:val="004C7084"/>
    <w:rsid w:val="004C7182"/>
    <w:rsid w:val="004C7DC4"/>
    <w:rsid w:val="004D0DA9"/>
    <w:rsid w:val="004D1249"/>
    <w:rsid w:val="004D17D4"/>
    <w:rsid w:val="004D20AF"/>
    <w:rsid w:val="004D2649"/>
    <w:rsid w:val="004D2BDC"/>
    <w:rsid w:val="004D2C84"/>
    <w:rsid w:val="004D44B8"/>
    <w:rsid w:val="004D4657"/>
    <w:rsid w:val="004D525D"/>
    <w:rsid w:val="004D52C3"/>
    <w:rsid w:val="004D5435"/>
    <w:rsid w:val="004D565F"/>
    <w:rsid w:val="004D56AB"/>
    <w:rsid w:val="004D5D42"/>
    <w:rsid w:val="004D7AE7"/>
    <w:rsid w:val="004E1107"/>
    <w:rsid w:val="004E1BA0"/>
    <w:rsid w:val="004E2FC2"/>
    <w:rsid w:val="004E3A46"/>
    <w:rsid w:val="004E4BAD"/>
    <w:rsid w:val="004E4D30"/>
    <w:rsid w:val="004E53B3"/>
    <w:rsid w:val="004E7AB5"/>
    <w:rsid w:val="004E7D99"/>
    <w:rsid w:val="004F0760"/>
    <w:rsid w:val="004F0761"/>
    <w:rsid w:val="004F0FC9"/>
    <w:rsid w:val="004F1A58"/>
    <w:rsid w:val="004F1E6E"/>
    <w:rsid w:val="004F21E8"/>
    <w:rsid w:val="004F23FB"/>
    <w:rsid w:val="004F25BA"/>
    <w:rsid w:val="004F3985"/>
    <w:rsid w:val="004F3F28"/>
    <w:rsid w:val="004F5744"/>
    <w:rsid w:val="004F6A6D"/>
    <w:rsid w:val="004F7469"/>
    <w:rsid w:val="0050040C"/>
    <w:rsid w:val="00500765"/>
    <w:rsid w:val="00501913"/>
    <w:rsid w:val="00501C26"/>
    <w:rsid w:val="00501C8A"/>
    <w:rsid w:val="00501CCB"/>
    <w:rsid w:val="00502B0F"/>
    <w:rsid w:val="005030CC"/>
    <w:rsid w:val="005039E5"/>
    <w:rsid w:val="00504059"/>
    <w:rsid w:val="00504F36"/>
    <w:rsid w:val="0050501E"/>
    <w:rsid w:val="005051A8"/>
    <w:rsid w:val="005054C9"/>
    <w:rsid w:val="00505639"/>
    <w:rsid w:val="00505AF6"/>
    <w:rsid w:val="00507745"/>
    <w:rsid w:val="00507DBA"/>
    <w:rsid w:val="005125E0"/>
    <w:rsid w:val="00513509"/>
    <w:rsid w:val="00513ACD"/>
    <w:rsid w:val="005142BE"/>
    <w:rsid w:val="005155D3"/>
    <w:rsid w:val="0051574E"/>
    <w:rsid w:val="0051699B"/>
    <w:rsid w:val="00516E24"/>
    <w:rsid w:val="00517AEC"/>
    <w:rsid w:val="005200A8"/>
    <w:rsid w:val="00520A77"/>
    <w:rsid w:val="005226F4"/>
    <w:rsid w:val="00522B99"/>
    <w:rsid w:val="005231D0"/>
    <w:rsid w:val="005248F2"/>
    <w:rsid w:val="00525E3B"/>
    <w:rsid w:val="005262CD"/>
    <w:rsid w:val="005265C0"/>
    <w:rsid w:val="005269C1"/>
    <w:rsid w:val="00527217"/>
    <w:rsid w:val="005278B8"/>
    <w:rsid w:val="00530CAE"/>
    <w:rsid w:val="00530DDC"/>
    <w:rsid w:val="00531A8B"/>
    <w:rsid w:val="005343FF"/>
    <w:rsid w:val="005354F3"/>
    <w:rsid w:val="00535623"/>
    <w:rsid w:val="00536DDE"/>
    <w:rsid w:val="00537624"/>
    <w:rsid w:val="0054024A"/>
    <w:rsid w:val="00540719"/>
    <w:rsid w:val="005418CF"/>
    <w:rsid w:val="0054279D"/>
    <w:rsid w:val="0054355C"/>
    <w:rsid w:val="005445C2"/>
    <w:rsid w:val="00544CA7"/>
    <w:rsid w:val="00546B6C"/>
    <w:rsid w:val="00546F20"/>
    <w:rsid w:val="00547890"/>
    <w:rsid w:val="005478E5"/>
    <w:rsid w:val="00547E39"/>
    <w:rsid w:val="00551585"/>
    <w:rsid w:val="00551A1B"/>
    <w:rsid w:val="00552062"/>
    <w:rsid w:val="00552C18"/>
    <w:rsid w:val="005542FD"/>
    <w:rsid w:val="00554616"/>
    <w:rsid w:val="00554BB4"/>
    <w:rsid w:val="00554BD7"/>
    <w:rsid w:val="005559F8"/>
    <w:rsid w:val="00555E97"/>
    <w:rsid w:val="00556AD0"/>
    <w:rsid w:val="00556ECF"/>
    <w:rsid w:val="005627C6"/>
    <w:rsid w:val="00562D12"/>
    <w:rsid w:val="00562EC5"/>
    <w:rsid w:val="0056451B"/>
    <w:rsid w:val="005655DA"/>
    <w:rsid w:val="00567874"/>
    <w:rsid w:val="00570822"/>
    <w:rsid w:val="00570C75"/>
    <w:rsid w:val="00571D17"/>
    <w:rsid w:val="00571EF6"/>
    <w:rsid w:val="00572325"/>
    <w:rsid w:val="005729E0"/>
    <w:rsid w:val="00573816"/>
    <w:rsid w:val="0057432D"/>
    <w:rsid w:val="0057449F"/>
    <w:rsid w:val="00574625"/>
    <w:rsid w:val="0057511D"/>
    <w:rsid w:val="00580051"/>
    <w:rsid w:val="005802B4"/>
    <w:rsid w:val="005817AC"/>
    <w:rsid w:val="00581CA9"/>
    <w:rsid w:val="00582C38"/>
    <w:rsid w:val="00582C9E"/>
    <w:rsid w:val="00583EA2"/>
    <w:rsid w:val="00583FF6"/>
    <w:rsid w:val="00584025"/>
    <w:rsid w:val="0058437A"/>
    <w:rsid w:val="00584C75"/>
    <w:rsid w:val="00584ECA"/>
    <w:rsid w:val="00586AF9"/>
    <w:rsid w:val="00586B95"/>
    <w:rsid w:val="00586C22"/>
    <w:rsid w:val="00587346"/>
    <w:rsid w:val="00590163"/>
    <w:rsid w:val="0059039A"/>
    <w:rsid w:val="0059206F"/>
    <w:rsid w:val="005929FC"/>
    <w:rsid w:val="00592FC7"/>
    <w:rsid w:val="00593C99"/>
    <w:rsid w:val="00594766"/>
    <w:rsid w:val="00595086"/>
    <w:rsid w:val="005959DB"/>
    <w:rsid w:val="00596463"/>
    <w:rsid w:val="00596600"/>
    <w:rsid w:val="00596653"/>
    <w:rsid w:val="005967C6"/>
    <w:rsid w:val="00596D76"/>
    <w:rsid w:val="005A08B1"/>
    <w:rsid w:val="005A1993"/>
    <w:rsid w:val="005A31FD"/>
    <w:rsid w:val="005A4A0C"/>
    <w:rsid w:val="005A4DC9"/>
    <w:rsid w:val="005B0806"/>
    <w:rsid w:val="005B1983"/>
    <w:rsid w:val="005B25EA"/>
    <w:rsid w:val="005B2B64"/>
    <w:rsid w:val="005B3057"/>
    <w:rsid w:val="005B5666"/>
    <w:rsid w:val="005B5BCE"/>
    <w:rsid w:val="005B5E9C"/>
    <w:rsid w:val="005B6AEE"/>
    <w:rsid w:val="005B6CFB"/>
    <w:rsid w:val="005B702A"/>
    <w:rsid w:val="005C55B3"/>
    <w:rsid w:val="005C73D1"/>
    <w:rsid w:val="005C7445"/>
    <w:rsid w:val="005D09F8"/>
    <w:rsid w:val="005D16F0"/>
    <w:rsid w:val="005D1BDC"/>
    <w:rsid w:val="005D20F9"/>
    <w:rsid w:val="005D4037"/>
    <w:rsid w:val="005D52BA"/>
    <w:rsid w:val="005D6779"/>
    <w:rsid w:val="005D7289"/>
    <w:rsid w:val="005D7745"/>
    <w:rsid w:val="005E0884"/>
    <w:rsid w:val="005E12A0"/>
    <w:rsid w:val="005E13CC"/>
    <w:rsid w:val="005E1E80"/>
    <w:rsid w:val="005E1FD3"/>
    <w:rsid w:val="005E2B36"/>
    <w:rsid w:val="005E2B6E"/>
    <w:rsid w:val="005E5EFF"/>
    <w:rsid w:val="005E62F5"/>
    <w:rsid w:val="005F0936"/>
    <w:rsid w:val="005F0DB4"/>
    <w:rsid w:val="005F10A1"/>
    <w:rsid w:val="005F12E9"/>
    <w:rsid w:val="005F1833"/>
    <w:rsid w:val="005F1E8D"/>
    <w:rsid w:val="005F2B81"/>
    <w:rsid w:val="005F2BB6"/>
    <w:rsid w:val="005F2D79"/>
    <w:rsid w:val="005F2DBD"/>
    <w:rsid w:val="005F42E3"/>
    <w:rsid w:val="005F4BE4"/>
    <w:rsid w:val="005F4E37"/>
    <w:rsid w:val="005F52D1"/>
    <w:rsid w:val="005F5773"/>
    <w:rsid w:val="005F5964"/>
    <w:rsid w:val="005F600E"/>
    <w:rsid w:val="005F7139"/>
    <w:rsid w:val="005F7E35"/>
    <w:rsid w:val="0060146C"/>
    <w:rsid w:val="006016FD"/>
    <w:rsid w:val="00601B84"/>
    <w:rsid w:val="006030A7"/>
    <w:rsid w:val="00603324"/>
    <w:rsid w:val="00603880"/>
    <w:rsid w:val="00603CBD"/>
    <w:rsid w:val="0060491B"/>
    <w:rsid w:val="0060611A"/>
    <w:rsid w:val="006062E7"/>
    <w:rsid w:val="00606B0E"/>
    <w:rsid w:val="00606ED2"/>
    <w:rsid w:val="006116A7"/>
    <w:rsid w:val="00613126"/>
    <w:rsid w:val="00613456"/>
    <w:rsid w:val="00613736"/>
    <w:rsid w:val="0061434A"/>
    <w:rsid w:val="006144EB"/>
    <w:rsid w:val="00614E28"/>
    <w:rsid w:val="006155C5"/>
    <w:rsid w:val="00615789"/>
    <w:rsid w:val="006167B1"/>
    <w:rsid w:val="006169D1"/>
    <w:rsid w:val="006174C9"/>
    <w:rsid w:val="00621ADF"/>
    <w:rsid w:val="00621F12"/>
    <w:rsid w:val="00622262"/>
    <w:rsid w:val="006225C0"/>
    <w:rsid w:val="00622B4F"/>
    <w:rsid w:val="0062341F"/>
    <w:rsid w:val="00623B7C"/>
    <w:rsid w:val="00624EBA"/>
    <w:rsid w:val="0062557C"/>
    <w:rsid w:val="0062753A"/>
    <w:rsid w:val="006301D0"/>
    <w:rsid w:val="00630A61"/>
    <w:rsid w:val="00630FEA"/>
    <w:rsid w:val="00631315"/>
    <w:rsid w:val="0063149C"/>
    <w:rsid w:val="00631BE6"/>
    <w:rsid w:val="00631DC1"/>
    <w:rsid w:val="0063228B"/>
    <w:rsid w:val="00632621"/>
    <w:rsid w:val="00632AEB"/>
    <w:rsid w:val="006341DB"/>
    <w:rsid w:val="00635F7E"/>
    <w:rsid w:val="006378FB"/>
    <w:rsid w:val="00641052"/>
    <w:rsid w:val="00641737"/>
    <w:rsid w:val="00641828"/>
    <w:rsid w:val="006419C4"/>
    <w:rsid w:val="006420AF"/>
    <w:rsid w:val="00642797"/>
    <w:rsid w:val="00642F90"/>
    <w:rsid w:val="006433ED"/>
    <w:rsid w:val="006435C3"/>
    <w:rsid w:val="00643CEF"/>
    <w:rsid w:val="00644364"/>
    <w:rsid w:val="0064565C"/>
    <w:rsid w:val="006460E4"/>
    <w:rsid w:val="00647454"/>
    <w:rsid w:val="00647888"/>
    <w:rsid w:val="00647C85"/>
    <w:rsid w:val="00652874"/>
    <w:rsid w:val="00652AAC"/>
    <w:rsid w:val="00652D4E"/>
    <w:rsid w:val="00653183"/>
    <w:rsid w:val="00653382"/>
    <w:rsid w:val="0065349E"/>
    <w:rsid w:val="006541C6"/>
    <w:rsid w:val="00654507"/>
    <w:rsid w:val="00654732"/>
    <w:rsid w:val="0065498F"/>
    <w:rsid w:val="00656613"/>
    <w:rsid w:val="00656F7F"/>
    <w:rsid w:val="006577BB"/>
    <w:rsid w:val="00657FFD"/>
    <w:rsid w:val="006602DD"/>
    <w:rsid w:val="006609CC"/>
    <w:rsid w:val="00660A11"/>
    <w:rsid w:val="00660EC6"/>
    <w:rsid w:val="006615FC"/>
    <w:rsid w:val="006617AD"/>
    <w:rsid w:val="00661CAA"/>
    <w:rsid w:val="006628D1"/>
    <w:rsid w:val="00662C98"/>
    <w:rsid w:val="0066327F"/>
    <w:rsid w:val="006632DB"/>
    <w:rsid w:val="00663454"/>
    <w:rsid w:val="00663B9A"/>
    <w:rsid w:val="0066436E"/>
    <w:rsid w:val="0066468B"/>
    <w:rsid w:val="0066510C"/>
    <w:rsid w:val="00665547"/>
    <w:rsid w:val="0066579A"/>
    <w:rsid w:val="00665BD5"/>
    <w:rsid w:val="006668EE"/>
    <w:rsid w:val="006668FD"/>
    <w:rsid w:val="00667650"/>
    <w:rsid w:val="00667743"/>
    <w:rsid w:val="00671A22"/>
    <w:rsid w:val="006728F8"/>
    <w:rsid w:val="00672AD4"/>
    <w:rsid w:val="0067449A"/>
    <w:rsid w:val="0067654C"/>
    <w:rsid w:val="00676704"/>
    <w:rsid w:val="00676936"/>
    <w:rsid w:val="0067754C"/>
    <w:rsid w:val="00680385"/>
    <w:rsid w:val="006804B8"/>
    <w:rsid w:val="00681103"/>
    <w:rsid w:val="006814CC"/>
    <w:rsid w:val="00681C8D"/>
    <w:rsid w:val="00682BB9"/>
    <w:rsid w:val="00682F88"/>
    <w:rsid w:val="00683575"/>
    <w:rsid w:val="00683A5B"/>
    <w:rsid w:val="00683E61"/>
    <w:rsid w:val="006844EE"/>
    <w:rsid w:val="00684F35"/>
    <w:rsid w:val="00685D24"/>
    <w:rsid w:val="00686487"/>
    <w:rsid w:val="006900C0"/>
    <w:rsid w:val="00692FDE"/>
    <w:rsid w:val="00693145"/>
    <w:rsid w:val="00693888"/>
    <w:rsid w:val="00693E5B"/>
    <w:rsid w:val="00694779"/>
    <w:rsid w:val="00694FC4"/>
    <w:rsid w:val="0069545C"/>
    <w:rsid w:val="00695DE4"/>
    <w:rsid w:val="00697827"/>
    <w:rsid w:val="006A0DBE"/>
    <w:rsid w:val="006A11BE"/>
    <w:rsid w:val="006A1403"/>
    <w:rsid w:val="006A1DF4"/>
    <w:rsid w:val="006A2284"/>
    <w:rsid w:val="006A22DA"/>
    <w:rsid w:val="006A25F2"/>
    <w:rsid w:val="006A27A9"/>
    <w:rsid w:val="006A29D9"/>
    <w:rsid w:val="006A2E2C"/>
    <w:rsid w:val="006A39E8"/>
    <w:rsid w:val="006A635D"/>
    <w:rsid w:val="006A734F"/>
    <w:rsid w:val="006B0FEF"/>
    <w:rsid w:val="006B2049"/>
    <w:rsid w:val="006B29E9"/>
    <w:rsid w:val="006B3218"/>
    <w:rsid w:val="006B3FB4"/>
    <w:rsid w:val="006B42A6"/>
    <w:rsid w:val="006B49E5"/>
    <w:rsid w:val="006B4E4C"/>
    <w:rsid w:val="006B5315"/>
    <w:rsid w:val="006B5933"/>
    <w:rsid w:val="006B65BF"/>
    <w:rsid w:val="006B7064"/>
    <w:rsid w:val="006B728F"/>
    <w:rsid w:val="006B7C6C"/>
    <w:rsid w:val="006C022F"/>
    <w:rsid w:val="006C0437"/>
    <w:rsid w:val="006C08C3"/>
    <w:rsid w:val="006C0D82"/>
    <w:rsid w:val="006C0DE4"/>
    <w:rsid w:val="006C2213"/>
    <w:rsid w:val="006C27B7"/>
    <w:rsid w:val="006C2E06"/>
    <w:rsid w:val="006C4907"/>
    <w:rsid w:val="006C510E"/>
    <w:rsid w:val="006C5E69"/>
    <w:rsid w:val="006C6064"/>
    <w:rsid w:val="006C7464"/>
    <w:rsid w:val="006D1666"/>
    <w:rsid w:val="006D3780"/>
    <w:rsid w:val="006D481D"/>
    <w:rsid w:val="006D4F96"/>
    <w:rsid w:val="006D50AA"/>
    <w:rsid w:val="006D5626"/>
    <w:rsid w:val="006D5A80"/>
    <w:rsid w:val="006D5E45"/>
    <w:rsid w:val="006D670A"/>
    <w:rsid w:val="006D678D"/>
    <w:rsid w:val="006D781D"/>
    <w:rsid w:val="006D7EB0"/>
    <w:rsid w:val="006E04AA"/>
    <w:rsid w:val="006E07C6"/>
    <w:rsid w:val="006E13FB"/>
    <w:rsid w:val="006E16D0"/>
    <w:rsid w:val="006E35D1"/>
    <w:rsid w:val="006E3CAE"/>
    <w:rsid w:val="006E4023"/>
    <w:rsid w:val="006E44BC"/>
    <w:rsid w:val="006E4DDE"/>
    <w:rsid w:val="006E5A0C"/>
    <w:rsid w:val="006E617B"/>
    <w:rsid w:val="006E6600"/>
    <w:rsid w:val="006E6CA2"/>
    <w:rsid w:val="006E78E5"/>
    <w:rsid w:val="006E79F4"/>
    <w:rsid w:val="006E7E07"/>
    <w:rsid w:val="006F025F"/>
    <w:rsid w:val="006F0C97"/>
    <w:rsid w:val="006F108D"/>
    <w:rsid w:val="006F1579"/>
    <w:rsid w:val="006F37C9"/>
    <w:rsid w:val="006F3D8F"/>
    <w:rsid w:val="006F43AC"/>
    <w:rsid w:val="006F47B9"/>
    <w:rsid w:val="006F4EA2"/>
    <w:rsid w:val="006F500F"/>
    <w:rsid w:val="006F5E83"/>
    <w:rsid w:val="006F611E"/>
    <w:rsid w:val="006F6593"/>
    <w:rsid w:val="006F725C"/>
    <w:rsid w:val="006F7A6D"/>
    <w:rsid w:val="00700BE8"/>
    <w:rsid w:val="00700F26"/>
    <w:rsid w:val="00702525"/>
    <w:rsid w:val="00703254"/>
    <w:rsid w:val="00703A65"/>
    <w:rsid w:val="00703AF9"/>
    <w:rsid w:val="00703DCD"/>
    <w:rsid w:val="0070524E"/>
    <w:rsid w:val="007052E3"/>
    <w:rsid w:val="00705EA5"/>
    <w:rsid w:val="0070631C"/>
    <w:rsid w:val="007067A3"/>
    <w:rsid w:val="00706F0A"/>
    <w:rsid w:val="00707A0D"/>
    <w:rsid w:val="00710B13"/>
    <w:rsid w:val="00711350"/>
    <w:rsid w:val="00711C62"/>
    <w:rsid w:val="00712117"/>
    <w:rsid w:val="0071490D"/>
    <w:rsid w:val="00714F12"/>
    <w:rsid w:val="0071662D"/>
    <w:rsid w:val="00716885"/>
    <w:rsid w:val="00716F47"/>
    <w:rsid w:val="007171A7"/>
    <w:rsid w:val="0071734F"/>
    <w:rsid w:val="00717991"/>
    <w:rsid w:val="00720155"/>
    <w:rsid w:val="00720474"/>
    <w:rsid w:val="0072195D"/>
    <w:rsid w:val="007224C7"/>
    <w:rsid w:val="00723326"/>
    <w:rsid w:val="0072335A"/>
    <w:rsid w:val="00723CFA"/>
    <w:rsid w:val="00723FEE"/>
    <w:rsid w:val="007242A6"/>
    <w:rsid w:val="0072512F"/>
    <w:rsid w:val="007254B4"/>
    <w:rsid w:val="00725EB6"/>
    <w:rsid w:val="0072637D"/>
    <w:rsid w:val="00727080"/>
    <w:rsid w:val="0072724B"/>
    <w:rsid w:val="00727440"/>
    <w:rsid w:val="00727CA9"/>
    <w:rsid w:val="00730A1D"/>
    <w:rsid w:val="00730CED"/>
    <w:rsid w:val="00730DC0"/>
    <w:rsid w:val="00731A8D"/>
    <w:rsid w:val="00731BC0"/>
    <w:rsid w:val="00733C44"/>
    <w:rsid w:val="00734019"/>
    <w:rsid w:val="00734659"/>
    <w:rsid w:val="00735458"/>
    <w:rsid w:val="007355C4"/>
    <w:rsid w:val="007364A7"/>
    <w:rsid w:val="0073676B"/>
    <w:rsid w:val="00736C43"/>
    <w:rsid w:val="00737171"/>
    <w:rsid w:val="00737659"/>
    <w:rsid w:val="007377F8"/>
    <w:rsid w:val="0074090A"/>
    <w:rsid w:val="00740C9B"/>
    <w:rsid w:val="00741C74"/>
    <w:rsid w:val="00742616"/>
    <w:rsid w:val="00742A10"/>
    <w:rsid w:val="00744D32"/>
    <w:rsid w:val="00745290"/>
    <w:rsid w:val="007454A3"/>
    <w:rsid w:val="00746A9B"/>
    <w:rsid w:val="007478F9"/>
    <w:rsid w:val="00750443"/>
    <w:rsid w:val="00751BDF"/>
    <w:rsid w:val="00751DA4"/>
    <w:rsid w:val="00752642"/>
    <w:rsid w:val="00753990"/>
    <w:rsid w:val="007546D7"/>
    <w:rsid w:val="00754C36"/>
    <w:rsid w:val="00755FC1"/>
    <w:rsid w:val="00756341"/>
    <w:rsid w:val="00756F66"/>
    <w:rsid w:val="00757350"/>
    <w:rsid w:val="00757BB7"/>
    <w:rsid w:val="007603F0"/>
    <w:rsid w:val="00760D23"/>
    <w:rsid w:val="00761EAE"/>
    <w:rsid w:val="00761FB1"/>
    <w:rsid w:val="00762825"/>
    <w:rsid w:val="007637FA"/>
    <w:rsid w:val="0076531A"/>
    <w:rsid w:val="007701B7"/>
    <w:rsid w:val="00771055"/>
    <w:rsid w:val="0077109F"/>
    <w:rsid w:val="00771A82"/>
    <w:rsid w:val="0077204C"/>
    <w:rsid w:val="0077327B"/>
    <w:rsid w:val="00773CF3"/>
    <w:rsid w:val="0077472D"/>
    <w:rsid w:val="00774746"/>
    <w:rsid w:val="007758B4"/>
    <w:rsid w:val="0077675C"/>
    <w:rsid w:val="00776829"/>
    <w:rsid w:val="00776986"/>
    <w:rsid w:val="00776B71"/>
    <w:rsid w:val="00776F1E"/>
    <w:rsid w:val="00777D5A"/>
    <w:rsid w:val="007808FD"/>
    <w:rsid w:val="00780E9D"/>
    <w:rsid w:val="007813CC"/>
    <w:rsid w:val="00781B01"/>
    <w:rsid w:val="00781D30"/>
    <w:rsid w:val="00782F1C"/>
    <w:rsid w:val="0078360F"/>
    <w:rsid w:val="00783C4B"/>
    <w:rsid w:val="00783CDB"/>
    <w:rsid w:val="00784B17"/>
    <w:rsid w:val="00784D62"/>
    <w:rsid w:val="00785380"/>
    <w:rsid w:val="007855F4"/>
    <w:rsid w:val="00786AA8"/>
    <w:rsid w:val="00786E82"/>
    <w:rsid w:val="0078724D"/>
    <w:rsid w:val="007876B8"/>
    <w:rsid w:val="00787CC6"/>
    <w:rsid w:val="007910F6"/>
    <w:rsid w:val="00793D1A"/>
    <w:rsid w:val="00796387"/>
    <w:rsid w:val="00796A10"/>
    <w:rsid w:val="00796BF8"/>
    <w:rsid w:val="00796D26"/>
    <w:rsid w:val="0079781A"/>
    <w:rsid w:val="007979B4"/>
    <w:rsid w:val="007A0F17"/>
    <w:rsid w:val="007A13C0"/>
    <w:rsid w:val="007A2D69"/>
    <w:rsid w:val="007A33E4"/>
    <w:rsid w:val="007A4A9B"/>
    <w:rsid w:val="007A4C13"/>
    <w:rsid w:val="007A4E2D"/>
    <w:rsid w:val="007A67C9"/>
    <w:rsid w:val="007A6E4E"/>
    <w:rsid w:val="007A7CF5"/>
    <w:rsid w:val="007B1044"/>
    <w:rsid w:val="007B2027"/>
    <w:rsid w:val="007B2AC5"/>
    <w:rsid w:val="007B2B13"/>
    <w:rsid w:val="007B314D"/>
    <w:rsid w:val="007B6CB5"/>
    <w:rsid w:val="007B7C7D"/>
    <w:rsid w:val="007B7C83"/>
    <w:rsid w:val="007B7D77"/>
    <w:rsid w:val="007C10C6"/>
    <w:rsid w:val="007C120B"/>
    <w:rsid w:val="007C13DD"/>
    <w:rsid w:val="007C19D4"/>
    <w:rsid w:val="007C3060"/>
    <w:rsid w:val="007C33A2"/>
    <w:rsid w:val="007C3A09"/>
    <w:rsid w:val="007C40F9"/>
    <w:rsid w:val="007C46DF"/>
    <w:rsid w:val="007C47F6"/>
    <w:rsid w:val="007C599F"/>
    <w:rsid w:val="007C6C3F"/>
    <w:rsid w:val="007C6E2D"/>
    <w:rsid w:val="007C76A6"/>
    <w:rsid w:val="007C7EF8"/>
    <w:rsid w:val="007D1B32"/>
    <w:rsid w:val="007D3109"/>
    <w:rsid w:val="007D313D"/>
    <w:rsid w:val="007D5440"/>
    <w:rsid w:val="007D55E3"/>
    <w:rsid w:val="007D5EEF"/>
    <w:rsid w:val="007D602F"/>
    <w:rsid w:val="007D6195"/>
    <w:rsid w:val="007D668F"/>
    <w:rsid w:val="007D76E1"/>
    <w:rsid w:val="007D788C"/>
    <w:rsid w:val="007D7BA5"/>
    <w:rsid w:val="007E03B2"/>
    <w:rsid w:val="007E05B7"/>
    <w:rsid w:val="007E1842"/>
    <w:rsid w:val="007E1B5E"/>
    <w:rsid w:val="007E39DC"/>
    <w:rsid w:val="007E3A6F"/>
    <w:rsid w:val="007E6274"/>
    <w:rsid w:val="007E6AED"/>
    <w:rsid w:val="007E7B07"/>
    <w:rsid w:val="007E7F27"/>
    <w:rsid w:val="007F0F2E"/>
    <w:rsid w:val="007F10FE"/>
    <w:rsid w:val="007F170B"/>
    <w:rsid w:val="007F1719"/>
    <w:rsid w:val="007F1E3F"/>
    <w:rsid w:val="007F1E77"/>
    <w:rsid w:val="007F1FBE"/>
    <w:rsid w:val="007F2632"/>
    <w:rsid w:val="007F2839"/>
    <w:rsid w:val="007F3C4E"/>
    <w:rsid w:val="007F3D09"/>
    <w:rsid w:val="007F3E77"/>
    <w:rsid w:val="007F515A"/>
    <w:rsid w:val="007F5A19"/>
    <w:rsid w:val="007F6B69"/>
    <w:rsid w:val="007F75D2"/>
    <w:rsid w:val="0080266F"/>
    <w:rsid w:val="00802B78"/>
    <w:rsid w:val="00802BBB"/>
    <w:rsid w:val="008036A4"/>
    <w:rsid w:val="00803CF1"/>
    <w:rsid w:val="00805F47"/>
    <w:rsid w:val="00806460"/>
    <w:rsid w:val="0080659B"/>
    <w:rsid w:val="00806707"/>
    <w:rsid w:val="00810CD0"/>
    <w:rsid w:val="00810ED2"/>
    <w:rsid w:val="008128AB"/>
    <w:rsid w:val="008138F0"/>
    <w:rsid w:val="008144AB"/>
    <w:rsid w:val="00814741"/>
    <w:rsid w:val="00814AA4"/>
    <w:rsid w:val="008163D7"/>
    <w:rsid w:val="00816CAD"/>
    <w:rsid w:val="008178FE"/>
    <w:rsid w:val="00817D11"/>
    <w:rsid w:val="00820000"/>
    <w:rsid w:val="00820ADC"/>
    <w:rsid w:val="00821EF0"/>
    <w:rsid w:val="00822437"/>
    <w:rsid w:val="00822E9B"/>
    <w:rsid w:val="00824314"/>
    <w:rsid w:val="00824E9F"/>
    <w:rsid w:val="00827537"/>
    <w:rsid w:val="00827DF0"/>
    <w:rsid w:val="00830C36"/>
    <w:rsid w:val="00830C9A"/>
    <w:rsid w:val="008312C6"/>
    <w:rsid w:val="008314D5"/>
    <w:rsid w:val="00831954"/>
    <w:rsid w:val="00832560"/>
    <w:rsid w:val="00832821"/>
    <w:rsid w:val="00833D95"/>
    <w:rsid w:val="008347CC"/>
    <w:rsid w:val="008354F7"/>
    <w:rsid w:val="0083731E"/>
    <w:rsid w:val="0083742D"/>
    <w:rsid w:val="008402B8"/>
    <w:rsid w:val="0084054D"/>
    <w:rsid w:val="00842C7C"/>
    <w:rsid w:val="008438B9"/>
    <w:rsid w:val="00844A71"/>
    <w:rsid w:val="00844F30"/>
    <w:rsid w:val="00846220"/>
    <w:rsid w:val="00846B07"/>
    <w:rsid w:val="00850173"/>
    <w:rsid w:val="0085102E"/>
    <w:rsid w:val="0085145E"/>
    <w:rsid w:val="00851D79"/>
    <w:rsid w:val="0085253B"/>
    <w:rsid w:val="00852BE9"/>
    <w:rsid w:val="00853A5D"/>
    <w:rsid w:val="008540D0"/>
    <w:rsid w:val="008545FB"/>
    <w:rsid w:val="00854CA7"/>
    <w:rsid w:val="008553E1"/>
    <w:rsid w:val="00855BE0"/>
    <w:rsid w:val="00855D1B"/>
    <w:rsid w:val="00856F73"/>
    <w:rsid w:val="00857074"/>
    <w:rsid w:val="00857517"/>
    <w:rsid w:val="00857B12"/>
    <w:rsid w:val="00861857"/>
    <w:rsid w:val="00861E25"/>
    <w:rsid w:val="008621DA"/>
    <w:rsid w:val="0086318D"/>
    <w:rsid w:val="00863B50"/>
    <w:rsid w:val="00865793"/>
    <w:rsid w:val="00865EE8"/>
    <w:rsid w:val="00867102"/>
    <w:rsid w:val="0086711F"/>
    <w:rsid w:val="00867467"/>
    <w:rsid w:val="008709FD"/>
    <w:rsid w:val="0087114A"/>
    <w:rsid w:val="00871797"/>
    <w:rsid w:val="00872236"/>
    <w:rsid w:val="00872580"/>
    <w:rsid w:val="00874A52"/>
    <w:rsid w:val="00877CC3"/>
    <w:rsid w:val="00880940"/>
    <w:rsid w:val="00880B2F"/>
    <w:rsid w:val="00881A4B"/>
    <w:rsid w:val="00881F6F"/>
    <w:rsid w:val="008821A9"/>
    <w:rsid w:val="008823F1"/>
    <w:rsid w:val="008826DA"/>
    <w:rsid w:val="008841C2"/>
    <w:rsid w:val="0088431F"/>
    <w:rsid w:val="00884723"/>
    <w:rsid w:val="00884D61"/>
    <w:rsid w:val="00884F9F"/>
    <w:rsid w:val="0088533D"/>
    <w:rsid w:val="00885AF5"/>
    <w:rsid w:val="00885CB8"/>
    <w:rsid w:val="008862AE"/>
    <w:rsid w:val="00886B8F"/>
    <w:rsid w:val="00886BB1"/>
    <w:rsid w:val="008877A6"/>
    <w:rsid w:val="008900D4"/>
    <w:rsid w:val="008903D1"/>
    <w:rsid w:val="00891450"/>
    <w:rsid w:val="00892DFC"/>
    <w:rsid w:val="00894509"/>
    <w:rsid w:val="0089519C"/>
    <w:rsid w:val="008955B8"/>
    <w:rsid w:val="008957C4"/>
    <w:rsid w:val="008961CD"/>
    <w:rsid w:val="008970B6"/>
    <w:rsid w:val="00897C65"/>
    <w:rsid w:val="008A076E"/>
    <w:rsid w:val="008A1097"/>
    <w:rsid w:val="008A1155"/>
    <w:rsid w:val="008A26B0"/>
    <w:rsid w:val="008A2A6D"/>
    <w:rsid w:val="008A4400"/>
    <w:rsid w:val="008A4558"/>
    <w:rsid w:val="008A4E48"/>
    <w:rsid w:val="008A5B2E"/>
    <w:rsid w:val="008A5B8E"/>
    <w:rsid w:val="008A5F42"/>
    <w:rsid w:val="008A6395"/>
    <w:rsid w:val="008A6711"/>
    <w:rsid w:val="008A71AD"/>
    <w:rsid w:val="008A7DE8"/>
    <w:rsid w:val="008B0075"/>
    <w:rsid w:val="008B11D4"/>
    <w:rsid w:val="008B16C0"/>
    <w:rsid w:val="008B2481"/>
    <w:rsid w:val="008B253C"/>
    <w:rsid w:val="008B457F"/>
    <w:rsid w:val="008B463F"/>
    <w:rsid w:val="008B4E0D"/>
    <w:rsid w:val="008B5A9C"/>
    <w:rsid w:val="008B703A"/>
    <w:rsid w:val="008C0123"/>
    <w:rsid w:val="008C0449"/>
    <w:rsid w:val="008C09E3"/>
    <w:rsid w:val="008C0AD3"/>
    <w:rsid w:val="008C20D2"/>
    <w:rsid w:val="008C265A"/>
    <w:rsid w:val="008C2909"/>
    <w:rsid w:val="008C33D0"/>
    <w:rsid w:val="008C42EB"/>
    <w:rsid w:val="008C46E3"/>
    <w:rsid w:val="008C623E"/>
    <w:rsid w:val="008C72AE"/>
    <w:rsid w:val="008C77BC"/>
    <w:rsid w:val="008D0636"/>
    <w:rsid w:val="008D0911"/>
    <w:rsid w:val="008D0AD2"/>
    <w:rsid w:val="008D137B"/>
    <w:rsid w:val="008D17A7"/>
    <w:rsid w:val="008D1EE9"/>
    <w:rsid w:val="008D246E"/>
    <w:rsid w:val="008D285F"/>
    <w:rsid w:val="008D2C3C"/>
    <w:rsid w:val="008D398D"/>
    <w:rsid w:val="008D4318"/>
    <w:rsid w:val="008D4F89"/>
    <w:rsid w:val="008D55C8"/>
    <w:rsid w:val="008D6130"/>
    <w:rsid w:val="008D6A07"/>
    <w:rsid w:val="008D7526"/>
    <w:rsid w:val="008E07BD"/>
    <w:rsid w:val="008E2134"/>
    <w:rsid w:val="008E2C68"/>
    <w:rsid w:val="008E32D1"/>
    <w:rsid w:val="008E358E"/>
    <w:rsid w:val="008E3C7B"/>
    <w:rsid w:val="008E4B26"/>
    <w:rsid w:val="008E4E6E"/>
    <w:rsid w:val="008E5B13"/>
    <w:rsid w:val="008E7159"/>
    <w:rsid w:val="008E7A84"/>
    <w:rsid w:val="008E7BC8"/>
    <w:rsid w:val="008E7D17"/>
    <w:rsid w:val="008F0423"/>
    <w:rsid w:val="008F2B08"/>
    <w:rsid w:val="008F3204"/>
    <w:rsid w:val="008F33EE"/>
    <w:rsid w:val="008F365C"/>
    <w:rsid w:val="008F3EE9"/>
    <w:rsid w:val="008F4F5C"/>
    <w:rsid w:val="008F55D4"/>
    <w:rsid w:val="008F5721"/>
    <w:rsid w:val="008F656B"/>
    <w:rsid w:val="008F754C"/>
    <w:rsid w:val="0090295E"/>
    <w:rsid w:val="00902B8D"/>
    <w:rsid w:val="00902F98"/>
    <w:rsid w:val="009034D6"/>
    <w:rsid w:val="00904331"/>
    <w:rsid w:val="0090523C"/>
    <w:rsid w:val="009058B2"/>
    <w:rsid w:val="00905B64"/>
    <w:rsid w:val="00906A51"/>
    <w:rsid w:val="00906DE1"/>
    <w:rsid w:val="0090709E"/>
    <w:rsid w:val="0091205A"/>
    <w:rsid w:val="00913118"/>
    <w:rsid w:val="00913151"/>
    <w:rsid w:val="0091337B"/>
    <w:rsid w:val="00914878"/>
    <w:rsid w:val="00922448"/>
    <w:rsid w:val="009225A6"/>
    <w:rsid w:val="00922D02"/>
    <w:rsid w:val="009236F7"/>
    <w:rsid w:val="00923B45"/>
    <w:rsid w:val="00923DB9"/>
    <w:rsid w:val="00926B9B"/>
    <w:rsid w:val="00926C1D"/>
    <w:rsid w:val="00926D74"/>
    <w:rsid w:val="009273CE"/>
    <w:rsid w:val="00927DF5"/>
    <w:rsid w:val="0093013E"/>
    <w:rsid w:val="0093072F"/>
    <w:rsid w:val="0093124C"/>
    <w:rsid w:val="009319E7"/>
    <w:rsid w:val="00933E00"/>
    <w:rsid w:val="00934DE4"/>
    <w:rsid w:val="00935416"/>
    <w:rsid w:val="009354E9"/>
    <w:rsid w:val="00935EA5"/>
    <w:rsid w:val="0093619D"/>
    <w:rsid w:val="00936768"/>
    <w:rsid w:val="009369F6"/>
    <w:rsid w:val="00937211"/>
    <w:rsid w:val="009402E7"/>
    <w:rsid w:val="0094182F"/>
    <w:rsid w:val="00941C02"/>
    <w:rsid w:val="00942CEB"/>
    <w:rsid w:val="00943A0F"/>
    <w:rsid w:val="00943FAA"/>
    <w:rsid w:val="00944316"/>
    <w:rsid w:val="00944D5E"/>
    <w:rsid w:val="00944ECD"/>
    <w:rsid w:val="00944EEF"/>
    <w:rsid w:val="009457A1"/>
    <w:rsid w:val="00946B6E"/>
    <w:rsid w:val="00946CDD"/>
    <w:rsid w:val="00947234"/>
    <w:rsid w:val="009477D3"/>
    <w:rsid w:val="00947922"/>
    <w:rsid w:val="00947B04"/>
    <w:rsid w:val="00951232"/>
    <w:rsid w:val="009517B7"/>
    <w:rsid w:val="00953283"/>
    <w:rsid w:val="009534EC"/>
    <w:rsid w:val="00953F39"/>
    <w:rsid w:val="0095407C"/>
    <w:rsid w:val="009543C3"/>
    <w:rsid w:val="009545B3"/>
    <w:rsid w:val="0095472E"/>
    <w:rsid w:val="00954A60"/>
    <w:rsid w:val="009559EF"/>
    <w:rsid w:val="009560B8"/>
    <w:rsid w:val="00956111"/>
    <w:rsid w:val="00956B71"/>
    <w:rsid w:val="0095725F"/>
    <w:rsid w:val="00957339"/>
    <w:rsid w:val="00957982"/>
    <w:rsid w:val="00957AEF"/>
    <w:rsid w:val="00960B55"/>
    <w:rsid w:val="0096155A"/>
    <w:rsid w:val="009626FD"/>
    <w:rsid w:val="00962A5E"/>
    <w:rsid w:val="00962D55"/>
    <w:rsid w:val="009635FA"/>
    <w:rsid w:val="0096547B"/>
    <w:rsid w:val="00965A0B"/>
    <w:rsid w:val="0096626F"/>
    <w:rsid w:val="009669CE"/>
    <w:rsid w:val="00966B7D"/>
    <w:rsid w:val="00966D13"/>
    <w:rsid w:val="00967455"/>
    <w:rsid w:val="009678A9"/>
    <w:rsid w:val="009678AF"/>
    <w:rsid w:val="00967D84"/>
    <w:rsid w:val="00970049"/>
    <w:rsid w:val="00970082"/>
    <w:rsid w:val="0097020E"/>
    <w:rsid w:val="0097191D"/>
    <w:rsid w:val="00971C06"/>
    <w:rsid w:val="009722BC"/>
    <w:rsid w:val="009731EC"/>
    <w:rsid w:val="00973632"/>
    <w:rsid w:val="00973A6F"/>
    <w:rsid w:val="00973ACC"/>
    <w:rsid w:val="00973C9C"/>
    <w:rsid w:val="00973D14"/>
    <w:rsid w:val="00975C09"/>
    <w:rsid w:val="00976FA2"/>
    <w:rsid w:val="00977364"/>
    <w:rsid w:val="00977A73"/>
    <w:rsid w:val="00980729"/>
    <w:rsid w:val="009807E4"/>
    <w:rsid w:val="00980920"/>
    <w:rsid w:val="0098143F"/>
    <w:rsid w:val="00982B1F"/>
    <w:rsid w:val="00982E39"/>
    <w:rsid w:val="00982F96"/>
    <w:rsid w:val="00982F9A"/>
    <w:rsid w:val="0098353F"/>
    <w:rsid w:val="009839E9"/>
    <w:rsid w:val="00983A77"/>
    <w:rsid w:val="00983E30"/>
    <w:rsid w:val="00983E38"/>
    <w:rsid w:val="00984975"/>
    <w:rsid w:val="0098586D"/>
    <w:rsid w:val="00985A09"/>
    <w:rsid w:val="00985CB3"/>
    <w:rsid w:val="009862F6"/>
    <w:rsid w:val="009867DA"/>
    <w:rsid w:val="0098753D"/>
    <w:rsid w:val="0098784E"/>
    <w:rsid w:val="009901A8"/>
    <w:rsid w:val="009908DA"/>
    <w:rsid w:val="00993782"/>
    <w:rsid w:val="0099551C"/>
    <w:rsid w:val="0099594A"/>
    <w:rsid w:val="00995E53"/>
    <w:rsid w:val="00996D7C"/>
    <w:rsid w:val="00997F15"/>
    <w:rsid w:val="009A073A"/>
    <w:rsid w:val="009A0892"/>
    <w:rsid w:val="009A09CF"/>
    <w:rsid w:val="009A0AB2"/>
    <w:rsid w:val="009A12E0"/>
    <w:rsid w:val="009A14B9"/>
    <w:rsid w:val="009A17DA"/>
    <w:rsid w:val="009A2BF5"/>
    <w:rsid w:val="009A2EB4"/>
    <w:rsid w:val="009A3CD5"/>
    <w:rsid w:val="009A401D"/>
    <w:rsid w:val="009A4901"/>
    <w:rsid w:val="009A4E98"/>
    <w:rsid w:val="009A589B"/>
    <w:rsid w:val="009A5D80"/>
    <w:rsid w:val="009A6326"/>
    <w:rsid w:val="009A691F"/>
    <w:rsid w:val="009A7967"/>
    <w:rsid w:val="009B06F5"/>
    <w:rsid w:val="009B115F"/>
    <w:rsid w:val="009B1472"/>
    <w:rsid w:val="009B1583"/>
    <w:rsid w:val="009B2483"/>
    <w:rsid w:val="009B2891"/>
    <w:rsid w:val="009B298F"/>
    <w:rsid w:val="009B29C3"/>
    <w:rsid w:val="009B4083"/>
    <w:rsid w:val="009B5EDA"/>
    <w:rsid w:val="009B6C6C"/>
    <w:rsid w:val="009B6D8F"/>
    <w:rsid w:val="009C2F99"/>
    <w:rsid w:val="009C3CD7"/>
    <w:rsid w:val="009C4F69"/>
    <w:rsid w:val="009C5631"/>
    <w:rsid w:val="009C5C0A"/>
    <w:rsid w:val="009C7142"/>
    <w:rsid w:val="009D0322"/>
    <w:rsid w:val="009D11F0"/>
    <w:rsid w:val="009D3333"/>
    <w:rsid w:val="009D371A"/>
    <w:rsid w:val="009D4CA5"/>
    <w:rsid w:val="009D4E5F"/>
    <w:rsid w:val="009E099D"/>
    <w:rsid w:val="009E2B6B"/>
    <w:rsid w:val="009E3982"/>
    <w:rsid w:val="009E3DF4"/>
    <w:rsid w:val="009E40B6"/>
    <w:rsid w:val="009E4C4A"/>
    <w:rsid w:val="009E5B02"/>
    <w:rsid w:val="009E5BF6"/>
    <w:rsid w:val="009E6CBE"/>
    <w:rsid w:val="009E79F6"/>
    <w:rsid w:val="009F0483"/>
    <w:rsid w:val="009F1235"/>
    <w:rsid w:val="009F1A63"/>
    <w:rsid w:val="009F286E"/>
    <w:rsid w:val="009F2BED"/>
    <w:rsid w:val="009F324A"/>
    <w:rsid w:val="009F3A6C"/>
    <w:rsid w:val="009F43DF"/>
    <w:rsid w:val="009F53FD"/>
    <w:rsid w:val="009F5577"/>
    <w:rsid w:val="009F5910"/>
    <w:rsid w:val="009F6AC4"/>
    <w:rsid w:val="00A000E1"/>
    <w:rsid w:val="00A010FD"/>
    <w:rsid w:val="00A01BD7"/>
    <w:rsid w:val="00A023B4"/>
    <w:rsid w:val="00A02C7B"/>
    <w:rsid w:val="00A0352E"/>
    <w:rsid w:val="00A03908"/>
    <w:rsid w:val="00A04350"/>
    <w:rsid w:val="00A0440D"/>
    <w:rsid w:val="00A0462A"/>
    <w:rsid w:val="00A05C13"/>
    <w:rsid w:val="00A100FC"/>
    <w:rsid w:val="00A116ED"/>
    <w:rsid w:val="00A121CF"/>
    <w:rsid w:val="00A12AD6"/>
    <w:rsid w:val="00A138E0"/>
    <w:rsid w:val="00A13BBA"/>
    <w:rsid w:val="00A14274"/>
    <w:rsid w:val="00A14B88"/>
    <w:rsid w:val="00A14CCC"/>
    <w:rsid w:val="00A15181"/>
    <w:rsid w:val="00A15883"/>
    <w:rsid w:val="00A175BB"/>
    <w:rsid w:val="00A1767A"/>
    <w:rsid w:val="00A17B08"/>
    <w:rsid w:val="00A20E8C"/>
    <w:rsid w:val="00A21A62"/>
    <w:rsid w:val="00A22CD4"/>
    <w:rsid w:val="00A22E3C"/>
    <w:rsid w:val="00A22E4C"/>
    <w:rsid w:val="00A23D9B"/>
    <w:rsid w:val="00A24CAB"/>
    <w:rsid w:val="00A26878"/>
    <w:rsid w:val="00A27053"/>
    <w:rsid w:val="00A27A34"/>
    <w:rsid w:val="00A27AB6"/>
    <w:rsid w:val="00A27BD0"/>
    <w:rsid w:val="00A307AD"/>
    <w:rsid w:val="00A314A0"/>
    <w:rsid w:val="00A32305"/>
    <w:rsid w:val="00A32CAC"/>
    <w:rsid w:val="00A33368"/>
    <w:rsid w:val="00A34D92"/>
    <w:rsid w:val="00A35122"/>
    <w:rsid w:val="00A3681B"/>
    <w:rsid w:val="00A36DBC"/>
    <w:rsid w:val="00A370DE"/>
    <w:rsid w:val="00A37222"/>
    <w:rsid w:val="00A37409"/>
    <w:rsid w:val="00A3758B"/>
    <w:rsid w:val="00A376AE"/>
    <w:rsid w:val="00A40044"/>
    <w:rsid w:val="00A401E9"/>
    <w:rsid w:val="00A40B52"/>
    <w:rsid w:val="00A413A8"/>
    <w:rsid w:val="00A416BA"/>
    <w:rsid w:val="00A41CDE"/>
    <w:rsid w:val="00A41EE7"/>
    <w:rsid w:val="00A42658"/>
    <w:rsid w:val="00A4267B"/>
    <w:rsid w:val="00A42CEE"/>
    <w:rsid w:val="00A43AC4"/>
    <w:rsid w:val="00A43F60"/>
    <w:rsid w:val="00A43FB6"/>
    <w:rsid w:val="00A44762"/>
    <w:rsid w:val="00A45313"/>
    <w:rsid w:val="00A45F67"/>
    <w:rsid w:val="00A51D7C"/>
    <w:rsid w:val="00A524D2"/>
    <w:rsid w:val="00A527ED"/>
    <w:rsid w:val="00A54158"/>
    <w:rsid w:val="00A559EA"/>
    <w:rsid w:val="00A5708F"/>
    <w:rsid w:val="00A57405"/>
    <w:rsid w:val="00A57BC2"/>
    <w:rsid w:val="00A60BF2"/>
    <w:rsid w:val="00A60F58"/>
    <w:rsid w:val="00A614EA"/>
    <w:rsid w:val="00A61DC9"/>
    <w:rsid w:val="00A62062"/>
    <w:rsid w:val="00A62FF4"/>
    <w:rsid w:val="00A63E2B"/>
    <w:rsid w:val="00A6507F"/>
    <w:rsid w:val="00A650BF"/>
    <w:rsid w:val="00A66046"/>
    <w:rsid w:val="00A670C5"/>
    <w:rsid w:val="00A67E03"/>
    <w:rsid w:val="00A706AD"/>
    <w:rsid w:val="00A70C67"/>
    <w:rsid w:val="00A71D5B"/>
    <w:rsid w:val="00A722AF"/>
    <w:rsid w:val="00A728F2"/>
    <w:rsid w:val="00A75116"/>
    <w:rsid w:val="00A7539C"/>
    <w:rsid w:val="00A76E5A"/>
    <w:rsid w:val="00A770F2"/>
    <w:rsid w:val="00A77475"/>
    <w:rsid w:val="00A77906"/>
    <w:rsid w:val="00A800BF"/>
    <w:rsid w:val="00A817FF"/>
    <w:rsid w:val="00A82104"/>
    <w:rsid w:val="00A82113"/>
    <w:rsid w:val="00A826FD"/>
    <w:rsid w:val="00A832AB"/>
    <w:rsid w:val="00A834FC"/>
    <w:rsid w:val="00A835E7"/>
    <w:rsid w:val="00A836B5"/>
    <w:rsid w:val="00A83CA3"/>
    <w:rsid w:val="00A83CEB"/>
    <w:rsid w:val="00A83DCA"/>
    <w:rsid w:val="00A84B22"/>
    <w:rsid w:val="00A84CCD"/>
    <w:rsid w:val="00A85433"/>
    <w:rsid w:val="00A86EB5"/>
    <w:rsid w:val="00A9038D"/>
    <w:rsid w:val="00A90C20"/>
    <w:rsid w:val="00A93860"/>
    <w:rsid w:val="00A95267"/>
    <w:rsid w:val="00A9535A"/>
    <w:rsid w:val="00A953E9"/>
    <w:rsid w:val="00A957BB"/>
    <w:rsid w:val="00A95EC9"/>
    <w:rsid w:val="00A96CA7"/>
    <w:rsid w:val="00A96D17"/>
    <w:rsid w:val="00A9702C"/>
    <w:rsid w:val="00A97471"/>
    <w:rsid w:val="00A97CCB"/>
    <w:rsid w:val="00AA07CA"/>
    <w:rsid w:val="00AA0B61"/>
    <w:rsid w:val="00AA18C6"/>
    <w:rsid w:val="00AA2123"/>
    <w:rsid w:val="00AA242D"/>
    <w:rsid w:val="00AA297B"/>
    <w:rsid w:val="00AA36F0"/>
    <w:rsid w:val="00AA3A11"/>
    <w:rsid w:val="00AA43A2"/>
    <w:rsid w:val="00AA6C0A"/>
    <w:rsid w:val="00AA7639"/>
    <w:rsid w:val="00AA7B32"/>
    <w:rsid w:val="00AB0569"/>
    <w:rsid w:val="00AB2023"/>
    <w:rsid w:val="00AB29BB"/>
    <w:rsid w:val="00AB3497"/>
    <w:rsid w:val="00AB3A5B"/>
    <w:rsid w:val="00AB3DCA"/>
    <w:rsid w:val="00AB42F6"/>
    <w:rsid w:val="00AB4BBF"/>
    <w:rsid w:val="00AB616D"/>
    <w:rsid w:val="00AB645E"/>
    <w:rsid w:val="00AB651A"/>
    <w:rsid w:val="00AB73ED"/>
    <w:rsid w:val="00AB7461"/>
    <w:rsid w:val="00AB75E0"/>
    <w:rsid w:val="00AB76A8"/>
    <w:rsid w:val="00AB7E4C"/>
    <w:rsid w:val="00AC082E"/>
    <w:rsid w:val="00AC2650"/>
    <w:rsid w:val="00AC38CD"/>
    <w:rsid w:val="00AC3950"/>
    <w:rsid w:val="00AC4620"/>
    <w:rsid w:val="00AC4A29"/>
    <w:rsid w:val="00AC5BFE"/>
    <w:rsid w:val="00AC6DF2"/>
    <w:rsid w:val="00AC6FFC"/>
    <w:rsid w:val="00AD051E"/>
    <w:rsid w:val="00AD1AC6"/>
    <w:rsid w:val="00AD233E"/>
    <w:rsid w:val="00AD313E"/>
    <w:rsid w:val="00AD3A2D"/>
    <w:rsid w:val="00AD622D"/>
    <w:rsid w:val="00AD710C"/>
    <w:rsid w:val="00AD79BD"/>
    <w:rsid w:val="00AD7BE9"/>
    <w:rsid w:val="00AE0661"/>
    <w:rsid w:val="00AE3D74"/>
    <w:rsid w:val="00AE3DC9"/>
    <w:rsid w:val="00AE68F6"/>
    <w:rsid w:val="00AE6CEA"/>
    <w:rsid w:val="00AE7761"/>
    <w:rsid w:val="00AE7991"/>
    <w:rsid w:val="00AE7A9D"/>
    <w:rsid w:val="00AF0188"/>
    <w:rsid w:val="00AF02D5"/>
    <w:rsid w:val="00AF095E"/>
    <w:rsid w:val="00AF1B8D"/>
    <w:rsid w:val="00AF2181"/>
    <w:rsid w:val="00AF2378"/>
    <w:rsid w:val="00AF27EA"/>
    <w:rsid w:val="00AF497D"/>
    <w:rsid w:val="00AF4B8A"/>
    <w:rsid w:val="00AF4E35"/>
    <w:rsid w:val="00AF5BAB"/>
    <w:rsid w:val="00AF60C1"/>
    <w:rsid w:val="00AF636D"/>
    <w:rsid w:val="00AF6BC6"/>
    <w:rsid w:val="00AF73DC"/>
    <w:rsid w:val="00AF75C1"/>
    <w:rsid w:val="00B00233"/>
    <w:rsid w:val="00B00964"/>
    <w:rsid w:val="00B01956"/>
    <w:rsid w:val="00B025AA"/>
    <w:rsid w:val="00B02C64"/>
    <w:rsid w:val="00B03514"/>
    <w:rsid w:val="00B04277"/>
    <w:rsid w:val="00B04338"/>
    <w:rsid w:val="00B052C1"/>
    <w:rsid w:val="00B05415"/>
    <w:rsid w:val="00B05721"/>
    <w:rsid w:val="00B0601E"/>
    <w:rsid w:val="00B067D4"/>
    <w:rsid w:val="00B0711E"/>
    <w:rsid w:val="00B0746A"/>
    <w:rsid w:val="00B10280"/>
    <w:rsid w:val="00B109E8"/>
    <w:rsid w:val="00B10E1A"/>
    <w:rsid w:val="00B11B1E"/>
    <w:rsid w:val="00B12518"/>
    <w:rsid w:val="00B1371E"/>
    <w:rsid w:val="00B137C9"/>
    <w:rsid w:val="00B137E8"/>
    <w:rsid w:val="00B14714"/>
    <w:rsid w:val="00B14728"/>
    <w:rsid w:val="00B15178"/>
    <w:rsid w:val="00B15852"/>
    <w:rsid w:val="00B15C76"/>
    <w:rsid w:val="00B168B9"/>
    <w:rsid w:val="00B20084"/>
    <w:rsid w:val="00B20CA4"/>
    <w:rsid w:val="00B20DB3"/>
    <w:rsid w:val="00B20E51"/>
    <w:rsid w:val="00B211C3"/>
    <w:rsid w:val="00B21E62"/>
    <w:rsid w:val="00B2333A"/>
    <w:rsid w:val="00B23A82"/>
    <w:rsid w:val="00B23C94"/>
    <w:rsid w:val="00B23CCA"/>
    <w:rsid w:val="00B24270"/>
    <w:rsid w:val="00B247A8"/>
    <w:rsid w:val="00B24930"/>
    <w:rsid w:val="00B24A88"/>
    <w:rsid w:val="00B261E8"/>
    <w:rsid w:val="00B266F9"/>
    <w:rsid w:val="00B26DCC"/>
    <w:rsid w:val="00B2714E"/>
    <w:rsid w:val="00B2776C"/>
    <w:rsid w:val="00B30580"/>
    <w:rsid w:val="00B30A52"/>
    <w:rsid w:val="00B30BDB"/>
    <w:rsid w:val="00B30E83"/>
    <w:rsid w:val="00B316CB"/>
    <w:rsid w:val="00B3304F"/>
    <w:rsid w:val="00B34A7B"/>
    <w:rsid w:val="00B34AC9"/>
    <w:rsid w:val="00B359CE"/>
    <w:rsid w:val="00B36A48"/>
    <w:rsid w:val="00B3709B"/>
    <w:rsid w:val="00B37398"/>
    <w:rsid w:val="00B373ED"/>
    <w:rsid w:val="00B37FF3"/>
    <w:rsid w:val="00B4022B"/>
    <w:rsid w:val="00B412F3"/>
    <w:rsid w:val="00B41595"/>
    <w:rsid w:val="00B41E35"/>
    <w:rsid w:val="00B4273A"/>
    <w:rsid w:val="00B429E6"/>
    <w:rsid w:val="00B4376C"/>
    <w:rsid w:val="00B43D9A"/>
    <w:rsid w:val="00B4409D"/>
    <w:rsid w:val="00B45160"/>
    <w:rsid w:val="00B452B2"/>
    <w:rsid w:val="00B47064"/>
    <w:rsid w:val="00B47A25"/>
    <w:rsid w:val="00B47C6A"/>
    <w:rsid w:val="00B5031E"/>
    <w:rsid w:val="00B503C1"/>
    <w:rsid w:val="00B507E8"/>
    <w:rsid w:val="00B5133D"/>
    <w:rsid w:val="00B51C7E"/>
    <w:rsid w:val="00B5350A"/>
    <w:rsid w:val="00B535BF"/>
    <w:rsid w:val="00B53C69"/>
    <w:rsid w:val="00B54848"/>
    <w:rsid w:val="00B55393"/>
    <w:rsid w:val="00B55896"/>
    <w:rsid w:val="00B55CDA"/>
    <w:rsid w:val="00B57B88"/>
    <w:rsid w:val="00B601E2"/>
    <w:rsid w:val="00B61948"/>
    <w:rsid w:val="00B62BB8"/>
    <w:rsid w:val="00B633B8"/>
    <w:rsid w:val="00B63A87"/>
    <w:rsid w:val="00B643D5"/>
    <w:rsid w:val="00B64DA2"/>
    <w:rsid w:val="00B67211"/>
    <w:rsid w:val="00B672B5"/>
    <w:rsid w:val="00B67FD5"/>
    <w:rsid w:val="00B71A7F"/>
    <w:rsid w:val="00B753E4"/>
    <w:rsid w:val="00B759A2"/>
    <w:rsid w:val="00B76BA7"/>
    <w:rsid w:val="00B80566"/>
    <w:rsid w:val="00B81791"/>
    <w:rsid w:val="00B81E27"/>
    <w:rsid w:val="00B81FAB"/>
    <w:rsid w:val="00B828D0"/>
    <w:rsid w:val="00B836B3"/>
    <w:rsid w:val="00B836E2"/>
    <w:rsid w:val="00B8381D"/>
    <w:rsid w:val="00B83C41"/>
    <w:rsid w:val="00B83CAC"/>
    <w:rsid w:val="00B84585"/>
    <w:rsid w:val="00B85005"/>
    <w:rsid w:val="00B86276"/>
    <w:rsid w:val="00B864FD"/>
    <w:rsid w:val="00B87F02"/>
    <w:rsid w:val="00B87F75"/>
    <w:rsid w:val="00B90B29"/>
    <w:rsid w:val="00B92A05"/>
    <w:rsid w:val="00B94022"/>
    <w:rsid w:val="00B942D0"/>
    <w:rsid w:val="00B95147"/>
    <w:rsid w:val="00B95D09"/>
    <w:rsid w:val="00B95E58"/>
    <w:rsid w:val="00B96268"/>
    <w:rsid w:val="00B96F6B"/>
    <w:rsid w:val="00B976E7"/>
    <w:rsid w:val="00BA0876"/>
    <w:rsid w:val="00BA133D"/>
    <w:rsid w:val="00BA22B0"/>
    <w:rsid w:val="00BA29D7"/>
    <w:rsid w:val="00BA4199"/>
    <w:rsid w:val="00BA4256"/>
    <w:rsid w:val="00BA4F7D"/>
    <w:rsid w:val="00BA5134"/>
    <w:rsid w:val="00BA551C"/>
    <w:rsid w:val="00BA753C"/>
    <w:rsid w:val="00BA7B61"/>
    <w:rsid w:val="00BA7E65"/>
    <w:rsid w:val="00BB0187"/>
    <w:rsid w:val="00BB0B9B"/>
    <w:rsid w:val="00BB0D62"/>
    <w:rsid w:val="00BB1A4D"/>
    <w:rsid w:val="00BB202B"/>
    <w:rsid w:val="00BB27C5"/>
    <w:rsid w:val="00BB3DCB"/>
    <w:rsid w:val="00BB3EF7"/>
    <w:rsid w:val="00BB4C0A"/>
    <w:rsid w:val="00BB5D54"/>
    <w:rsid w:val="00BB5E8C"/>
    <w:rsid w:val="00BB688A"/>
    <w:rsid w:val="00BB74EF"/>
    <w:rsid w:val="00BB75E8"/>
    <w:rsid w:val="00BC1E58"/>
    <w:rsid w:val="00BC2267"/>
    <w:rsid w:val="00BC23E6"/>
    <w:rsid w:val="00BC2668"/>
    <w:rsid w:val="00BC3281"/>
    <w:rsid w:val="00BC34AC"/>
    <w:rsid w:val="00BC34AF"/>
    <w:rsid w:val="00BC3AEB"/>
    <w:rsid w:val="00BC4087"/>
    <w:rsid w:val="00BC4362"/>
    <w:rsid w:val="00BC43AD"/>
    <w:rsid w:val="00BC5BB7"/>
    <w:rsid w:val="00BD06FD"/>
    <w:rsid w:val="00BD0FD6"/>
    <w:rsid w:val="00BD2A1C"/>
    <w:rsid w:val="00BD35D9"/>
    <w:rsid w:val="00BD36CC"/>
    <w:rsid w:val="00BD45F7"/>
    <w:rsid w:val="00BD4C81"/>
    <w:rsid w:val="00BD4CC8"/>
    <w:rsid w:val="00BD5002"/>
    <w:rsid w:val="00BD52D3"/>
    <w:rsid w:val="00BD716F"/>
    <w:rsid w:val="00BD7F76"/>
    <w:rsid w:val="00BE07BE"/>
    <w:rsid w:val="00BE1974"/>
    <w:rsid w:val="00BE19E1"/>
    <w:rsid w:val="00BE1B7F"/>
    <w:rsid w:val="00BE286A"/>
    <w:rsid w:val="00BE2CEA"/>
    <w:rsid w:val="00BE4870"/>
    <w:rsid w:val="00BE615A"/>
    <w:rsid w:val="00BE620E"/>
    <w:rsid w:val="00BE631D"/>
    <w:rsid w:val="00BE63C2"/>
    <w:rsid w:val="00BE6F1E"/>
    <w:rsid w:val="00BE703A"/>
    <w:rsid w:val="00BE76AB"/>
    <w:rsid w:val="00BF0AAE"/>
    <w:rsid w:val="00BF0C0D"/>
    <w:rsid w:val="00BF15BB"/>
    <w:rsid w:val="00BF1A89"/>
    <w:rsid w:val="00BF1E9E"/>
    <w:rsid w:val="00BF312C"/>
    <w:rsid w:val="00BF42CF"/>
    <w:rsid w:val="00BF474C"/>
    <w:rsid w:val="00BF4896"/>
    <w:rsid w:val="00BF5B8C"/>
    <w:rsid w:val="00BF68F9"/>
    <w:rsid w:val="00BF7CB3"/>
    <w:rsid w:val="00C00434"/>
    <w:rsid w:val="00C0063C"/>
    <w:rsid w:val="00C00A57"/>
    <w:rsid w:val="00C01BD9"/>
    <w:rsid w:val="00C024AB"/>
    <w:rsid w:val="00C0316B"/>
    <w:rsid w:val="00C03FA6"/>
    <w:rsid w:val="00C04B07"/>
    <w:rsid w:val="00C05628"/>
    <w:rsid w:val="00C0563B"/>
    <w:rsid w:val="00C0582A"/>
    <w:rsid w:val="00C06B2A"/>
    <w:rsid w:val="00C06CE5"/>
    <w:rsid w:val="00C07CE2"/>
    <w:rsid w:val="00C07D2B"/>
    <w:rsid w:val="00C10698"/>
    <w:rsid w:val="00C1091D"/>
    <w:rsid w:val="00C119E8"/>
    <w:rsid w:val="00C1277D"/>
    <w:rsid w:val="00C13A66"/>
    <w:rsid w:val="00C14889"/>
    <w:rsid w:val="00C14C66"/>
    <w:rsid w:val="00C15195"/>
    <w:rsid w:val="00C15211"/>
    <w:rsid w:val="00C16026"/>
    <w:rsid w:val="00C1631C"/>
    <w:rsid w:val="00C20CA2"/>
    <w:rsid w:val="00C21380"/>
    <w:rsid w:val="00C22077"/>
    <w:rsid w:val="00C23681"/>
    <w:rsid w:val="00C24166"/>
    <w:rsid w:val="00C24383"/>
    <w:rsid w:val="00C24433"/>
    <w:rsid w:val="00C25640"/>
    <w:rsid w:val="00C25EED"/>
    <w:rsid w:val="00C25F13"/>
    <w:rsid w:val="00C2600D"/>
    <w:rsid w:val="00C2615D"/>
    <w:rsid w:val="00C26DB5"/>
    <w:rsid w:val="00C30184"/>
    <w:rsid w:val="00C301A9"/>
    <w:rsid w:val="00C30B08"/>
    <w:rsid w:val="00C30C25"/>
    <w:rsid w:val="00C30C51"/>
    <w:rsid w:val="00C31296"/>
    <w:rsid w:val="00C31399"/>
    <w:rsid w:val="00C320C1"/>
    <w:rsid w:val="00C325BF"/>
    <w:rsid w:val="00C34C56"/>
    <w:rsid w:val="00C35BA3"/>
    <w:rsid w:val="00C36CBE"/>
    <w:rsid w:val="00C37CA1"/>
    <w:rsid w:val="00C40F9F"/>
    <w:rsid w:val="00C415A4"/>
    <w:rsid w:val="00C41AA0"/>
    <w:rsid w:val="00C42404"/>
    <w:rsid w:val="00C446CC"/>
    <w:rsid w:val="00C449E2"/>
    <w:rsid w:val="00C44E5F"/>
    <w:rsid w:val="00C4507C"/>
    <w:rsid w:val="00C45C08"/>
    <w:rsid w:val="00C45DDE"/>
    <w:rsid w:val="00C46D22"/>
    <w:rsid w:val="00C47009"/>
    <w:rsid w:val="00C47590"/>
    <w:rsid w:val="00C475F7"/>
    <w:rsid w:val="00C47ABE"/>
    <w:rsid w:val="00C5005D"/>
    <w:rsid w:val="00C51668"/>
    <w:rsid w:val="00C51E32"/>
    <w:rsid w:val="00C52485"/>
    <w:rsid w:val="00C52515"/>
    <w:rsid w:val="00C52638"/>
    <w:rsid w:val="00C5264C"/>
    <w:rsid w:val="00C526D0"/>
    <w:rsid w:val="00C53702"/>
    <w:rsid w:val="00C549AA"/>
    <w:rsid w:val="00C54AFD"/>
    <w:rsid w:val="00C54E6B"/>
    <w:rsid w:val="00C55AEA"/>
    <w:rsid w:val="00C565B4"/>
    <w:rsid w:val="00C56AED"/>
    <w:rsid w:val="00C56BAC"/>
    <w:rsid w:val="00C5709A"/>
    <w:rsid w:val="00C572C4"/>
    <w:rsid w:val="00C57DBB"/>
    <w:rsid w:val="00C57DD8"/>
    <w:rsid w:val="00C60912"/>
    <w:rsid w:val="00C60F4C"/>
    <w:rsid w:val="00C62BEB"/>
    <w:rsid w:val="00C62C70"/>
    <w:rsid w:val="00C62FAC"/>
    <w:rsid w:val="00C63599"/>
    <w:rsid w:val="00C63CB2"/>
    <w:rsid w:val="00C63E5A"/>
    <w:rsid w:val="00C647A1"/>
    <w:rsid w:val="00C64B2A"/>
    <w:rsid w:val="00C65619"/>
    <w:rsid w:val="00C65754"/>
    <w:rsid w:val="00C65A47"/>
    <w:rsid w:val="00C66044"/>
    <w:rsid w:val="00C6668B"/>
    <w:rsid w:val="00C6672E"/>
    <w:rsid w:val="00C66BA9"/>
    <w:rsid w:val="00C67565"/>
    <w:rsid w:val="00C67774"/>
    <w:rsid w:val="00C70326"/>
    <w:rsid w:val="00C71234"/>
    <w:rsid w:val="00C71723"/>
    <w:rsid w:val="00C72FCB"/>
    <w:rsid w:val="00C74777"/>
    <w:rsid w:val="00C74C05"/>
    <w:rsid w:val="00C758E0"/>
    <w:rsid w:val="00C75AD4"/>
    <w:rsid w:val="00C76244"/>
    <w:rsid w:val="00C77C29"/>
    <w:rsid w:val="00C806AB"/>
    <w:rsid w:val="00C80B8F"/>
    <w:rsid w:val="00C80BAD"/>
    <w:rsid w:val="00C82398"/>
    <w:rsid w:val="00C829CF"/>
    <w:rsid w:val="00C8300D"/>
    <w:rsid w:val="00C83A59"/>
    <w:rsid w:val="00C84411"/>
    <w:rsid w:val="00C84BC5"/>
    <w:rsid w:val="00C85E9E"/>
    <w:rsid w:val="00C8630A"/>
    <w:rsid w:val="00C86D7B"/>
    <w:rsid w:val="00C90254"/>
    <w:rsid w:val="00C93981"/>
    <w:rsid w:val="00C94745"/>
    <w:rsid w:val="00C95406"/>
    <w:rsid w:val="00C9728D"/>
    <w:rsid w:val="00C97411"/>
    <w:rsid w:val="00C97EE5"/>
    <w:rsid w:val="00CA0AFB"/>
    <w:rsid w:val="00CA2625"/>
    <w:rsid w:val="00CA2A04"/>
    <w:rsid w:val="00CA346B"/>
    <w:rsid w:val="00CA3B1D"/>
    <w:rsid w:val="00CA4118"/>
    <w:rsid w:val="00CA4820"/>
    <w:rsid w:val="00CA4CB7"/>
    <w:rsid w:val="00CA5A26"/>
    <w:rsid w:val="00CA625D"/>
    <w:rsid w:val="00CA6DB0"/>
    <w:rsid w:val="00CA75D6"/>
    <w:rsid w:val="00CA7DD4"/>
    <w:rsid w:val="00CB17E2"/>
    <w:rsid w:val="00CB2216"/>
    <w:rsid w:val="00CB2BCD"/>
    <w:rsid w:val="00CB2C47"/>
    <w:rsid w:val="00CB3169"/>
    <w:rsid w:val="00CB343D"/>
    <w:rsid w:val="00CB457C"/>
    <w:rsid w:val="00CB4643"/>
    <w:rsid w:val="00CB4DF5"/>
    <w:rsid w:val="00CB58BA"/>
    <w:rsid w:val="00CB6882"/>
    <w:rsid w:val="00CB6A00"/>
    <w:rsid w:val="00CB6D11"/>
    <w:rsid w:val="00CB71B6"/>
    <w:rsid w:val="00CC035B"/>
    <w:rsid w:val="00CC0BDE"/>
    <w:rsid w:val="00CC157D"/>
    <w:rsid w:val="00CC2BD1"/>
    <w:rsid w:val="00CC3345"/>
    <w:rsid w:val="00CC5618"/>
    <w:rsid w:val="00CC57A4"/>
    <w:rsid w:val="00CC5845"/>
    <w:rsid w:val="00CC615F"/>
    <w:rsid w:val="00CC6A75"/>
    <w:rsid w:val="00CC7FD2"/>
    <w:rsid w:val="00CD1102"/>
    <w:rsid w:val="00CD1215"/>
    <w:rsid w:val="00CD2B67"/>
    <w:rsid w:val="00CD30D7"/>
    <w:rsid w:val="00CD38DF"/>
    <w:rsid w:val="00CD3EFF"/>
    <w:rsid w:val="00CD4797"/>
    <w:rsid w:val="00CD479A"/>
    <w:rsid w:val="00CD4B7B"/>
    <w:rsid w:val="00CD5018"/>
    <w:rsid w:val="00CD56B1"/>
    <w:rsid w:val="00CD658E"/>
    <w:rsid w:val="00CD6AC9"/>
    <w:rsid w:val="00CD7491"/>
    <w:rsid w:val="00CD7ADF"/>
    <w:rsid w:val="00CE053C"/>
    <w:rsid w:val="00CE12AC"/>
    <w:rsid w:val="00CE1D3A"/>
    <w:rsid w:val="00CE1D58"/>
    <w:rsid w:val="00CE22FF"/>
    <w:rsid w:val="00CE28B0"/>
    <w:rsid w:val="00CE3D9A"/>
    <w:rsid w:val="00CE3F3A"/>
    <w:rsid w:val="00CE58D1"/>
    <w:rsid w:val="00CE7714"/>
    <w:rsid w:val="00CE7F64"/>
    <w:rsid w:val="00CF0493"/>
    <w:rsid w:val="00CF0800"/>
    <w:rsid w:val="00CF14F4"/>
    <w:rsid w:val="00CF158D"/>
    <w:rsid w:val="00CF19E6"/>
    <w:rsid w:val="00CF38D9"/>
    <w:rsid w:val="00CF394A"/>
    <w:rsid w:val="00CF4432"/>
    <w:rsid w:val="00CF47BA"/>
    <w:rsid w:val="00CF4AD5"/>
    <w:rsid w:val="00CF56B9"/>
    <w:rsid w:val="00CF6715"/>
    <w:rsid w:val="00CF6A93"/>
    <w:rsid w:val="00CF76C0"/>
    <w:rsid w:val="00D01675"/>
    <w:rsid w:val="00D0378C"/>
    <w:rsid w:val="00D039DF"/>
    <w:rsid w:val="00D03E03"/>
    <w:rsid w:val="00D0414E"/>
    <w:rsid w:val="00D0443E"/>
    <w:rsid w:val="00D052D8"/>
    <w:rsid w:val="00D058CC"/>
    <w:rsid w:val="00D05CBC"/>
    <w:rsid w:val="00D05D84"/>
    <w:rsid w:val="00D06B8A"/>
    <w:rsid w:val="00D06F65"/>
    <w:rsid w:val="00D074FB"/>
    <w:rsid w:val="00D078BA"/>
    <w:rsid w:val="00D0791C"/>
    <w:rsid w:val="00D07D29"/>
    <w:rsid w:val="00D104F4"/>
    <w:rsid w:val="00D105F1"/>
    <w:rsid w:val="00D1129B"/>
    <w:rsid w:val="00D11915"/>
    <w:rsid w:val="00D12117"/>
    <w:rsid w:val="00D1228B"/>
    <w:rsid w:val="00D12C64"/>
    <w:rsid w:val="00D1324A"/>
    <w:rsid w:val="00D1409B"/>
    <w:rsid w:val="00D14C37"/>
    <w:rsid w:val="00D157B2"/>
    <w:rsid w:val="00D16D6D"/>
    <w:rsid w:val="00D16E26"/>
    <w:rsid w:val="00D17E99"/>
    <w:rsid w:val="00D21609"/>
    <w:rsid w:val="00D21C98"/>
    <w:rsid w:val="00D22022"/>
    <w:rsid w:val="00D23E50"/>
    <w:rsid w:val="00D2404C"/>
    <w:rsid w:val="00D2536F"/>
    <w:rsid w:val="00D258A5"/>
    <w:rsid w:val="00D25C0B"/>
    <w:rsid w:val="00D25E3B"/>
    <w:rsid w:val="00D26038"/>
    <w:rsid w:val="00D264FA"/>
    <w:rsid w:val="00D26623"/>
    <w:rsid w:val="00D26B2D"/>
    <w:rsid w:val="00D26FA8"/>
    <w:rsid w:val="00D27789"/>
    <w:rsid w:val="00D31357"/>
    <w:rsid w:val="00D32AC6"/>
    <w:rsid w:val="00D33359"/>
    <w:rsid w:val="00D34AED"/>
    <w:rsid w:val="00D350A8"/>
    <w:rsid w:val="00D35BFA"/>
    <w:rsid w:val="00D370AF"/>
    <w:rsid w:val="00D426A3"/>
    <w:rsid w:val="00D43147"/>
    <w:rsid w:val="00D431C7"/>
    <w:rsid w:val="00D4414C"/>
    <w:rsid w:val="00D44431"/>
    <w:rsid w:val="00D45146"/>
    <w:rsid w:val="00D451DD"/>
    <w:rsid w:val="00D45BC2"/>
    <w:rsid w:val="00D46346"/>
    <w:rsid w:val="00D474D2"/>
    <w:rsid w:val="00D50F44"/>
    <w:rsid w:val="00D51107"/>
    <w:rsid w:val="00D51305"/>
    <w:rsid w:val="00D5140B"/>
    <w:rsid w:val="00D51F2A"/>
    <w:rsid w:val="00D529C3"/>
    <w:rsid w:val="00D53B4F"/>
    <w:rsid w:val="00D53F32"/>
    <w:rsid w:val="00D55623"/>
    <w:rsid w:val="00D562BB"/>
    <w:rsid w:val="00D57253"/>
    <w:rsid w:val="00D57EE4"/>
    <w:rsid w:val="00D60BD9"/>
    <w:rsid w:val="00D61000"/>
    <w:rsid w:val="00D63112"/>
    <w:rsid w:val="00D632F1"/>
    <w:rsid w:val="00D6337E"/>
    <w:rsid w:val="00D6352C"/>
    <w:rsid w:val="00D638A8"/>
    <w:rsid w:val="00D64E27"/>
    <w:rsid w:val="00D7210B"/>
    <w:rsid w:val="00D7252B"/>
    <w:rsid w:val="00D72812"/>
    <w:rsid w:val="00D7283A"/>
    <w:rsid w:val="00D729A0"/>
    <w:rsid w:val="00D72B02"/>
    <w:rsid w:val="00D73FF9"/>
    <w:rsid w:val="00D74625"/>
    <w:rsid w:val="00D74D56"/>
    <w:rsid w:val="00D7537A"/>
    <w:rsid w:val="00D75EAE"/>
    <w:rsid w:val="00D776BA"/>
    <w:rsid w:val="00D80D32"/>
    <w:rsid w:val="00D80FA2"/>
    <w:rsid w:val="00D8114E"/>
    <w:rsid w:val="00D81D09"/>
    <w:rsid w:val="00D827E1"/>
    <w:rsid w:val="00D8297C"/>
    <w:rsid w:val="00D829B8"/>
    <w:rsid w:val="00D838FA"/>
    <w:rsid w:val="00D84EE8"/>
    <w:rsid w:val="00D85084"/>
    <w:rsid w:val="00D863F2"/>
    <w:rsid w:val="00D865CB"/>
    <w:rsid w:val="00D8774B"/>
    <w:rsid w:val="00D879FE"/>
    <w:rsid w:val="00D87BC2"/>
    <w:rsid w:val="00D87E97"/>
    <w:rsid w:val="00D90714"/>
    <w:rsid w:val="00D90855"/>
    <w:rsid w:val="00D90BDC"/>
    <w:rsid w:val="00D90DB0"/>
    <w:rsid w:val="00D91697"/>
    <w:rsid w:val="00D91D1C"/>
    <w:rsid w:val="00D92198"/>
    <w:rsid w:val="00D92B1F"/>
    <w:rsid w:val="00D93895"/>
    <w:rsid w:val="00D93942"/>
    <w:rsid w:val="00D95473"/>
    <w:rsid w:val="00D958AC"/>
    <w:rsid w:val="00D95E80"/>
    <w:rsid w:val="00D976B7"/>
    <w:rsid w:val="00D97841"/>
    <w:rsid w:val="00D97E31"/>
    <w:rsid w:val="00DA1C0C"/>
    <w:rsid w:val="00DA2532"/>
    <w:rsid w:val="00DA31B9"/>
    <w:rsid w:val="00DA3313"/>
    <w:rsid w:val="00DA3B51"/>
    <w:rsid w:val="00DA4110"/>
    <w:rsid w:val="00DA545B"/>
    <w:rsid w:val="00DA5C4D"/>
    <w:rsid w:val="00DA6375"/>
    <w:rsid w:val="00DA6FAC"/>
    <w:rsid w:val="00DA76EF"/>
    <w:rsid w:val="00DA7B24"/>
    <w:rsid w:val="00DA7C92"/>
    <w:rsid w:val="00DB0C80"/>
    <w:rsid w:val="00DB1736"/>
    <w:rsid w:val="00DB21E6"/>
    <w:rsid w:val="00DB3552"/>
    <w:rsid w:val="00DB526E"/>
    <w:rsid w:val="00DB55C2"/>
    <w:rsid w:val="00DB5DF7"/>
    <w:rsid w:val="00DB642B"/>
    <w:rsid w:val="00DC0347"/>
    <w:rsid w:val="00DC08AD"/>
    <w:rsid w:val="00DC0986"/>
    <w:rsid w:val="00DC1096"/>
    <w:rsid w:val="00DC2F1C"/>
    <w:rsid w:val="00DC3331"/>
    <w:rsid w:val="00DC3489"/>
    <w:rsid w:val="00DC3C17"/>
    <w:rsid w:val="00DC4333"/>
    <w:rsid w:val="00DC46CC"/>
    <w:rsid w:val="00DC5449"/>
    <w:rsid w:val="00DC5455"/>
    <w:rsid w:val="00DC57F7"/>
    <w:rsid w:val="00DC5C17"/>
    <w:rsid w:val="00DC5F8C"/>
    <w:rsid w:val="00DC69F2"/>
    <w:rsid w:val="00DC72FF"/>
    <w:rsid w:val="00DC77E7"/>
    <w:rsid w:val="00DC7991"/>
    <w:rsid w:val="00DC7EA3"/>
    <w:rsid w:val="00DD0CC0"/>
    <w:rsid w:val="00DD1490"/>
    <w:rsid w:val="00DD1D4A"/>
    <w:rsid w:val="00DD212E"/>
    <w:rsid w:val="00DD23DD"/>
    <w:rsid w:val="00DD258D"/>
    <w:rsid w:val="00DD3051"/>
    <w:rsid w:val="00DD3337"/>
    <w:rsid w:val="00DD47CC"/>
    <w:rsid w:val="00DD4FD6"/>
    <w:rsid w:val="00DD56CF"/>
    <w:rsid w:val="00DD5C67"/>
    <w:rsid w:val="00DD5D04"/>
    <w:rsid w:val="00DD5F53"/>
    <w:rsid w:val="00DD5FB6"/>
    <w:rsid w:val="00DD6F9E"/>
    <w:rsid w:val="00DE08A3"/>
    <w:rsid w:val="00DE108E"/>
    <w:rsid w:val="00DE1649"/>
    <w:rsid w:val="00DE2796"/>
    <w:rsid w:val="00DE28DF"/>
    <w:rsid w:val="00DE2AEA"/>
    <w:rsid w:val="00DE37D1"/>
    <w:rsid w:val="00DE3B86"/>
    <w:rsid w:val="00DE3B95"/>
    <w:rsid w:val="00DE3F3A"/>
    <w:rsid w:val="00DE41A2"/>
    <w:rsid w:val="00DE4432"/>
    <w:rsid w:val="00DE4881"/>
    <w:rsid w:val="00DE5A86"/>
    <w:rsid w:val="00DE5D8E"/>
    <w:rsid w:val="00DE7466"/>
    <w:rsid w:val="00DE773E"/>
    <w:rsid w:val="00DF0030"/>
    <w:rsid w:val="00DF0299"/>
    <w:rsid w:val="00DF0A95"/>
    <w:rsid w:val="00DF247A"/>
    <w:rsid w:val="00DF2970"/>
    <w:rsid w:val="00DF472E"/>
    <w:rsid w:val="00DF6631"/>
    <w:rsid w:val="00DF67A7"/>
    <w:rsid w:val="00DF6BD2"/>
    <w:rsid w:val="00DF6E4D"/>
    <w:rsid w:val="00E000CB"/>
    <w:rsid w:val="00E006E5"/>
    <w:rsid w:val="00E01085"/>
    <w:rsid w:val="00E02B63"/>
    <w:rsid w:val="00E03829"/>
    <w:rsid w:val="00E03E73"/>
    <w:rsid w:val="00E051CB"/>
    <w:rsid w:val="00E0575F"/>
    <w:rsid w:val="00E05E61"/>
    <w:rsid w:val="00E05F0D"/>
    <w:rsid w:val="00E068C4"/>
    <w:rsid w:val="00E06C02"/>
    <w:rsid w:val="00E07063"/>
    <w:rsid w:val="00E07629"/>
    <w:rsid w:val="00E103F7"/>
    <w:rsid w:val="00E1101C"/>
    <w:rsid w:val="00E120D1"/>
    <w:rsid w:val="00E12280"/>
    <w:rsid w:val="00E13868"/>
    <w:rsid w:val="00E1388E"/>
    <w:rsid w:val="00E1475D"/>
    <w:rsid w:val="00E1551F"/>
    <w:rsid w:val="00E15DF9"/>
    <w:rsid w:val="00E16071"/>
    <w:rsid w:val="00E16210"/>
    <w:rsid w:val="00E16525"/>
    <w:rsid w:val="00E16EC0"/>
    <w:rsid w:val="00E16F8D"/>
    <w:rsid w:val="00E1709C"/>
    <w:rsid w:val="00E172A8"/>
    <w:rsid w:val="00E17662"/>
    <w:rsid w:val="00E176A8"/>
    <w:rsid w:val="00E203B5"/>
    <w:rsid w:val="00E2087C"/>
    <w:rsid w:val="00E20F44"/>
    <w:rsid w:val="00E21C73"/>
    <w:rsid w:val="00E2210C"/>
    <w:rsid w:val="00E22E16"/>
    <w:rsid w:val="00E22F5F"/>
    <w:rsid w:val="00E23274"/>
    <w:rsid w:val="00E249B4"/>
    <w:rsid w:val="00E24B8A"/>
    <w:rsid w:val="00E24E69"/>
    <w:rsid w:val="00E251BD"/>
    <w:rsid w:val="00E26424"/>
    <w:rsid w:val="00E26813"/>
    <w:rsid w:val="00E268D2"/>
    <w:rsid w:val="00E27026"/>
    <w:rsid w:val="00E279E8"/>
    <w:rsid w:val="00E30931"/>
    <w:rsid w:val="00E30A61"/>
    <w:rsid w:val="00E30D28"/>
    <w:rsid w:val="00E318CD"/>
    <w:rsid w:val="00E32063"/>
    <w:rsid w:val="00E330FB"/>
    <w:rsid w:val="00E348D5"/>
    <w:rsid w:val="00E34EDF"/>
    <w:rsid w:val="00E3502F"/>
    <w:rsid w:val="00E36357"/>
    <w:rsid w:val="00E3739B"/>
    <w:rsid w:val="00E37FAE"/>
    <w:rsid w:val="00E402E5"/>
    <w:rsid w:val="00E4130A"/>
    <w:rsid w:val="00E41445"/>
    <w:rsid w:val="00E41A1C"/>
    <w:rsid w:val="00E41BAC"/>
    <w:rsid w:val="00E42A7F"/>
    <w:rsid w:val="00E42E61"/>
    <w:rsid w:val="00E42F32"/>
    <w:rsid w:val="00E44E94"/>
    <w:rsid w:val="00E45694"/>
    <w:rsid w:val="00E45A37"/>
    <w:rsid w:val="00E462ED"/>
    <w:rsid w:val="00E464A9"/>
    <w:rsid w:val="00E47662"/>
    <w:rsid w:val="00E47B14"/>
    <w:rsid w:val="00E5032B"/>
    <w:rsid w:val="00E51A9A"/>
    <w:rsid w:val="00E5381E"/>
    <w:rsid w:val="00E53F24"/>
    <w:rsid w:val="00E54586"/>
    <w:rsid w:val="00E54ED6"/>
    <w:rsid w:val="00E554EE"/>
    <w:rsid w:val="00E557E0"/>
    <w:rsid w:val="00E570C1"/>
    <w:rsid w:val="00E57636"/>
    <w:rsid w:val="00E57CC9"/>
    <w:rsid w:val="00E60326"/>
    <w:rsid w:val="00E603C7"/>
    <w:rsid w:val="00E607D7"/>
    <w:rsid w:val="00E61593"/>
    <w:rsid w:val="00E6242C"/>
    <w:rsid w:val="00E627DE"/>
    <w:rsid w:val="00E62CEE"/>
    <w:rsid w:val="00E64B73"/>
    <w:rsid w:val="00E65B13"/>
    <w:rsid w:val="00E660BC"/>
    <w:rsid w:val="00E6718F"/>
    <w:rsid w:val="00E72775"/>
    <w:rsid w:val="00E727DE"/>
    <w:rsid w:val="00E73EBE"/>
    <w:rsid w:val="00E741F5"/>
    <w:rsid w:val="00E74209"/>
    <w:rsid w:val="00E74407"/>
    <w:rsid w:val="00E74450"/>
    <w:rsid w:val="00E7455B"/>
    <w:rsid w:val="00E74BA5"/>
    <w:rsid w:val="00E74D2A"/>
    <w:rsid w:val="00E75B01"/>
    <w:rsid w:val="00E76C44"/>
    <w:rsid w:val="00E8295A"/>
    <w:rsid w:val="00E82FB9"/>
    <w:rsid w:val="00E83341"/>
    <w:rsid w:val="00E8377F"/>
    <w:rsid w:val="00E8550B"/>
    <w:rsid w:val="00E8552E"/>
    <w:rsid w:val="00E873C3"/>
    <w:rsid w:val="00E879AF"/>
    <w:rsid w:val="00E9124A"/>
    <w:rsid w:val="00E919A2"/>
    <w:rsid w:val="00E92436"/>
    <w:rsid w:val="00E943F5"/>
    <w:rsid w:val="00E9582E"/>
    <w:rsid w:val="00E95B7A"/>
    <w:rsid w:val="00E96689"/>
    <w:rsid w:val="00E973C4"/>
    <w:rsid w:val="00EA22E4"/>
    <w:rsid w:val="00EA280A"/>
    <w:rsid w:val="00EA2B9C"/>
    <w:rsid w:val="00EA2D72"/>
    <w:rsid w:val="00EA4D2F"/>
    <w:rsid w:val="00EA4EA6"/>
    <w:rsid w:val="00EA71DD"/>
    <w:rsid w:val="00EA79A4"/>
    <w:rsid w:val="00EA7C25"/>
    <w:rsid w:val="00EB0073"/>
    <w:rsid w:val="00EB42A2"/>
    <w:rsid w:val="00EB498B"/>
    <w:rsid w:val="00EB6A36"/>
    <w:rsid w:val="00EB7325"/>
    <w:rsid w:val="00EB7469"/>
    <w:rsid w:val="00EB75FF"/>
    <w:rsid w:val="00EC1315"/>
    <w:rsid w:val="00EC13BA"/>
    <w:rsid w:val="00EC1CEE"/>
    <w:rsid w:val="00EC2300"/>
    <w:rsid w:val="00EC4709"/>
    <w:rsid w:val="00EC4DF6"/>
    <w:rsid w:val="00EC616A"/>
    <w:rsid w:val="00EC64E9"/>
    <w:rsid w:val="00EC6909"/>
    <w:rsid w:val="00EC6CC7"/>
    <w:rsid w:val="00EC6FC2"/>
    <w:rsid w:val="00ED0291"/>
    <w:rsid w:val="00ED1450"/>
    <w:rsid w:val="00ED1B35"/>
    <w:rsid w:val="00ED410C"/>
    <w:rsid w:val="00ED457C"/>
    <w:rsid w:val="00ED6C75"/>
    <w:rsid w:val="00ED762F"/>
    <w:rsid w:val="00ED7B44"/>
    <w:rsid w:val="00EE296D"/>
    <w:rsid w:val="00EE2DA2"/>
    <w:rsid w:val="00EE2E95"/>
    <w:rsid w:val="00EE32A8"/>
    <w:rsid w:val="00EE36BC"/>
    <w:rsid w:val="00EE5166"/>
    <w:rsid w:val="00EE53D8"/>
    <w:rsid w:val="00EE57BF"/>
    <w:rsid w:val="00EE60A3"/>
    <w:rsid w:val="00EE70B6"/>
    <w:rsid w:val="00EF0D15"/>
    <w:rsid w:val="00EF11CE"/>
    <w:rsid w:val="00EF20F7"/>
    <w:rsid w:val="00EF2E6F"/>
    <w:rsid w:val="00EF3D95"/>
    <w:rsid w:val="00EF4B1A"/>
    <w:rsid w:val="00EF56A5"/>
    <w:rsid w:val="00F003A7"/>
    <w:rsid w:val="00F0051F"/>
    <w:rsid w:val="00F01022"/>
    <w:rsid w:val="00F0145A"/>
    <w:rsid w:val="00F01673"/>
    <w:rsid w:val="00F025ED"/>
    <w:rsid w:val="00F0264F"/>
    <w:rsid w:val="00F03110"/>
    <w:rsid w:val="00F03360"/>
    <w:rsid w:val="00F0388E"/>
    <w:rsid w:val="00F04380"/>
    <w:rsid w:val="00F04EAF"/>
    <w:rsid w:val="00F05206"/>
    <w:rsid w:val="00F05862"/>
    <w:rsid w:val="00F05BEE"/>
    <w:rsid w:val="00F0630C"/>
    <w:rsid w:val="00F07495"/>
    <w:rsid w:val="00F07CBF"/>
    <w:rsid w:val="00F1077C"/>
    <w:rsid w:val="00F11122"/>
    <w:rsid w:val="00F11625"/>
    <w:rsid w:val="00F11DCB"/>
    <w:rsid w:val="00F126E6"/>
    <w:rsid w:val="00F13B5D"/>
    <w:rsid w:val="00F145C4"/>
    <w:rsid w:val="00F15A92"/>
    <w:rsid w:val="00F20EAB"/>
    <w:rsid w:val="00F21688"/>
    <w:rsid w:val="00F2354B"/>
    <w:rsid w:val="00F237AB"/>
    <w:rsid w:val="00F248B9"/>
    <w:rsid w:val="00F24A5D"/>
    <w:rsid w:val="00F2767B"/>
    <w:rsid w:val="00F278D4"/>
    <w:rsid w:val="00F27B18"/>
    <w:rsid w:val="00F3038B"/>
    <w:rsid w:val="00F30EBE"/>
    <w:rsid w:val="00F31108"/>
    <w:rsid w:val="00F313F3"/>
    <w:rsid w:val="00F32581"/>
    <w:rsid w:val="00F32669"/>
    <w:rsid w:val="00F32EF1"/>
    <w:rsid w:val="00F338AA"/>
    <w:rsid w:val="00F34256"/>
    <w:rsid w:val="00F347F9"/>
    <w:rsid w:val="00F35C1A"/>
    <w:rsid w:val="00F35F84"/>
    <w:rsid w:val="00F36873"/>
    <w:rsid w:val="00F36880"/>
    <w:rsid w:val="00F37C15"/>
    <w:rsid w:val="00F37D1D"/>
    <w:rsid w:val="00F40A6D"/>
    <w:rsid w:val="00F418AB"/>
    <w:rsid w:val="00F42CAB"/>
    <w:rsid w:val="00F430D1"/>
    <w:rsid w:val="00F43686"/>
    <w:rsid w:val="00F43A86"/>
    <w:rsid w:val="00F4447E"/>
    <w:rsid w:val="00F45ACA"/>
    <w:rsid w:val="00F45ADD"/>
    <w:rsid w:val="00F47A89"/>
    <w:rsid w:val="00F5002D"/>
    <w:rsid w:val="00F504ED"/>
    <w:rsid w:val="00F50BD5"/>
    <w:rsid w:val="00F50EF0"/>
    <w:rsid w:val="00F52749"/>
    <w:rsid w:val="00F5288B"/>
    <w:rsid w:val="00F5293A"/>
    <w:rsid w:val="00F531E2"/>
    <w:rsid w:val="00F53818"/>
    <w:rsid w:val="00F54191"/>
    <w:rsid w:val="00F54984"/>
    <w:rsid w:val="00F55A47"/>
    <w:rsid w:val="00F56A8D"/>
    <w:rsid w:val="00F60A7E"/>
    <w:rsid w:val="00F61343"/>
    <w:rsid w:val="00F6159D"/>
    <w:rsid w:val="00F623B4"/>
    <w:rsid w:val="00F62FEA"/>
    <w:rsid w:val="00F6460E"/>
    <w:rsid w:val="00F649F5"/>
    <w:rsid w:val="00F65535"/>
    <w:rsid w:val="00F66456"/>
    <w:rsid w:val="00F67288"/>
    <w:rsid w:val="00F673BC"/>
    <w:rsid w:val="00F67980"/>
    <w:rsid w:val="00F67CEB"/>
    <w:rsid w:val="00F7164E"/>
    <w:rsid w:val="00F7278C"/>
    <w:rsid w:val="00F73913"/>
    <w:rsid w:val="00F73F4C"/>
    <w:rsid w:val="00F740E7"/>
    <w:rsid w:val="00F74FFA"/>
    <w:rsid w:val="00F7629F"/>
    <w:rsid w:val="00F7661B"/>
    <w:rsid w:val="00F771F3"/>
    <w:rsid w:val="00F77483"/>
    <w:rsid w:val="00F775C9"/>
    <w:rsid w:val="00F80700"/>
    <w:rsid w:val="00F8090B"/>
    <w:rsid w:val="00F80FE6"/>
    <w:rsid w:val="00F815E9"/>
    <w:rsid w:val="00F81732"/>
    <w:rsid w:val="00F8243A"/>
    <w:rsid w:val="00F82E04"/>
    <w:rsid w:val="00F90817"/>
    <w:rsid w:val="00F90A24"/>
    <w:rsid w:val="00F90B84"/>
    <w:rsid w:val="00F91431"/>
    <w:rsid w:val="00F927D8"/>
    <w:rsid w:val="00F928D3"/>
    <w:rsid w:val="00F939DC"/>
    <w:rsid w:val="00F943AF"/>
    <w:rsid w:val="00F94698"/>
    <w:rsid w:val="00F95413"/>
    <w:rsid w:val="00F95665"/>
    <w:rsid w:val="00F95FCE"/>
    <w:rsid w:val="00F96455"/>
    <w:rsid w:val="00F965B8"/>
    <w:rsid w:val="00F971A8"/>
    <w:rsid w:val="00F97BBA"/>
    <w:rsid w:val="00FA0386"/>
    <w:rsid w:val="00FA1095"/>
    <w:rsid w:val="00FA1B7C"/>
    <w:rsid w:val="00FA1B85"/>
    <w:rsid w:val="00FA2E9C"/>
    <w:rsid w:val="00FA32E1"/>
    <w:rsid w:val="00FA3BF3"/>
    <w:rsid w:val="00FA48A3"/>
    <w:rsid w:val="00FA490D"/>
    <w:rsid w:val="00FA50D2"/>
    <w:rsid w:val="00FA5C55"/>
    <w:rsid w:val="00FA5DA1"/>
    <w:rsid w:val="00FA61DE"/>
    <w:rsid w:val="00FA67AC"/>
    <w:rsid w:val="00FA7145"/>
    <w:rsid w:val="00FB010D"/>
    <w:rsid w:val="00FB2412"/>
    <w:rsid w:val="00FB2BBB"/>
    <w:rsid w:val="00FB2BFB"/>
    <w:rsid w:val="00FB2C4F"/>
    <w:rsid w:val="00FB37E8"/>
    <w:rsid w:val="00FB387F"/>
    <w:rsid w:val="00FB3EF4"/>
    <w:rsid w:val="00FB4188"/>
    <w:rsid w:val="00FB41DA"/>
    <w:rsid w:val="00FB4E65"/>
    <w:rsid w:val="00FB5E73"/>
    <w:rsid w:val="00FB609B"/>
    <w:rsid w:val="00FB72EA"/>
    <w:rsid w:val="00FB76D4"/>
    <w:rsid w:val="00FC0128"/>
    <w:rsid w:val="00FC06E5"/>
    <w:rsid w:val="00FC0783"/>
    <w:rsid w:val="00FC1898"/>
    <w:rsid w:val="00FC1E0E"/>
    <w:rsid w:val="00FC278F"/>
    <w:rsid w:val="00FC3F7E"/>
    <w:rsid w:val="00FC47A6"/>
    <w:rsid w:val="00FC536A"/>
    <w:rsid w:val="00FC747B"/>
    <w:rsid w:val="00FD009B"/>
    <w:rsid w:val="00FD0B83"/>
    <w:rsid w:val="00FD3A1A"/>
    <w:rsid w:val="00FD541A"/>
    <w:rsid w:val="00FD5CDA"/>
    <w:rsid w:val="00FD5E47"/>
    <w:rsid w:val="00FD5F6F"/>
    <w:rsid w:val="00FD6C09"/>
    <w:rsid w:val="00FE047C"/>
    <w:rsid w:val="00FE0F0E"/>
    <w:rsid w:val="00FE1068"/>
    <w:rsid w:val="00FE18D4"/>
    <w:rsid w:val="00FE2AF9"/>
    <w:rsid w:val="00FE2F9D"/>
    <w:rsid w:val="00FE38A7"/>
    <w:rsid w:val="00FE3F22"/>
    <w:rsid w:val="00FE489F"/>
    <w:rsid w:val="00FE54F9"/>
    <w:rsid w:val="00FE68B4"/>
    <w:rsid w:val="00FE726D"/>
    <w:rsid w:val="00FF2318"/>
    <w:rsid w:val="00FF2F51"/>
    <w:rsid w:val="00FF3569"/>
    <w:rsid w:val="00FF580A"/>
    <w:rsid w:val="00FF6BC0"/>
    <w:rsid w:val="00FF726E"/>
    <w:rsid w:val="00FF7474"/>
    <w:rsid w:val="00FF7481"/>
    <w:rsid w:val="00FF763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70C761"/>
  <w14:defaultImageDpi w14:val="32767"/>
  <w15:chartTrackingRefBased/>
  <w15:docId w15:val="{B0973451-C2F3-4E52-A675-6F240A9D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78"/>
    <w:pPr>
      <w:spacing w:line="276" w:lineRule="auto"/>
      <w:ind w:left="851" w:right="606"/>
      <w:jc w:val="both"/>
    </w:pPr>
    <w:rPr>
      <w:rFonts w:asciiTheme="majorHAnsi" w:hAnsiTheme="majorHAnsi" w:cstheme="majorHAnsi"/>
      <w:sz w:val="20"/>
      <w:szCs w:val="20"/>
    </w:rPr>
  </w:style>
  <w:style w:type="paragraph" w:styleId="Heading1">
    <w:name w:val="heading 1"/>
    <w:basedOn w:val="Normal"/>
    <w:next w:val="Normal"/>
    <w:link w:val="Heading1Char"/>
    <w:uiPriority w:val="9"/>
    <w:qFormat/>
    <w:rsid w:val="002F7819"/>
    <w:pPr>
      <w:keepNext/>
      <w:keepLines/>
      <w:numPr>
        <w:numId w:val="1"/>
      </w:numPr>
      <w:spacing w:before="240" w:after="0"/>
      <w:outlineLvl w:val="0"/>
    </w:pPr>
    <w:rPr>
      <w:rFonts w:ascii="CMU Serif" w:eastAsiaTheme="majorEastAsia" w:hAnsi="CMU Serif" w:cs="CMU Serif"/>
      <w:b/>
      <w:bCs/>
      <w:color w:val="000000" w:themeColor="text1"/>
      <w:sz w:val="26"/>
      <w:szCs w:val="26"/>
    </w:rPr>
  </w:style>
  <w:style w:type="paragraph" w:styleId="Heading2">
    <w:name w:val="heading 2"/>
    <w:basedOn w:val="Heading1"/>
    <w:next w:val="Normal"/>
    <w:link w:val="Heading2Char"/>
    <w:uiPriority w:val="9"/>
    <w:unhideWhenUsed/>
    <w:qFormat/>
    <w:rsid w:val="00C320C1"/>
    <w:pPr>
      <w:numPr>
        <w:ilvl w:val="1"/>
      </w:numPr>
      <w:ind w:left="993"/>
      <w:outlineLvl w:val="1"/>
    </w:pPr>
    <w:rPr>
      <w:sz w:val="24"/>
      <w:szCs w:val="24"/>
    </w:rPr>
  </w:style>
  <w:style w:type="paragraph" w:styleId="Heading3">
    <w:name w:val="heading 3"/>
    <w:basedOn w:val="Heading2"/>
    <w:next w:val="Normal"/>
    <w:link w:val="Heading3Char"/>
    <w:uiPriority w:val="9"/>
    <w:unhideWhenUsed/>
    <w:qFormat/>
    <w:rsid w:val="00146047"/>
    <w:pPr>
      <w:numPr>
        <w:ilvl w:val="2"/>
      </w:numPr>
      <w:outlineLvl w:val="2"/>
    </w:pPr>
    <w:rPr>
      <w:sz w:val="22"/>
      <w:szCs w:val="22"/>
    </w:rPr>
  </w:style>
  <w:style w:type="paragraph" w:styleId="Heading4">
    <w:name w:val="heading 4"/>
    <w:basedOn w:val="Heading3"/>
    <w:next w:val="Normal"/>
    <w:link w:val="Heading4Char"/>
    <w:uiPriority w:val="9"/>
    <w:unhideWhenUsed/>
    <w:qFormat/>
    <w:rsid w:val="009B4083"/>
    <w:pPr>
      <w:numPr>
        <w:ilvl w:val="3"/>
      </w:numPr>
      <w:tabs>
        <w:tab w:val="left" w:pos="1843"/>
      </w:tabs>
      <w:outlineLvl w:val="3"/>
    </w:pPr>
  </w:style>
  <w:style w:type="paragraph" w:styleId="Heading5">
    <w:name w:val="heading 5"/>
    <w:basedOn w:val="Normal"/>
    <w:next w:val="Normal"/>
    <w:link w:val="Heading5Char"/>
    <w:uiPriority w:val="9"/>
    <w:unhideWhenUsed/>
    <w:qFormat/>
    <w:rsid w:val="00E554EE"/>
    <w:pPr>
      <w:keepNext/>
      <w:keepLines/>
      <w:spacing w:before="40" w:after="0"/>
      <w:outlineLvl w:val="4"/>
    </w:pPr>
    <w:rPr>
      <w:rFonts w:ascii="CMU Serif" w:eastAsiaTheme="majorEastAsia" w:hAnsi="CMU Serif" w:cs="CMU Serif"/>
      <w:b/>
      <w:bCs/>
      <w:lang w:val="en-GB"/>
    </w:rPr>
  </w:style>
  <w:style w:type="paragraph" w:styleId="Heading6">
    <w:name w:val="heading 6"/>
    <w:basedOn w:val="Normal"/>
    <w:next w:val="Normal"/>
    <w:link w:val="Heading6Char"/>
    <w:uiPriority w:val="9"/>
    <w:semiHidden/>
    <w:unhideWhenUsed/>
    <w:qFormat/>
    <w:rsid w:val="008D1EE9"/>
    <w:pPr>
      <w:keepNext/>
      <w:keepLines/>
      <w:spacing w:before="40" w:after="0" w:line="360" w:lineRule="auto"/>
      <w:ind w:left="1152" w:right="0" w:hanging="1152"/>
      <w:outlineLvl w:val="5"/>
    </w:pPr>
    <w:rPr>
      <w:rFonts w:eastAsiaTheme="majorEastAsia" w:cstheme="majorBidi"/>
      <w:color w:val="1F4D78" w:themeColor="accent1" w:themeShade="7F"/>
      <w:sz w:val="22"/>
      <w:szCs w:val="24"/>
      <w:lang w:bidi="ar-SA"/>
    </w:rPr>
  </w:style>
  <w:style w:type="paragraph" w:styleId="Heading7">
    <w:name w:val="heading 7"/>
    <w:basedOn w:val="Normal"/>
    <w:next w:val="Normal"/>
    <w:link w:val="Heading7Char"/>
    <w:uiPriority w:val="9"/>
    <w:semiHidden/>
    <w:unhideWhenUsed/>
    <w:qFormat/>
    <w:rsid w:val="008D1EE9"/>
    <w:pPr>
      <w:keepNext/>
      <w:keepLines/>
      <w:spacing w:before="40" w:after="0" w:line="360" w:lineRule="auto"/>
      <w:ind w:left="1296" w:right="0" w:hanging="1296"/>
      <w:outlineLvl w:val="6"/>
    </w:pPr>
    <w:rPr>
      <w:rFonts w:eastAsiaTheme="majorEastAsia" w:cstheme="majorBidi"/>
      <w:i/>
      <w:iCs/>
      <w:color w:val="1F4D78" w:themeColor="accent1" w:themeShade="7F"/>
      <w:sz w:val="22"/>
      <w:szCs w:val="24"/>
      <w:lang w:bidi="ar-SA"/>
    </w:rPr>
  </w:style>
  <w:style w:type="paragraph" w:styleId="Heading8">
    <w:name w:val="heading 8"/>
    <w:basedOn w:val="Normal"/>
    <w:next w:val="Normal"/>
    <w:link w:val="Heading8Char"/>
    <w:uiPriority w:val="9"/>
    <w:semiHidden/>
    <w:unhideWhenUsed/>
    <w:qFormat/>
    <w:rsid w:val="008D1EE9"/>
    <w:pPr>
      <w:keepNext/>
      <w:keepLines/>
      <w:spacing w:before="40" w:after="0" w:line="360" w:lineRule="auto"/>
      <w:ind w:left="1440" w:right="0" w:hanging="1440"/>
      <w:outlineLvl w:val="7"/>
    </w:pPr>
    <w:rPr>
      <w:rFonts w:eastAsiaTheme="majorEastAsia" w:cstheme="majorBidi"/>
      <w:color w:val="272727" w:themeColor="text1" w:themeTint="D8"/>
      <w:sz w:val="21"/>
      <w:szCs w:val="21"/>
      <w:lang w:bidi="ar-SA"/>
    </w:rPr>
  </w:style>
  <w:style w:type="paragraph" w:styleId="Heading9">
    <w:name w:val="heading 9"/>
    <w:basedOn w:val="Normal"/>
    <w:next w:val="Normal"/>
    <w:link w:val="Heading9Char"/>
    <w:uiPriority w:val="9"/>
    <w:semiHidden/>
    <w:unhideWhenUsed/>
    <w:qFormat/>
    <w:rsid w:val="008D1EE9"/>
    <w:pPr>
      <w:keepNext/>
      <w:keepLines/>
      <w:spacing w:before="40" w:after="0" w:line="360" w:lineRule="auto"/>
      <w:ind w:left="1584" w:right="0" w:hanging="1584"/>
      <w:outlineLvl w:val="8"/>
    </w:pPr>
    <w:rPr>
      <w:rFonts w:eastAsiaTheme="majorEastAsia"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22E74"/>
    <w:pPr>
      <w:ind w:left="720"/>
      <w:contextualSpacing/>
    </w:pPr>
  </w:style>
  <w:style w:type="table" w:styleId="TableGrid">
    <w:name w:val="Table Grid"/>
    <w:basedOn w:val="TableNormal"/>
    <w:uiPriority w:val="59"/>
    <w:rsid w:val="001C3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4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455"/>
  </w:style>
  <w:style w:type="paragraph" w:styleId="Footer">
    <w:name w:val="footer"/>
    <w:basedOn w:val="Normal"/>
    <w:link w:val="FooterChar"/>
    <w:uiPriority w:val="99"/>
    <w:unhideWhenUsed/>
    <w:rsid w:val="00F964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455"/>
  </w:style>
  <w:style w:type="character" w:styleId="CommentReference">
    <w:name w:val="annotation reference"/>
    <w:basedOn w:val="DefaultParagraphFont"/>
    <w:unhideWhenUsed/>
    <w:rsid w:val="00B95147"/>
    <w:rPr>
      <w:sz w:val="16"/>
      <w:szCs w:val="16"/>
    </w:rPr>
  </w:style>
  <w:style w:type="paragraph" w:styleId="CommentText">
    <w:name w:val="annotation text"/>
    <w:basedOn w:val="Normal"/>
    <w:link w:val="CommentTextChar"/>
    <w:unhideWhenUsed/>
    <w:rsid w:val="00B95147"/>
    <w:pPr>
      <w:spacing w:line="240" w:lineRule="auto"/>
    </w:pPr>
  </w:style>
  <w:style w:type="character" w:customStyle="1" w:styleId="CommentTextChar">
    <w:name w:val="Comment Text Char"/>
    <w:basedOn w:val="DefaultParagraphFont"/>
    <w:link w:val="CommentText"/>
    <w:rsid w:val="00B95147"/>
    <w:rPr>
      <w:sz w:val="20"/>
      <w:szCs w:val="20"/>
    </w:rPr>
  </w:style>
  <w:style w:type="paragraph" w:styleId="CommentSubject">
    <w:name w:val="annotation subject"/>
    <w:basedOn w:val="CommentText"/>
    <w:next w:val="CommentText"/>
    <w:link w:val="CommentSubjectChar"/>
    <w:unhideWhenUsed/>
    <w:rsid w:val="00B95147"/>
    <w:rPr>
      <w:b/>
      <w:bCs/>
    </w:rPr>
  </w:style>
  <w:style w:type="character" w:customStyle="1" w:styleId="CommentSubjectChar">
    <w:name w:val="Comment Subject Char"/>
    <w:basedOn w:val="CommentTextChar"/>
    <w:link w:val="CommentSubject"/>
    <w:rsid w:val="00B95147"/>
    <w:rPr>
      <w:b/>
      <w:bCs/>
      <w:sz w:val="20"/>
      <w:szCs w:val="20"/>
    </w:rPr>
  </w:style>
  <w:style w:type="paragraph" w:styleId="BalloonText">
    <w:name w:val="Balloon Text"/>
    <w:basedOn w:val="Normal"/>
    <w:link w:val="BalloonTextChar"/>
    <w:uiPriority w:val="99"/>
    <w:unhideWhenUsed/>
    <w:rsid w:val="00B951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95147"/>
    <w:rPr>
      <w:rFonts w:ascii="Segoe UI" w:hAnsi="Segoe UI" w:cs="Segoe UI"/>
      <w:sz w:val="18"/>
      <w:szCs w:val="18"/>
    </w:rPr>
  </w:style>
  <w:style w:type="character" w:styleId="Hyperlink">
    <w:name w:val="Hyperlink"/>
    <w:basedOn w:val="DefaultParagraphFont"/>
    <w:uiPriority w:val="99"/>
    <w:unhideWhenUsed/>
    <w:rsid w:val="00A6507F"/>
    <w:rPr>
      <w:color w:val="0563C1" w:themeColor="hyperlink"/>
      <w:u w:val="single"/>
    </w:rPr>
  </w:style>
  <w:style w:type="character" w:customStyle="1" w:styleId="UnresolvedMention1">
    <w:name w:val="Unresolved Mention1"/>
    <w:basedOn w:val="DefaultParagraphFont"/>
    <w:uiPriority w:val="99"/>
    <w:semiHidden/>
    <w:unhideWhenUsed/>
    <w:rsid w:val="000042D5"/>
    <w:rPr>
      <w:color w:val="605E5C"/>
      <w:shd w:val="clear" w:color="auto" w:fill="E1DFDD"/>
    </w:rPr>
  </w:style>
  <w:style w:type="character" w:styleId="FollowedHyperlink">
    <w:name w:val="FollowedHyperlink"/>
    <w:basedOn w:val="DefaultParagraphFont"/>
    <w:unhideWhenUsed/>
    <w:rsid w:val="00D92198"/>
    <w:rPr>
      <w:color w:val="954F72" w:themeColor="followedHyperlink"/>
      <w:u w:val="single"/>
    </w:rPr>
  </w:style>
  <w:style w:type="paragraph" w:customStyle="1" w:styleId="Style10ptBoldCenteredLeft15cmRight155cm">
    <w:name w:val="Style 10 pt Bold Centered Left:  1.5 cm Right:  1.55 cm"/>
    <w:basedOn w:val="Normal"/>
    <w:autoRedefine/>
    <w:rsid w:val="00141ABA"/>
    <w:pPr>
      <w:spacing w:after="0" w:line="240" w:lineRule="auto"/>
      <w:jc w:val="center"/>
    </w:pPr>
    <w:rPr>
      <w:rFonts w:ascii="Times New Roman" w:eastAsia="Times New Roman" w:hAnsi="Times New Roman" w:cs="Times New Roman"/>
      <w:b/>
      <w:bCs/>
      <w:lang w:val="en-GB" w:bidi="ar-SA"/>
    </w:rPr>
  </w:style>
  <w:style w:type="character" w:styleId="UnresolvedMention">
    <w:name w:val="Unresolved Mention"/>
    <w:basedOn w:val="DefaultParagraphFont"/>
    <w:uiPriority w:val="99"/>
    <w:semiHidden/>
    <w:unhideWhenUsed/>
    <w:rsid w:val="00606B0E"/>
    <w:rPr>
      <w:color w:val="605E5C"/>
      <w:shd w:val="clear" w:color="auto" w:fill="E1DFDD"/>
    </w:rPr>
  </w:style>
  <w:style w:type="character" w:customStyle="1" w:styleId="Heading1Char">
    <w:name w:val="Heading 1 Char"/>
    <w:basedOn w:val="DefaultParagraphFont"/>
    <w:link w:val="Heading1"/>
    <w:uiPriority w:val="9"/>
    <w:rsid w:val="002F7819"/>
    <w:rPr>
      <w:rFonts w:ascii="CMU Serif" w:eastAsiaTheme="majorEastAsia" w:hAnsi="CMU Serif" w:cs="CMU Serif"/>
      <w:b/>
      <w:bCs/>
      <w:color w:val="000000" w:themeColor="text1"/>
      <w:sz w:val="26"/>
      <w:szCs w:val="26"/>
    </w:rPr>
  </w:style>
  <w:style w:type="paragraph" w:styleId="Bibliography">
    <w:name w:val="Bibliography"/>
    <w:basedOn w:val="Normal"/>
    <w:next w:val="Normal"/>
    <w:uiPriority w:val="37"/>
    <w:unhideWhenUsed/>
    <w:rsid w:val="00BB74EF"/>
    <w:pPr>
      <w:tabs>
        <w:tab w:val="left" w:pos="504"/>
      </w:tabs>
      <w:spacing w:after="0" w:line="240" w:lineRule="auto"/>
      <w:ind w:left="504" w:hanging="504"/>
    </w:pPr>
  </w:style>
  <w:style w:type="character" w:customStyle="1" w:styleId="Heading2Char">
    <w:name w:val="Heading 2 Char"/>
    <w:basedOn w:val="DefaultParagraphFont"/>
    <w:link w:val="Heading2"/>
    <w:uiPriority w:val="9"/>
    <w:rsid w:val="00C320C1"/>
    <w:rPr>
      <w:rFonts w:ascii="CMU Serif" w:eastAsiaTheme="majorEastAsia" w:hAnsi="CMU Serif" w:cs="CMU Serif"/>
      <w:b/>
      <w:bCs/>
      <w:color w:val="000000" w:themeColor="text1"/>
      <w:sz w:val="24"/>
      <w:szCs w:val="24"/>
    </w:rPr>
  </w:style>
  <w:style w:type="paragraph" w:styleId="Caption">
    <w:name w:val="caption"/>
    <w:basedOn w:val="Normal"/>
    <w:next w:val="Normal"/>
    <w:link w:val="CaptionChar"/>
    <w:uiPriority w:val="35"/>
    <w:unhideWhenUsed/>
    <w:qFormat/>
    <w:rsid w:val="001350E5"/>
    <w:pPr>
      <w:spacing w:before="100" w:after="100" w:line="240" w:lineRule="auto"/>
    </w:pPr>
    <w:rPr>
      <w:i/>
      <w:iCs/>
      <w:color w:val="000000" w:themeColor="text1"/>
      <w:sz w:val="18"/>
      <w:szCs w:val="18"/>
    </w:rPr>
  </w:style>
  <w:style w:type="character" w:customStyle="1" w:styleId="Heading3Char">
    <w:name w:val="Heading 3 Char"/>
    <w:basedOn w:val="DefaultParagraphFont"/>
    <w:link w:val="Heading3"/>
    <w:uiPriority w:val="9"/>
    <w:rsid w:val="00146047"/>
    <w:rPr>
      <w:rFonts w:ascii="CMU Serif" w:eastAsiaTheme="majorEastAsia" w:hAnsi="CMU Serif" w:cs="CMU Serif"/>
      <w:b/>
      <w:bCs/>
      <w:color w:val="000000" w:themeColor="text1"/>
    </w:rPr>
  </w:style>
  <w:style w:type="paragraph" w:styleId="TOCHeading">
    <w:name w:val="TOC Heading"/>
    <w:basedOn w:val="Heading1"/>
    <w:next w:val="Normal"/>
    <w:uiPriority w:val="39"/>
    <w:unhideWhenUsed/>
    <w:qFormat/>
    <w:rsid w:val="0030528F"/>
    <w:pPr>
      <w:numPr>
        <w:numId w:val="0"/>
      </w:numPr>
      <w:spacing w:line="259" w:lineRule="auto"/>
      <w:ind w:right="0"/>
      <w:jc w:val="left"/>
      <w:outlineLvl w:val="9"/>
    </w:pPr>
    <w:rPr>
      <w:b w:val="0"/>
      <w:bCs w:val="0"/>
      <w:color w:val="2E74B5" w:themeColor="accent1" w:themeShade="BF"/>
      <w:sz w:val="32"/>
      <w:szCs w:val="32"/>
      <w:lang w:bidi="ar-SA"/>
    </w:rPr>
  </w:style>
  <w:style w:type="paragraph" w:styleId="TOC2">
    <w:name w:val="toc 2"/>
    <w:basedOn w:val="Normal"/>
    <w:next w:val="Normal"/>
    <w:autoRedefine/>
    <w:uiPriority w:val="39"/>
    <w:unhideWhenUsed/>
    <w:rsid w:val="0030528F"/>
    <w:pPr>
      <w:spacing w:after="100" w:line="259" w:lineRule="auto"/>
      <w:ind w:left="220" w:right="0"/>
      <w:jc w:val="left"/>
    </w:pPr>
    <w:rPr>
      <w:rFonts w:asciiTheme="minorHAnsi" w:eastAsiaTheme="minorEastAsia" w:hAnsiTheme="minorHAnsi" w:cs="Times New Roman"/>
      <w:sz w:val="22"/>
      <w:szCs w:val="22"/>
      <w:lang w:bidi="ar-SA"/>
    </w:rPr>
  </w:style>
  <w:style w:type="paragraph" w:styleId="TOC1">
    <w:name w:val="toc 1"/>
    <w:basedOn w:val="Normal"/>
    <w:next w:val="Normal"/>
    <w:autoRedefine/>
    <w:uiPriority w:val="39"/>
    <w:unhideWhenUsed/>
    <w:rsid w:val="00951232"/>
    <w:pPr>
      <w:tabs>
        <w:tab w:val="left" w:pos="440"/>
        <w:tab w:val="right" w:leader="dot" w:pos="9668"/>
      </w:tabs>
      <w:spacing w:after="100" w:line="259" w:lineRule="auto"/>
      <w:ind w:left="0" w:right="0"/>
      <w:jc w:val="left"/>
    </w:pPr>
    <w:rPr>
      <w:rFonts w:eastAsiaTheme="minorEastAsia"/>
      <w:b/>
      <w:bCs/>
      <w:sz w:val="26"/>
      <w:szCs w:val="26"/>
      <w:lang w:bidi="ar-SA"/>
    </w:rPr>
  </w:style>
  <w:style w:type="paragraph" w:styleId="TOC3">
    <w:name w:val="toc 3"/>
    <w:basedOn w:val="Normal"/>
    <w:next w:val="Normal"/>
    <w:autoRedefine/>
    <w:uiPriority w:val="39"/>
    <w:unhideWhenUsed/>
    <w:rsid w:val="0030528F"/>
    <w:pPr>
      <w:spacing w:after="100" w:line="259" w:lineRule="auto"/>
      <w:ind w:left="440" w:right="0"/>
      <w:jc w:val="left"/>
    </w:pPr>
    <w:rPr>
      <w:rFonts w:asciiTheme="minorHAnsi" w:eastAsiaTheme="minorEastAsia" w:hAnsiTheme="minorHAnsi" w:cs="Times New Roman"/>
      <w:sz w:val="22"/>
      <w:szCs w:val="22"/>
      <w:lang w:bidi="ar-SA"/>
    </w:rPr>
  </w:style>
  <w:style w:type="paragraph" w:styleId="Index1">
    <w:name w:val="index 1"/>
    <w:basedOn w:val="Normal"/>
    <w:next w:val="Normal"/>
    <w:autoRedefine/>
    <w:uiPriority w:val="99"/>
    <w:semiHidden/>
    <w:unhideWhenUsed/>
    <w:rsid w:val="0030528F"/>
    <w:pPr>
      <w:spacing w:after="0" w:line="240" w:lineRule="auto"/>
      <w:ind w:left="200" w:hanging="200"/>
    </w:pPr>
  </w:style>
  <w:style w:type="paragraph" w:styleId="TableofFigures">
    <w:name w:val="table of figures"/>
    <w:basedOn w:val="Normal"/>
    <w:next w:val="Normal"/>
    <w:uiPriority w:val="99"/>
    <w:unhideWhenUsed/>
    <w:rsid w:val="00007A65"/>
    <w:pPr>
      <w:spacing w:after="0"/>
      <w:ind w:left="0"/>
    </w:pPr>
  </w:style>
  <w:style w:type="character" w:customStyle="1" w:styleId="Heading4Char">
    <w:name w:val="Heading 4 Char"/>
    <w:basedOn w:val="DefaultParagraphFont"/>
    <w:link w:val="Heading4"/>
    <w:uiPriority w:val="9"/>
    <w:rsid w:val="009B4083"/>
    <w:rPr>
      <w:rFonts w:ascii="CMU Serif" w:eastAsiaTheme="majorEastAsia" w:hAnsi="CMU Serif" w:cs="CMU Serif"/>
      <w:b/>
      <w:bCs/>
      <w:color w:val="000000" w:themeColor="text1"/>
    </w:rPr>
  </w:style>
  <w:style w:type="paragraph" w:styleId="TOC4">
    <w:name w:val="toc 4"/>
    <w:basedOn w:val="Normal"/>
    <w:next w:val="Normal"/>
    <w:autoRedefine/>
    <w:uiPriority w:val="39"/>
    <w:unhideWhenUsed/>
    <w:rsid w:val="00951232"/>
    <w:pPr>
      <w:spacing w:after="100"/>
      <w:ind w:left="600"/>
    </w:pPr>
  </w:style>
  <w:style w:type="table" w:customStyle="1" w:styleId="TableGrid1">
    <w:name w:val="Table Grid1"/>
    <w:basedOn w:val="TableNormal"/>
    <w:next w:val="TableGrid"/>
    <w:uiPriority w:val="39"/>
    <w:rsid w:val="00123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qFormat/>
    <w:rsid w:val="00462E05"/>
    <w:pPr>
      <w:widowControl w:val="0"/>
      <w:spacing w:before="240" w:after="0" w:line="480" w:lineRule="auto"/>
      <w:ind w:left="0" w:right="0"/>
      <w:jc w:val="left"/>
    </w:pPr>
    <w:rPr>
      <w:rFonts w:ascii="Times New Roman" w:eastAsia="Times New Roman" w:hAnsi="Times New Roman" w:cs="Times New Roman"/>
      <w:sz w:val="24"/>
      <w:szCs w:val="24"/>
      <w:lang w:val="en-GB" w:eastAsia="en-GB" w:bidi="ar-SA"/>
    </w:rPr>
  </w:style>
  <w:style w:type="paragraph" w:customStyle="1" w:styleId="Tabletitle">
    <w:name w:val="Table title"/>
    <w:basedOn w:val="Normal"/>
    <w:next w:val="Normal"/>
    <w:qFormat/>
    <w:rsid w:val="00CA2625"/>
    <w:pPr>
      <w:spacing w:before="240" w:after="0" w:line="360" w:lineRule="auto"/>
      <w:ind w:left="0" w:right="0"/>
      <w:jc w:val="left"/>
    </w:pPr>
    <w:rPr>
      <w:rFonts w:ascii="Times New Roman" w:eastAsia="Times New Roman" w:hAnsi="Times New Roman" w:cs="Times New Roman"/>
      <w:sz w:val="24"/>
      <w:szCs w:val="24"/>
      <w:lang w:val="en-GB" w:eastAsia="en-GB" w:bidi="ar-SA"/>
    </w:rPr>
  </w:style>
  <w:style w:type="character" w:customStyle="1" w:styleId="Heading5Char">
    <w:name w:val="Heading 5 Char"/>
    <w:basedOn w:val="DefaultParagraphFont"/>
    <w:link w:val="Heading5"/>
    <w:uiPriority w:val="9"/>
    <w:rsid w:val="00E554EE"/>
    <w:rPr>
      <w:rFonts w:ascii="CMU Serif" w:eastAsiaTheme="majorEastAsia" w:hAnsi="CMU Serif" w:cs="CMU Serif"/>
      <w:b/>
      <w:bCs/>
      <w:sz w:val="20"/>
      <w:szCs w:val="20"/>
      <w:lang w:val="en-GB"/>
    </w:rPr>
  </w:style>
  <w:style w:type="paragraph" w:customStyle="1" w:styleId="TablesandFigures">
    <w:name w:val="Tables and Figures"/>
    <w:basedOn w:val="Caption"/>
    <w:link w:val="TablesandFiguresChar"/>
    <w:qFormat/>
    <w:rsid w:val="00417544"/>
    <w:rPr>
      <w:rFonts w:ascii="CMU Serif" w:hAnsi="CMU Serif" w:cs="CMU Serif"/>
      <w:i w:val="0"/>
      <w:iCs w:val="0"/>
      <w:sz w:val="20"/>
      <w:szCs w:val="20"/>
    </w:rPr>
  </w:style>
  <w:style w:type="character" w:customStyle="1" w:styleId="CaptionChar">
    <w:name w:val="Caption Char"/>
    <w:basedOn w:val="DefaultParagraphFont"/>
    <w:link w:val="Caption"/>
    <w:uiPriority w:val="35"/>
    <w:rsid w:val="00417544"/>
    <w:rPr>
      <w:rFonts w:asciiTheme="majorHAnsi" w:hAnsiTheme="majorHAnsi" w:cstheme="majorHAnsi"/>
      <w:i/>
      <w:iCs/>
      <w:color w:val="000000" w:themeColor="text1"/>
      <w:sz w:val="18"/>
      <w:szCs w:val="18"/>
    </w:rPr>
  </w:style>
  <w:style w:type="character" w:customStyle="1" w:styleId="TablesandFiguresChar">
    <w:name w:val="Tables and Figures Char"/>
    <w:basedOn w:val="CaptionChar"/>
    <w:link w:val="TablesandFigures"/>
    <w:rsid w:val="00417544"/>
    <w:rPr>
      <w:rFonts w:ascii="CMU Serif" w:hAnsi="CMU Serif" w:cs="CMU Serif"/>
      <w:i w:val="0"/>
      <w:iCs w:val="0"/>
      <w:color w:val="000000" w:themeColor="text1"/>
      <w:sz w:val="20"/>
      <w:szCs w:val="20"/>
    </w:rPr>
  </w:style>
  <w:style w:type="paragraph" w:customStyle="1" w:styleId="Table">
    <w:name w:val="Table"/>
    <w:basedOn w:val="Normal"/>
    <w:link w:val="TableChar"/>
    <w:qFormat/>
    <w:rsid w:val="00DF0299"/>
    <w:pPr>
      <w:spacing w:before="120" w:after="0" w:line="360" w:lineRule="auto"/>
      <w:ind w:left="0" w:right="0"/>
    </w:pPr>
    <w:rPr>
      <w:rFonts w:asciiTheme="majorBidi" w:eastAsia="Calibri" w:hAnsiTheme="majorBidi" w:cstheme="majorBidi"/>
    </w:rPr>
  </w:style>
  <w:style w:type="character" w:customStyle="1" w:styleId="TableChar">
    <w:name w:val="Table Char"/>
    <w:basedOn w:val="DefaultParagraphFont"/>
    <w:link w:val="Table"/>
    <w:rsid w:val="00DF0299"/>
    <w:rPr>
      <w:rFonts w:asciiTheme="majorBidi" w:eastAsia="Calibri" w:hAnsiTheme="majorBidi" w:cstheme="majorBidi"/>
      <w:sz w:val="20"/>
      <w:szCs w:val="20"/>
    </w:rPr>
  </w:style>
  <w:style w:type="paragraph" w:customStyle="1" w:styleId="NormalText">
    <w:name w:val="Normal Text"/>
    <w:basedOn w:val="Normal"/>
    <w:link w:val="NormalTextChar"/>
    <w:rsid w:val="00E318CD"/>
    <w:pPr>
      <w:bidi/>
      <w:spacing w:after="0" w:line="360" w:lineRule="auto"/>
      <w:ind w:left="0" w:right="0" w:firstLine="619"/>
    </w:pPr>
    <w:rPr>
      <w:rFonts w:ascii="Times New Roman" w:eastAsia="Times New Roman" w:hAnsi="Times New Roman" w:cs="B Lotus"/>
      <w:color w:val="000000"/>
      <w:sz w:val="28"/>
      <w:szCs w:val="28"/>
      <w:lang w:bidi="ar-SA"/>
    </w:rPr>
  </w:style>
  <w:style w:type="character" w:customStyle="1" w:styleId="NormalTextChar">
    <w:name w:val="Normal Text Char"/>
    <w:link w:val="NormalText"/>
    <w:rsid w:val="00E318CD"/>
    <w:rPr>
      <w:rFonts w:ascii="Times New Roman" w:eastAsia="Times New Roman" w:hAnsi="Times New Roman" w:cs="B Lotus"/>
      <w:color w:val="000000"/>
      <w:sz w:val="28"/>
      <w:szCs w:val="28"/>
      <w:lang w:bidi="ar-SA"/>
    </w:rPr>
  </w:style>
  <w:style w:type="character" w:customStyle="1" w:styleId="Heading6Char">
    <w:name w:val="Heading 6 Char"/>
    <w:basedOn w:val="DefaultParagraphFont"/>
    <w:link w:val="Heading6"/>
    <w:uiPriority w:val="9"/>
    <w:semiHidden/>
    <w:rsid w:val="008D1EE9"/>
    <w:rPr>
      <w:rFonts w:asciiTheme="majorHAnsi" w:eastAsiaTheme="majorEastAsia" w:hAnsiTheme="majorHAnsi" w:cstheme="majorBidi"/>
      <w:color w:val="1F4D78" w:themeColor="accent1" w:themeShade="7F"/>
      <w:szCs w:val="24"/>
      <w:lang w:bidi="ar-SA"/>
    </w:rPr>
  </w:style>
  <w:style w:type="character" w:customStyle="1" w:styleId="Heading7Char">
    <w:name w:val="Heading 7 Char"/>
    <w:basedOn w:val="DefaultParagraphFont"/>
    <w:link w:val="Heading7"/>
    <w:uiPriority w:val="9"/>
    <w:semiHidden/>
    <w:rsid w:val="008D1EE9"/>
    <w:rPr>
      <w:rFonts w:asciiTheme="majorHAnsi" w:eastAsiaTheme="majorEastAsia" w:hAnsiTheme="majorHAnsi" w:cstheme="majorBidi"/>
      <w:i/>
      <w:iCs/>
      <w:color w:val="1F4D78" w:themeColor="accent1" w:themeShade="7F"/>
      <w:szCs w:val="24"/>
      <w:lang w:bidi="ar-SA"/>
    </w:rPr>
  </w:style>
  <w:style w:type="character" w:customStyle="1" w:styleId="Heading8Char">
    <w:name w:val="Heading 8 Char"/>
    <w:basedOn w:val="DefaultParagraphFont"/>
    <w:link w:val="Heading8"/>
    <w:uiPriority w:val="9"/>
    <w:semiHidden/>
    <w:rsid w:val="008D1EE9"/>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8D1EE9"/>
    <w:rPr>
      <w:rFonts w:asciiTheme="majorHAnsi" w:eastAsiaTheme="majorEastAsia" w:hAnsiTheme="majorHAnsi" w:cstheme="majorBidi"/>
      <w:i/>
      <w:iCs/>
      <w:color w:val="272727" w:themeColor="text1" w:themeTint="D8"/>
      <w:sz w:val="21"/>
      <w:szCs w:val="21"/>
      <w:lang w:bidi="ar-SA"/>
    </w:rPr>
  </w:style>
  <w:style w:type="paragraph" w:customStyle="1" w:styleId="EndNoteBibliographyTitle">
    <w:name w:val="EndNote Bibliography Title"/>
    <w:basedOn w:val="Normal"/>
    <w:link w:val="EndNoteBibliographyTitleChar"/>
    <w:rsid w:val="008D1EE9"/>
    <w:pPr>
      <w:spacing w:before="120" w:after="0" w:line="360" w:lineRule="auto"/>
      <w:ind w:left="0" w:right="0"/>
      <w:jc w:val="center"/>
    </w:pPr>
    <w:rPr>
      <w:rFonts w:ascii="Calibri" w:eastAsia="Calibri" w:hAnsi="Calibri" w:cs="Calibri"/>
      <w:noProof/>
      <w:sz w:val="22"/>
      <w:szCs w:val="24"/>
      <w:lang w:bidi="ar-SA"/>
    </w:rPr>
  </w:style>
  <w:style w:type="character" w:customStyle="1" w:styleId="EndNoteBibliographyTitleChar">
    <w:name w:val="EndNote Bibliography Title Char"/>
    <w:basedOn w:val="DefaultParagraphFont"/>
    <w:link w:val="EndNoteBibliographyTitle"/>
    <w:rsid w:val="008D1EE9"/>
    <w:rPr>
      <w:rFonts w:ascii="Calibri" w:eastAsia="Calibri" w:hAnsi="Calibri" w:cs="Calibri"/>
      <w:noProof/>
      <w:szCs w:val="24"/>
      <w:lang w:bidi="ar-SA"/>
    </w:rPr>
  </w:style>
  <w:style w:type="paragraph" w:customStyle="1" w:styleId="EndNoteBibliography">
    <w:name w:val="EndNote Bibliography"/>
    <w:basedOn w:val="Normal"/>
    <w:link w:val="EndNoteBibliographyChar"/>
    <w:rsid w:val="008D1EE9"/>
    <w:pPr>
      <w:spacing w:before="120" w:line="240" w:lineRule="auto"/>
      <w:ind w:left="0" w:right="0"/>
    </w:pPr>
    <w:rPr>
      <w:rFonts w:ascii="Calibri" w:eastAsia="Calibri" w:hAnsi="Calibri" w:cs="Calibri"/>
      <w:noProof/>
      <w:sz w:val="22"/>
      <w:szCs w:val="24"/>
      <w:lang w:bidi="ar-SA"/>
    </w:rPr>
  </w:style>
  <w:style w:type="character" w:customStyle="1" w:styleId="EndNoteBibliographyChar">
    <w:name w:val="EndNote Bibliography Char"/>
    <w:basedOn w:val="DefaultParagraphFont"/>
    <w:link w:val="EndNoteBibliography"/>
    <w:rsid w:val="008D1EE9"/>
    <w:rPr>
      <w:rFonts w:ascii="Calibri" w:eastAsia="Calibri" w:hAnsi="Calibri" w:cs="Calibri"/>
      <w:noProof/>
      <w:szCs w:val="24"/>
      <w:lang w:bidi="ar-SA"/>
    </w:rPr>
  </w:style>
  <w:style w:type="paragraph" w:styleId="Title">
    <w:name w:val="Title"/>
    <w:basedOn w:val="Normal"/>
    <w:next w:val="Normal"/>
    <w:link w:val="TitleChar"/>
    <w:uiPriority w:val="10"/>
    <w:qFormat/>
    <w:rsid w:val="008D1EE9"/>
    <w:pPr>
      <w:spacing w:before="120" w:after="0" w:line="240" w:lineRule="auto"/>
      <w:ind w:left="0" w:right="0"/>
      <w:contextualSpacing/>
      <w:jc w:val="center"/>
    </w:pPr>
    <w:rPr>
      <w:rFonts w:ascii="Times New Roman" w:eastAsia="Times New Roman" w:hAnsi="Times New Roman" w:cs="Times New Roman"/>
      <w:spacing w:val="-10"/>
      <w:kern w:val="28"/>
      <w:sz w:val="48"/>
      <w:szCs w:val="48"/>
      <w:lang w:bidi="ar-SA"/>
    </w:rPr>
  </w:style>
  <w:style w:type="character" w:customStyle="1" w:styleId="TitleChar">
    <w:name w:val="Title Char"/>
    <w:basedOn w:val="DefaultParagraphFont"/>
    <w:link w:val="Title"/>
    <w:uiPriority w:val="10"/>
    <w:rsid w:val="008D1EE9"/>
    <w:rPr>
      <w:rFonts w:ascii="Times New Roman" w:eastAsia="Times New Roman" w:hAnsi="Times New Roman" w:cs="Times New Roman"/>
      <w:spacing w:val="-10"/>
      <w:kern w:val="28"/>
      <w:sz w:val="48"/>
      <w:szCs w:val="48"/>
      <w:lang w:bidi="ar-SA"/>
    </w:rPr>
  </w:style>
  <w:style w:type="character" w:styleId="PlaceholderText">
    <w:name w:val="Placeholder Text"/>
    <w:basedOn w:val="DefaultParagraphFont"/>
    <w:uiPriority w:val="99"/>
    <w:semiHidden/>
    <w:rsid w:val="008D1EE9"/>
    <w:rPr>
      <w:color w:val="808080"/>
    </w:rPr>
  </w:style>
  <w:style w:type="table" w:customStyle="1" w:styleId="TableGrid0">
    <w:name w:val="TableGrid"/>
    <w:rsid w:val="008D1EE9"/>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nhideWhenUsed/>
    <w:rsid w:val="008D1EE9"/>
    <w:pPr>
      <w:spacing w:after="0" w:line="240" w:lineRule="auto"/>
      <w:ind w:left="0" w:right="0"/>
    </w:pPr>
    <w:rPr>
      <w:rFonts w:ascii="Times New Roman" w:eastAsia="Calibri" w:hAnsi="Times New Roman" w:cs="B Zar"/>
      <w:lang w:bidi="ar-SA"/>
    </w:rPr>
  </w:style>
  <w:style w:type="character" w:customStyle="1" w:styleId="FootnoteTextChar">
    <w:name w:val="Footnote Text Char"/>
    <w:basedOn w:val="DefaultParagraphFont"/>
    <w:link w:val="FootnoteText"/>
    <w:rsid w:val="008D1EE9"/>
    <w:rPr>
      <w:rFonts w:ascii="Times New Roman" w:eastAsia="Calibri" w:hAnsi="Times New Roman" w:cs="B Zar"/>
      <w:sz w:val="20"/>
      <w:szCs w:val="20"/>
      <w:lang w:bidi="ar-SA"/>
    </w:rPr>
  </w:style>
  <w:style w:type="character" w:styleId="FootnoteReference">
    <w:name w:val="footnote reference"/>
    <w:basedOn w:val="DefaultParagraphFont"/>
    <w:uiPriority w:val="99"/>
    <w:semiHidden/>
    <w:unhideWhenUsed/>
    <w:rsid w:val="008D1EE9"/>
    <w:rPr>
      <w:vertAlign w:val="superscript"/>
    </w:rPr>
  </w:style>
  <w:style w:type="paragraph" w:styleId="NormalWeb">
    <w:name w:val="Normal (Web)"/>
    <w:basedOn w:val="Normal"/>
    <w:uiPriority w:val="99"/>
    <w:unhideWhenUsed/>
    <w:rsid w:val="008D1EE9"/>
    <w:pPr>
      <w:spacing w:before="100" w:beforeAutospacing="1" w:after="100" w:afterAutospacing="1" w:line="240" w:lineRule="auto"/>
      <w:ind w:left="0" w:right="0"/>
      <w:jc w:val="left"/>
    </w:pPr>
    <w:rPr>
      <w:rFonts w:ascii="Times New Roman" w:eastAsia="Times New Roman" w:hAnsi="Times New Roman" w:cs="Times New Roman"/>
      <w:sz w:val="24"/>
      <w:szCs w:val="24"/>
    </w:rPr>
  </w:style>
  <w:style w:type="paragraph" w:customStyle="1" w:styleId="Els-Abstract-text">
    <w:name w:val="Els-Abstract-text"/>
    <w:next w:val="Normal"/>
    <w:rsid w:val="008D1EE9"/>
    <w:pPr>
      <w:spacing w:after="0" w:line="220" w:lineRule="exact"/>
      <w:jc w:val="both"/>
    </w:pPr>
    <w:rPr>
      <w:rFonts w:ascii="Times New Roman" w:eastAsia="SimSun" w:hAnsi="Times New Roman" w:cs="Times New Roman"/>
      <w:sz w:val="18"/>
      <w:szCs w:val="20"/>
      <w:lang w:bidi="ar-SA"/>
    </w:rPr>
  </w:style>
  <w:style w:type="paragraph" w:customStyle="1" w:styleId="Els-Affiliation">
    <w:name w:val="Els-Affiliation"/>
    <w:next w:val="Normal"/>
    <w:rsid w:val="008D1EE9"/>
    <w:pPr>
      <w:suppressAutoHyphens/>
      <w:spacing w:after="0" w:line="200" w:lineRule="exact"/>
      <w:jc w:val="center"/>
    </w:pPr>
    <w:rPr>
      <w:rFonts w:ascii="Times New Roman" w:eastAsia="SimSun" w:hAnsi="Times New Roman" w:cs="Times New Roman"/>
      <w:i/>
      <w:noProof/>
      <w:sz w:val="16"/>
      <w:szCs w:val="20"/>
      <w:lang w:bidi="ar-SA"/>
    </w:rPr>
  </w:style>
  <w:style w:type="paragraph" w:customStyle="1" w:styleId="Els-Author">
    <w:name w:val="Els-Author"/>
    <w:next w:val="Normal"/>
    <w:rsid w:val="008D1EE9"/>
    <w:pPr>
      <w:keepNext/>
      <w:suppressAutoHyphens/>
      <w:spacing w:line="300" w:lineRule="exact"/>
      <w:jc w:val="center"/>
    </w:pPr>
    <w:rPr>
      <w:rFonts w:ascii="Times New Roman" w:eastAsia="SimSun" w:hAnsi="Times New Roman" w:cs="Times New Roman"/>
      <w:noProof/>
      <w:sz w:val="26"/>
      <w:szCs w:val="20"/>
      <w:lang w:bidi="ar-SA"/>
    </w:rPr>
  </w:style>
  <w:style w:type="paragraph" w:customStyle="1" w:styleId="NormalTextNoIndent">
    <w:name w:val="Normal Text No Indent"/>
    <w:basedOn w:val="NormalText"/>
    <w:rsid w:val="008D1EE9"/>
    <w:pPr>
      <w:ind w:firstLine="0"/>
    </w:pPr>
  </w:style>
  <w:style w:type="paragraph" w:customStyle="1" w:styleId="Default">
    <w:name w:val="Default"/>
    <w:rsid w:val="008D1EE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
    <w:name w:val="متن"/>
    <w:link w:val="Char"/>
    <w:rsid w:val="008D1EE9"/>
    <w:pPr>
      <w:widowControl w:val="0"/>
      <w:bidi/>
      <w:spacing w:after="0" w:line="240" w:lineRule="auto"/>
      <w:jc w:val="lowKashida"/>
    </w:pPr>
    <w:rPr>
      <w:rFonts w:ascii="Times New Roman" w:eastAsia="Times New Roman" w:hAnsi="Times New Roman" w:cs="B Lotus"/>
      <w:sz w:val="24"/>
      <w:szCs w:val="28"/>
      <w:lang w:bidi="ar-SA"/>
    </w:rPr>
  </w:style>
  <w:style w:type="character" w:customStyle="1" w:styleId="Char">
    <w:name w:val="متن Char"/>
    <w:link w:val="a"/>
    <w:rsid w:val="008D1EE9"/>
    <w:rPr>
      <w:rFonts w:ascii="Times New Roman" w:eastAsia="Times New Roman" w:hAnsi="Times New Roman" w:cs="B Lotus"/>
      <w:sz w:val="24"/>
      <w:szCs w:val="28"/>
      <w:lang w:bidi="ar-SA"/>
    </w:rPr>
  </w:style>
  <w:style w:type="paragraph" w:customStyle="1" w:styleId="english">
    <w:name w:val="english"/>
    <w:basedOn w:val="Normal"/>
    <w:link w:val="englishChar"/>
    <w:qFormat/>
    <w:rsid w:val="008D1EE9"/>
    <w:pPr>
      <w:bidi/>
      <w:spacing w:line="360" w:lineRule="auto"/>
      <w:ind w:left="237" w:right="0"/>
    </w:pPr>
    <w:rPr>
      <w:rFonts w:ascii="Times New Roman" w:eastAsia="Calibri" w:hAnsi="Times New Roman" w:cs="Times New Roman"/>
      <w:color w:val="000000"/>
      <w:sz w:val="28"/>
      <w:szCs w:val="24"/>
    </w:rPr>
  </w:style>
  <w:style w:type="character" w:customStyle="1" w:styleId="englishChar">
    <w:name w:val="english Char"/>
    <w:link w:val="english"/>
    <w:rsid w:val="008D1EE9"/>
    <w:rPr>
      <w:rFonts w:ascii="Times New Roman" w:eastAsia="Calibri" w:hAnsi="Times New Roman" w:cs="Times New Roman"/>
      <w:color w:val="000000"/>
      <w:sz w:val="28"/>
      <w:szCs w:val="24"/>
    </w:rPr>
  </w:style>
  <w:style w:type="character" w:styleId="PageNumber">
    <w:name w:val="page number"/>
    <w:basedOn w:val="DefaultParagraphFont"/>
    <w:rsid w:val="008D1EE9"/>
  </w:style>
  <w:style w:type="paragraph" w:customStyle="1" w:styleId="Heading1-Tilte">
    <w:name w:val="Heading 1 - Tilte"/>
    <w:basedOn w:val="Normal"/>
    <w:next w:val="NormalText"/>
    <w:link w:val="Heading1-TilteChar"/>
    <w:rsid w:val="008D1EE9"/>
    <w:pPr>
      <w:bidi/>
      <w:spacing w:after="3800" w:line="360" w:lineRule="auto"/>
      <w:ind w:left="0" w:right="0"/>
      <w:jc w:val="right"/>
    </w:pPr>
    <w:rPr>
      <w:rFonts w:ascii="Times New Roman" w:eastAsia="Arial" w:hAnsi="Times New Roman" w:cs="B Nazanin"/>
      <w:b/>
      <w:bCs/>
      <w:color w:val="000000"/>
      <w:sz w:val="32"/>
      <w:szCs w:val="44"/>
    </w:rPr>
  </w:style>
  <w:style w:type="character" w:customStyle="1" w:styleId="Heading1-TilteChar">
    <w:name w:val="Heading 1 - Tilte Char"/>
    <w:link w:val="Heading1-Tilte"/>
    <w:rsid w:val="008D1EE9"/>
    <w:rPr>
      <w:rFonts w:ascii="Times New Roman" w:eastAsia="Arial" w:hAnsi="Times New Roman" w:cs="B Nazanin"/>
      <w:b/>
      <w:bCs/>
      <w:color w:val="000000"/>
      <w:sz w:val="32"/>
      <w:szCs w:val="44"/>
    </w:rPr>
  </w:style>
  <w:style w:type="paragraph" w:customStyle="1" w:styleId="MyCaption">
    <w:name w:val="My Caption"/>
    <w:basedOn w:val="Caption"/>
    <w:next w:val="NormalText"/>
    <w:rsid w:val="008D1EE9"/>
    <w:pPr>
      <w:bidi/>
      <w:spacing w:before="0" w:after="360"/>
      <w:ind w:left="0" w:right="0"/>
      <w:jc w:val="center"/>
    </w:pPr>
    <w:rPr>
      <w:rFonts w:ascii="Times New Roman" w:eastAsia="Times New Roman" w:hAnsi="Times New Roman" w:cs="B Nazanin"/>
      <w:b/>
      <w:bCs/>
      <w:i w:val="0"/>
      <w:iCs w:val="0"/>
      <w:color w:val="000000"/>
      <w:sz w:val="24"/>
      <w:szCs w:val="24"/>
    </w:rPr>
  </w:style>
  <w:style w:type="paragraph" w:customStyle="1" w:styleId="TableCaption">
    <w:name w:val="Table Caption"/>
    <w:basedOn w:val="MyCaption"/>
    <w:rsid w:val="008D1EE9"/>
    <w:pPr>
      <w:spacing w:before="360" w:after="0"/>
    </w:pPr>
  </w:style>
  <w:style w:type="paragraph" w:customStyle="1" w:styleId="Reference">
    <w:name w:val="Reference"/>
    <w:basedOn w:val="Normal"/>
    <w:link w:val="ReferenceChar"/>
    <w:rsid w:val="008D1EE9"/>
    <w:pPr>
      <w:spacing w:after="0" w:line="360" w:lineRule="auto"/>
      <w:ind w:left="540" w:right="566" w:hanging="540"/>
    </w:pPr>
    <w:rPr>
      <w:rFonts w:ascii="Times New Roman" w:eastAsia="Times New Roman" w:hAnsi="Times New Roman" w:cs="B Lotus"/>
      <w:color w:val="000000"/>
      <w:sz w:val="28"/>
      <w:szCs w:val="28"/>
    </w:rPr>
  </w:style>
  <w:style w:type="character" w:customStyle="1" w:styleId="ReferenceChar">
    <w:name w:val="Reference Char"/>
    <w:link w:val="Reference"/>
    <w:rsid w:val="008D1EE9"/>
    <w:rPr>
      <w:rFonts w:ascii="Times New Roman" w:eastAsia="Times New Roman" w:hAnsi="Times New Roman" w:cs="B Lotus"/>
      <w:color w:val="000000"/>
      <w:sz w:val="28"/>
      <w:szCs w:val="28"/>
    </w:rPr>
  </w:style>
  <w:style w:type="paragraph" w:customStyle="1" w:styleId="StyleReferenceFarsiRight">
    <w:name w:val="Style Reference Farsi + Right"/>
    <w:basedOn w:val="Normal"/>
    <w:rsid w:val="008D1EE9"/>
    <w:pPr>
      <w:bidi/>
      <w:spacing w:after="0" w:line="360" w:lineRule="auto"/>
      <w:ind w:left="566" w:right="540" w:hanging="540"/>
    </w:pPr>
    <w:rPr>
      <w:rFonts w:ascii="B Zar" w:eastAsia="Times New Roman" w:hAnsi="B Zar" w:cs="B Lotus"/>
      <w:color w:val="000000"/>
      <w:sz w:val="26"/>
      <w:szCs w:val="28"/>
    </w:rPr>
  </w:style>
  <w:style w:type="paragraph" w:customStyle="1" w:styleId="StyleNormalTextBoldItalicUnderline">
    <w:name w:val="Style Normal Text + Bold Italic Underline"/>
    <w:basedOn w:val="NormalText"/>
    <w:rsid w:val="008D1EE9"/>
    <w:rPr>
      <w:rFonts w:ascii="B Zar" w:hAnsi="B Zar"/>
      <w:b/>
      <w:bCs/>
      <w:i/>
      <w:iCs/>
      <w:u w:val="single"/>
    </w:rPr>
  </w:style>
  <w:style w:type="paragraph" w:customStyle="1" w:styleId="ReferenceFarsi">
    <w:name w:val="Reference Farsi"/>
    <w:basedOn w:val="NormalText"/>
    <w:link w:val="ReferenceFarsiChar"/>
    <w:rsid w:val="008D1EE9"/>
    <w:rPr>
      <w:rFonts w:ascii="B Zar" w:hAnsi="B Zar" w:cs="B Zar"/>
      <w:sz w:val="26"/>
    </w:rPr>
  </w:style>
  <w:style w:type="character" w:customStyle="1" w:styleId="ReferenceFarsiChar">
    <w:name w:val="Reference Farsi Char"/>
    <w:link w:val="ReferenceFarsi"/>
    <w:rsid w:val="008D1EE9"/>
    <w:rPr>
      <w:rFonts w:ascii="B Zar" w:eastAsia="Times New Roman" w:hAnsi="B Zar" w:cs="B Zar"/>
      <w:color w:val="000000"/>
      <w:sz w:val="26"/>
      <w:szCs w:val="28"/>
      <w:lang w:bidi="ar-SA"/>
    </w:rPr>
  </w:style>
  <w:style w:type="paragraph" w:customStyle="1" w:styleId="EquationCaption">
    <w:name w:val="Equation Caption"/>
    <w:basedOn w:val="Normal"/>
    <w:next w:val="NormalText"/>
    <w:rsid w:val="008D1EE9"/>
    <w:pPr>
      <w:tabs>
        <w:tab w:val="right" w:pos="8666"/>
      </w:tabs>
      <w:bidi/>
      <w:spacing w:before="240" w:after="120" w:line="360" w:lineRule="auto"/>
      <w:ind w:left="0" w:right="0" w:firstLine="1140"/>
      <w:jc w:val="left"/>
    </w:pPr>
    <w:rPr>
      <w:rFonts w:ascii="Times New Roman" w:eastAsia="Times New Roman" w:hAnsi="Times New Roman" w:cs="B Lotus"/>
      <w:color w:val="000000"/>
      <w:sz w:val="26"/>
      <w:szCs w:val="28"/>
    </w:rPr>
  </w:style>
  <w:style w:type="paragraph" w:styleId="BodyText2">
    <w:name w:val="Body Text 2"/>
    <w:basedOn w:val="Normal"/>
    <w:link w:val="BodyText2Char"/>
    <w:rsid w:val="008D1EE9"/>
    <w:pPr>
      <w:widowControl w:val="0"/>
      <w:autoSpaceDE w:val="0"/>
      <w:autoSpaceDN w:val="0"/>
      <w:spacing w:after="0" w:line="360" w:lineRule="auto"/>
      <w:ind w:left="0" w:right="0"/>
    </w:pPr>
    <w:rPr>
      <w:rFonts w:ascii="Times New Roman" w:eastAsia="Times New Roman" w:hAnsi="Times New Roman" w:cs="Times New Roman"/>
      <w:color w:val="000000"/>
      <w:sz w:val="28"/>
      <w:szCs w:val="24"/>
      <w:lang w:eastAsia="ru-RU"/>
    </w:rPr>
  </w:style>
  <w:style w:type="character" w:customStyle="1" w:styleId="BodyText2Char">
    <w:name w:val="Body Text 2 Char"/>
    <w:basedOn w:val="DefaultParagraphFont"/>
    <w:link w:val="BodyText2"/>
    <w:rsid w:val="008D1EE9"/>
    <w:rPr>
      <w:rFonts w:ascii="Times New Roman" w:eastAsia="Times New Roman" w:hAnsi="Times New Roman" w:cs="Times New Roman"/>
      <w:color w:val="000000"/>
      <w:sz w:val="28"/>
      <w:szCs w:val="24"/>
      <w:lang w:eastAsia="ru-RU"/>
    </w:rPr>
  </w:style>
  <w:style w:type="character" w:customStyle="1" w:styleId="apple-converted-space">
    <w:name w:val="apple-converted-space"/>
    <w:rsid w:val="008D1EE9"/>
  </w:style>
  <w:style w:type="paragraph" w:customStyle="1" w:styleId="1">
    <w:name w:val="عنوان1"/>
    <w:basedOn w:val="BodyText"/>
    <w:qFormat/>
    <w:rsid w:val="008D1EE9"/>
    <w:pPr>
      <w:widowControl w:val="0"/>
      <w:spacing w:before="100" w:beforeAutospacing="1" w:after="100" w:afterAutospacing="1" w:line="240" w:lineRule="auto"/>
      <w:ind w:firstLine="284"/>
      <w:jc w:val="center"/>
    </w:pPr>
    <w:rPr>
      <w:rFonts w:ascii="Times New Roman" w:eastAsia="Times New Roman" w:hAnsi="Times New Roman"/>
      <w:b/>
      <w:sz w:val="24"/>
      <w:szCs w:val="30"/>
    </w:rPr>
  </w:style>
  <w:style w:type="paragraph" w:customStyle="1" w:styleId="a0">
    <w:name w:val="سرعنوان"/>
    <w:basedOn w:val="Title"/>
    <w:qFormat/>
    <w:rsid w:val="008D1EE9"/>
    <w:pPr>
      <w:bidi/>
      <w:spacing w:after="60" w:line="360" w:lineRule="auto"/>
      <w:contextualSpacing w:val="0"/>
      <w:jc w:val="left"/>
      <w:outlineLvl w:val="0"/>
    </w:pPr>
    <w:rPr>
      <w:rFonts w:cs="B Titr"/>
      <w:b/>
      <w:bCs/>
      <w:color w:val="000000"/>
      <w:spacing w:val="0"/>
      <w:sz w:val="24"/>
      <w:szCs w:val="28"/>
      <w:lang w:bidi="fa-IR"/>
    </w:rPr>
  </w:style>
  <w:style w:type="paragraph" w:styleId="BodyText">
    <w:name w:val="Body Text"/>
    <w:basedOn w:val="Normal"/>
    <w:link w:val="BodyTextChar"/>
    <w:unhideWhenUsed/>
    <w:rsid w:val="008D1EE9"/>
    <w:pPr>
      <w:bidi/>
      <w:spacing w:after="120" w:line="360" w:lineRule="auto"/>
      <w:ind w:left="0" w:right="0"/>
    </w:pPr>
    <w:rPr>
      <w:rFonts w:ascii="Calibri" w:eastAsia="Calibri" w:hAnsi="Calibri" w:cs="B Lotus"/>
      <w:color w:val="000000"/>
      <w:sz w:val="28"/>
      <w:szCs w:val="28"/>
    </w:rPr>
  </w:style>
  <w:style w:type="character" w:customStyle="1" w:styleId="BodyTextChar">
    <w:name w:val="Body Text Char"/>
    <w:basedOn w:val="DefaultParagraphFont"/>
    <w:link w:val="BodyText"/>
    <w:rsid w:val="008D1EE9"/>
    <w:rPr>
      <w:rFonts w:ascii="Calibri" w:eastAsia="Calibri" w:hAnsi="Calibri" w:cs="B Lotus"/>
      <w:color w:val="000000"/>
      <w:sz w:val="28"/>
      <w:szCs w:val="28"/>
    </w:rPr>
  </w:style>
  <w:style w:type="paragraph" w:customStyle="1" w:styleId="a1">
    <w:name w:val="تصویب نامه"/>
    <w:basedOn w:val="1"/>
    <w:qFormat/>
    <w:rsid w:val="008D1EE9"/>
    <w:pPr>
      <w:spacing w:before="0" w:beforeAutospacing="0" w:after="0" w:afterAutospacing="0"/>
      <w:jc w:val="left"/>
    </w:pPr>
    <w:rPr>
      <w:szCs w:val="32"/>
    </w:rPr>
  </w:style>
  <w:style w:type="paragraph" w:styleId="BodyTextFirstIndent">
    <w:name w:val="Body Text First Indent"/>
    <w:basedOn w:val="BodyText"/>
    <w:link w:val="BodyTextFirstIndentChar"/>
    <w:uiPriority w:val="99"/>
    <w:unhideWhenUsed/>
    <w:rsid w:val="008D1EE9"/>
    <w:pPr>
      <w:spacing w:after="160"/>
      <w:ind w:firstLine="360"/>
    </w:pPr>
  </w:style>
  <w:style w:type="character" w:customStyle="1" w:styleId="BodyTextFirstIndentChar">
    <w:name w:val="Body Text First Indent Char"/>
    <w:basedOn w:val="BodyTextChar"/>
    <w:link w:val="BodyTextFirstIndent"/>
    <w:uiPriority w:val="99"/>
    <w:rsid w:val="008D1EE9"/>
    <w:rPr>
      <w:rFonts w:ascii="Calibri" w:eastAsia="Calibri" w:hAnsi="Calibri" w:cs="B Lotus"/>
      <w:color w:val="000000"/>
      <w:sz w:val="28"/>
      <w:szCs w:val="28"/>
    </w:rPr>
  </w:style>
  <w:style w:type="paragraph" w:customStyle="1" w:styleId="a2">
    <w:name w:val="تقدیم و سپاسگزاری"/>
    <w:basedOn w:val="1"/>
    <w:qFormat/>
    <w:rsid w:val="008D1EE9"/>
    <w:pPr>
      <w:spacing w:before="0" w:beforeAutospacing="0" w:after="0" w:afterAutospacing="0"/>
      <w:jc w:val="both"/>
    </w:pPr>
    <w:rPr>
      <w:szCs w:val="26"/>
    </w:rPr>
  </w:style>
  <w:style w:type="paragraph" w:customStyle="1" w:styleId="Abstract">
    <w:name w:val="Abstract"/>
    <w:qFormat/>
    <w:rsid w:val="008D1EE9"/>
    <w:pPr>
      <w:spacing w:after="0" w:line="240" w:lineRule="auto"/>
      <w:jc w:val="both"/>
    </w:pPr>
    <w:rPr>
      <w:rFonts w:ascii="Times New Roman" w:eastAsia="Times New Roman" w:hAnsi="Times New Roman" w:cs="B Lotus"/>
      <w:b/>
      <w:sz w:val="26"/>
      <w:szCs w:val="26"/>
    </w:rPr>
  </w:style>
  <w:style w:type="paragraph" w:customStyle="1" w:styleId="AbstractFirstIndent">
    <w:name w:val="Abstract First Indent"/>
    <w:basedOn w:val="Abstract"/>
    <w:qFormat/>
    <w:rsid w:val="008D1EE9"/>
    <w:pPr>
      <w:bidi/>
      <w:spacing w:line="360" w:lineRule="auto"/>
    </w:pPr>
    <w:rPr>
      <w:color w:val="000000"/>
    </w:rPr>
  </w:style>
  <w:style w:type="paragraph" w:customStyle="1" w:styleId="a3">
    <w:name w:val="چکیده"/>
    <w:basedOn w:val="Abstract"/>
    <w:qFormat/>
    <w:rsid w:val="008D1EE9"/>
    <w:pPr>
      <w:bidi/>
    </w:pPr>
  </w:style>
  <w:style w:type="paragraph" w:customStyle="1" w:styleId="EndNoteCategoryHeading">
    <w:name w:val="EndNote Category Heading"/>
    <w:basedOn w:val="Normal"/>
    <w:link w:val="EndNoteCategoryHeadingChar"/>
    <w:rsid w:val="008D1EE9"/>
    <w:pPr>
      <w:bidi/>
      <w:spacing w:before="120" w:after="120" w:line="360" w:lineRule="auto"/>
      <w:ind w:left="0" w:right="0"/>
      <w:jc w:val="right"/>
    </w:pPr>
    <w:rPr>
      <w:rFonts w:ascii="Calibri" w:eastAsia="Calibri" w:hAnsi="Calibri" w:cs="B Lotus"/>
      <w:b/>
      <w:noProof/>
      <w:color w:val="000000"/>
      <w:sz w:val="28"/>
      <w:szCs w:val="28"/>
    </w:rPr>
  </w:style>
  <w:style w:type="character" w:customStyle="1" w:styleId="EndNoteCategoryHeadingChar">
    <w:name w:val="EndNote Category Heading Char"/>
    <w:link w:val="EndNoteCategoryHeading"/>
    <w:rsid w:val="008D1EE9"/>
    <w:rPr>
      <w:rFonts w:ascii="Calibri" w:eastAsia="Calibri" w:hAnsi="Calibri" w:cs="B Lotus"/>
      <w:b/>
      <w:noProof/>
      <w:color w:val="000000"/>
      <w:sz w:val="28"/>
      <w:szCs w:val="28"/>
    </w:rPr>
  </w:style>
  <w:style w:type="character" w:customStyle="1" w:styleId="shorttext">
    <w:name w:val="short_text"/>
    <w:rsid w:val="008D1EE9"/>
  </w:style>
  <w:style w:type="paragraph" w:customStyle="1" w:styleId="Title14">
    <w:name w:val="Title 14*"/>
    <w:basedOn w:val="Normal"/>
    <w:rsid w:val="008D1EE9"/>
    <w:pPr>
      <w:bidi/>
      <w:spacing w:after="0" w:line="360" w:lineRule="auto"/>
      <w:ind w:left="0" w:right="0"/>
      <w:jc w:val="center"/>
    </w:pPr>
    <w:rPr>
      <w:rFonts w:ascii="Times New Roman" w:eastAsia="Times New Roman" w:hAnsi="Times New Roman" w:cs="B Lotus"/>
      <w:b/>
      <w:bCs/>
      <w:color w:val="000000"/>
      <w:sz w:val="26"/>
      <w:szCs w:val="28"/>
      <w:lang w:bidi="ar-SA"/>
    </w:rPr>
  </w:style>
  <w:style w:type="paragraph" w:customStyle="1" w:styleId="Style1">
    <w:name w:val="Style1"/>
    <w:basedOn w:val="Caption"/>
    <w:link w:val="Style1Char"/>
    <w:qFormat/>
    <w:rsid w:val="008D1EE9"/>
    <w:pPr>
      <w:bidi/>
      <w:spacing w:before="0" w:after="200"/>
      <w:ind w:left="0" w:right="0"/>
      <w:jc w:val="center"/>
    </w:pPr>
    <w:rPr>
      <w:rFonts w:ascii="Calibri" w:eastAsia="Calibri" w:hAnsi="Calibri" w:cs="B Nazanin"/>
      <w:b/>
      <w:bCs/>
      <w:i w:val="0"/>
      <w:iCs w:val="0"/>
      <w:color w:val="000000"/>
      <w:sz w:val="24"/>
      <w:szCs w:val="24"/>
    </w:rPr>
  </w:style>
  <w:style w:type="character" w:customStyle="1" w:styleId="Style1Char">
    <w:name w:val="Style1 Char"/>
    <w:link w:val="Style1"/>
    <w:rsid w:val="008D1EE9"/>
    <w:rPr>
      <w:rFonts w:ascii="Calibri" w:eastAsia="Calibri" w:hAnsi="Calibri" w:cs="B Nazanin"/>
      <w:b/>
      <w:bCs/>
      <w:color w:val="000000"/>
      <w:sz w:val="24"/>
      <w:szCs w:val="24"/>
    </w:rPr>
  </w:style>
  <w:style w:type="paragraph" w:customStyle="1" w:styleId="StyleHeading1-TilteBackground1">
    <w:name w:val="Style Heading 1 - Tilte + Background 1"/>
    <w:basedOn w:val="Heading1-Tilte"/>
    <w:rsid w:val="008D1EE9"/>
    <w:rPr>
      <w:color w:val="FFFFFF" w:themeColor="background1"/>
      <w:szCs w:val="32"/>
    </w:rPr>
  </w:style>
  <w:style w:type="paragraph" w:customStyle="1" w:styleId="StyleHeading1-TilteLatin14ptComplex16pt">
    <w:name w:val="Style Heading 1 - Tilte + (Latin) 14 pt (Complex) 16 pt"/>
    <w:basedOn w:val="Heading1-Tilte"/>
    <w:rsid w:val="008D1EE9"/>
    <w:rPr>
      <w:sz w:val="28"/>
      <w:szCs w:val="36"/>
    </w:rPr>
  </w:style>
  <w:style w:type="paragraph" w:customStyle="1" w:styleId="StyleStyleHeading1-TilteLatin14ptComplex16ptLa">
    <w:name w:val="Style Style Heading 1 - Tilte + (Latin) 14 pt (Complex) 16 pt + (La..."/>
    <w:basedOn w:val="StyleHeading1-TilteLatin14ptComplex16pt"/>
    <w:rsid w:val="008D1EE9"/>
    <w:rPr>
      <w:sz w:val="32"/>
      <w:szCs w:val="44"/>
    </w:rPr>
  </w:style>
  <w:style w:type="paragraph" w:customStyle="1" w:styleId="matn">
    <w:name w:val="matn"/>
    <w:basedOn w:val="Normal"/>
    <w:link w:val="matnChar"/>
    <w:qFormat/>
    <w:rsid w:val="008D1EE9"/>
    <w:pPr>
      <w:bidi/>
      <w:spacing w:after="0" w:line="360" w:lineRule="auto"/>
      <w:ind w:left="0" w:right="0" w:firstLine="576"/>
      <w:jc w:val="lowKashida"/>
    </w:pPr>
    <w:rPr>
      <w:rFonts w:ascii="Times New Roman" w:eastAsia="Times New Roman" w:hAnsi="Times New Roman" w:cs="B Lotus"/>
      <w:sz w:val="22"/>
      <w:szCs w:val="28"/>
    </w:rPr>
  </w:style>
  <w:style w:type="character" w:customStyle="1" w:styleId="matnChar">
    <w:name w:val="matn Char"/>
    <w:link w:val="matn"/>
    <w:rsid w:val="008D1EE9"/>
    <w:rPr>
      <w:rFonts w:ascii="Times New Roman" w:eastAsia="Times New Roman" w:hAnsi="Times New Roman" w:cs="B Lotus"/>
      <w:szCs w:val="28"/>
    </w:rPr>
  </w:style>
  <w:style w:type="numbering" w:customStyle="1" w:styleId="Style4">
    <w:name w:val="Style4"/>
    <w:uiPriority w:val="99"/>
    <w:rsid w:val="008D1EE9"/>
    <w:pPr>
      <w:numPr>
        <w:numId w:val="9"/>
      </w:numPr>
    </w:pPr>
  </w:style>
  <w:style w:type="paragraph" w:customStyle="1" w:styleId="a4">
    <w:name w:val="متن روي جلد انگليسي"/>
    <w:basedOn w:val="Normal"/>
    <w:rsid w:val="008D1EE9"/>
    <w:pPr>
      <w:spacing w:after="0" w:line="288" w:lineRule="auto"/>
      <w:ind w:left="0" w:right="0"/>
      <w:jc w:val="center"/>
    </w:pPr>
    <w:rPr>
      <w:rFonts w:ascii="Times New Roman" w:eastAsia="Times New Roman" w:hAnsi="Times New Roman" w:cs="B Nazanin"/>
      <w:b/>
      <w:bCs/>
      <w:sz w:val="28"/>
      <w:szCs w:val="28"/>
    </w:rPr>
  </w:style>
  <w:style w:type="character" w:styleId="Emphasis">
    <w:name w:val="Emphasis"/>
    <w:basedOn w:val="DefaultParagraphFont"/>
    <w:uiPriority w:val="20"/>
    <w:qFormat/>
    <w:rsid w:val="008D1EE9"/>
    <w:rPr>
      <w:i/>
      <w:iCs/>
    </w:rPr>
  </w:style>
  <w:style w:type="table" w:styleId="PlainTable2">
    <w:name w:val="Plain Table 2"/>
    <w:basedOn w:val="TableNormal"/>
    <w:uiPriority w:val="42"/>
    <w:rsid w:val="008D1E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8D1E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8D1EE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1E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8D1E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8D1EE9"/>
    <w:pPr>
      <w:spacing w:after="0" w:line="240" w:lineRule="auto"/>
    </w:pPr>
    <w:rPr>
      <w:rFonts w:ascii="Times New Roman" w:eastAsia="Times New Roman" w:hAnsi="Times New Roman" w:cs="B Lotus"/>
      <w:color w:val="000000"/>
      <w:sz w:val="28"/>
      <w:szCs w:val="28"/>
      <w:lang w:bidi="ar-SA"/>
    </w:rPr>
  </w:style>
  <w:style w:type="character" w:styleId="Strong">
    <w:name w:val="Strong"/>
    <w:basedOn w:val="DefaultParagraphFont"/>
    <w:uiPriority w:val="22"/>
    <w:qFormat/>
    <w:rsid w:val="008D1EE9"/>
    <w:rPr>
      <w:b/>
      <w:bCs/>
    </w:rPr>
  </w:style>
  <w:style w:type="paragraph" w:styleId="TOC5">
    <w:name w:val="toc 5"/>
    <w:basedOn w:val="Normal"/>
    <w:next w:val="Normal"/>
    <w:autoRedefine/>
    <w:uiPriority w:val="39"/>
    <w:unhideWhenUsed/>
    <w:rsid w:val="00020122"/>
    <w:pPr>
      <w:spacing w:after="100" w:line="278" w:lineRule="auto"/>
      <w:ind w:left="960" w:right="0"/>
      <w:jc w:val="left"/>
    </w:pPr>
    <w:rPr>
      <w:rFonts w:asciiTheme="minorHAnsi" w:eastAsiaTheme="minorEastAsia" w:hAnsiTheme="minorHAnsi" w:cstheme="minorBidi"/>
      <w:kern w:val="2"/>
      <w:sz w:val="24"/>
      <w:szCs w:val="24"/>
      <w:lang w:val="de-DE" w:eastAsia="de-DE" w:bidi="ar-SA"/>
      <w14:ligatures w14:val="standardContextual"/>
    </w:rPr>
  </w:style>
  <w:style w:type="paragraph" w:styleId="TOC6">
    <w:name w:val="toc 6"/>
    <w:basedOn w:val="Normal"/>
    <w:next w:val="Normal"/>
    <w:autoRedefine/>
    <w:uiPriority w:val="39"/>
    <w:unhideWhenUsed/>
    <w:rsid w:val="00020122"/>
    <w:pPr>
      <w:spacing w:after="100" w:line="278" w:lineRule="auto"/>
      <w:ind w:left="1200" w:right="0"/>
      <w:jc w:val="left"/>
    </w:pPr>
    <w:rPr>
      <w:rFonts w:asciiTheme="minorHAnsi" w:eastAsiaTheme="minorEastAsia" w:hAnsiTheme="minorHAnsi" w:cstheme="minorBidi"/>
      <w:kern w:val="2"/>
      <w:sz w:val="24"/>
      <w:szCs w:val="24"/>
      <w:lang w:val="de-DE" w:eastAsia="de-DE" w:bidi="ar-SA"/>
      <w14:ligatures w14:val="standardContextual"/>
    </w:rPr>
  </w:style>
  <w:style w:type="paragraph" w:styleId="TOC7">
    <w:name w:val="toc 7"/>
    <w:basedOn w:val="Normal"/>
    <w:next w:val="Normal"/>
    <w:autoRedefine/>
    <w:uiPriority w:val="39"/>
    <w:unhideWhenUsed/>
    <w:rsid w:val="00020122"/>
    <w:pPr>
      <w:spacing w:after="100" w:line="278" w:lineRule="auto"/>
      <w:ind w:left="1440" w:right="0"/>
      <w:jc w:val="left"/>
    </w:pPr>
    <w:rPr>
      <w:rFonts w:asciiTheme="minorHAnsi" w:eastAsiaTheme="minorEastAsia" w:hAnsiTheme="minorHAnsi" w:cstheme="minorBidi"/>
      <w:kern w:val="2"/>
      <w:sz w:val="24"/>
      <w:szCs w:val="24"/>
      <w:lang w:val="de-DE" w:eastAsia="de-DE" w:bidi="ar-SA"/>
      <w14:ligatures w14:val="standardContextual"/>
    </w:rPr>
  </w:style>
  <w:style w:type="paragraph" w:styleId="TOC8">
    <w:name w:val="toc 8"/>
    <w:basedOn w:val="Normal"/>
    <w:next w:val="Normal"/>
    <w:autoRedefine/>
    <w:uiPriority w:val="39"/>
    <w:unhideWhenUsed/>
    <w:rsid w:val="00020122"/>
    <w:pPr>
      <w:spacing w:after="100" w:line="278" w:lineRule="auto"/>
      <w:ind w:left="1680" w:right="0"/>
      <w:jc w:val="left"/>
    </w:pPr>
    <w:rPr>
      <w:rFonts w:asciiTheme="minorHAnsi" w:eastAsiaTheme="minorEastAsia" w:hAnsiTheme="minorHAnsi" w:cstheme="minorBidi"/>
      <w:kern w:val="2"/>
      <w:sz w:val="24"/>
      <w:szCs w:val="24"/>
      <w:lang w:val="de-DE" w:eastAsia="de-DE" w:bidi="ar-SA"/>
      <w14:ligatures w14:val="standardContextual"/>
    </w:rPr>
  </w:style>
  <w:style w:type="paragraph" w:styleId="TOC9">
    <w:name w:val="toc 9"/>
    <w:basedOn w:val="Normal"/>
    <w:next w:val="Normal"/>
    <w:autoRedefine/>
    <w:uiPriority w:val="39"/>
    <w:unhideWhenUsed/>
    <w:rsid w:val="00020122"/>
    <w:pPr>
      <w:spacing w:after="100" w:line="278" w:lineRule="auto"/>
      <w:ind w:left="1920" w:right="0"/>
      <w:jc w:val="left"/>
    </w:pPr>
    <w:rPr>
      <w:rFonts w:asciiTheme="minorHAnsi" w:eastAsiaTheme="minorEastAsia" w:hAnsiTheme="minorHAnsi" w:cstheme="minorBidi"/>
      <w:kern w:val="2"/>
      <w:sz w:val="24"/>
      <w:szCs w:val="24"/>
      <w:lang w:val="de-DE" w:eastAsia="de-DE" w:bidi="ar-SA"/>
      <w14:ligatures w14:val="standardContextual"/>
    </w:rPr>
  </w:style>
  <w:style w:type="table" w:customStyle="1" w:styleId="TableGrid2">
    <w:name w:val="Table Grid2"/>
    <w:basedOn w:val="TableNormal"/>
    <w:next w:val="TableGrid"/>
    <w:uiPriority w:val="39"/>
    <w:rsid w:val="004017C5"/>
    <w:pPr>
      <w:spacing w:after="0" w:line="240" w:lineRule="auto"/>
    </w:pPr>
    <w:rPr>
      <w:rFonts w:ascii="Times New Roman" w:hAnsi="Times New Roman" w:cs="B Nazanin"/>
      <w:kern w:val="28"/>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D246E"/>
    <w:pPr>
      <w:spacing w:after="0" w:line="240" w:lineRule="auto"/>
    </w:pPr>
    <w:rPr>
      <w:rFonts w:ascii="Times New Roman" w:hAnsi="Times New Roman" w:cs="B Nazanin"/>
      <w:kern w:val="28"/>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07D29"/>
    <w:pPr>
      <w:spacing w:after="0" w:line="240" w:lineRule="auto"/>
    </w:pPr>
    <w:rPr>
      <w:rFonts w:ascii="Times New Roman" w:hAnsi="Times New Roman" w:cs="B Nazanin"/>
      <w:kern w:val="28"/>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1">
    <w:name w:val="List Table 1 Light1"/>
    <w:basedOn w:val="TableNormal"/>
    <w:next w:val="ListTable1Light"/>
    <w:uiPriority w:val="46"/>
    <w:rsid w:val="008F3204"/>
    <w:pPr>
      <w:spacing w:after="0" w:line="240" w:lineRule="auto"/>
    </w:pPr>
    <w:rPr>
      <w:lang w:bidi="ar-SA"/>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
    <w:name w:val="List Table 1 Light"/>
    <w:basedOn w:val="TableNormal"/>
    <w:uiPriority w:val="46"/>
    <w:rsid w:val="008F320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unhideWhenUsed/>
    <w:rsid w:val="00554BD7"/>
  </w:style>
  <w:style w:type="character" w:customStyle="1" w:styleId="UnresolvedMention2">
    <w:name w:val="Unresolved Mention2"/>
    <w:basedOn w:val="DefaultParagraphFont"/>
    <w:uiPriority w:val="99"/>
    <w:semiHidden/>
    <w:unhideWhenUsed/>
    <w:rsid w:val="00554BD7"/>
    <w:rPr>
      <w:color w:val="605E5C"/>
      <w:shd w:val="clear" w:color="auto" w:fill="E1DFDD"/>
    </w:rPr>
  </w:style>
  <w:style w:type="character" w:customStyle="1" w:styleId="ListParagraphChar">
    <w:name w:val="List Paragraph Char"/>
    <w:link w:val="ListParagraph"/>
    <w:uiPriority w:val="34"/>
    <w:locked/>
    <w:rsid w:val="00C05628"/>
    <w:rPr>
      <w:rFonts w:asciiTheme="majorHAnsi" w:hAnsiTheme="majorHAnsi" w:cstheme="majorHAnsi"/>
      <w:sz w:val="20"/>
      <w:szCs w:val="20"/>
    </w:rPr>
  </w:style>
  <w:style w:type="table" w:styleId="GridTable3">
    <w:name w:val="Grid Table 3"/>
    <w:basedOn w:val="TableNormal"/>
    <w:uiPriority w:val="48"/>
    <w:rsid w:val="00C05628"/>
    <w:pPr>
      <w:spacing w:after="0" w:line="240" w:lineRule="auto"/>
    </w:pPr>
    <w:rPr>
      <w:rFonts w:ascii="Times New Roman" w:hAnsi="Times New Roman" w:cs="B Nazanin"/>
      <w:kern w:val="28"/>
      <w:sz w:val="24"/>
      <w:szCs w:val="24"/>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asciiTheme="majorHAnsi" w:eastAsiaTheme="majorEastAsia" w:hAnsiTheme="majorHAnsi" w:cstheme="majorBidi"/>
        <w:b/>
        <w:bCs/>
        <w:i/>
        <w:iCs/>
        <w:sz w:val="26"/>
      </w:rPr>
      <w:tblPr/>
      <w:tcPr>
        <w:tcBorders>
          <w:top w:val="nil"/>
          <w:left w:val="nil"/>
          <w:right w:val="nil"/>
          <w:insideH w:val="nil"/>
          <w:insideV w:val="nil"/>
        </w:tcBorders>
        <w:shd w:val="clear" w:color="auto" w:fill="FFFFFF" w:themeFill="background1"/>
      </w:tcPr>
    </w:tblStylePr>
    <w:tblStylePr w:type="lastRow">
      <w:rPr>
        <w:rFonts w:asciiTheme="majorHAnsi" w:eastAsiaTheme="majorEastAsia" w:hAnsiTheme="majorHAnsi" w:cstheme="majorBidi"/>
        <w:b/>
        <w:bCs/>
        <w:i/>
        <w:iCs/>
        <w:sz w:val="26"/>
      </w:rPr>
      <w:tblPr/>
      <w:tcPr>
        <w:tcBorders>
          <w:left w:val="nil"/>
          <w:bottom w:val="nil"/>
          <w:right w:val="nil"/>
          <w:insideH w:val="nil"/>
          <w:insideV w:val="nil"/>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top w:val="nil"/>
          <w:left w:val="nil"/>
          <w:bottom w:val="nil"/>
          <w:insideH w:val="nil"/>
          <w:insideV w:val="nil"/>
        </w:tcBorders>
        <w:shd w:val="clear" w:color="auto" w:fill="FFFFFF" w:themeFill="background1"/>
      </w:tcPr>
    </w:tblStylePr>
    <w:tblStylePr w:type="lastCol">
      <w:rPr>
        <w:rFonts w:asciiTheme="majorHAnsi" w:eastAsiaTheme="majorEastAsia" w:hAnsiTheme="majorHAnsi" w:cstheme="majorBidi"/>
        <w:i/>
        <w:iCs/>
        <w:sz w:val="26"/>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C05628"/>
    <w:pPr>
      <w:spacing w:after="0" w:line="240" w:lineRule="auto"/>
    </w:pPr>
    <w:rPr>
      <w:rFonts w:ascii="Times New Roman" w:hAnsi="Times New Roman" w:cs="B Nazanin"/>
      <w:kern w:val="28"/>
      <w:sz w:val="24"/>
      <w:szCs w:val="24"/>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C05628"/>
    <w:rPr>
      <w:color w:val="605E5C"/>
      <w:shd w:val="clear" w:color="auto" w:fill="E1DFDD"/>
    </w:rPr>
  </w:style>
  <w:style w:type="table" w:customStyle="1" w:styleId="PlainTable51">
    <w:name w:val="Plain Table 51"/>
    <w:basedOn w:val="TableNormal"/>
    <w:next w:val="PlainTable5"/>
    <w:uiPriority w:val="45"/>
    <w:rsid w:val="00C05628"/>
    <w:pPr>
      <w:spacing w:after="0" w:line="240" w:lineRule="auto"/>
    </w:pPr>
    <w:rPr>
      <w:rFonts w:ascii="Times New Roman" w:hAnsi="Times New Roman" w:cs="B Nazanin"/>
      <w:kern w:val="28"/>
      <w:sz w:val="24"/>
      <w:szCs w:val="24"/>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5">
    <w:name w:val="Table Grid5"/>
    <w:basedOn w:val="TableNormal"/>
    <w:next w:val="TableGrid"/>
    <w:uiPriority w:val="39"/>
    <w:rsid w:val="001D72A8"/>
    <w:pPr>
      <w:spacing w:after="0" w:line="240" w:lineRule="auto"/>
    </w:pPr>
    <w:rPr>
      <w:rFonts w:ascii="Times New Roman" w:hAnsi="Times New Roman" w:cs="B Nazanin"/>
      <w:kern w:val="28"/>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54E53"/>
    <w:pPr>
      <w:spacing w:after="0" w:line="240" w:lineRule="auto"/>
    </w:pPr>
    <w:rPr>
      <w:rFonts w:ascii="Times New Roman" w:hAnsi="Times New Roman" w:cs="B Nazanin"/>
      <w:kern w:val="28"/>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8437A"/>
    <w:pPr>
      <w:spacing w:after="0" w:line="240" w:lineRule="auto"/>
    </w:pPr>
    <w:rPr>
      <w:rFonts w:ascii="Times New Roman" w:hAnsi="Times New Roman" w:cs="B Nazanin"/>
      <w:kern w:val="28"/>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next w:val="Normal"/>
    <w:qFormat/>
    <w:rsid w:val="0054355C"/>
    <w:pPr>
      <w:adjustRightInd w:val="0"/>
      <w:snapToGrid w:val="0"/>
      <w:spacing w:before="240" w:after="0" w:line="240" w:lineRule="auto"/>
    </w:pPr>
    <w:rPr>
      <w:rFonts w:ascii="Palatino Linotype" w:eastAsia="Times New Roman" w:hAnsi="Palatino Linotype" w:cs="Times New Roman"/>
      <w:i/>
      <w:snapToGrid w:val="0"/>
      <w:color w:val="000000"/>
      <w:kern w:val="2"/>
      <w:sz w:val="20"/>
      <w:lang w:eastAsia="de-DE" w:bidi="en-US"/>
      <w14:ligatures w14:val="standardContextual"/>
    </w:rPr>
  </w:style>
  <w:style w:type="paragraph" w:customStyle="1" w:styleId="MDPI12title">
    <w:name w:val="MDPI_1.2_title"/>
    <w:next w:val="Normal"/>
    <w:qFormat/>
    <w:rsid w:val="0054355C"/>
    <w:pPr>
      <w:adjustRightInd w:val="0"/>
      <w:snapToGrid w:val="0"/>
      <w:spacing w:after="240" w:line="240" w:lineRule="atLeast"/>
    </w:pPr>
    <w:rPr>
      <w:rFonts w:ascii="Palatino Linotype" w:eastAsia="Times New Roman" w:hAnsi="Palatino Linotype" w:cs="Times New Roman"/>
      <w:b/>
      <w:snapToGrid w:val="0"/>
      <w:color w:val="000000"/>
      <w:kern w:val="2"/>
      <w:sz w:val="36"/>
      <w:szCs w:val="20"/>
      <w:lang w:eastAsia="de-DE" w:bidi="en-US"/>
      <w14:ligatures w14:val="standardContextual"/>
    </w:rPr>
  </w:style>
  <w:style w:type="paragraph" w:customStyle="1" w:styleId="MDPI13authornames">
    <w:name w:val="MDPI_1.3_authornames"/>
    <w:next w:val="Normal"/>
    <w:qFormat/>
    <w:rsid w:val="0054355C"/>
    <w:pPr>
      <w:adjustRightInd w:val="0"/>
      <w:snapToGrid w:val="0"/>
      <w:spacing w:after="360" w:line="260" w:lineRule="atLeast"/>
    </w:pPr>
    <w:rPr>
      <w:rFonts w:ascii="Palatino Linotype" w:eastAsia="Times New Roman" w:hAnsi="Palatino Linotype" w:cs="Times New Roman"/>
      <w:b/>
      <w:color w:val="000000"/>
      <w:kern w:val="2"/>
      <w:sz w:val="20"/>
      <w:lang w:eastAsia="de-DE" w:bidi="en-US"/>
      <w14:ligatures w14:val="standardContextual"/>
    </w:rPr>
  </w:style>
  <w:style w:type="paragraph" w:customStyle="1" w:styleId="MDPI14history">
    <w:name w:val="MDPI_1.4_history"/>
    <w:basedOn w:val="Normal"/>
    <w:next w:val="Normal"/>
    <w:qFormat/>
    <w:rsid w:val="0054355C"/>
    <w:pPr>
      <w:adjustRightInd w:val="0"/>
      <w:snapToGrid w:val="0"/>
      <w:spacing w:after="0" w:line="240" w:lineRule="atLeast"/>
      <w:ind w:left="0" w:right="113"/>
      <w:jc w:val="left"/>
    </w:pPr>
    <w:rPr>
      <w:rFonts w:ascii="Palatino Linotype" w:eastAsia="Times New Roman" w:hAnsi="Palatino Linotype" w:cs="Times New Roman"/>
      <w:color w:val="000000"/>
      <w:kern w:val="2"/>
      <w:sz w:val="14"/>
      <w:lang w:eastAsia="de-DE" w:bidi="en-US"/>
      <w14:ligatures w14:val="standardContextual"/>
    </w:rPr>
  </w:style>
  <w:style w:type="paragraph" w:customStyle="1" w:styleId="MDPI16affiliation">
    <w:name w:val="MDPI_1.6_affiliation"/>
    <w:qFormat/>
    <w:rsid w:val="0054355C"/>
    <w:pPr>
      <w:adjustRightInd w:val="0"/>
      <w:snapToGrid w:val="0"/>
      <w:spacing w:after="0" w:line="200" w:lineRule="atLeast"/>
      <w:ind w:left="2806" w:hanging="198"/>
    </w:pPr>
    <w:rPr>
      <w:rFonts w:ascii="Palatino Linotype" w:eastAsia="Times New Roman" w:hAnsi="Palatino Linotype" w:cs="Times New Roman"/>
      <w:color w:val="000000"/>
      <w:kern w:val="2"/>
      <w:sz w:val="16"/>
      <w:szCs w:val="18"/>
      <w:lang w:eastAsia="de-DE" w:bidi="en-US"/>
      <w14:ligatures w14:val="standardContextual"/>
    </w:rPr>
  </w:style>
  <w:style w:type="paragraph" w:customStyle="1" w:styleId="MDPI17abstract">
    <w:name w:val="MDPI_1.7_abstract"/>
    <w:next w:val="Normal"/>
    <w:qFormat/>
    <w:rsid w:val="0054355C"/>
    <w:pPr>
      <w:adjustRightInd w:val="0"/>
      <w:snapToGrid w:val="0"/>
      <w:spacing w:before="240" w:after="0" w:line="260" w:lineRule="atLeast"/>
      <w:ind w:left="2608"/>
      <w:jc w:val="both"/>
    </w:pPr>
    <w:rPr>
      <w:rFonts w:ascii="Palatino Linotype" w:eastAsia="Times New Roman" w:hAnsi="Palatino Linotype" w:cs="Times New Roman"/>
      <w:color w:val="000000"/>
      <w:kern w:val="2"/>
      <w:sz w:val="18"/>
      <w:lang w:eastAsia="de-DE" w:bidi="en-US"/>
      <w14:ligatures w14:val="standardContextual"/>
    </w:rPr>
  </w:style>
  <w:style w:type="paragraph" w:customStyle="1" w:styleId="MDPI18keywords">
    <w:name w:val="MDPI_1.8_keywords"/>
    <w:next w:val="Normal"/>
    <w:qFormat/>
    <w:rsid w:val="0054355C"/>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2"/>
      <w:sz w:val="18"/>
      <w:lang w:eastAsia="de-DE" w:bidi="en-US"/>
      <w14:ligatures w14:val="standardContextual"/>
    </w:rPr>
  </w:style>
  <w:style w:type="paragraph" w:customStyle="1" w:styleId="MDPI19line">
    <w:name w:val="MDPI_1.9_line"/>
    <w:qFormat/>
    <w:rsid w:val="0054355C"/>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kern w:val="2"/>
      <w:sz w:val="20"/>
      <w:szCs w:val="24"/>
      <w:lang w:eastAsia="de-DE" w:bidi="en-US"/>
      <w14:ligatures w14:val="standardContextual"/>
    </w:rPr>
  </w:style>
  <w:style w:type="table" w:customStyle="1" w:styleId="Mdeck5tablebodythreelines">
    <w:name w:val="M_deck_5_table_body_three_lines"/>
    <w:basedOn w:val="TableNormal"/>
    <w:uiPriority w:val="99"/>
    <w:rsid w:val="0054355C"/>
    <w:pPr>
      <w:adjustRightInd w:val="0"/>
      <w:snapToGrid w:val="0"/>
      <w:spacing w:after="0" w:line="300" w:lineRule="exact"/>
      <w:jc w:val="center"/>
    </w:pPr>
    <w:rPr>
      <w:rFonts w:ascii="Times New Roman" w:eastAsia="SimSun" w:hAnsi="Times New Roman" w:cs="Times New Roman"/>
      <w:sz w:val="20"/>
      <w:szCs w:val="20"/>
      <w:lang w:val="de-DE" w:eastAsia="de-DE" w:bidi="ar-SA"/>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54355C"/>
    <w:pPr>
      <w:adjustRightInd w:val="0"/>
      <w:snapToGrid w:val="0"/>
      <w:spacing w:after="0" w:line="260" w:lineRule="atLeast"/>
      <w:jc w:val="both"/>
    </w:pPr>
    <w:rPr>
      <w:rFonts w:ascii="Palatino Linotype" w:eastAsia="Times New Roman" w:hAnsi="Palatino Linotype" w:cs="Times New Roman"/>
      <w:i/>
      <w:color w:val="000000"/>
      <w:kern w:val="2"/>
      <w:sz w:val="24"/>
      <w:lang w:eastAsia="de-CH" w:bidi="ar-SA"/>
      <w14:ligatures w14:val="standardContextual"/>
    </w:rPr>
  </w:style>
  <w:style w:type="paragraph" w:customStyle="1" w:styleId="MDPI32textnoindent">
    <w:name w:val="MDPI_3.2_text_no_indent"/>
    <w:basedOn w:val="MDPI31text"/>
    <w:qFormat/>
    <w:rsid w:val="0054355C"/>
    <w:pPr>
      <w:ind w:firstLine="0"/>
    </w:pPr>
  </w:style>
  <w:style w:type="paragraph" w:customStyle="1" w:styleId="MDPI31text">
    <w:name w:val="MDPI_3.1_text"/>
    <w:qFormat/>
    <w:rsid w:val="0054355C"/>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33textspaceafter">
    <w:name w:val="MDPI_3.3_text_space_after"/>
    <w:qFormat/>
    <w:rsid w:val="0054355C"/>
    <w:pPr>
      <w:adjustRightInd w:val="0"/>
      <w:snapToGrid w:val="0"/>
      <w:spacing w:after="240" w:line="228" w:lineRule="auto"/>
      <w:ind w:left="2608"/>
      <w:jc w:val="both"/>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35textbeforelist">
    <w:name w:val="MDPI_3.5_text_before_list"/>
    <w:qFormat/>
    <w:rsid w:val="0054355C"/>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36textafterlist">
    <w:name w:val="MDPI_3.6_text_after_list"/>
    <w:qFormat/>
    <w:rsid w:val="0054355C"/>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37itemize">
    <w:name w:val="MDPI_3.7_itemize"/>
    <w:qFormat/>
    <w:rsid w:val="0054355C"/>
    <w:pPr>
      <w:numPr>
        <w:numId w:val="32"/>
      </w:numPr>
      <w:adjustRightInd w:val="0"/>
      <w:snapToGrid w:val="0"/>
      <w:spacing w:after="0" w:line="228" w:lineRule="auto"/>
      <w:jc w:val="both"/>
    </w:pPr>
    <w:rPr>
      <w:rFonts w:ascii="Palatino Linotype" w:eastAsia="Times New Roman" w:hAnsi="Palatino Linotype" w:cs="Times New Roman"/>
      <w:color w:val="000000"/>
      <w:kern w:val="2"/>
      <w:sz w:val="20"/>
      <w:lang w:eastAsia="de-DE" w:bidi="en-US"/>
      <w14:ligatures w14:val="standardContextual"/>
    </w:rPr>
  </w:style>
  <w:style w:type="paragraph" w:customStyle="1" w:styleId="MDPI38bullet">
    <w:name w:val="MDPI_3.8_bullet"/>
    <w:qFormat/>
    <w:rsid w:val="0054355C"/>
    <w:pPr>
      <w:numPr>
        <w:numId w:val="33"/>
      </w:numPr>
      <w:adjustRightInd w:val="0"/>
      <w:snapToGrid w:val="0"/>
      <w:spacing w:after="0" w:line="228" w:lineRule="auto"/>
      <w:jc w:val="both"/>
    </w:pPr>
    <w:rPr>
      <w:rFonts w:ascii="Palatino Linotype" w:eastAsia="Times New Roman" w:hAnsi="Palatino Linotype" w:cs="Times New Roman"/>
      <w:color w:val="000000"/>
      <w:kern w:val="2"/>
      <w:sz w:val="20"/>
      <w:lang w:eastAsia="de-DE" w:bidi="en-US"/>
      <w14:ligatures w14:val="standardContextual"/>
    </w:rPr>
  </w:style>
  <w:style w:type="paragraph" w:customStyle="1" w:styleId="MDPI39equation">
    <w:name w:val="MDPI_3.9_equation"/>
    <w:qFormat/>
    <w:rsid w:val="0054355C"/>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3aequationnumber">
    <w:name w:val="MDPI_3.a_equation_number"/>
    <w:qFormat/>
    <w:rsid w:val="0054355C"/>
    <w:pPr>
      <w:spacing w:before="120" w:after="120" w:line="240" w:lineRule="auto"/>
      <w:jc w:val="right"/>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41tablecaption">
    <w:name w:val="MDPI_4.1_table_caption"/>
    <w:qFormat/>
    <w:rsid w:val="0054355C"/>
    <w:pPr>
      <w:adjustRightInd w:val="0"/>
      <w:snapToGrid w:val="0"/>
      <w:spacing w:before="240" w:after="120" w:line="228" w:lineRule="auto"/>
      <w:ind w:left="2608"/>
    </w:pPr>
    <w:rPr>
      <w:rFonts w:ascii="Palatino Linotype" w:eastAsia="Times New Roman" w:hAnsi="Palatino Linotype"/>
      <w:color w:val="000000"/>
      <w:kern w:val="2"/>
      <w:sz w:val="18"/>
      <w:lang w:eastAsia="de-DE" w:bidi="en-US"/>
      <w14:ligatures w14:val="standardContextual"/>
    </w:rPr>
  </w:style>
  <w:style w:type="paragraph" w:customStyle="1" w:styleId="MDPI42tablebody">
    <w:name w:val="MDPI_4.2_table_body"/>
    <w:qFormat/>
    <w:rsid w:val="0054355C"/>
    <w:pPr>
      <w:adjustRightInd w:val="0"/>
      <w:snapToGrid w:val="0"/>
      <w:spacing w:after="0" w:line="240" w:lineRule="auto"/>
      <w:jc w:val="center"/>
    </w:pPr>
    <w:rPr>
      <w:rFonts w:ascii="Palatino Linotype" w:eastAsia="Times New Roman" w:hAnsi="Palatino Linotype" w:cs="Times New Roman"/>
      <w:snapToGrid w:val="0"/>
      <w:color w:val="000000"/>
      <w:kern w:val="2"/>
      <w:sz w:val="20"/>
      <w:szCs w:val="20"/>
      <w:lang w:eastAsia="de-DE" w:bidi="en-US"/>
      <w14:ligatures w14:val="standardContextual"/>
    </w:rPr>
  </w:style>
  <w:style w:type="paragraph" w:customStyle="1" w:styleId="MDPI43tablefooter">
    <w:name w:val="MDPI_4.3_table_footer"/>
    <w:next w:val="MDPI31text"/>
    <w:qFormat/>
    <w:rsid w:val="0054355C"/>
    <w:pPr>
      <w:adjustRightInd w:val="0"/>
      <w:snapToGrid w:val="0"/>
      <w:spacing w:after="0" w:line="228" w:lineRule="auto"/>
      <w:ind w:left="2608"/>
    </w:pPr>
    <w:rPr>
      <w:rFonts w:ascii="Palatino Linotype" w:eastAsia="Times New Roman" w:hAnsi="Palatino Linotype" w:cs="Cordia New"/>
      <w:color w:val="000000"/>
      <w:kern w:val="2"/>
      <w:sz w:val="18"/>
      <w:lang w:eastAsia="de-DE" w:bidi="en-US"/>
      <w14:ligatures w14:val="standardContextual"/>
    </w:rPr>
  </w:style>
  <w:style w:type="paragraph" w:customStyle="1" w:styleId="MDPI51figurecaption">
    <w:name w:val="MDPI_5.1_figure_caption"/>
    <w:qFormat/>
    <w:rsid w:val="0054355C"/>
    <w:pPr>
      <w:adjustRightInd w:val="0"/>
      <w:snapToGrid w:val="0"/>
      <w:spacing w:before="120" w:after="240" w:line="228" w:lineRule="auto"/>
      <w:ind w:left="2608"/>
    </w:pPr>
    <w:rPr>
      <w:rFonts w:ascii="Palatino Linotype" w:eastAsia="Times New Roman" w:hAnsi="Palatino Linotype" w:cs="Times New Roman"/>
      <w:color w:val="000000"/>
      <w:kern w:val="2"/>
      <w:sz w:val="18"/>
      <w:szCs w:val="20"/>
      <w:lang w:eastAsia="de-DE" w:bidi="en-US"/>
      <w14:ligatures w14:val="standardContextual"/>
    </w:rPr>
  </w:style>
  <w:style w:type="paragraph" w:customStyle="1" w:styleId="MDPI52figure">
    <w:name w:val="MDPI_5.2_figure"/>
    <w:qFormat/>
    <w:rsid w:val="0054355C"/>
    <w:pPr>
      <w:adjustRightInd w:val="0"/>
      <w:snapToGrid w:val="0"/>
      <w:spacing w:before="240" w:after="120" w:line="240" w:lineRule="auto"/>
      <w:jc w:val="center"/>
    </w:pPr>
    <w:rPr>
      <w:rFonts w:ascii="Palatino Linotype" w:eastAsia="Times New Roman" w:hAnsi="Palatino Linotype" w:cs="Times New Roman"/>
      <w:snapToGrid w:val="0"/>
      <w:color w:val="000000"/>
      <w:kern w:val="2"/>
      <w:sz w:val="20"/>
      <w:szCs w:val="20"/>
      <w:lang w:eastAsia="de-DE" w:bidi="en-US"/>
      <w14:ligatures w14:val="standardContextual"/>
    </w:rPr>
  </w:style>
  <w:style w:type="paragraph" w:customStyle="1" w:styleId="MDPIfooterfirstpage">
    <w:name w:val="MDPI_footer_firstpage"/>
    <w:qFormat/>
    <w:rsid w:val="0054355C"/>
    <w:pPr>
      <w:tabs>
        <w:tab w:val="right" w:pos="8845"/>
      </w:tabs>
      <w:spacing w:after="0" w:line="160" w:lineRule="exact"/>
    </w:pPr>
    <w:rPr>
      <w:rFonts w:ascii="Palatino Linotype" w:eastAsia="Times New Roman" w:hAnsi="Palatino Linotype" w:cs="Times New Roman"/>
      <w:color w:val="000000"/>
      <w:kern w:val="2"/>
      <w:sz w:val="16"/>
      <w:szCs w:val="20"/>
      <w:lang w:eastAsia="de-DE" w:bidi="ar-SA"/>
      <w14:ligatures w14:val="standardContextual"/>
    </w:rPr>
  </w:style>
  <w:style w:type="paragraph" w:customStyle="1" w:styleId="MDPI23heading3">
    <w:name w:val="MDPI_2.3_heading3"/>
    <w:qFormat/>
    <w:rsid w:val="0054355C"/>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21heading1">
    <w:name w:val="MDPI_2.1_heading1"/>
    <w:qFormat/>
    <w:rsid w:val="0054355C"/>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2"/>
      <w:sz w:val="20"/>
      <w:lang w:eastAsia="de-DE" w:bidi="en-US"/>
      <w14:ligatures w14:val="standardContextual"/>
    </w:rPr>
  </w:style>
  <w:style w:type="paragraph" w:customStyle="1" w:styleId="MDPI22heading2">
    <w:name w:val="MDPI_2.2_heading2"/>
    <w:qFormat/>
    <w:rsid w:val="0054355C"/>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2"/>
      <w:sz w:val="20"/>
      <w:lang w:eastAsia="de-DE" w:bidi="en-US"/>
      <w14:ligatures w14:val="standardContextual"/>
    </w:rPr>
  </w:style>
  <w:style w:type="paragraph" w:customStyle="1" w:styleId="MDPI71References">
    <w:name w:val="MDPI_7.1_References"/>
    <w:qFormat/>
    <w:rsid w:val="0054355C"/>
    <w:pPr>
      <w:numPr>
        <w:numId w:val="35"/>
      </w:numPr>
      <w:adjustRightInd w:val="0"/>
      <w:snapToGrid w:val="0"/>
      <w:spacing w:after="0" w:line="228" w:lineRule="auto"/>
      <w:jc w:val="both"/>
    </w:pPr>
    <w:rPr>
      <w:rFonts w:ascii="Palatino Linotype" w:eastAsia="Times New Roman" w:hAnsi="Palatino Linotype" w:cs="Times New Roman"/>
      <w:color w:val="000000"/>
      <w:kern w:val="2"/>
      <w:sz w:val="18"/>
      <w:szCs w:val="20"/>
      <w:lang w:eastAsia="de-DE" w:bidi="en-US"/>
      <w14:ligatures w14:val="standardContextual"/>
    </w:rPr>
  </w:style>
  <w:style w:type="table" w:customStyle="1" w:styleId="MDPI41threelinetable">
    <w:name w:val="MDPI_4.1_three_line_table"/>
    <w:basedOn w:val="TableNormal"/>
    <w:uiPriority w:val="99"/>
    <w:rsid w:val="0054355C"/>
    <w:pPr>
      <w:adjustRightInd w:val="0"/>
      <w:snapToGrid w:val="0"/>
      <w:spacing w:after="0" w:line="240" w:lineRule="auto"/>
      <w:jc w:val="center"/>
    </w:pPr>
    <w:rPr>
      <w:rFonts w:ascii="Palatino Linotype" w:hAnsi="Palatino Linotype" w:cs="Times New Roman"/>
      <w:color w:val="000000"/>
      <w:kern w:val="2"/>
      <w:sz w:val="20"/>
      <w:szCs w:val="20"/>
      <w:lang w:bidi="ar-SA"/>
      <w14:ligatures w14:val="standardContextual"/>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34textspacebefore">
    <w:name w:val="MDPI_3.4_text_space_before"/>
    <w:qFormat/>
    <w:rsid w:val="0054355C"/>
    <w:pPr>
      <w:adjustRightInd w:val="0"/>
      <w:snapToGrid w:val="0"/>
      <w:spacing w:before="240" w:after="0" w:line="228" w:lineRule="auto"/>
      <w:ind w:left="2608"/>
      <w:jc w:val="both"/>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81theorem">
    <w:name w:val="MDPI_8.1_theorem"/>
    <w:qFormat/>
    <w:rsid w:val="0054355C"/>
    <w:pPr>
      <w:adjustRightInd w:val="0"/>
      <w:snapToGrid w:val="0"/>
      <w:spacing w:after="0" w:line="228" w:lineRule="auto"/>
      <w:ind w:left="2608"/>
      <w:jc w:val="both"/>
    </w:pPr>
    <w:rPr>
      <w:rFonts w:ascii="Palatino Linotype" w:eastAsia="Times New Roman" w:hAnsi="Palatino Linotype" w:cs="Times New Roman"/>
      <w:i/>
      <w:snapToGrid w:val="0"/>
      <w:color w:val="000000"/>
      <w:kern w:val="2"/>
      <w:sz w:val="20"/>
      <w:lang w:eastAsia="de-DE" w:bidi="en-US"/>
      <w14:ligatures w14:val="standardContextual"/>
    </w:rPr>
  </w:style>
  <w:style w:type="paragraph" w:customStyle="1" w:styleId="MDPI82proof">
    <w:name w:val="MDPI_8.2_proof"/>
    <w:qFormat/>
    <w:rsid w:val="0054355C"/>
    <w:pPr>
      <w:adjustRightInd w:val="0"/>
      <w:snapToGrid w:val="0"/>
      <w:spacing w:after="0" w:line="228" w:lineRule="auto"/>
      <w:ind w:left="2608"/>
      <w:jc w:val="both"/>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61Citation">
    <w:name w:val="MDPI_6.1_Citation"/>
    <w:qFormat/>
    <w:rsid w:val="0054355C"/>
    <w:pPr>
      <w:adjustRightInd w:val="0"/>
      <w:snapToGrid w:val="0"/>
      <w:spacing w:after="0" w:line="240" w:lineRule="atLeast"/>
      <w:ind w:right="113"/>
    </w:pPr>
    <w:rPr>
      <w:rFonts w:ascii="Palatino Linotype" w:eastAsia="SimSun" w:hAnsi="Palatino Linotype" w:cs="Cordia New"/>
      <w:kern w:val="2"/>
      <w:sz w:val="14"/>
      <w:lang w:bidi="ar-SA"/>
      <w14:ligatures w14:val="standardContextual"/>
    </w:rPr>
  </w:style>
  <w:style w:type="paragraph" w:customStyle="1" w:styleId="MDPI62BackMatter">
    <w:name w:val="MDPI_6.2_BackMatter"/>
    <w:qFormat/>
    <w:rsid w:val="0054355C"/>
    <w:pPr>
      <w:adjustRightInd w:val="0"/>
      <w:snapToGrid w:val="0"/>
      <w:spacing w:after="120" w:line="228" w:lineRule="auto"/>
      <w:ind w:left="2608"/>
      <w:jc w:val="both"/>
    </w:pPr>
    <w:rPr>
      <w:rFonts w:ascii="Palatino Linotype" w:eastAsia="Times New Roman" w:hAnsi="Palatino Linotype" w:cs="Times New Roman"/>
      <w:snapToGrid w:val="0"/>
      <w:color w:val="000000"/>
      <w:kern w:val="2"/>
      <w:sz w:val="18"/>
      <w:szCs w:val="20"/>
      <w:lang w:bidi="en-US"/>
      <w14:ligatures w14:val="standardContextual"/>
    </w:rPr>
  </w:style>
  <w:style w:type="paragraph" w:customStyle="1" w:styleId="MDPI63Notes">
    <w:name w:val="MDPI_6.3_Notes"/>
    <w:link w:val="MDPI63NotesChar"/>
    <w:qFormat/>
    <w:rsid w:val="0054355C"/>
    <w:pPr>
      <w:adjustRightInd w:val="0"/>
      <w:snapToGrid w:val="0"/>
      <w:spacing w:after="120" w:line="240" w:lineRule="atLeast"/>
      <w:ind w:right="113"/>
    </w:pPr>
    <w:rPr>
      <w:rFonts w:ascii="Palatino Linotype" w:eastAsia="SimSun" w:hAnsi="Palatino Linotype" w:cs="Times New Roman"/>
      <w:snapToGrid w:val="0"/>
      <w:color w:val="000000"/>
      <w:kern w:val="2"/>
      <w:sz w:val="14"/>
      <w:szCs w:val="20"/>
      <w:lang w:bidi="en-US"/>
      <w14:ligatures w14:val="standardContextual"/>
    </w:rPr>
  </w:style>
  <w:style w:type="paragraph" w:customStyle="1" w:styleId="MDPI15academiceditor">
    <w:name w:val="MDPI_1.5_academic_editor"/>
    <w:qFormat/>
    <w:rsid w:val="0054355C"/>
    <w:pPr>
      <w:adjustRightInd w:val="0"/>
      <w:snapToGrid w:val="0"/>
      <w:spacing w:before="120" w:after="0" w:line="240" w:lineRule="atLeast"/>
      <w:ind w:right="113"/>
    </w:pPr>
    <w:rPr>
      <w:rFonts w:ascii="Palatino Linotype" w:eastAsia="Times New Roman" w:hAnsi="Palatino Linotype" w:cs="Times New Roman"/>
      <w:color w:val="000000"/>
      <w:kern w:val="2"/>
      <w:sz w:val="14"/>
      <w:lang w:eastAsia="de-DE" w:bidi="en-US"/>
      <w14:ligatures w14:val="standardContextual"/>
    </w:rPr>
  </w:style>
  <w:style w:type="paragraph" w:customStyle="1" w:styleId="MDPI19classification">
    <w:name w:val="MDPI_1.9_classification"/>
    <w:qFormat/>
    <w:rsid w:val="0054355C"/>
    <w:pPr>
      <w:spacing w:before="240" w:after="0" w:line="260" w:lineRule="atLeast"/>
      <w:ind w:left="113"/>
      <w:jc w:val="both"/>
    </w:pPr>
    <w:rPr>
      <w:rFonts w:ascii="Palatino Linotype" w:eastAsia="Times New Roman" w:hAnsi="Palatino Linotype" w:cs="Times New Roman"/>
      <w:b/>
      <w:color w:val="000000"/>
      <w:kern w:val="2"/>
      <w:sz w:val="20"/>
      <w:lang w:eastAsia="de-DE" w:bidi="en-US"/>
      <w14:ligatures w14:val="standardContextual"/>
    </w:rPr>
  </w:style>
  <w:style w:type="paragraph" w:customStyle="1" w:styleId="MDPI411onetablecaption">
    <w:name w:val="MDPI_4.1.1_one_table_caption"/>
    <w:qFormat/>
    <w:rsid w:val="0054355C"/>
    <w:pPr>
      <w:adjustRightInd w:val="0"/>
      <w:snapToGrid w:val="0"/>
      <w:spacing w:before="240" w:after="120" w:line="260" w:lineRule="atLeast"/>
      <w:jc w:val="center"/>
    </w:pPr>
    <w:rPr>
      <w:rFonts w:ascii="Palatino Linotype" w:hAnsi="Palatino Linotype"/>
      <w:noProof/>
      <w:color w:val="000000"/>
      <w:kern w:val="2"/>
      <w:sz w:val="18"/>
      <w:lang w:bidi="en-US"/>
      <w14:ligatures w14:val="standardContextual"/>
    </w:rPr>
  </w:style>
  <w:style w:type="paragraph" w:customStyle="1" w:styleId="MDPI511onefigurecaption">
    <w:name w:val="MDPI_5.1.1_one_figure_caption"/>
    <w:qFormat/>
    <w:rsid w:val="0054355C"/>
    <w:pPr>
      <w:adjustRightInd w:val="0"/>
      <w:snapToGrid w:val="0"/>
      <w:spacing w:before="240" w:after="120" w:line="260" w:lineRule="atLeast"/>
      <w:jc w:val="center"/>
    </w:pPr>
    <w:rPr>
      <w:rFonts w:ascii="Palatino Linotype" w:hAnsi="Palatino Linotype" w:cs="Times New Roman"/>
      <w:noProof/>
      <w:color w:val="000000"/>
      <w:kern w:val="2"/>
      <w:sz w:val="18"/>
      <w:szCs w:val="20"/>
      <w:lang w:bidi="en-US"/>
      <w14:ligatures w14:val="standardContextual"/>
    </w:rPr>
  </w:style>
  <w:style w:type="paragraph" w:customStyle="1" w:styleId="MDPI72Copyright">
    <w:name w:val="MDPI_7.2_Copyright"/>
    <w:qFormat/>
    <w:rsid w:val="0054355C"/>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kern w:val="2"/>
      <w:sz w:val="14"/>
      <w:szCs w:val="20"/>
      <w:lang w:val="en-GB" w:eastAsia="en-GB" w:bidi="ar-SA"/>
      <w14:ligatures w14:val="standardContextual"/>
    </w:rPr>
  </w:style>
  <w:style w:type="paragraph" w:customStyle="1" w:styleId="MDPI73CopyrightImage">
    <w:name w:val="MDPI_7.3_CopyrightImage"/>
    <w:rsid w:val="0054355C"/>
    <w:pPr>
      <w:adjustRightInd w:val="0"/>
      <w:snapToGrid w:val="0"/>
      <w:spacing w:after="100" w:line="260" w:lineRule="atLeast"/>
      <w:jc w:val="right"/>
    </w:pPr>
    <w:rPr>
      <w:rFonts w:ascii="Palatino Linotype" w:eastAsia="Times New Roman" w:hAnsi="Palatino Linotype" w:cs="Times New Roman"/>
      <w:color w:val="000000"/>
      <w:kern w:val="2"/>
      <w:sz w:val="20"/>
      <w:szCs w:val="20"/>
      <w:lang w:eastAsia="de-CH" w:bidi="ar-SA"/>
      <w14:ligatures w14:val="standardContextual"/>
    </w:rPr>
  </w:style>
  <w:style w:type="paragraph" w:customStyle="1" w:styleId="MDPIequationFram">
    <w:name w:val="MDPI_equationFram"/>
    <w:qFormat/>
    <w:rsid w:val="0054355C"/>
    <w:pPr>
      <w:adjustRightInd w:val="0"/>
      <w:snapToGrid w:val="0"/>
      <w:spacing w:before="120" w:after="120" w:line="240" w:lineRule="auto"/>
      <w:jc w:val="center"/>
    </w:pPr>
    <w:rPr>
      <w:rFonts w:ascii="Palatino Linotype" w:eastAsia="Times New Roman" w:hAnsi="Palatino Linotype" w:cs="Times New Roman"/>
      <w:snapToGrid w:val="0"/>
      <w:color w:val="000000"/>
      <w:kern w:val="2"/>
      <w:sz w:val="20"/>
      <w:lang w:eastAsia="de-DE" w:bidi="en-US"/>
      <w14:ligatures w14:val="standardContextual"/>
    </w:rPr>
  </w:style>
  <w:style w:type="paragraph" w:customStyle="1" w:styleId="MDPIfooter">
    <w:name w:val="MDPI_footer"/>
    <w:qFormat/>
    <w:rsid w:val="0054355C"/>
    <w:pPr>
      <w:adjustRightInd w:val="0"/>
      <w:snapToGrid w:val="0"/>
      <w:spacing w:before="120" w:after="0" w:line="260" w:lineRule="atLeast"/>
      <w:jc w:val="center"/>
    </w:pPr>
    <w:rPr>
      <w:rFonts w:ascii="Palatino Linotype" w:eastAsia="Times New Roman" w:hAnsi="Palatino Linotype" w:cs="Times New Roman"/>
      <w:color w:val="000000"/>
      <w:kern w:val="2"/>
      <w:sz w:val="20"/>
      <w:szCs w:val="20"/>
      <w:lang w:eastAsia="de-DE" w:bidi="ar-SA"/>
      <w14:ligatures w14:val="standardContextual"/>
    </w:rPr>
  </w:style>
  <w:style w:type="paragraph" w:customStyle="1" w:styleId="MDPIheader">
    <w:name w:val="MDPI_header"/>
    <w:qFormat/>
    <w:rsid w:val="0054355C"/>
    <w:pPr>
      <w:adjustRightInd w:val="0"/>
      <w:snapToGrid w:val="0"/>
      <w:spacing w:after="240" w:line="260" w:lineRule="atLeast"/>
      <w:jc w:val="both"/>
    </w:pPr>
    <w:rPr>
      <w:rFonts w:ascii="Palatino Linotype" w:eastAsia="Times New Roman" w:hAnsi="Palatino Linotype" w:cs="Times New Roman"/>
      <w:iCs/>
      <w:color w:val="000000"/>
      <w:kern w:val="2"/>
      <w:sz w:val="16"/>
      <w:szCs w:val="20"/>
      <w:lang w:eastAsia="de-DE" w:bidi="ar-SA"/>
      <w14:ligatures w14:val="standardContextual"/>
    </w:rPr>
  </w:style>
  <w:style w:type="paragraph" w:customStyle="1" w:styleId="MDPIheadercitation">
    <w:name w:val="MDPI_header_citation"/>
    <w:rsid w:val="0054355C"/>
    <w:pPr>
      <w:spacing w:after="240" w:line="240" w:lineRule="auto"/>
    </w:pPr>
    <w:rPr>
      <w:rFonts w:ascii="Palatino Linotype" w:eastAsia="Times New Roman" w:hAnsi="Palatino Linotype" w:cs="Times New Roman"/>
      <w:snapToGrid w:val="0"/>
      <w:color w:val="000000"/>
      <w:kern w:val="2"/>
      <w:sz w:val="18"/>
      <w:szCs w:val="20"/>
      <w:lang w:eastAsia="de-DE" w:bidi="en-US"/>
      <w14:ligatures w14:val="standardContextual"/>
    </w:rPr>
  </w:style>
  <w:style w:type="paragraph" w:customStyle="1" w:styleId="MDPIheadermdpilogo">
    <w:name w:val="MDPI_header_mdpi_logo"/>
    <w:qFormat/>
    <w:rsid w:val="0054355C"/>
    <w:pPr>
      <w:adjustRightInd w:val="0"/>
      <w:snapToGrid w:val="0"/>
      <w:spacing w:after="0" w:line="260" w:lineRule="atLeast"/>
      <w:jc w:val="right"/>
    </w:pPr>
    <w:rPr>
      <w:rFonts w:ascii="Palatino Linotype" w:eastAsia="Times New Roman" w:hAnsi="Palatino Linotype" w:cs="Times New Roman"/>
      <w:color w:val="000000"/>
      <w:kern w:val="2"/>
      <w:sz w:val="24"/>
      <w:lang w:eastAsia="de-CH" w:bidi="ar-SA"/>
      <w14:ligatures w14:val="standardContextual"/>
    </w:rPr>
  </w:style>
  <w:style w:type="table" w:customStyle="1" w:styleId="MDPITable">
    <w:name w:val="MDPI_Table"/>
    <w:basedOn w:val="TableNormal"/>
    <w:uiPriority w:val="99"/>
    <w:rsid w:val="0054355C"/>
    <w:pPr>
      <w:spacing w:after="0" w:line="240" w:lineRule="auto"/>
    </w:pPr>
    <w:rPr>
      <w:rFonts w:ascii="Palatino Linotype" w:eastAsia="SimSun" w:hAnsi="Palatino Linotype" w:cs="Times New Roman"/>
      <w:color w:val="000000" w:themeColor="text1"/>
      <w:kern w:val="2"/>
      <w:sz w:val="20"/>
      <w:szCs w:val="20"/>
      <w:lang w:val="en-CA" w:bidi="ar-SA"/>
      <w14:ligatures w14:val="standardContextual"/>
    </w:rPr>
    <w:tblPr>
      <w:tblCellMar>
        <w:left w:w="0" w:type="dxa"/>
        <w:right w:w="0" w:type="dxa"/>
      </w:tblCellMar>
    </w:tblPr>
  </w:style>
  <w:style w:type="paragraph" w:customStyle="1" w:styleId="MDPItext">
    <w:name w:val="MDPI_text"/>
    <w:qFormat/>
    <w:rsid w:val="0054355C"/>
    <w:pPr>
      <w:spacing w:after="0" w:line="260" w:lineRule="atLeast"/>
      <w:ind w:left="425" w:right="425" w:firstLine="284"/>
      <w:jc w:val="both"/>
    </w:pPr>
    <w:rPr>
      <w:rFonts w:ascii="Times New Roman" w:eastAsia="Times New Roman" w:hAnsi="Times New Roman" w:cs="Times New Roman"/>
      <w:noProof/>
      <w:snapToGrid w:val="0"/>
      <w:color w:val="000000"/>
      <w:kern w:val="2"/>
      <w:lang w:eastAsia="de-DE" w:bidi="en-US"/>
      <w14:ligatures w14:val="standardContextual"/>
    </w:rPr>
  </w:style>
  <w:style w:type="paragraph" w:customStyle="1" w:styleId="MDPItitle">
    <w:name w:val="MDPI_title"/>
    <w:qFormat/>
    <w:rsid w:val="0054355C"/>
    <w:pPr>
      <w:adjustRightInd w:val="0"/>
      <w:snapToGrid w:val="0"/>
      <w:spacing w:after="240" w:line="260" w:lineRule="atLeast"/>
      <w:jc w:val="both"/>
    </w:pPr>
    <w:rPr>
      <w:rFonts w:ascii="Palatino Linotype" w:eastAsia="Times New Roman" w:hAnsi="Palatino Linotype" w:cs="Times New Roman"/>
      <w:b/>
      <w:snapToGrid w:val="0"/>
      <w:color w:val="000000"/>
      <w:kern w:val="2"/>
      <w:sz w:val="36"/>
      <w:szCs w:val="20"/>
      <w:lang w:eastAsia="de-DE" w:bidi="en-US"/>
      <w14:ligatures w14:val="standardContextual"/>
    </w:rPr>
  </w:style>
  <w:style w:type="character" w:styleId="EndnoteReference">
    <w:name w:val="endnote reference"/>
    <w:rsid w:val="0054355C"/>
    <w:rPr>
      <w:vertAlign w:val="superscript"/>
    </w:rPr>
  </w:style>
  <w:style w:type="paragraph" w:styleId="EndnoteText">
    <w:name w:val="endnote text"/>
    <w:basedOn w:val="Normal"/>
    <w:link w:val="EndnoteTextChar"/>
    <w:semiHidden/>
    <w:unhideWhenUsed/>
    <w:rsid w:val="0054355C"/>
    <w:pPr>
      <w:spacing w:after="0" w:line="240" w:lineRule="auto"/>
      <w:ind w:left="0" w:right="0"/>
    </w:pPr>
    <w:rPr>
      <w:rFonts w:ascii="Palatino Linotype" w:eastAsia="SimSun" w:hAnsi="Palatino Linotype" w:cs="Times New Roman"/>
      <w:noProof/>
      <w:color w:val="000000"/>
      <w:lang w:eastAsia="zh-CN" w:bidi="ar-SA"/>
    </w:rPr>
  </w:style>
  <w:style w:type="character" w:customStyle="1" w:styleId="EndnoteTextChar">
    <w:name w:val="Endnote Text Char"/>
    <w:basedOn w:val="DefaultParagraphFont"/>
    <w:link w:val="EndnoteText"/>
    <w:semiHidden/>
    <w:rsid w:val="0054355C"/>
    <w:rPr>
      <w:rFonts w:ascii="Palatino Linotype" w:eastAsia="SimSun" w:hAnsi="Palatino Linotype" w:cs="Times New Roman"/>
      <w:noProof/>
      <w:color w:val="000000"/>
      <w:sz w:val="20"/>
      <w:szCs w:val="20"/>
      <w:lang w:eastAsia="zh-CN" w:bidi="ar-SA"/>
    </w:rPr>
  </w:style>
  <w:style w:type="paragraph" w:customStyle="1" w:styleId="MsoFootnoteText0">
    <w:name w:val="MsoFootnoteText"/>
    <w:basedOn w:val="NormalWeb"/>
    <w:qFormat/>
    <w:rsid w:val="0054355C"/>
    <w:pPr>
      <w:spacing w:before="0" w:beforeAutospacing="0" w:after="0" w:afterAutospacing="0" w:line="260" w:lineRule="atLeast"/>
      <w:jc w:val="both"/>
    </w:pPr>
    <w:rPr>
      <w:rFonts w:eastAsia="SimSun"/>
      <w:noProof/>
      <w:color w:val="000000"/>
      <w:sz w:val="20"/>
      <w:lang w:eastAsia="zh-CN" w:bidi="ar-SA"/>
    </w:rPr>
  </w:style>
  <w:style w:type="paragraph" w:customStyle="1" w:styleId="MDPI71FootNotes">
    <w:name w:val="MDPI_7.1_FootNotes"/>
    <w:qFormat/>
    <w:rsid w:val="0054355C"/>
    <w:pPr>
      <w:numPr>
        <w:numId w:val="47"/>
      </w:numPr>
      <w:adjustRightInd w:val="0"/>
      <w:snapToGrid w:val="0"/>
      <w:spacing w:after="0" w:line="228" w:lineRule="auto"/>
    </w:pPr>
    <w:rPr>
      <w:rFonts w:ascii="Palatino Linotype" w:hAnsi="Palatino Linotype" w:cs="Times New Roman"/>
      <w:noProof/>
      <w:color w:val="000000"/>
      <w:kern w:val="2"/>
      <w:sz w:val="18"/>
      <w:szCs w:val="20"/>
      <w:lang w:bidi="ar-SA"/>
      <w14:ligatures w14:val="standardContextual"/>
    </w:rPr>
  </w:style>
  <w:style w:type="character" w:customStyle="1" w:styleId="MDPI63NotesChar">
    <w:name w:val="MDPI_6.3_Notes Char"/>
    <w:basedOn w:val="DefaultParagraphFont"/>
    <w:link w:val="MDPI63Notes"/>
    <w:rsid w:val="0054355C"/>
    <w:rPr>
      <w:rFonts w:ascii="Palatino Linotype" w:eastAsia="SimSun" w:hAnsi="Palatino Linotype" w:cs="Times New Roman"/>
      <w:snapToGrid w:val="0"/>
      <w:color w:val="000000"/>
      <w:kern w:val="2"/>
      <w:sz w:val="14"/>
      <w:szCs w:val="20"/>
      <w:lang w:bidi="en-US"/>
      <w14:ligatures w14:val="standardContextual"/>
    </w:rPr>
  </w:style>
  <w:style w:type="table" w:customStyle="1" w:styleId="TableGrid8">
    <w:name w:val="Table Grid8"/>
    <w:basedOn w:val="TableNormal"/>
    <w:next w:val="TableGrid"/>
    <w:uiPriority w:val="59"/>
    <w:rsid w:val="00CF158D"/>
    <w:pPr>
      <w:spacing w:after="0" w:line="260" w:lineRule="atLeast"/>
      <w:jc w:val="both"/>
    </w:pPr>
    <w:rPr>
      <w:rFonts w:ascii="Palatino Linotype" w:eastAsia="SimSun" w:hAnsi="Palatino Linotype" w:cs="Times New Roman"/>
      <w:color w:val="000000"/>
      <w:sz w:val="20"/>
      <w:szCs w:val="20"/>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52C18"/>
    <w:rPr>
      <w:rFonts w:ascii="Calibri" w:eastAsia="Calibri" w:hAnsi="Calibri" w:cs="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46083">
      <w:bodyDiv w:val="1"/>
      <w:marLeft w:val="0"/>
      <w:marRight w:val="0"/>
      <w:marTop w:val="0"/>
      <w:marBottom w:val="0"/>
      <w:divBdr>
        <w:top w:val="none" w:sz="0" w:space="0" w:color="auto"/>
        <w:left w:val="none" w:sz="0" w:space="0" w:color="auto"/>
        <w:bottom w:val="none" w:sz="0" w:space="0" w:color="auto"/>
        <w:right w:val="none" w:sz="0" w:space="0" w:color="auto"/>
      </w:divBdr>
    </w:div>
    <w:div w:id="457453703">
      <w:bodyDiv w:val="1"/>
      <w:marLeft w:val="0"/>
      <w:marRight w:val="0"/>
      <w:marTop w:val="0"/>
      <w:marBottom w:val="0"/>
      <w:divBdr>
        <w:top w:val="none" w:sz="0" w:space="0" w:color="auto"/>
        <w:left w:val="none" w:sz="0" w:space="0" w:color="auto"/>
        <w:bottom w:val="none" w:sz="0" w:space="0" w:color="auto"/>
        <w:right w:val="none" w:sz="0" w:space="0" w:color="auto"/>
      </w:divBdr>
    </w:div>
    <w:div w:id="736128359">
      <w:bodyDiv w:val="1"/>
      <w:marLeft w:val="0"/>
      <w:marRight w:val="0"/>
      <w:marTop w:val="0"/>
      <w:marBottom w:val="0"/>
      <w:divBdr>
        <w:top w:val="none" w:sz="0" w:space="0" w:color="auto"/>
        <w:left w:val="none" w:sz="0" w:space="0" w:color="auto"/>
        <w:bottom w:val="none" w:sz="0" w:space="0" w:color="auto"/>
        <w:right w:val="none" w:sz="0" w:space="0" w:color="auto"/>
      </w:divBdr>
    </w:div>
    <w:div w:id="1175417825">
      <w:bodyDiv w:val="1"/>
      <w:marLeft w:val="0"/>
      <w:marRight w:val="0"/>
      <w:marTop w:val="0"/>
      <w:marBottom w:val="0"/>
      <w:divBdr>
        <w:top w:val="none" w:sz="0" w:space="0" w:color="auto"/>
        <w:left w:val="none" w:sz="0" w:space="0" w:color="auto"/>
        <w:bottom w:val="none" w:sz="0" w:space="0" w:color="auto"/>
        <w:right w:val="none" w:sz="0" w:space="0" w:color="auto"/>
      </w:divBdr>
    </w:div>
    <w:div w:id="1210924066">
      <w:bodyDiv w:val="1"/>
      <w:marLeft w:val="0"/>
      <w:marRight w:val="0"/>
      <w:marTop w:val="0"/>
      <w:marBottom w:val="0"/>
      <w:divBdr>
        <w:top w:val="none" w:sz="0" w:space="0" w:color="auto"/>
        <w:left w:val="none" w:sz="0" w:space="0" w:color="auto"/>
        <w:bottom w:val="none" w:sz="0" w:space="0" w:color="auto"/>
        <w:right w:val="none" w:sz="0" w:space="0" w:color="auto"/>
      </w:divBdr>
    </w:div>
    <w:div w:id="1346783975">
      <w:bodyDiv w:val="1"/>
      <w:marLeft w:val="0"/>
      <w:marRight w:val="0"/>
      <w:marTop w:val="0"/>
      <w:marBottom w:val="0"/>
      <w:divBdr>
        <w:top w:val="none" w:sz="0" w:space="0" w:color="auto"/>
        <w:left w:val="none" w:sz="0" w:space="0" w:color="auto"/>
        <w:bottom w:val="none" w:sz="0" w:space="0" w:color="auto"/>
        <w:right w:val="none" w:sz="0" w:space="0" w:color="auto"/>
      </w:divBdr>
      <w:divsChild>
        <w:div w:id="80103485">
          <w:marLeft w:val="0"/>
          <w:marRight w:val="0"/>
          <w:marTop w:val="0"/>
          <w:marBottom w:val="0"/>
          <w:divBdr>
            <w:top w:val="none" w:sz="0" w:space="0" w:color="auto"/>
            <w:left w:val="none" w:sz="0" w:space="0" w:color="auto"/>
            <w:bottom w:val="none" w:sz="0" w:space="0" w:color="auto"/>
            <w:right w:val="none" w:sz="0" w:space="0" w:color="auto"/>
          </w:divBdr>
          <w:divsChild>
            <w:div w:id="142621136">
              <w:marLeft w:val="0"/>
              <w:marRight w:val="0"/>
              <w:marTop w:val="0"/>
              <w:marBottom w:val="120"/>
              <w:divBdr>
                <w:top w:val="none" w:sz="0" w:space="0" w:color="auto"/>
                <w:left w:val="none" w:sz="0" w:space="0" w:color="auto"/>
                <w:bottom w:val="none" w:sz="0" w:space="0" w:color="auto"/>
                <w:right w:val="none" w:sz="0" w:space="0" w:color="auto"/>
              </w:divBdr>
              <w:divsChild>
                <w:div w:id="19071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72548">
      <w:bodyDiv w:val="1"/>
      <w:marLeft w:val="0"/>
      <w:marRight w:val="0"/>
      <w:marTop w:val="0"/>
      <w:marBottom w:val="0"/>
      <w:divBdr>
        <w:top w:val="none" w:sz="0" w:space="0" w:color="auto"/>
        <w:left w:val="none" w:sz="0" w:space="0" w:color="auto"/>
        <w:bottom w:val="none" w:sz="0" w:space="0" w:color="auto"/>
        <w:right w:val="none" w:sz="0" w:space="0" w:color="auto"/>
      </w:divBdr>
      <w:divsChild>
        <w:div w:id="808286427">
          <w:marLeft w:val="0"/>
          <w:marRight w:val="0"/>
          <w:marTop w:val="0"/>
          <w:marBottom w:val="0"/>
          <w:divBdr>
            <w:top w:val="none" w:sz="0" w:space="0" w:color="auto"/>
            <w:left w:val="none" w:sz="0" w:space="0" w:color="auto"/>
            <w:bottom w:val="none" w:sz="0" w:space="0" w:color="auto"/>
            <w:right w:val="none" w:sz="0" w:space="0" w:color="auto"/>
          </w:divBdr>
        </w:div>
        <w:div w:id="899906337">
          <w:marLeft w:val="0"/>
          <w:marRight w:val="0"/>
          <w:marTop w:val="0"/>
          <w:marBottom w:val="0"/>
          <w:divBdr>
            <w:top w:val="none" w:sz="0" w:space="0" w:color="auto"/>
            <w:left w:val="none" w:sz="0" w:space="0" w:color="auto"/>
            <w:bottom w:val="none" w:sz="0" w:space="0" w:color="auto"/>
            <w:right w:val="none" w:sz="0" w:space="0" w:color="auto"/>
          </w:divBdr>
          <w:divsChild>
            <w:div w:id="5642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8349">
      <w:bodyDiv w:val="1"/>
      <w:marLeft w:val="0"/>
      <w:marRight w:val="0"/>
      <w:marTop w:val="0"/>
      <w:marBottom w:val="0"/>
      <w:divBdr>
        <w:top w:val="none" w:sz="0" w:space="0" w:color="auto"/>
        <w:left w:val="none" w:sz="0" w:space="0" w:color="auto"/>
        <w:bottom w:val="none" w:sz="0" w:space="0" w:color="auto"/>
        <w:right w:val="none" w:sz="0" w:space="0" w:color="auto"/>
      </w:divBdr>
    </w:div>
    <w:div w:id="16482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doi.org/10.3390/su15119072" TargetMode="External"/><Relationship Id="rId42" Type="http://schemas.openxmlformats.org/officeDocument/2006/relationships/hyperlink" Target="http://doi.org/10.7717/peerj-cs.743" TargetMode="External"/><Relationship Id="rId47" Type="http://schemas.openxmlformats.org/officeDocument/2006/relationships/hyperlink" Target="http://doi.org/10.1177/0954405414546706" TargetMode="External"/><Relationship Id="rId63" Type="http://schemas.openxmlformats.org/officeDocument/2006/relationships/hyperlink" Target="http://dx.doi.org/10.1016/j.rcim.2012.07.009" TargetMode="External"/><Relationship Id="rId68" Type="http://schemas.openxmlformats.org/officeDocument/2006/relationships/hyperlink" Target="http://dx.doi.org/10.24200/SCI.2018.20799" TargetMode="External"/><Relationship Id="rId16" Type="http://schemas.openxmlformats.org/officeDocument/2006/relationships/hyperlink" Target="http://doi.org/10.1080/21693277.2018.1517056" TargetMode="External"/><Relationship Id="rId11" Type="http://schemas.openxmlformats.org/officeDocument/2006/relationships/hyperlink" Target="https://sites.google.com/view/fatahivalilai-omid/" TargetMode="External"/><Relationship Id="rId24" Type="http://schemas.openxmlformats.org/officeDocument/2006/relationships/hyperlink" Target="http://doi.org/10.1177/0954405414546706" TargetMode="External"/><Relationship Id="rId32" Type="http://schemas.openxmlformats.org/officeDocument/2006/relationships/image" Target="media/image7.png"/><Relationship Id="rId37" Type="http://schemas.openxmlformats.org/officeDocument/2006/relationships/hyperlink" Target="http://doi.org/10.1080/00207543.2020.1715507" TargetMode="External"/><Relationship Id="rId40" Type="http://schemas.openxmlformats.org/officeDocument/2006/relationships/hyperlink" Target="http://doi.org/10.7717/peerj-cs.743" TargetMode="External"/><Relationship Id="rId45" Type="http://schemas.openxmlformats.org/officeDocument/2006/relationships/hyperlink" Target="http://doi.org/10.3390/su15119072" TargetMode="External"/><Relationship Id="rId53" Type="http://schemas.openxmlformats.org/officeDocument/2006/relationships/hyperlink" Target="https://doi.org/10.1016/j.compind.2018.04.009" TargetMode="External"/><Relationship Id="rId58" Type="http://schemas.openxmlformats.org/officeDocument/2006/relationships/hyperlink" Target="http://dx.doi.org/10.1080/0951192X.2013.766935" TargetMode="External"/><Relationship Id="rId66" Type="http://schemas.openxmlformats.org/officeDocument/2006/relationships/hyperlink" Target="http://doi.org/10.1080/0951192X.2019.1686170" TargetMode="External"/><Relationship Id="rId74" Type="http://schemas.openxmlformats.org/officeDocument/2006/relationships/hyperlink" Target="http://dx.doi.org/10.1080/00207543.2019.1683247" TargetMode="External"/><Relationship Id="rId5" Type="http://schemas.openxmlformats.org/officeDocument/2006/relationships/webSettings" Target="webSettings.xml"/><Relationship Id="rId61" Type="http://schemas.openxmlformats.org/officeDocument/2006/relationships/hyperlink" Target="http://dx.doi.org/10.1177/0954405414546706" TargetMode="External"/><Relationship Id="rId19" Type="http://schemas.openxmlformats.org/officeDocument/2006/relationships/hyperlink" Target="http://doi.org/10.1080/00207543.2020.1715507" TargetMode="External"/><Relationship Id="rId14" Type="http://schemas.openxmlformats.org/officeDocument/2006/relationships/hyperlink" Target="http://doi.org/10.1177/0954405414546706" TargetMode="External"/><Relationship Id="rId22" Type="http://schemas.openxmlformats.org/officeDocument/2006/relationships/hyperlink" Target="http://doi.org/10.1177/0954405414546706" TargetMode="External"/><Relationship Id="rId27" Type="http://schemas.openxmlformats.org/officeDocument/2006/relationships/hyperlink" Target="http://doi.org/10.1080/0951192X.2019.1686170" TargetMode="External"/><Relationship Id="rId30" Type="http://schemas.openxmlformats.org/officeDocument/2006/relationships/hyperlink" Target="http://doi.org/10.1080/21693277.2018.1517056" TargetMode="External"/><Relationship Id="rId35" Type="http://schemas.openxmlformats.org/officeDocument/2006/relationships/image" Target="media/image8.png"/><Relationship Id="rId43" Type="http://schemas.openxmlformats.org/officeDocument/2006/relationships/hyperlink" Target="http://doi.org/10.3390/su15119072" TargetMode="External"/><Relationship Id="rId48" Type="http://schemas.openxmlformats.org/officeDocument/2006/relationships/hyperlink" Target="http://doi.org/10.1080/0951192X.2019.1686170" TargetMode="External"/><Relationship Id="rId56" Type="http://schemas.openxmlformats.org/officeDocument/2006/relationships/hyperlink" Target="http://dx.doi.org/10.1016/j.procir.2016.07.056" TargetMode="External"/><Relationship Id="rId64" Type="http://schemas.openxmlformats.org/officeDocument/2006/relationships/hyperlink" Target="http://doi.org/10.7717/peerj-cs.461" TargetMode="External"/><Relationship Id="rId69" Type="http://schemas.openxmlformats.org/officeDocument/2006/relationships/hyperlink" Target="https://doi.org/10.1016/j.procir.2017.03.141"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dx.doi.org/10.1016/j.rcim.2012.07.009" TargetMode="External"/><Relationship Id="rId72" Type="http://schemas.openxmlformats.org/officeDocument/2006/relationships/hyperlink" Target="https://doi.org/10.1016/j.procir.2016.07.056"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doi.org/10.1080/0951192X.2021.1972459" TargetMode="External"/><Relationship Id="rId25" Type="http://schemas.openxmlformats.org/officeDocument/2006/relationships/hyperlink" Target="http://doi.org/10.1080/0951192X.2019.1686170" TargetMode="External"/><Relationship Id="rId33" Type="http://schemas.openxmlformats.org/officeDocument/2006/relationships/hyperlink" Target="http://doi.org/10.1080/0951192X.2021.1972459" TargetMode="External"/><Relationship Id="rId38" Type="http://schemas.openxmlformats.org/officeDocument/2006/relationships/image" Target="media/image9.png"/><Relationship Id="rId46" Type="http://schemas.openxmlformats.org/officeDocument/2006/relationships/header" Target="header1.xml"/><Relationship Id="rId59" Type="http://schemas.openxmlformats.org/officeDocument/2006/relationships/hyperlink" Target="http://dx.doi.org/10.1080/0951192X.2010.527373" TargetMode="External"/><Relationship Id="rId67" Type="http://schemas.openxmlformats.org/officeDocument/2006/relationships/hyperlink" Target="https://doi.org/10.1016/j.compind.2018.04.009" TargetMode="External"/><Relationship Id="rId20" Type="http://schemas.openxmlformats.org/officeDocument/2006/relationships/hyperlink" Target="http://doi.org/10.7717/peerj-cs.743" TargetMode="External"/><Relationship Id="rId41" Type="http://schemas.openxmlformats.org/officeDocument/2006/relationships/image" Target="media/image10.png"/><Relationship Id="rId54" Type="http://schemas.openxmlformats.org/officeDocument/2006/relationships/hyperlink" Target="http://dx.doi.org/10.24200/SCI.2018.20799" TargetMode="External"/><Relationship Id="rId62" Type="http://schemas.openxmlformats.org/officeDocument/2006/relationships/hyperlink" Target="http://doi.org/10.1080/0951192X.2021.1972459" TargetMode="External"/><Relationship Id="rId70" Type="http://schemas.openxmlformats.org/officeDocument/2006/relationships/hyperlink" Target="http://dx.doi.org/10.1080/0951192X.2013.766935" TargetMode="External"/><Relationship Id="rId75" Type="http://schemas.openxmlformats.org/officeDocument/2006/relationships/hyperlink" Target="http://doi.org/10.7717/peerj-cs.7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i.org/10.1080/0951192X.2019.1686170" TargetMode="External"/><Relationship Id="rId23" Type="http://schemas.openxmlformats.org/officeDocument/2006/relationships/image" Target="media/image4.png"/><Relationship Id="rId28" Type="http://schemas.openxmlformats.org/officeDocument/2006/relationships/hyperlink" Target="http://doi.org/10.1080/21693277.2018.1517056" TargetMode="External"/><Relationship Id="rId36" Type="http://schemas.openxmlformats.org/officeDocument/2006/relationships/hyperlink" Target="http://doi.org/10.7717/peerj-cs.461" TargetMode="External"/><Relationship Id="rId49" Type="http://schemas.openxmlformats.org/officeDocument/2006/relationships/hyperlink" Target="https://doi.org/10.1016/j.procir.2017.03.141" TargetMode="External"/><Relationship Id="rId57" Type="http://schemas.openxmlformats.org/officeDocument/2006/relationships/hyperlink" Target="http://dx.doi.org/10.1080/0951192X.2011.646308" TargetMode="External"/><Relationship Id="rId10" Type="http://schemas.openxmlformats.org/officeDocument/2006/relationships/image" Target="media/image2.gif"/><Relationship Id="rId31" Type="http://schemas.openxmlformats.org/officeDocument/2006/relationships/hyperlink" Target="http://doi.org/10.1080/0951192X.2021.1972459" TargetMode="External"/><Relationship Id="rId44" Type="http://schemas.openxmlformats.org/officeDocument/2006/relationships/image" Target="media/image11.png"/><Relationship Id="rId52" Type="http://schemas.openxmlformats.org/officeDocument/2006/relationships/hyperlink" Target="http://dx.doi.org/10.1080/0951192X.2013.874582" TargetMode="External"/><Relationship Id="rId60" Type="http://schemas.openxmlformats.org/officeDocument/2006/relationships/hyperlink" Target="http://dx.doi.org/10.1007/978-3-319-07398-9_7" TargetMode="External"/><Relationship Id="rId65" Type="http://schemas.openxmlformats.org/officeDocument/2006/relationships/hyperlink" Target="http://doi.org/10.1080/00207543.2020.1715507" TargetMode="External"/><Relationship Id="rId73" Type="http://schemas.openxmlformats.org/officeDocument/2006/relationships/hyperlink" Target="http://doi.org/10.1080/21693277.2018.1517056"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FatahiValilai@Constructor.University" TargetMode="External"/><Relationship Id="rId13" Type="http://schemas.openxmlformats.org/officeDocument/2006/relationships/image" Target="media/image3.jpeg"/><Relationship Id="rId18" Type="http://schemas.openxmlformats.org/officeDocument/2006/relationships/hyperlink" Target="http://doi.org/10.7717/peerj-cs.461" TargetMode="External"/><Relationship Id="rId39" Type="http://schemas.openxmlformats.org/officeDocument/2006/relationships/hyperlink" Target="http://doi.org/10.1080/00207543.2020.1715507" TargetMode="External"/><Relationship Id="rId34" Type="http://schemas.openxmlformats.org/officeDocument/2006/relationships/hyperlink" Target="http://doi.org/10.7717/peerj-cs.461" TargetMode="External"/><Relationship Id="rId50" Type="http://schemas.openxmlformats.org/officeDocument/2006/relationships/hyperlink" Target="http://doi.org/10.1080/21693277.2018.1517056" TargetMode="External"/><Relationship Id="rId55" Type="http://schemas.openxmlformats.org/officeDocument/2006/relationships/hyperlink" Target="https://doi.org/10.1016/j.procir.2017.03.141" TargetMode="External"/><Relationship Id="rId76" Type="http://schemas.openxmlformats.org/officeDocument/2006/relationships/hyperlink" Target="http://doi.org/10.3390/su15119072" TargetMode="External"/><Relationship Id="rId7" Type="http://schemas.openxmlformats.org/officeDocument/2006/relationships/endnotes" Target="endnotes.xml"/><Relationship Id="rId71" Type="http://schemas.openxmlformats.org/officeDocument/2006/relationships/hyperlink" Target="http://dx.doi.org/10.1080/0951192X.2011.646308" TargetMode="External"/><Relationship Id="rId2" Type="http://schemas.openxmlformats.org/officeDocument/2006/relationships/numbering" Target="numbering.xml"/><Relationship Id="rId2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Jia091</b:Tag>
    <b:SourceType>JournalArticle</b:SourceType>
    <b:Guid>{AE865625-3D0B-49E6-B5C9-766B2E1F0C29}</b:Guid>
    <b:Author>
      <b:Author>
        <b:NameList>
          <b:Person>
            <b:Last>Jiao</b:Last>
            <b:First>Jianxin</b:First>
            <b:Middle>(Roger)</b:Middle>
          </b:Person>
          <b:Person>
            <b:Last>Xu</b:Last>
            <b:First>Qianli</b:First>
          </b:Person>
          <b:Person>
            <b:Last>Wu</b:Last>
            <b:First>Zhang</b:First>
          </b:Person>
          <b:Person>
            <b:Last>Ng</b:Last>
            <b:First>Ngai-Kheong</b:First>
          </b:Person>
        </b:NameList>
      </b:Author>
    </b:Author>
    <b:Title>Coordinating product, process, and supply chain decisions: A constraint satisfaction approach</b:Title>
    <b:JournalName>Engineering Applications of Artificial Intelligence</b:JournalName>
    <b:Year>2009</b:Year>
    <b:Pages>992-1004</b:Pages>
    <b:Publisher>Elsevier Ltd.</b:Publisher>
    <b:Volume>22</b:Volume>
    <b:RefOrder>1</b:RefOrder>
  </b:Source>
  <b:Source>
    <b:Tag>Pra06</b:Tag>
    <b:SourceType>JournalArticle</b:SourceType>
    <b:Guid>{F02F98D0-E1B2-419C-BC4E-CC290FFACA1A}</b:Guid>
    <b:Author>
      <b:Author>
        <b:NameList>
          <b:Person>
            <b:Last>Prater</b:Last>
            <b:First>Edmund</b:First>
          </b:Person>
          <b:Person>
            <b:Last>Ghosh</b:Last>
            <b:First>Soumen</b:First>
          </b:Person>
        </b:NameList>
      </b:Author>
    </b:Author>
    <b:Title>A comparative model of firm size and the global operational dynamics of U.S. firms in Europe</b:Title>
    <b:JournalName>Journal of Operations Management</b:JournalName>
    <b:Year>2006</b:Year>
    <b:Pages>511–529</b:Pages>
    <b:Publisher>Elsevier</b:Publisher>
    <b:Volume>24</b:Volume>
    <b:RefOrder>2</b:RefOrder>
  </b:Source>
  <b:Source>
    <b:Tag>Val12</b:Tag>
    <b:SourceType>JournalArticle</b:SourceType>
    <b:Guid>{2C4D4C5A-6F5C-414F-8296-2DC00BF8AE6F}</b:Guid>
    <b:Title>A platform for optimization in distributed manufacturing enterprises based on cloud manufacturing paradigm</b:Title>
    <b:JournalName>International Journal of Computer Integrated Manufacturing</b:JournalName>
    <b:Year>2014</b:Year>
    <b:Pages>http://doi.org/10.1080/0951192X.2013.874582</b:Pages>
    <b:Author>
      <b:Author>
        <b:NameList>
          <b:Person>
            <b:Last>Valilai</b:Last>
            <b:First>Omid</b:First>
            <b:Middle>Fatahi</b:Middle>
          </b:Person>
          <b:Person>
            <b:Last>Houshmand</b:Last>
            <b:First>Mahmoud</b:First>
          </b:Person>
        </b:NameList>
      </b:Author>
    </b:Author>
    <b:Publisher>Taylor &amp; Francis</b:Publisher>
    <b:RefOrder>3</b:RefOrder>
  </b:Source>
  <b:Source>
    <b:Tag>Yin111</b:Tag>
    <b:SourceType>JournalArticle</b:SourceType>
    <b:Guid>{CBD55A19-D8F3-478E-B71E-7B534995166A}</b:Guid>
    <b:Author>
      <b:Author>
        <b:NameList>
          <b:Person>
            <b:Last>Yin</b:Last>
            <b:First>Z.W.</b:First>
          </b:Person>
        </b:NameList>
      </b:Author>
    </b:Author>
    <b:Title>Direct generation of extended STL file from unorganized point data</b:Title>
    <b:JournalName>Computer-Aided Design</b:JournalName>
    <b:Year>2011</b:Year>
    <b:Pages>699-706; http://dx.doi.org/10.1016/j.cad.2011.02.010</b:Pages>
    <b:Publisher>Elsevier Ltd.</b:Publisher>
    <b:Volume>43</b:Volume>
    <b:RefOrder>4</b:RefOrder>
  </b:Source>
  <b:Source>
    <b:Tag>Chr081</b:Tag>
    <b:SourceType>BookSection</b:SourceType>
    <b:Guid>{663A7268-2DFA-4833-8187-3F3B055525D7}</b:Guid>
    <b:Author>
      <b:Author>
        <b:NameList>
          <b:Person>
            <b:Last>Chryssolouris</b:Last>
            <b:First>G.</b:First>
          </b:Person>
          <b:Person>
            <b:Last>Mourtzis</b:Last>
            <b:First>D.</b:First>
          </b:Person>
          <b:Person>
            <b:Last>Stavropoulos</b:Last>
            <b:First>P.</b:First>
          </b:Person>
          <b:Person>
            <b:Last>Mavrikios</b:Last>
            <b:First>D.</b:First>
          </b:Person>
          <b:Person>
            <b:Last>Pandremenos</b:Last>
            <b:First>J.</b:First>
          </b:Person>
        </b:NameList>
      </b:Author>
      <b:BookAuthor>
        <b:NameList>
          <b:Person>
            <b:Last>A.Bernard</b:Last>
          </b:Person>
          <b:Person>
            <b:Last>S.Tichkiewitch</b:Last>
          </b:Person>
        </b:NameList>
      </b:BookAuthor>
    </b:Author>
    <b:Title>Knowledge Management in a Virtual Lab Collaborative Training Project</b:Title>
    <b:BookTitle>Methods and Tools for Effective Knowledge Life-Cycle-Management</b:BookTitle>
    <b:Year>2008</b:Year>
    <b:Pages>435-446</b:Pages>
    <b:City>London</b:City>
    <b:Publisher>Springer</b:Publisher>
    <b:RefOrder>5</b:RefOrder>
  </b:Source>
  <b:Source>
    <b:Tag>Atz12</b:Tag>
    <b:SourceType>JournalArticle</b:SourceType>
    <b:Guid>{71B56458-D15D-4FEA-98C6-445E21474B8A}</b:Guid>
    <b:Author>
      <b:Author>
        <b:NameList>
          <b:Person>
            <b:Last>Atzeni</b:Last>
            <b:First>Eleonora</b:First>
          </b:Person>
          <b:Person>
            <b:Last>Salmi</b:Last>
            <b:First>Alessandro</b:First>
          </b:Person>
        </b:NameList>
      </b:Author>
    </b:Author>
    <b:Title>Economics of additive manufacturing for end-usable metal parts</b:Title>
    <b:JournalName>International Journal of Advanced Manufacturing Technology</b:JournalName>
    <b:Year>2012</b:Year>
    <b:Pages>1147-1155; http://dx.doi.org/10.1007/s00170-011-3878-1</b:Pages>
    <b:Publisher>Springer</b:Publisher>
    <b:Volume>62</b:Volume>
    <b:RefOrder>6</b:RefOrder>
  </b:Source>
  <b:Source>
    <b:Tag>Wes07</b:Tag>
    <b:SourceType>JournalArticle</b:SourceType>
    <b:Guid>{55BE8A76-BB55-46A3-9B6A-D428541D3096}</b:Guid>
    <b:Title>Aggregate production process design in global manufacturing using a real options approach</b:Title>
    <b:Year>2007</b:Year>
    <b:Publisher>Taylor &amp; Francis</b:Publisher>
    <b:Author>
      <b:Author>
        <b:NameList>
          <b:Person>
            <b:Last>West</b:Last>
            <b:First>B.</b:First>
            <b:Middle>Martin</b:Middle>
          </b:Person>
          <b:Person>
            <b:Last>Bengtsson</b:Last>
            <b:First>Jens</b:First>
          </b:Person>
        </b:NameList>
      </b:Author>
    </b:Author>
    <b:JournalName>International Journal of Production Research</b:JournalName>
    <b:Pages>1745–1762</b:Pages>
    <b:Volume>45</b:Volume>
    <b:RefOrder>7</b:RefOrder>
  </b:Source>
  <b:Source>
    <b:Tag>Jin112</b:Tag>
    <b:SourceType>JournalArticle</b:SourceType>
    <b:Guid>{6042D1BF-FA8D-49EE-B9AF-EB8C0A61A4D3}</b:Guid>
    <b:Author>
      <b:Author>
        <b:NameList>
          <b:Person>
            <b:Last>Jin</b:Last>
            <b:First>G.Q.</b:First>
          </b:Person>
          <b:Person>
            <b:Last>Li</b:Last>
            <b:First>W.D.</b:First>
          </b:Person>
          <b:Person>
            <b:Last>Tsai</b:Last>
            <b:First>C.F.</b:First>
          </b:Person>
          <b:Person>
            <b:Last>Wang</b:Last>
            <b:First>L.</b:First>
          </b:Person>
        </b:NameList>
      </b:Author>
    </b:Author>
    <b:Title>Adaptive tool-path generation of rapid prototyping for complex product models</b:Title>
    <b:Year>2011</b:Year>
    <b:Publisher>Elsevier Ltd.</b:Publisher>
    <b:Volume>30</b:Volume>
    <b:JournalName>Journal of Manufacturing Systems</b:JournalName>
    <b:Pages>154–164; http://dx.doi.org/10.1016/j.jmsy.2011.05.007</b:Pages>
    <b:RefOrder>8</b:RefOrder>
  </b:Source>
  <b:Source>
    <b:Tag>Fen09</b:Tag>
    <b:SourceType>JournalArticle</b:SourceType>
    <b:Guid>{4343E246-1A18-4357-ADE5-D44E9961981E}</b:Guid>
    <b:Author>
      <b:Author>
        <b:NameList>
          <b:Person>
            <b:Last>Feng</b:Last>
            <b:First>Cheng-Min</b:First>
          </b:Person>
          <b:Person>
            <b:Last>Wu</b:Last>
            <b:First>Pei-Ju</b:First>
          </b:Person>
        </b:NameList>
      </b:Author>
    </b:Author>
    <b:Title>A tax savings model for the emerging global manufacturing network</b:Title>
    <b:JournalName>Int. J. Production Economics</b:JournalName>
    <b:Year>2009</b:Year>
    <b:Pages>534–546</b:Pages>
    <b:Publisher>Elsevier B.V.</b:Publisher>
    <b:Volume>122</b:Volume>
    <b:RefOrder>9</b:RefOrder>
  </b:Source>
  <b:Source>
    <b:Tag>Chr091</b:Tag>
    <b:SourceType>JournalArticle</b:SourceType>
    <b:Guid>{D6A30626-58B7-4B9E-AD2F-6F6C58EB039E}</b:Guid>
    <b:Author>
      <b:Author>
        <b:NameList>
          <b:Person>
            <b:Last>Chryssolouris</b:Last>
            <b:First>G</b:First>
          </b:Person>
          <b:Person>
            <b:Last>Mavrikios</b:Last>
            <b:First>D</b:First>
          </b:Person>
          <b:Person>
            <b:Last>Papakostas</b:Last>
            <b:First>N</b:First>
          </b:Person>
          <b:Person>
            <b:Last>Mourtzis</b:Last>
            <b:First>D</b:First>
          </b:Person>
          <b:Person>
            <b:Last>Michalos</b:Last>
            <b:First>G</b:First>
          </b:Person>
          <b:Person>
            <b:Last>Georgoulias</b:Last>
            <b:First>K</b:First>
          </b:Person>
        </b:NameList>
      </b:Author>
    </b:Author>
    <b:Title>Digital manufacturing: History, perspectives, and outlook</b:Title>
    <b:JournalName>Proceedings of the Institution of Mechanical Engineers, Part B: Journal of Engineering Manufacture</b:JournalName>
    <b:Year>2009</b:Year>
    <b:Volume>223</b:Volume>
    <b:Pages>451-462; http://doi.org/10.1243/09544054JEM1241</b:Pages>
    <b:Publisher>SAGE</b:Publisher>
    <b:RefOrder>10</b:RefOrder>
  </b:Source>
  <b:Source>
    <b:Tag>MaW99</b:Tag>
    <b:SourceType>JournalArticle</b:SourceType>
    <b:Guid>{58386FC5-BC67-4F11-A50C-D5F6797BA7E0}</b:Guid>
    <b:Author>
      <b:Author>
        <b:NameList>
          <b:Person>
            <b:Last>Ma</b:Last>
            <b:First>Weiyin</b:First>
          </b:Person>
          <b:Person>
            <b:Last>He</b:Last>
            <b:First>Peiren</b:First>
          </b:Person>
        </b:NameList>
      </b:Author>
    </b:Author>
    <b:Title>An adaptive slicing and selective hatching strategy for layered manufacturing</b:Title>
    <b:JournalName>Journal of Materials Processing Technology</b:JournalName>
    <b:Year>1999</b:Year>
    <b:Pages>191-197</b:Pages>
    <b:Publisher>Elsevier Science S.A.</b:Publisher>
    <b:Volume>89-90</b:Volume>
    <b:RefOrder>11</b:RefOrder>
  </b:Source>
  <b:Source>
    <b:Tag>Vos07</b:Tag>
    <b:SourceType>JournalArticle</b:SourceType>
    <b:Guid>{8038756B-D88D-4698-B9CD-45390D76E782}</b:Guid>
    <b:Author>
      <b:Author>
        <b:NameList>
          <b:Person>
            <b:Last>Vosniakos</b:Last>
            <b:First>G-C</b:First>
          </b:Person>
          <b:Person>
            <b:Last>Maroulis</b:Last>
            <b:First>T</b:First>
          </b:Person>
          <b:Person>
            <b:Last>Pantelis</b:Last>
            <b:First>D</b:First>
          </b:Person>
        </b:NameList>
      </b:Author>
    </b:Author>
    <b:Title>A method for optimizing process parameters in layer-based rapid prototyping</b:Title>
    <b:JournalName>Proceedings of the Institution of Mechanical Engineers, Part B: Journal of Engineering Manufacture</b:JournalName>
    <b:Year>2007</b:Year>
    <b:Volume>221</b:Volume>
    <b:Issue>8</b:Issue>
    <b:Pages>1329-1340; http://doi.org/10.1243/09544054JEM815</b:Pages>
    <b:Publisher>SAGE</b:Publisher>
    <b:RefOrder>12</b:RefOrder>
  </b:Source>
  <b:Source>
    <b:Tag>MaW04</b:Tag>
    <b:SourceType>JournalArticle</b:SourceType>
    <b:Guid>{CA160C29-42FF-4734-A0B4-93B1005914B4}</b:Guid>
    <b:Author>
      <b:Author>
        <b:NameList>
          <b:Person>
            <b:Last>Ma</b:Last>
            <b:First>Weiyin</b:First>
          </b:Person>
          <b:Person>
            <b:Last>But</b:Last>
            <b:First>Wing-Chung</b:First>
          </b:Person>
          <b:Person>
            <b:Last>He</b:Last>
            <b:First>Peiren</b:First>
          </b:Person>
        </b:NameList>
      </b:Author>
    </b:Author>
    <b:Title>NURBS-based adaptive slicing for efficient rapid prototyping</b:Title>
    <b:Year>2004</b:Year>
    <b:Publisher>Elsevier Ltd.</b:Publisher>
    <b:Volume>36</b:Volume>
    <b:JournalName>Computer-Aided Design</b:JournalName>
    <b:Pages>1309–1325; http://dx.doi.org/10.1016/j.cad.2004.02.001</b:Pages>
    <b:RefOrder>13</b:RefOrder>
  </b:Source>
  <b:Source>
    <b:Tag>Jin131</b:Tag>
    <b:SourceType>JournalArticle</b:SourceType>
    <b:Guid>{A8B27CB6-DC34-4C94-9324-420D2D5A3569}</b:Guid>
    <b:Author>
      <b:Author>
        <b:NameList>
          <b:Person>
            <b:Last>Jin</b:Last>
            <b:First>G.Q.</b:First>
          </b:Person>
          <b:Person>
            <b:Last>Li</b:Last>
            <b:First>W.D.</b:First>
          </b:Person>
          <b:Person>
            <b:Last>Gao</b:Last>
            <b:First>L.</b:First>
          </b:Person>
        </b:NameList>
      </b:Author>
    </b:Author>
    <b:Title>An adaptive process planning approach of rapid prototyping and manufacturing</b:Title>
    <b:Year>2013</b:Year>
    <b:Publisher>Elsevier Ltd.</b:Publisher>
    <b:Volume>29</b:Volume>
    <b:JournalName>Robotics and Computer-Integrated Manufacturing</b:JournalName>
    <b:Pages>23–38; http://dx.doi.org/10.1016/j.rcim.2012.07.001</b:Pages>
    <b:RefOrder>14</b:RefOrder>
  </b:Source>
  <b:Source>
    <b:Tag>Pen99</b:Tag>
    <b:SourceType>ArticleInAPeriodical</b:SourceType>
    <b:Guid>{F910ABB4-31BD-487C-BAA2-B6E2E0398E6C}</b:Guid>
    <b:Author>
      <b:Author>
        <b:NameList>
          <b:Person>
            <b:Last>Peng</b:Last>
            <b:First>Q-J</b:First>
          </b:Person>
          <b:Person>
            <b:Last>Loftus</b:Last>
            <b:First>M</b:First>
          </b:Person>
        </b:NameList>
      </b:Author>
    </b:Author>
    <b:Title>Rapid prototyping based on image information in reverse design applications</b:Title>
    <b:JournalName>Proceedings of the Institution of Mechanical Engineers, Part B: Journal of Engineering Manufacture</b:JournalName>
    <b:Year>1999</b:Year>
    <b:Volume>213</b:Volume>
    <b:Issue>3</b:Issue>
    <b:Pages>317-322; http://doi.org/10.1243/0954405991516796</b:Pages>
    <b:Publisher>SAGE</b:Publisher>
    <b:RefOrder>15</b:RefOrder>
  </b:Source>
  <b:Source>
    <b:Tag>Zho04</b:Tag>
    <b:SourceType>JournalArticle</b:SourceType>
    <b:Guid>{3C83FB92-B4D4-45E4-9A93-B152349086BE}</b:Guid>
    <b:Author>
      <b:Author>
        <b:NameList>
          <b:Person>
            <b:Last>Zhongwei</b:Last>
            <b:First>Yin</b:First>
          </b:Person>
        </b:NameList>
      </b:Author>
    </b:Author>
    <b:Title>Direct integration of reverse engineering and rapid prototyping based on the properties of NURBS or B-spline</b:Title>
    <b:JournalName>Precision Engineering</b:JournalName>
    <b:Year>2004</b:Year>
    <b:Pages>293-301; http://dx.doi.org/10.1016/j.precisioneng.2003.11.004</b:Pages>
    <b:Publisher>Elsevier Inc.</b:Publisher>
    <b:Volume>28</b:Volume>
    <b:RefOrder>16</b:RefOrder>
  </b:Source>
  <b:Source>
    <b:Tag>Sta05</b:Tag>
    <b:SourceType>JournalArticle</b:SourceType>
    <b:Guid>{19775308-0EC8-4072-9085-FC01A9FA154D}</b:Guid>
    <b:Author>
      <b:Author>
        <b:NameList>
          <b:Person>
            <b:Last>Starly</b:Last>
            <b:First>B.</b:First>
          </b:Person>
          <b:Person>
            <b:Last>Lau</b:Last>
            <b:First>A.</b:First>
          </b:Person>
          <b:Person>
            <b:Last>Sun</b:Last>
            <b:First>W.</b:First>
          </b:Person>
          <b:Person>
            <b:Last>Lau</b:Last>
            <b:First>W.</b:First>
          </b:Person>
          <b:Person>
            <b:Last>Bradbury</b:Last>
            <b:First>T.</b:First>
          </b:Person>
        </b:NameList>
      </b:Author>
    </b:Author>
    <b:Title>Direct slicing of STEP based NURBS models for layered manufacturing</b:Title>
    <b:Year>2005</b:Year>
    <b:Publisher>Elsevier Ltd.</b:Publisher>
    <b:Volume>37</b:Volume>
    <b:JournalName>Computer-Aided Design</b:JournalName>
    <b:Pages>387–397; http://dx.doi.org/10.1016/j.cad.2004.06.014</b:Pages>
    <b:RefOrder>17</b:RefOrder>
  </b:Source>
  <b:Source>
    <b:Tag>Hai07</b:Tag>
    <b:SourceType>JournalArticle</b:SourceType>
    <b:Guid>{ADD25B16-A86E-4DC9-8AED-B26BF3197D2A}</b:Guid>
    <b:Author>
      <b:Author>
        <b:NameList>
          <b:Person>
            <b:Last>Haipeng</b:Last>
            <b:First>Pan</b:First>
          </b:Person>
          <b:Person>
            <b:Last>Tianrui</b:Last>
            <b:First>Zhou</b:First>
          </b:Person>
        </b:NameList>
      </b:Author>
    </b:Author>
    <b:Title>Generation and optimization of slice profile data in rapid prototyping and manufacturing</b:Title>
    <b:JournalName>Journal of Materials Processing Technology</b:JournalName>
    <b:Year>2007</b:Year>
    <b:Pages>623-626; http://dx.doi.org/10.1016/j.jmatprotec.2006.11.221</b:Pages>
    <b:Publisher>Elsevier B.V.</b:Publisher>
    <b:Volume>187-188</b:Volume>
    <b:RefOrder>18</b:RefOrder>
  </b:Source>
  <b:Source>
    <b:Tag>Aza05</b:Tag>
    <b:SourceType>JournalArticle</b:SourceType>
    <b:Guid>{AA13959D-4443-47F6-B6ED-537C2E2905BD}</b:Guid>
    <b:Author>
      <b:Author>
        <b:NameList>
          <b:Person>
            <b:Last>Azariadis</b:Last>
            <b:First>Phillip</b:First>
            <b:Middle>N.</b:Middle>
          </b:Person>
          <b:Person>
            <b:Last>Sapidis</b:Last>
            <b:First>Nickolas</b:First>
            <b:Middle>S.</b:Middle>
          </b:Person>
        </b:NameList>
      </b:Author>
    </b:Author>
    <b:Title>Drawing curves onto a cloud of points for point-based modelling</b:Title>
    <b:JournalName>Computer-Aided Design</b:JournalName>
    <b:Year>2005</b:Year>
    <b:Pages>109–122; http://dx.doi.org/10.1016/j.cad.2004.05.004</b:Pages>
    <b:Publisher>Elsevier Ltd.</b:Publisher>
    <b:Volume>37</b:Volume>
    <b:RefOrder>19</b:RefOrder>
  </b:Source>
  <b:Source>
    <b:Tag>Asi04</b:Tag>
    <b:SourceType>JournalArticle</b:SourceType>
    <b:Guid>{907A0CF3-259B-44A6-9969-82EE87D9E14E}</b:Guid>
    <b:Author>
      <b:Author>
        <b:NameList>
          <b:Person>
            <b:Last>Asiabanpour</b:Last>
            <b:First>Bahram</b:First>
          </b:Person>
          <b:Person>
            <b:Last>Khoshnevis</b:Last>
            <b:First>Behrokh</b:First>
          </b:Person>
        </b:NameList>
      </b:Author>
    </b:Author>
    <b:Title>Machine path generation for the SIS process</b:Title>
    <b:JournalName>Robotics and Computer-Integrated Manufacturing</b:JournalName>
    <b:Year>2004</b:Year>
    <b:Pages>167-175; http://dx.doi.org/10.1016/j.rcim.2003.10.005</b:Pages>
    <b:Publisher>Elsevier Ltd.</b:Publisher>
    <b:Volume>20</b:Volume>
    <b:RefOrder>20</b:RefOrder>
  </b:Source>
  <b:Source>
    <b:Tag>Liu11</b:Tag>
    <b:SourceType>JournalArticle</b:SourceType>
    <b:Guid>{E672E58D-3CDE-47E6-96DF-70977997D8CB}</b:Guid>
    <b:Author>
      <b:Author>
        <b:NameList>
          <b:Person>
            <b:Last>Liu</b:Last>
            <b:First>S.</b:First>
          </b:Person>
          <b:Person>
            <b:Last>Young</b:Last>
            <b:First>R.I.M.</b:First>
          </b:Person>
          <b:Person>
            <b:Last>Ding</b:Last>
            <b:First>L.</b:First>
          </b:Person>
        </b:NameList>
      </b:Author>
    </b:Author>
    <b:Title>An integrated decision support system for global manufacturing co-ordination in the automotive industry</b:Title>
    <b:JournalName>International Journal of Computer Integrated Manufacturing</b:JournalName>
    <b:Year>2011</b:Year>
    <b:Pages>285–301</b:Pages>
    <b:Publisher>Taylor &amp; Francis</b:Publisher>
    <b:Volume>24</b:Volume>
    <b:RefOrder>21</b:RefOrder>
  </b:Source>
  <b:Source>
    <b:Tag>Yoo10</b:Tag>
    <b:SourceType>JournalArticle</b:SourceType>
    <b:Guid>{6046E23C-C1DE-47CA-8AE2-6FEE7BDFCFAC}</b:Guid>
    <b:Author>
      <b:Author>
        <b:NameList>
          <b:Person>
            <b:Last>Yoo</b:Last>
            <b:First>J.</b:First>
          </b:Person>
          <b:Person>
            <b:Last>Kumara</b:Last>
            <b:First>S.R.T.</b:First>
          </b:Person>
        </b:NameList>
      </b:Author>
    </b:Author>
    <b:Title>Implications of k-best modular product design solutions to global manufacturing</b:Title>
    <b:JournalName>CIRP Annals - Manufacturing Technology</b:JournalName>
    <b:Year>2010</b:Year>
    <b:Pages>481–484</b:Pages>
    <b:Publisher>CIRP</b:Publisher>
    <b:Volume>59</b:Volume>
    <b:RefOrder>22</b:RefOrder>
  </b:Source>
  <b:Source>
    <b:Tag>Man08</b:Tag>
    <b:SourceType>JournalArticle</b:SourceType>
    <b:Guid>{46D5BF4C-9F02-4F64-A531-904F6183B4F5}</b:Guid>
    <b:Author>
      <b:Author>
        <b:NameList>
          <b:Person>
            <b:Last>Manuj</b:Last>
            <b:First>I.</b:First>
          </b:Person>
          <b:Person>
            <b:Last>Mentzer</b:Last>
            <b:First>J.T.</b:First>
          </b:Person>
        </b:NameList>
      </b:Author>
    </b:Author>
    <b:Title>Global supply chain risk management strategies</b:Title>
    <b:JournalName>International Journal of Physical Distribution and Logistics Management</b:JournalName>
    <b:Year>2008</b:Year>
    <b:Pages>192-223</b:Pages>
    <b:Publisher>Emerald</b:Publisher>
    <b:Volume>38</b:Volume>
    <b:RefOrder>23</b:RefOrder>
  </b:Source>
  <b:Source>
    <b:Tag>Kos05</b:Tag>
    <b:SourceType>ConferenceProceedings</b:SourceType>
    <b:Guid>{B53BCB62-5CFC-4948-A9E5-241E2DD397BA}</b:Guid>
    <b:Author>
      <b:Author>
        <b:NameList>
          <b:Person>
            <b:Last>Kosanke</b:Last>
            <b:First>K.</b:First>
          </b:Person>
        </b:NameList>
      </b:Author>
    </b:Author>
    <b:Title>ISO Standards for Interoperability: a comparison</b:Title>
    <b:Year>2005</b:Year>
    <b:ConferenceName>First International Conference on Interoperability of Enterprise Software and Applications, INTEROP-ESA’2005,</b:ConferenceName>
    <b:City>Geneva</b:City>
    <b:RefOrder>24</b:RefOrder>
  </b:Source>
  <b:Source>
    <b:Tag>Hou12</b:Tag>
    <b:SourceType>JournalArticle</b:SourceType>
    <b:Guid>{D8C897CE-FFFB-421A-897B-90252FA5C0CD}</b:Guid>
    <b:Author>
      <b:Author>
        <b:NameList>
          <b:Person>
            <b:Last>Houshmand</b:Last>
            <b:First>Mahmoud</b:First>
          </b:Person>
          <b:Person>
            <b:Last>Valilai</b:Last>
            <b:First>Omid</b:First>
            <b:Middle>Fatahi</b:Middle>
          </b:Person>
        </b:NameList>
      </b:Author>
    </b:Author>
    <b:Title>A layered and modular platform to enable distributed CAx collaboration and support product data integration based on STEP standard</b:Title>
    <b:JournalName>International Journal of Computer Integrated Manufacturing</b:JournalName>
    <b:Year>2013</b:Year>
    <b:Pages>731-750; http://dx.doi.org/10.1080/0951192X.2013.766935</b:Pages>
    <b:Publisher>Taylor &amp; Francis</b:Publisher>
    <b:Volume>26</b:Volume>
    <b:Issue>8</b:Issue>
    <b:RefOrder>25</b:RefOrder>
  </b:Source>
  <b:Source>
    <b:Tag>Wei11</b:Tag>
    <b:SourceType>JournalArticle</b:SourceType>
    <b:Guid>{18BA7381-9C24-47CE-8AA5-A4BE89D4F885}</b:Guid>
    <b:Author>
      <b:Author>
        <b:NameList>
          <b:Person>
            <b:Last>Weiler</b:Last>
            <b:First>Stefan</b:First>
          </b:Person>
          <b:Person>
            <b:Last>Paez</b:Last>
            <b:First>Dayan</b:First>
          </b:Person>
          <b:Person>
            <b:Last>Chun</b:Last>
            <b:First>Jung-Hoon</b:First>
          </b:Person>
          <b:Person>
            <b:Last>Graves</b:Last>
            <b:First>Steven</b:First>
            <b:Middle>C.</b:Middle>
          </b:Person>
          <b:Person>
            <b:Last>Lanza</b:Last>
            <b:First>Gisela</b:First>
          </b:Person>
        </b:NameList>
      </b:Author>
    </b:Author>
    <b:Title>Supply chain design for the global expansion of manufacturing capacity in emerging markets</b:Title>
    <b:JournalName>CIRP Journal of Manufacturing Science and Technology</b:JournalName>
    <b:Year>2011</b:Year>
    <b:Pages>265–280</b:Pages>
    <b:Publisher>CIRP</b:Publisher>
    <b:Volume>4</b:Volume>
    <b:RefOrder>32</b:RefOrder>
  </b:Source>
  <b:Source>
    <b:Tag>Kar10</b:Tag>
    <b:SourceType>JournalArticle</b:SourceType>
    <b:Guid>{1DC2B015-5478-49ED-BFF3-32732ACB1808}</b:Guid>
    <b:Author>
      <b:Author>
        <b:NameList>
          <b:Person>
            <b:Last>Kara</b:Last>
            <b:First>S.</b:First>
          </b:Person>
          <b:Person>
            <b:Last>Manmeka</b:Last>
            <b:First>S.</b:First>
          </b:Person>
          <b:Person>
            <b:Last>Herrmann</b:Last>
            <b:First>C.</b:First>
          </b:Person>
        </b:NameList>
      </b:Author>
    </b:Author>
    <b:Title>Global manufacturing and the embodied energy of products</b:Title>
    <b:JournalName>CIRP Annals - Manufacturing Technology</b:JournalName>
    <b:Year>2010</b:Year>
    <b:Pages>29–32</b:Pages>
    <b:Publisher>CIRP</b:Publisher>
    <b:Volume>59</b:Volume>
    <b:RefOrder>33</b:RefOrder>
  </b:Source>
  <b:Source>
    <b:Tag>Flo11</b:Tag>
    <b:SourceType>JournalArticle</b:SourceType>
    <b:Guid>{37AA5EB5-D32F-4046-8B46-77DAF4A1D563}</b:Guid>
    <b:Author>
      <b:Author>
        <b:NameList>
          <b:Person>
            <b:Last>Flowers</b:Last>
            <b:First>M</b:First>
          </b:Person>
          <b:Person>
            <b:Last>Cheng</b:Last>
            <b:First>K</b:First>
          </b:Person>
        </b:NameList>
      </b:Author>
    </b:Author>
    <b:Title>Reconfiguration as a responsive tool for the agile-centric global manufacturing complexity domain</b:Title>
    <b:JournalName>International Journal of Internet Manufacturing and Services</b:JournalName>
    <b:Year>2011</b:Year>
    <b:Pages>1-15</b:Pages>
    <b:Publisher>INDERSCIENCE</b:Publisher>
    <b:Volume>3</b:Volume>
    <b:RefOrder>34</b:RefOrder>
  </b:Source>
  <b:Source>
    <b:Tag>Sch10</b:Tag>
    <b:SourceType>JournalArticle</b:SourceType>
    <b:Guid>{8AB67628-A11D-47DF-AD6A-602CC06359FB}</b:Guid>
    <b:Author>
      <b:Author>
        <b:NameList>
          <b:Person>
            <b:Last>Scholz-Reiter</b:Last>
            <b:First>Bernd</b:First>
          </b:Person>
          <b:Person>
            <b:Last>Frazzon</b:Last>
            <b:First>Enzo</b:First>
            <b:Middle>Morosini</b:Middle>
          </b:Person>
          <b:Person>
            <b:Last>Makuschewitz</b:Last>
            <b:First>Thomas</b:First>
          </b:Person>
        </b:NameList>
      </b:Author>
    </b:Author>
    <b:Title>Integrating manufacturing and logistic systems along global supply chains</b:Title>
    <b:JournalName>CIRP Journal of Manufacturing Science and Technology</b:JournalName>
    <b:Year>2010</b:Year>
    <b:Pages>216-223</b:Pages>
    <b:Publisher>CIRP</b:Publisher>
    <b:Volume>2</b:Volume>
    <b:RefOrder>35</b:RefOrder>
  </b:Source>
  <b:Source>
    <b:Tag>Mav11</b:Tag>
    <b:SourceType>BookSection</b:SourceType>
    <b:Guid>{EAF33FAE-3393-458F-98B3-C8E66722996D}</b:Guid>
    <b:Title>A Web-based Platform for Collaborative Product Design, Review and Evaluation</b:Title>
    <b:Year>2011</b:Year>
    <b:Author>
      <b:Author>
        <b:NameList>
          <b:Person>
            <b:Last>Mavrikios</b:Last>
            <b:First>D.</b:First>
          </b:Person>
          <b:Person>
            <b:Last>Alexopoulos</b:Last>
            <b:First>K.</b:First>
          </b:Person>
          <b:Person>
            <b:Last>Xanthakis</b:Last>
            <b:First>V.</b:First>
          </b:Person>
          <b:Person>
            <b:Last>Pappas</b:Last>
            <b:First>M.</b:First>
          </b:Person>
          <b:Person>
            <b:Last>Smparounis</b:Last>
            <b:First>K.</b:First>
          </b:Person>
          <b:Person>
            <b:Last>Chryssolouris</b:Last>
            <b:First>G.</b:First>
          </b:Person>
        </b:NameList>
      </b:Author>
      <b:BookAuthor>
        <b:NameList>
          <b:Person>
            <b:Last>Canetta</b:Last>
            <b:First>L.</b:First>
          </b:Person>
          <b:Person>
            <b:Last>Redaelli</b:Last>
            <b:First>C.</b:First>
          </b:Person>
          <b:Person>
            <b:Last>Flores</b:Last>
            <b:First>M.</b:First>
          </b:Person>
        </b:NameList>
      </b:BookAuthor>
    </b:Author>
    <b:BookTitle>Digital Factory for Human-oriented Production Systems: The Integration of International Research Projects</b:BookTitle>
    <b:Pages>38-56</b:Pages>
    <b:City>London</b:City>
    <b:Publisher>Springer</b:Publisher>
    <b:RefOrder>36</b:RefOrder>
  </b:Source>
  <b:Source>
    <b:Tag>Gru10</b:Tag>
    <b:SourceType>JournalArticle</b:SourceType>
    <b:Guid>{9D72E8B3-C4C3-4EBB-A69A-DD3717BBC8CC}</b:Guid>
    <b:Author>
      <b:Author>
        <b:NameList>
          <b:Person>
            <b:Last>Grubic</b:Last>
            <b:First>Tonci</b:First>
          </b:Person>
          <b:Person>
            <b:Last>Fan</b:Last>
            <b:First>Ip-Shing</b:First>
          </b:Person>
        </b:NameList>
      </b:Author>
    </b:Author>
    <b:Title>Supply chain ontology: Review, analysis and synthesis</b:Title>
    <b:JournalName>Computers in Industry</b:JournalName>
    <b:Year>2010</b:Year>
    <b:Pages>776-786; http://dx.doi.org/10.1016/j.compind.2010.05.006</b:Pages>
    <b:Publisher>Elsevier B.V.</b:Publisher>
    <b:Volume>61</b:Volume>
    <b:RefOrder>37</b:RefOrder>
  </b:Source>
  <b:Source>
    <b:Tag>Bel06</b:Tag>
    <b:SourceType>JournalArticle</b:SourceType>
    <b:Guid>{BA962C17-BED0-4DE0-A443-8FC4F5C83B9D}</b:Guid>
    <b:Author>
      <b:Author>
        <b:NameList>
          <b:Person>
            <b:Last>Bellatreche</b:Last>
            <b:First>Ladjel</b:First>
          </b:Person>
          <b:Person>
            <b:Last>Dung</b:Last>
            <b:First>Nguyen</b:First>
            <b:Middle>Xuan</b:Middle>
          </b:Person>
          <b:Person>
            <b:Last>Pierra</b:Last>
            <b:First>Guy</b:First>
          </b:Person>
          <b:Person>
            <b:Last>Hondjack</b:Last>
            <b:First>Dehainsala</b:First>
          </b:Person>
        </b:NameList>
      </b:Author>
    </b:Author>
    <b:Title>Contribution of ontology-based data modeling to automatic integration of electronic catalogues within engineering databases</b:Title>
    <b:JournalName>Computers in Industry</b:JournalName>
    <b:Year>2006</b:Year>
    <b:Pages>711-724</b:Pages>
    <b:Publisher>Elsevier B.V.</b:Publisher>
    <b:Volume>57</b:Volume>
    <b:RefOrder>38</b:RefOrder>
  </b:Source>
  <b:Source>
    <b:Tag>Cut07</b:Tag>
    <b:SourceType>JournalArticle</b:SourceType>
    <b:Guid>{78CB617C-7F8D-4BFA-9CF7-C6FFF6702F5D}</b:Guid>
    <b:Title>ISO 15531 MANDATE: A Product-process-resource based Approach for Managing Modularity in Production Management</b:Title>
    <b:Year>2007</b:Year>
    <b:Author>
      <b:Author>
        <b:NameList>
          <b:Person>
            <b:Last>Cutting-Decelle</b:Last>
            <b:First>A.</b:First>
            <b:Middle>F.</b:Middle>
          </b:Person>
          <b:Person>
            <b:Last>Young</b:Last>
            <b:First>R.</b:First>
            <b:Middle>I. M.</b:Middle>
          </b:Person>
          <b:Person>
            <b:Last>Michel</b:Last>
            <b:First>J.</b:First>
            <b:Middle>J.</b:Middle>
          </b:Person>
          <b:Person>
            <b:Last>Grangel</b:Last>
            <b:First>R.</b:First>
          </b:Person>
          <b:Person>
            <b:Last>Le Cardinal</b:Last>
            <b:First>J.</b:First>
          </b:Person>
          <b:Person>
            <b:Last>Bourey</b:Last>
            <b:First>J.</b:First>
            <b:Middle>P.</b:Middle>
          </b:Person>
        </b:NameList>
      </b:Author>
    </b:Author>
    <b:JournalName>Concurrent Engineering</b:JournalName>
    <b:Pages>217-235</b:Pages>
    <b:Publisher>SAGE Publications</b:Publisher>
    <b:Volume>15</b:Volume>
    <b:Comments>DOI: 10.1177/1063293X07079329</b:Comments>
    <b:RefOrder>39</b:RefOrder>
  </b:Source>
  <b:Source>
    <b:Tag>You05</b:Tag>
    <b:SourceType>BookSection</b:SourceType>
    <b:Guid>{618440DB-73EE-45F9-83E5-65E38005E97D}</b:Guid>
    <b:Title>Sharing Manufacturing Information and Knowledge in Design Decision Support</b:Title>
    <b:Year>2005</b:Year>
    <b:Pages>173–188</b:Pages>
    <b:City>London</b:City>
    <b:Publisher>Springer</b:Publisher>
    <b:Author>
      <b:Author>
        <b:NameList>
          <b:Person>
            <b:Last>Young</b:Last>
            <b:First>R.I.M.</b:First>
          </b:Person>
          <b:Person>
            <b:Last>Guerra</b:Last>
            <b:First>D.</b:First>
          </b:Person>
          <b:Person>
            <b:Last>Gunendran</b:Last>
            <b:First>G.</b:First>
          </b:Person>
          <b:Person>
            <b:Last>Das</b:Last>
            <b:First>B.P.</b:First>
          </b:Person>
          <b:Person>
            <b:Last>Cochran</b:Last>
            <b:First>S.</b:First>
          </b:Person>
          <b:Person>
            <b:Last>Cutting-Decelle</b:Last>
            <b:First>A.F.</b:First>
          </b:Person>
        </b:NameList>
      </b:Author>
      <b:BookAuthor>
        <b:NameList>
          <b:Person>
            <b:Last>Bramley</b:Last>
            <b:First>A.</b:First>
          </b:Person>
          <b:Person>
            <b:Last>Brissaud</b:Last>
            <b:First>D.</b:First>
          </b:Person>
          <b:Person>
            <b:Last>Coutellier</b:Last>
            <b:First>D.</b:First>
          </b:Person>
          <b:Person>
            <b:Last>McMahon</b:Last>
            <b:First>C.</b:First>
          </b:Person>
        </b:NameList>
      </b:BookAuthor>
    </b:Author>
    <b:BookTitle>Advances in Integrated Design and Manufacturing in Mechanical Engineering</b:BookTitle>
    <b:RefOrder>40</b:RefOrder>
  </b:Source>
  <b:Source>
    <b:Tag>Mar05</b:Tag>
    <b:SourceType>DocumentFromInternetSite</b:SourceType>
    <b:Guid>{0CC9EE4C-6A4D-4E99-B27D-50877FDB68B5}</b:Guid>
    <b:Year>2005</b:Year>
    <b:Author>
      <b:Author>
        <b:NameList>
          <b:Person>
            <b:Last>Martin</b:Last>
            <b:First>Richard</b:First>
            <b:Middle>A.</b:Middle>
          </b:Person>
        </b:NameList>
      </b:Author>
      <b:ProducerName>
        <b:NameList>
          <b:Person>
            <b:Last>SME</b:Last>
          </b:Person>
        </b:NameList>
      </b:ProducerName>
    </b:Author>
    <b:InternetSiteTitle>www.tinwisle.com/</b:InternetSiteTitle>
    <b:YearAccessed>2012</b:YearAccessed>
    <b:MonthAccessed>April</b:MonthAccessed>
    <b:DayAccessed>27</b:DayAccessed>
    <b:URL>www.tinwisle.com/iso/RM_SME_SUMMIT05.pdf</b:URL>
    <b:ProductionCompany>SME</b:ProductionCompany>
    <b:RefOrder>41</b:RefOrder>
  </b:Source>
  <b:Source>
    <b:Tag>Valed</b:Tag>
    <b:SourceType>JournalArticle</b:SourceType>
    <b:Guid>{87FEEAC1-BF22-4ADD-BD44-88143672EB32}</b:Guid>
    <b:Author>
      <b:Author>
        <b:NameList>
          <b:Person>
            <b:Last>Valilai</b:Last>
            <b:First>Omid</b:First>
            <b:Middle>Fatahi</b:Middle>
          </b:Person>
          <b:Person>
            <b:Last>Houshmand</b:Last>
            <b:First>Mahmoud</b:First>
          </b:Person>
        </b:NameList>
      </b:Author>
    </b:Author>
    <b:Title>A collaborative and integrated platform to ‎support distributed manufacturing system using a ‎service-oriented approach based on Cloud computing ‎paradigm</b:Title>
    <b:JournalName>Journal of Robotics and Computer Integrated Manufacturing</b:JournalName>
    <b:Year>2013</b:Year>
    <b:Pages>110-127, http://dx.doi.org/10.1016/j.rcim.2012.07.009</b:Pages>
    <b:Publisher>Elsevier B.V.</b:Publisher>
    <b:Volume>29</b:Volume>
    <b:Issue>1</b:Issue>
    <b:RefOrder>29</b:RefOrder>
  </b:Source>
  <b:Source>
    <b:Tag>Hou11</b:Tag>
    <b:SourceType>JournalArticle</b:SourceType>
    <b:Guid>{1F637DBA-23B3-4D57-9FF3-8FBC46FE1E16}</b:Guid>
    <b:Author>
      <b:Author>
        <b:NameList>
          <b:Person>
            <b:Last>Houshmand</b:Last>
            <b:First>M.</b:First>
          </b:Person>
          <b:Person>
            <b:Last>Valilai</b:Last>
            <b:First>O.F.</b:First>
          </b:Person>
        </b:NameList>
      </b:Author>
    </b:Author>
    <b:Title>LAYMOD: a layered and modular platform for CAx product data integration based on the modular architecture of the standard for exchange of product data</b:Title>
    <b:Year>2012</b:Year>
    <b:JournalName>International Journal of Computer Integrated Manufacturing</b:JournalName>
    <b:Volume>25</b:Volume>
    <b:Pages>473-487; http://dx.doi.org/10.1080/0951192X.2011.646308‎</b:Pages>
    <b:Publisher>Taylor &amp; Francis</b:Publisher>
    <b:RefOrder>31</b:RefOrder>
  </b:Source>
  <b:Source>
    <b:Tag>WuQ09</b:Tag>
    <b:SourceType>JournalArticle</b:SourceType>
    <b:Guid>{0CB6C1F4-F60E-4E75-B165-91A6FDBE545D}</b:Guid>
    <b:Author>
      <b:Author>
        <b:NameList>
          <b:Person>
            <b:Last>Wu</b:Last>
            <b:First>Qishi</b:First>
          </b:Person>
          <b:Person>
            <b:Last>Zhu</b:Last>
            <b:First>Mengxia</b:First>
          </b:Person>
          <b:Person>
            <b:Last>Rao</b:Last>
            <b:First>Nageswara</b:First>
            <b:Middle>S.V.</b:Middle>
          </b:Person>
        </b:NameList>
      </b:Author>
    </b:Author>
    <b:Title>Integration of sensing and computing in an intelligent decision support system for homeland security defense</b:Title>
    <b:JournalName>Pervasive and Mobile Computing</b:JournalName>
    <b:Year>2009</b:Year>
    <b:Pages>182-200</b:Pages>
    <b:Publisher>Elsevier B.V.</b:Publisher>
    <b:Volume>5</b:Volume>
    <b:RefOrder>42</b:RefOrder>
  </b:Source>
  <b:Source>
    <b:Tag>Par101</b:Tag>
    <b:SourceType>JournalArticle</b:SourceType>
    <b:Guid>{0FAA3818-F89F-42AC-AFCE-9067D11E08CF}</b:Guid>
    <b:Author>
      <b:Author>
        <b:NameList>
          <b:Person>
            <b:Last>Paredes-Moreno</b:Last>
            <b:First>Antonio</b:First>
          </b:Person>
          <b:Person>
            <b:Last>Martınez-Lopez</b:Last>
            <b:First>Francisco</b:First>
            <b:Middle>J.</b:Middle>
          </b:Person>
          <b:Person>
            <b:Last>Schwartz</b:Last>
            <b:First>David</b:First>
            <b:Middle>G.</b:Middle>
          </b:Person>
        </b:NameList>
      </b:Author>
    </b:Author>
    <b:Title>A methodology for the semi-automatic creation of data-driven detailed business ontologies</b:Title>
    <b:JournalName>Information Systems</b:JournalName>
    <b:Year>2010</b:Year>
    <b:Pages>758-773</b:Pages>
    <b:Publisher>Elsevier B.V.</b:Publisher>
    <b:Volume>35</b:Volume>
    <b:RefOrder>43</b:RefOrder>
  </b:Source>
  <b:Source>
    <b:Tag>Cer111</b:Tag>
    <b:SourceType>JournalArticle</b:SourceType>
    <b:Guid>{CB34F4C4-4703-41A4-8473-D15A86BB9F06}</b:Guid>
    <b:Author>
      <b:Author>
        <b:NameList>
          <b:Person>
            <b:Last>Cerit</b:Last>
            <b:First>E.</b:First>
          </b:Person>
          <b:Person>
            <b:Last>Lazoglu</b:Last>
            <b:First>I.</b:First>
          </b:Person>
        </b:NameList>
      </b:Author>
    </b:Author>
    <b:Title>A CAM-based path generation method for rapid prototyping applications</b:Title>
    <b:JournalName>International Journal of Advanced Manufacturing Technology</b:JournalName>
    <b:Year>2011</b:Year>
    <b:Pages>319-327; http://dx.doi.org/10.1007/s00170-011-3176-y</b:Pages>
    <b:Publisher>Springer</b:Publisher>
    <b:Volume>56</b:Volume>
    <b:RefOrder>44</b:RefOrder>
  </b:Source>
  <b:Source>
    <b:Tag>Jun01</b:Tag>
    <b:SourceType>JournalArticle</b:SourceType>
    <b:Guid>{C017C9B2-F776-4BB9-BB83-B5086A7AE9E1}</b:Guid>
    <b:Title>Surface slicing algorithm based on topology transition</b:Title>
    <b:JournalName>Computer-Aided Design</b:JournalName>
    <b:Year>2001</b:Year>
    <b:Pages>825-838; http://dx.doi.org/10.1016/S0010-4485(01)00098-7</b:Pages>
    <b:Author>
      <b:Author>
        <b:NameList>
          <b:Person>
            <b:Last>Jun</b:Last>
            <b:First>Cha-Soo</b:First>
          </b:Person>
          <b:Person>
            <b:Last>Kim</b:Last>
            <b:First>Dong-Soo</b:First>
          </b:Person>
          <b:Person>
            <b:Last>Kim</b:Last>
            <b:First>Deok-Soo</b:First>
          </b:Person>
          <b:Person>
            <b:Last>Lee</b:Last>
            <b:First>Hyun-Chan</b:First>
          </b:Person>
          <b:Person>
            <b:Last>Hwang</b:Last>
            <b:First>Jiseon</b:First>
          </b:Person>
          <b:Person>
            <b:Last>Chang</b:Last>
            <b:First>Tien-Chien</b:First>
          </b:Person>
        </b:NameList>
      </b:Author>
    </b:Author>
    <b:Publisher>Elsevier Science Ltd.</b:Publisher>
    <b:Volume>33</b:Volume>
    <b:RefOrder>45</b:RefOrder>
  </b:Source>
  <b:Source>
    <b:Tag>Ryd02</b:Tag>
    <b:SourceType>JournalArticle</b:SourceType>
    <b:Guid>{CEF2F774-20FB-4DA1-9B7A-26DEAA6398C5}</b:Guid>
    <b:Author>
      <b:Author>
        <b:NameList>
          <b:Person>
            <b:Last>Ryder</b:Last>
            <b:First>Gerard</b:First>
          </b:Person>
          <b:Person>
            <b:Last>Ion</b:Last>
            <b:First>Bill</b:First>
          </b:Person>
          <b:Person>
            <b:Last>Green</b:Last>
            <b:First>Graham</b:First>
          </b:Person>
          <b:Person>
            <b:Last>Harrison</b:Last>
            <b:First>David</b:First>
          </b:Person>
          <b:Person>
            <b:Last>Wood</b:Last>
            <b:First>Bruce</b:First>
          </b:Person>
        </b:NameList>
      </b:Author>
    </b:Author>
    <b:Title>Rapid design and manufacture tools in architecture</b:Title>
    <b:Year>2002</b:Year>
    <b:Publisher>Elsevier Science B.V.</b:Publisher>
    <b:Volume>11</b:Volume>
    <b:JournalName>Automation in Construction</b:JournalName>
    <b:Pages>279– 290; http://dx.doi.org/10.1016/S0926-5805(00)00111-4</b:Pages>
    <b:RefOrder>46</b:RefOrder>
  </b:Source>
  <b:Source>
    <b:Tag>Qin08</b:Tag>
    <b:SourceType>JournalArticle</b:SourceType>
    <b:Guid>{7C1D7AA0-8C86-4202-B760-E34DB4408810}</b:Guid>
    <b:Author>
      <b:Author>
        <b:NameList>
          <b:Person>
            <b:Last>Qin</b:Last>
            <b:First>Sheng</b:First>
            <b:Middle>Feng</b:Middle>
          </b:Person>
          <b:Person>
            <b:Last>Prieto</b:Last>
            <b:First>Pablo</b:First>
            <b:Middle>A.</b:Middle>
          </b:Person>
          <b:Person>
            <b:Last>Wright</b:Last>
            <b:First>David</b:First>
            <b:Middle>K.</b:Middle>
          </b:Person>
        </b:NameList>
      </b:Author>
    </b:Author>
    <b:Title>A novel form design and CAD modelling approach</b:Title>
    <b:JournalName>Computers in Industry</b:JournalName>
    <b:Year>2008</b:Year>
    <b:Pages>364-369</b:Pages>
    <b:Publisher>Elsevier B.V.</b:Publisher>
    <b:Volume>59</b:Volume>
    <b:RefOrder>47</b:RefOrder>
  </b:Source>
  <b:Source>
    <b:Tag>Mon10</b:Tag>
    <b:SourceType>JournalArticle</b:SourceType>
    <b:Guid>{06FCE186-ABF4-4760-818C-7C4F7483D2AC}</b:Guid>
    <b:Author>
      <b:Author>
        <b:NameList>
          <b:Person>
            <b:Last>Rodriguez Monroy</b:Last>
            <b:First>Carlos</b:First>
          </b:Person>
          <b:Person>
            <b:Last>Arto</b:Last>
            <b:First>Jose</b:First>
            <b:Middle>Ramon Vilana</b:Middle>
          </b:Person>
        </b:NameList>
      </b:Author>
    </b:Author>
    <b:Title>Analysis of global manufacturing virtual networks in the aeronautical industry</b:Title>
    <b:JournalName>Int. J. Production Economics</b:JournalName>
    <b:Year>2010</b:Year>
    <b:Pages>314–323</b:Pages>
    <b:Publisher>Elsevier B.V.</b:Publisher>
    <b:Volume>126</b:Volume>
    <b:RefOrder>48</b:RefOrder>
  </b:Source>
  <b:Source>
    <b:Tag>Fuh05</b:Tag>
    <b:SourceType>JournalArticle</b:SourceType>
    <b:Guid>{8D7AF053-640F-4BE4-8B0C-8ECED47EA8AD}</b:Guid>
    <b:Author>
      <b:Author>
        <b:NameList>
          <b:Person>
            <b:Last>Fuh</b:Last>
            <b:First>J.Y.H.</b:First>
          </b:Person>
          <b:Person>
            <b:Last>Li</b:Last>
            <b:First>W.D.</b:First>
          </b:Person>
        </b:NameList>
      </b:Author>
    </b:Author>
    <b:Title>Advances in collaborative CAD: the-state-of-the art</b:Title>
    <b:Year>2005</b:Year>
    <b:Publisher>Elsevier Ltd.</b:Publisher>
    <b:Volume>37</b:Volume>
    <b:JournalName>Computer-Aided Design</b:JournalName>
    <b:Pages>571–581; http://dx.doi.org/10.1016/j.cad.2004.08.005</b:Pages>
    <b:RefOrder>49</b:RefOrder>
  </b:Source>
  <b:Source>
    <b:Tag>WuX09</b:Tag>
    <b:SourceType>JournalArticle</b:SourceType>
    <b:Guid>{2D504BBA-9455-4A07-80C1-2B4835111E59}</b:Guid>
    <b:Author>
      <b:Author>
        <b:NameList>
          <b:Person>
            <b:Last>Wu</b:Last>
            <b:First>X.</b:First>
          </b:Person>
          <b:Person>
            <b:Last>Liu</b:Last>
            <b:First>X.</b:First>
          </b:Person>
        </b:NameList>
      </b:Author>
    </b:Author>
    <b:Title>Absorptive capacity, network embeddedness and local firm's knowledge acquisition in the Global Manufacturing Network</b:Title>
    <b:JournalName>International Journal of Technology Management</b:JournalName>
    <b:Year>2009</b:Year>
    <b:Pages>326-343</b:Pages>
    <b:Publisher>INDERSCIENCE</b:Publisher>
    <b:Volume>46</b:Volume>
    <b:RefOrder>50</b:RefOrder>
  </b:Source>
  <b:Source>
    <b:Tag>Ale11</b:Tag>
    <b:SourceType>JournalArticle</b:SourceType>
    <b:Guid>{9C0EC65E-7B2A-49B4-A8C4-191290990549}</b:Guid>
    <b:Title>A web-services oriented workflow management system for integrated digital production engineering</b:Title>
    <b:Year>2011</b:Year>
    <b:Pages>290-295; http://doi.org/10.1016/j.cirpj.2011.06.002</b:Pages>
    <b:Publisher>CIRP</b:Publisher>
    <b:Author>
      <b:Author>
        <b:NameList>
          <b:Person>
            <b:Last>Alexopoulos</b:Last>
            <b:First>K.</b:First>
          </b:Person>
          <b:Person>
            <b:Last>Makris</b:Last>
            <b:First>S.</b:First>
          </b:Person>
          <b:Person>
            <b:Last>Xanthakis</b:Last>
            <b:First>V.</b:First>
          </b:Person>
          <b:Person>
            <b:Last>Chryssolouris</b:Last>
            <b:First>G.</b:First>
          </b:Person>
        </b:NameList>
      </b:Author>
    </b:Author>
    <b:JournalName>CIRP Journal of Manufacturing Science and Technology</b:JournalName>
    <b:Volume>4</b:Volume>
    <b:Issue>3</b:Issue>
    <b:RefOrder>26</b:RefOrder>
  </b:Source>
  <b:Source>
    <b:Tag>Nag08</b:Tag>
    <b:SourceType>JournalArticle</b:SourceType>
    <b:Guid>{72EC950D-C3BB-4D20-89B2-AB11FB08B238}</b:Guid>
    <b:Author>
      <b:Author>
        <b:NameList>
          <b:Person>
            <b:Last>Nagalingam</b:Last>
            <b:First>Sev</b:First>
            <b:Middle>V.</b:Middle>
          </b:Person>
          <b:Person>
            <b:Last>Lin</b:Last>
            <b:First>Grier</b:First>
            <b:Middle>C.I.</b:Middle>
          </b:Person>
        </b:NameList>
      </b:Author>
    </b:Author>
    <b:Title>CIM—still the solution for manufacturing industry</b:Title>
    <b:JournalName>Robotics and Computer-Integrated Manufacturing</b:JournalName>
    <b:Year>2008</b:Year>
    <b:Pages>332-344; http://dx.doi.org/10.1016/j.rcim.2007.01.002</b:Pages>
    <b:Publisher>Elsevier Ltd.</b:Publisher>
    <b:Volume>24</b:Volume>
    <b:RefOrder>51</b:RefOrder>
  </b:Source>
  <b:Source>
    <b:Tag>Val10</b:Tag>
    <b:SourceType>JournalArticle</b:SourceType>
    <b:Guid>{EE481DCD-FC15-4429-BF31-8E32244CB027}</b:Guid>
    <b:Author>
      <b:Author>
        <b:NameList>
          <b:Person>
            <b:Last>Valilai</b:Last>
            <b:First>O.F</b:First>
          </b:Person>
          <b:Person>
            <b:Last>Houshmand</b:Last>
            <b:First>Mahmoud</b:First>
          </b:Person>
        </b:NameList>
      </b:Author>
    </b:Author>
    <b:Title>INFELT STEP: An integrated and interoperable platform for collaborative CAD/CAPP/CAM/CNC machining systems based on STEP standard</b:Title>
    <b:JournalName>International Journal of Computer Integrated Manufacturing</b:JournalName>
    <b:Year>2010</b:Year>
    <b:Pages>1095 - 1117; http://dx.doi.org/10.1080/0951192X.2010.527373</b:Pages>
    <b:Volume>23</b:Volume>
    <b:Publisher>Taylor &amp; Francis</b:Publisher>
    <b:RefOrder>30</b:RefOrder>
  </b:Source>
  <b:Source>
    <b:Tag>Lin07</b:Tag>
    <b:SourceType>JournalArticle</b:SourceType>
    <b:Guid>{C64102A6-93A3-4D61-A9ED-EA35774E36E2}</b:Guid>
    <b:Author>
      <b:Author>
        <b:NameList>
          <b:Person>
            <b:Last>Lin</b:Last>
            <b:First>H.K.</b:First>
          </b:Person>
          <b:Person>
            <b:Last>Harding</b:Last>
            <b:First>J.A.</b:First>
          </b:Person>
        </b:NameList>
      </b:Author>
    </b:Author>
    <b:Title>A manufacturing system engineering ontology model on the semantic web for inter-enterprise collaboration</b:Title>
    <b:JournalName>Computers in Industry</b:JournalName>
    <b:Year>2007</b:Year>
    <b:Pages>428-437; http://dx.doi.org/10.1016/j.compind.2006.09.015</b:Pages>
    <b:Publisher>Elsevier B.V.</b:Publisher>
    <b:Volume>58</b:Volume>
    <b:RefOrder>52</b:RefOrder>
  </b:Source>
  <b:Source>
    <b:Tag>Tol10</b:Tag>
    <b:SourceType>JournalArticle</b:SourceType>
    <b:Guid>{0513350F-7C6C-4DA1-A849-062706556529}</b:Guid>
    <b:Author>
      <b:Author>
        <b:NameList>
          <b:Person>
            <b:Last>Tolio</b:Last>
            <b:First>T.</b:First>
          </b:Person>
          <b:Person>
            <b:Last>Ceglarek</b:Last>
            <b:First>D.</b:First>
          </b:Person>
          <b:Person>
            <b:Last>ElMaraghy</b:Last>
            <b:First>H.A.</b:First>
          </b:Person>
          <b:Person>
            <b:Last>Fischer</b:Last>
            <b:First>A.</b:First>
          </b:Person>
          <b:Person>
            <b:Last>Hu</b:Last>
            <b:First>S.J.</b:First>
          </b:Person>
          <b:Person>
            <b:Last>Laperriere</b:Last>
            <b:First>L.</b:First>
          </b:Person>
          <b:Person>
            <b:Last>Newman</b:Last>
            <b:First>S.T.</b:First>
          </b:Person>
          <b:Person>
            <b:Last>Vancza</b:Last>
            <b:First>J.</b:First>
          </b:Person>
        </b:NameList>
      </b:Author>
    </b:Author>
    <b:Title>SPECIES—Co-evolution of products, processes and production systems</b:Title>
    <b:JournalName>CIRP Annals - Manufacturing Technology</b:JournalName>
    <b:Year>2010</b:Year>
    <b:Pages>672–693; http://dx.doi.org/10.1016/j.cirp.2010.05.008</b:Pages>
    <b:Volume>59</b:Volume>
    <b:RefOrder>53</b:RefOrder>
  </b:Source>
  <b:Source>
    <b:Tag>WuC11</b:Tag>
    <b:SourceType>JournalArticle</b:SourceType>
    <b:Guid>{5D52D2DE-4E6E-4ECB-A6D7-85442856B585}</b:Guid>
    <b:Author>
      <b:Author>
        <b:NameList>
          <b:Person>
            <b:Last>Wu</b:Last>
            <b:First>Chong</b:First>
          </b:Person>
          <b:Person>
            <b:Last>Barnes</b:Last>
            <b:First>David</b:First>
          </b:Person>
        </b:NameList>
      </b:Author>
    </b:Author>
    <b:Title>A literature review of decision-making models and approaches for partner selection in agile supply chains</b:Title>
    <b:JournalName>Journal of Purchasing &amp; Supply Management</b:JournalName>
    <b:Year>2011</b:Year>
    <b:Pages>256-274; http://dx.doi.org/10.1016/j.pursup.2011.09.002</b:Pages>
    <b:Publisher>Elsevier Ltd.</b:Publisher>
    <b:Volume>17</b:Volume>
    <b:RefOrder>54</b:RefOrder>
  </b:Source>
  <b:Source>
    <b:Tag>Cam11</b:Tag>
    <b:SourceType>JournalArticle</b:SourceType>
    <b:Guid>{2C79ED07-1E23-45C9-ABB0-FDB6877E3BB8}</b:Guid>
    <b:Author>
      <b:Author>
        <b:NameList>
          <b:Person>
            <b:Last>Campos</b:Last>
            <b:First>Julio</b:First>
            <b:Middle>Garrido</b:Middle>
          </b:Person>
          <b:Person>
            <b:Last>Miguez</b:Last>
            <b:First>Luis</b:First>
            <b:Middle>Rodriguez</b:Middle>
          </b:Person>
        </b:NameList>
      </b:Author>
    </b:Author>
    <b:Title>Standard process monitoring and traceability programming in collaborative CAD/CAM/CNC manufacturing scenarios</b:Title>
    <b:JournalName>Computers in Industry</b:JournalName>
    <b:Year>2011</b:Year>
    <b:Pages>311-322; http://dx.doi.org/10.1016/j.compind.2010.09.003</b:Pages>
    <b:Publisher>Elsevier B.V.</b:Publisher>
    <b:Volume>62</b:Volume>
    <b:RefOrder>55</b:RefOrder>
  </b:Source>
  <b:Source>
    <b:Tag>Zen11</b:Tag>
    <b:SourceType>JournalArticle</b:SourceType>
    <b:Guid>{A648994E-956E-4D51-AF85-F99594E6D393}</b:Guid>
    <b:Author>
      <b:Author>
        <b:NameList>
          <b:Person>
            <b:Last>Zeng</b:Last>
            <b:First>Long</b:First>
          </b:Person>
          <b:Person>
            <b:Last>Lai</b:Last>
            <b:First>Lip</b:First>
            <b:Middle>Man-Lip</b:Middle>
          </b:Person>
          <b:Person>
            <b:Last>Qi</b:Last>
            <b:First>Di</b:First>
          </b:Person>
          <b:Person>
            <b:Last>Lai</b:Last>
            <b:First>Yuen-Hoo</b:First>
          </b:Person>
          <b:Person>
            <b:Last>Yuen</b:Last>
          </b:Person>
          <b:Person>
            <b:Last>Ming-Fai</b:Last>
            <b:First>Matthew</b:First>
          </b:Person>
        </b:NameList>
      </b:Author>
    </b:Author>
    <b:Title>Efficient slicing procedure based on adaptive layer depth normal image</b:Title>
    <b:JournalName>Computer-Aided Design</b:JournalName>
    <b:Year>2011</b:Year>
    <b:Pages>1577–1586; http://dx.doi.org/10.1016/j.cad.2011.06.007</b:Pages>
    <b:Publisher>Elsevier Ltd.</b:Publisher>
    <b:Volume>43</b:Volume>
    <b:RefOrder>56</b:RefOrder>
  </b:Source>
  <b:Source>
    <b:Tag>Lim12</b:Tag>
    <b:SourceType>JournalArticle</b:SourceType>
    <b:Guid>{7F04D34B-49C7-4135-B17B-F3D461969F57}</b:Guid>
    <b:Author>
      <b:Author>
        <b:NameList>
          <b:Person>
            <b:Last>Lim</b:Last>
            <b:First>S.</b:First>
          </b:Person>
          <b:Person>
            <b:Last>Buswell</b:Last>
            <b:First>R.A.</b:First>
          </b:Person>
          <b:Person>
            <b:Last>Le</b:Last>
            <b:First>T.T.</b:First>
          </b:Person>
          <b:Person>
            <b:Last>Austin</b:Last>
            <b:First>S.A.</b:First>
          </b:Person>
          <b:Person>
            <b:Last>Gibb</b:Last>
            <b:First>A.G.F.</b:First>
          </b:Person>
          <b:Person>
            <b:Last>Thorpe</b:Last>
            <b:First>T.</b:First>
          </b:Person>
        </b:NameList>
      </b:Author>
    </b:Author>
    <b:Title>Developments in construction-scale additive manufacturing processes</b:Title>
    <b:JournalName>Automation in Construction</b:JournalName>
    <b:Year>2012</b:Year>
    <b:Pages>262–268; http://dx.doi.org/10.1016/j.autcon.2011.06.010</b:Pages>
    <b:Publisher>Elsevier B.V.</b:Publisher>
    <b:Volume>21</b:Volume>
    <b:RefOrder>57</b:RefOrder>
  </b:Source>
  <b:Source>
    <b:Tag>Jia06</b:Tag>
    <b:SourceType>JournalArticle</b:SourceType>
    <b:Guid>{90FD1D91-537A-4704-9710-F6C529A6CCE1}</b:Guid>
    <b:Author>
      <b:Author>
        <b:NameList>
          <b:Person>
            <b:Last>Jiao</b:Last>
            <b:First>Jianxin</b:First>
          </b:Person>
          <b:Person>
            <b:Last>Helander</b:Last>
            <b:First>Martin</b:First>
            <b:Middle>G.</b:Middle>
          </b:Person>
        </b:NameList>
      </b:Author>
    </b:Author>
    <b:Title>Development of an electronic configure-to-order platform for customized product development</b:Title>
    <b:JournalName>Computers in Industry</b:JournalName>
    <b:Year>2006</b:Year>
    <b:Pages>231–244; http://dx.doi.org/10.1016/j.compind.2005.12.001</b:Pages>
    <b:Volume>57</b:Volume>
    <b:RefOrder>58</b:RefOrder>
  </b:Source>
  <b:Source>
    <b:Tag>Min12</b:Tag>
    <b:SourceType>JournalArticle</b:SourceType>
    <b:Guid>{F75D8951-09CA-49E3-B9FE-979C197FD2D4}</b:Guid>
    <b:Author>
      <b:Author>
        <b:NameList>
          <b:Person>
            <b:Last>Minetola</b:Last>
            <b:First>Paolo</b:First>
          </b:Person>
        </b:NameList>
      </b:Author>
    </b:Author>
    <b:Title>The Importance of a Correct Alignment in Contactless Inspection of Additive Manufactured Parts</b:Title>
    <b:JournalName>International Journal of Precision Engineering and Manufacturing</b:JournalName>
    <b:Year>2012</b:Year>
    <b:Pages>211-218; http://dx.doi.org/10.1007/s12541-012-0026-2</b:Pages>
    <b:Publisher>Springer</b:Publisher>
    <b:Volume>13</b:Volume>
    <b:RefOrder>59</b:RefOrder>
  </b:Source>
  <b:Source>
    <b:Tag>Byu06</b:Tag>
    <b:SourceType>JournalArticle</b:SourceType>
    <b:Guid>{AF95E1DA-98E0-4D8F-8A1F-3476BA02A9A0}</b:Guid>
    <b:Author>
      <b:Author>
        <b:NameList>
          <b:Person>
            <b:Last>Byun</b:Last>
            <b:First>Hong-Seok</b:First>
          </b:Person>
          <b:Person>
            <b:Last>Lee</b:Last>
            <b:First>Kwan</b:First>
            <b:Middle>H.</b:Middle>
          </b:Person>
        </b:NameList>
      </b:Author>
    </b:Author>
    <b:Title>Determination of the optimal build direction for different rapid prototyping processes using multi-criterion decision making</b:Title>
    <b:Year>2006</b:Year>
    <b:Publisher>Elsevier Ltd.</b:Publisher>
    <b:Volume>22</b:Volume>
    <b:Pages>69-80; http://dx.doi.org/10.1016/j.rcim.2005.03.001</b:Pages>
    <b:JournalName>Robotics and Computer-Integrated Manufacturing</b:JournalName>
    <b:RefOrder>60</b:RefOrder>
  </b:Source>
  <b:Source>
    <b:Tag>Sak05</b:Tag>
    <b:SourceType>ConferenceProceedings</b:SourceType>
    <b:Guid>{BE94244D-460A-47A5-AE5D-31A9B1906724}</b:Guid>
    <b:Title>Internet integration of 3D-CAD design and manufacturing for complex products</b:Title>
    <b:Year>2005</b:Year>
    <b:Pages>1070-1074; http://dx.doi.org/10.1109/CIT.2005.133</b:Pages>
    <b:Author>
      <b:Author>
        <b:NameList>
          <b:Person>
            <b:Last>Sakamoto</b:Last>
            <b:First>H.</b:First>
          </b:Person>
          <b:Person>
            <b:Last>Kimura</b:Last>
            <b:First>T.</b:First>
          </b:Person>
          <b:Person>
            <b:Last>Sakamoto</b:Last>
            <b:First>M.</b:First>
          </b:Person>
          <b:Person>
            <b:Last>Sawada</b:Last>
            <b:First>M</b:First>
          </b:Person>
        </b:NameList>
      </b:Author>
    </b:Author>
    <b:ConferenceName>Fifth International Conference on Computer and Information Technology, CIT 2005, 21-23 September</b:ConferenceName>
    <b:City>Shanghai</b:City>
    <b:Publisher>IEEE</b:Publisher>
    <b:RefOrder>61</b:RefOrder>
  </b:Source>
  <b:Source>
    <b:Tag>Ahn02</b:Tag>
    <b:SourceType>JournalArticle</b:SourceType>
    <b:Guid>{19A4D146-8301-40D1-A555-45C9CC5C30ED}</b:Guid>
    <b:Title>Mechanical implementation services for rapid prototyping</b:Title>
    <b:Year>2002</b:Year>
    <b:Pages>1193-1199; http;//doi.org/10.1243/095440502760272467</b:Pages>
    <b:Publisher>SAGE</b:Publisher>
    <b:Author>
      <b:Author>
        <b:NameList>
          <b:Person>
            <b:Last>Ahn</b:Last>
            <b:First>S</b:First>
            <b:Middle>H</b:Middle>
          </b:Person>
          <b:Person>
            <b:Last>McMains</b:Last>
            <b:First>S</b:First>
          </b:Person>
          <b:Person>
            <b:Last>Séquin</b:Last>
            <b:First>C</b:First>
            <b:Middle>H</b:Middle>
          </b:Person>
          <b:Person>
            <b:Last>Wright</b:Last>
            <b:First>P</b:First>
            <b:Middle>K</b:Middle>
          </b:Person>
        </b:NameList>
      </b:Author>
    </b:Author>
    <b:JournalName>Proceedings of the Institution of Mechanical Engineers, Part B: Journal of Engineering Manufacture</b:JournalName>
    <b:Volume>216</b:Volume>
    <b:RefOrder>64</b:RefOrder>
  </b:Source>
  <b:Source>
    <b:Tag>Hur02</b:Tag>
    <b:SourceType>JournalArticle</b:SourceType>
    <b:Guid>{A28EABA4-A92F-4953-B65B-EDF985971C8E}</b:Guid>
    <b:Author>
      <b:Author>
        <b:NameList>
          <b:Person>
            <b:Last>Hur</b:Last>
            <b:First>Junghoon</b:First>
          </b:Person>
          <b:Person>
            <b:Last>Lee</b:Last>
            <b:First>Kunwoo</b:First>
          </b:Person>
          <b:Person>
            <b:Last>Zhu-hu</b:Last>
          </b:Person>
          <b:Person>
            <b:Last>Kim</b:Last>
            <b:First>Jongwon</b:First>
          </b:Person>
        </b:NameList>
      </b:Author>
    </b:Author>
    <b:Title>Hybrid rapid prototyping system using machining and deposition</b:Title>
    <b:Year>2002</b:Year>
    <b:Publisher>Elsevier Science Ltd.</b:Publisher>
    <b:Volume>34</b:Volume>
    <b:JournalName>Computer-Aided Design</b:JournalName>
    <b:Pages>741-754; http://dx.doi.org/10.1016/S0010-4485(01)00203-2</b:Pages>
    <b:RefOrder>62</b:RefOrder>
  </b:Source>
  <b:Source>
    <b:Tag>Soh10</b:Tag>
    <b:SourceType>JournalArticle</b:SourceType>
    <b:Guid>{E7DDFEBF-CA30-4EF4-9E3B-BEE0385227DA}</b:Guid>
    <b:Title>Original computer aided support system for safe and accurate implant placement-Collaboration with an university originated venture company</b:Title>
    <b:Pages>150-158; http://dx.doi.org/10.1016/j.jdsr.2010.01.002</b:Pages>
    <b:Year>2010</b:Year>
    <b:Publisher>Elsevier Ireland on behalf of Japanese Association of Dental Science</b:Publisher>
    <b:Author>
      <b:Author>
        <b:NameList>
          <b:Person>
            <b:Last>Sohmura</b:Last>
            <b:First>Taiji</b:First>
          </b:Person>
          <b:Person>
            <b:Last>Kumazawa</b:Last>
            <b:First>Yoich</b:First>
          </b:Person>
        </b:NameList>
      </b:Author>
    </b:Author>
    <b:JournalName>Japanese Dental Science Review</b:JournalName>
    <b:Volume>46</b:Volume>
    <b:RefOrder>63</b:RefOrder>
  </b:Source>
  <b:Source>
    <b:Tag>XuX12</b:Tag>
    <b:SourceType>JournalArticle</b:SourceType>
    <b:Guid>{13E6DA66-01E2-4F43-9DEB-9CF294355FDA}</b:Guid>
    <b:Author>
      <b:Author>
        <b:NameList>
          <b:Person>
            <b:Last>Xu</b:Last>
            <b:First>Xun</b:First>
          </b:Person>
        </b:NameList>
      </b:Author>
    </b:Author>
    <b:Title>From cloud computing to cloud manufacturing</b:Title>
    <b:Year>2012</b:Year>
    <b:JournalName>Robotics and Computer-Integrated Manufacturing</b:JournalName>
    <b:Pages>75–86; http://dx.doi.org/10.1016/j.rcim.2011.07.002</b:Pages>
    <b:Volume>28</b:Volume>
    <b:RefOrder>65</b:RefOrder>
  </b:Source>
  <b:Source>
    <b:Tag>She11</b:Tag>
    <b:SourceType>JournalArticle</b:SourceType>
    <b:Guid>{826DB666-1324-4EE7-9911-4A9E6CEF5473}</b:Guid>
    <b:Author>
      <b:Author>
        <b:NameList>
          <b:Person>
            <b:Last>Shen</b:Last>
            <b:First>B.</b:First>
          </b:Person>
          <b:Person>
            <b:Last>Qi</b:Last>
            <b:First>D.-J.</b:First>
          </b:Person>
          <b:Person>
            <b:Last>Fan</b:Last>
            <b:First>L.-Q.</b:First>
          </b:Person>
          <b:Person>
            <b:Last>Meier</b:Last>
            <b:First>H.</b:First>
          </b:Person>
        </b:NameList>
      </b:Author>
    </b:Author>
    <b:Title>Collaborative engineering supporting technology for manufacturing in SOA</b:Title>
    <b:JournalName>Jisuanji Jicheng Zhizao Xitong/Computer Integrated Manufacturing Systems, CIMS</b:JournalName>
    <b:Year>2011</b:Year>
    <b:Pages>876-881</b:Pages>
    <b:Publisher>Computer Integrated Manufacturing Systems</b:Publisher>
    <b:Volume>17</b:Volume>
    <b:Issue>4</b:Issue>
    <b:RefOrder>66</b:RefOrder>
  </b:Source>
  <b:Source>
    <b:Tag>Tao10</b:Tag>
    <b:SourceType>Book</b:SourceType>
    <b:Guid>{8178FFBF-2BF6-4A7B-83B1-870999FEA2E4}</b:Guid>
    <b:Author>
      <b:Author>
        <b:NameList>
          <b:Person>
            <b:Last>Tao</b:Last>
            <b:First>F.</b:First>
          </b:Person>
          <b:Person>
            <b:Last>Hu</b:Last>
            <b:First>Y.F.</b:First>
          </b:Person>
          <b:Person>
            <b:Last>Zhang</b:Last>
            <b:First>L.</b:First>
          </b:Person>
        </b:NameList>
      </b:Author>
    </b:Author>
    <b:Title>Theory and practice: optimal resource service allocation in manufacturing grid</b:Title>
    <b:Year>2010</b:Year>
    <b:City> Beijing: China</b:City>
    <b:Publisher>MachinePress</b:Publisher>
    <b:RefOrder>67</b:RefOrder>
  </b:Source>
  <b:Source>
    <b:Tag>LiB10</b:Tag>
    <b:SourceType>JournalArticle</b:SourceType>
    <b:Guid>{6B883534-857A-44FA-8A34-2D7395C9B6EF}</b:Guid>
    <b:Title>Cloud manufacturing: a new service-oriented networked manufacturing model.</b:Title>
    <b:Year>2010</b:Year>
    <b:Author>
      <b:Author>
        <b:NameList>
          <b:Person>
            <b:Last>Li</b:Last>
            <b:First>B.-H.</b:First>
          </b:Person>
          <b:Person>
            <b:Last>Zhang</b:Last>
            <b:First>L.</b:First>
          </b:Person>
          <b:Person>
            <b:Last>Wang</b:Last>
            <b:First>S.-L.</b:First>
          </b:Person>
          <b:Person>
            <b:Last>Tao</b:Last>
            <b:First>F.</b:First>
          </b:Person>
          <b:Person>
            <b:Last>Cao</b:Last>
            <b:First>J.-W.</b:First>
          </b:Person>
          <b:Person>
            <b:Last>Jiang</b:Last>
            <b:First>X.-D.</b:First>
          </b:Person>
          <b:Person>
            <b:Last>Song</b:Last>
            <b:First>X</b:First>
          </b:Person>
          <b:Person>
            <b:Last>Chai</b:Last>
            <b:First>X.-D.</b:First>
          </b:Person>
        </b:NameList>
      </b:Author>
    </b:Author>
    <b:JournalName>Computer Integrated Manufacturing Systems</b:JournalName>
    <b:Pages>1-7</b:Pages>
    <b:Volume>16</b:Volume>
    <b:RefOrder>68</b:RefOrder>
  </b:Source>
  <b:Source>
    <b:Tag>Sub</b:Tag>
    <b:SourceType>JournalArticle</b:SourceType>
    <b:Guid>{D7CC13CC-1CB3-427E-BEFE-521CA48E21E7}</b:Guid>
    <b:Author>
      <b:Author>
        <b:NameList>
          <b:Person>
            <b:Last>Subashini</b:Last>
            <b:First>S.</b:First>
          </b:Person>
          <b:Person>
            <b:Last>Kavitha</b:Last>
            <b:First>V.</b:First>
          </b:Person>
        </b:NameList>
      </b:Author>
    </b:Author>
    <b:Title>A survey on security issues in service delivery models of cloud computing</b:Title>
    <b:Publisher>Elsevier Ltd.</b:Publisher>
    <b:Volume>34</b:Volume>
    <b:JournalName>Journal of Network and Computer Applications </b:JournalName>
    <b:Pages>1-11</b:Pages>
    <b:Year>2011</b:Year>
    <b:RefOrder>69</b:RefOrder>
  </b:Source>
  <b:Source>
    <b:Tag>Boh11</b:Tag>
    <b:SourceType>JournalArticle</b:SourceType>
    <b:Guid>{F2030A5C-8EED-4F9A-BA63-4E7BE9CF3911}</b:Guid>
    <b:Author>
      <b:Author>
        <b:NameList>
          <b:Person>
            <b:Last>Bohm</b:Last>
            <b:First>Alexander</b:First>
          </b:Person>
          <b:Person>
            <b:Last>Kanne</b:Last>
            <b:First>Carl-Christian</b:First>
          </b:Person>
        </b:NameList>
      </b:Author>
    </b:Author>
    <b:Title>Demaq/Transscale: Automated distribution and scalability for declarative applications</b:Title>
    <b:Year>2011</b:Year>
    <b:Publisher>Elsevier B.V.</b:Publisher>
    <b:Volume>36</b:Volume>
    <b:JournalName>Information Systems</b:JournalName>
    <b:Pages>565–578</b:Pages>
    <b:RefOrder>70</b:RefOrder>
  </b:Source>
  <b:Source>
    <b:Tag>Gos10</b:Tag>
    <b:SourceType>JournalArticle</b:SourceType>
    <b:Guid>{442E4BD2-909D-419B-B833-27F5D63A4212}</b:Guid>
    <b:Author>
      <b:Author>
        <b:NameList>
          <b:Person>
            <b:Last>Goscinski</b:Last>
            <b:First>Andrzej</b:First>
          </b:Person>
          <b:Person>
            <b:Last>Brock</b:Last>
            <b:First>Michael</b:First>
          </b:Person>
        </b:NameList>
      </b:Author>
    </b:Author>
    <b:Title>Toward dynamic and attribute based publication, discovery and selection for cloud computing</b:Title>
    <b:JournalName>Future Generation Computer Systems</b:JournalName>
    <b:Year>2010</b:Year>
    <b:Pages>947-970</b:Pages>
    <b:Publisher>Elsevier B.V.</b:Publisher>
    <b:Volume>26</b:Volume>
    <b:RefOrder>71</b:RefOrder>
  </b:Source>
  <b:Source>
    <b:Tag>Zha111</b:Tag>
    <b:SourceType>JournalArticle</b:SourceType>
    <b:Guid>{7C3D02DB-934D-4A4E-9D9C-9AF76CF78653}</b:Guid>
    <b:Author>
      <b:Author>
        <b:NameList>
          <b:Person>
            <b:Last>Zhan</b:Last>
            <b:First>D.-C.</b:First>
          </b:Person>
          <b:Person>
            <b:Last>Zhao</b:Last>
            <b:First>X.-B.</b:First>
          </b:Person>
          <b:Person>
            <b:Last>Wang</b:Last>
            <b:First>S.-Q.</b:First>
          </b:Person>
          <b:Person>
            <b:Last>Cheng</b:Last>
            <b:First>Z.</b:First>
          </b:Person>
          <b:Person>
            <b:Last>Zhou</b:Last>
            <b:First>X.-Q.</b:First>
          </b:Person>
          <b:Person>
            <b:Last>Nie</b:Last>
            <b:First>L.-S.</b:First>
          </b:Person>
          <b:Person>
            <b:Last>Xu</b:Last>
            <b:First>X.-F.</b:First>
          </b:Person>
        </b:NameList>
      </b:Author>
    </b:Author>
    <b:Title>Cloud manufacturing service platform for group enterprises oriented to manufacturing and management</b:Title>
    <b:JournalName>Jisuanji Jicheng Zhizao Xitong/Computer Integrated Manufacturing Systems, CIMS</b:JournalName>
    <b:Year>2011</b:Year>
    <b:Pages>487-494</b:Pages>
    <b:Publisher>Computer Integrated Manufacturing Systems</b:Publisher>
    <b:Volume>17</b:Volume>
    <b:RefOrder>72</b:RefOrder>
  </b:Source>
  <b:Source>
    <b:Tag>Che11</b:Tag>
    <b:SourceType>JournalArticle</b:SourceType>
    <b:Guid>{4B538A39-64CF-4E02-9558-D018D68E8C01}</b:Guid>
    <b:Author>
      <b:Author>
        <b:NameList>
          <b:Person>
            <b:Last>Cheng</b:Last>
            <b:First>W.-S.</b:First>
          </b:Person>
          <b:Person>
            <b:Last>Zhu</b:Last>
            <b:First>M.-N.</b:First>
          </b:Person>
        </b:NameList>
      </b:Author>
    </b:Author>
    <b:Title>Cloud manufacturing-advanced manufacturing informationization</b:Title>
    <b:JournalName>Xitong Fangzhen Xuebao / Journal of System Simulation</b:JournalName>
    <b:Year>2011</b:Year>
    <b:Pages>2258-2268</b:Pages>
    <b:Publisher>Acta Simulata Systematica Sinica</b:Publisher>
    <b:Volume>23</b:Volume>
    <b:Issue>10</b:Issue>
    <b:RefOrder>73</b:RefOrder>
  </b:Source>
  <b:Source>
    <b:Tag>Mau12</b:Tag>
    <b:SourceType>JournalArticle</b:SourceType>
    <b:Guid>{753BD41B-AAE1-4F7D-8AF8-E1C48F1DD70A}</b:Guid>
    <b:Title>Cost–benefit analysis of an SLA mapping approach for defining standardized Cloud computing goods</b:Title>
    <b:Year>2012</b:Year>
    <b:Publisher>Elsevier B.V.</b:Publisher>
    <b:Volume>28</b:Volume>
    <b:Author>
      <b:Author>
        <b:NameList>
          <b:Person>
            <b:Last>Maurera</b:Last>
            <b:First>Michael</b:First>
          </b:Person>
          <b:Person>
            <b:Last>Emeakarohaa</b:Last>
            <b:First>Vincent</b:First>
            <b:Middle>C.</b:Middle>
          </b:Person>
          <b:Person>
            <b:Last>Brandic</b:Last>
            <b:First>Ivona</b:First>
          </b:Person>
          <b:Person>
            <b:Last>Altmannb</b:Last>
            <b:First>Jörn</b:First>
          </b:Person>
        </b:NameList>
      </b:Author>
    </b:Author>
    <b:JournalName>Future Generation Computer Systems</b:JournalName>
    <b:Pages>39-57</b:Pages>
    <b:RefOrder>74</b:RefOrder>
  </b:Source>
  <b:Source>
    <b:Tag>Yin11</b:Tag>
    <b:SourceType>JournalArticle</b:SourceType>
    <b:Guid>{6D9E4109-0F08-49A8-844F-1EB28BF5E912}</b:Guid>
    <b:Author>
      <b:Author>
        <b:NameList>
          <b:Person>
            <b:Last>Yin</b:Last>
            <b:First>C.</b:First>
          </b:Person>
          <b:Person>
            <b:Last>Huang</b:Last>
            <b:First>B.-Q.</b:First>
          </b:Person>
          <b:Person>
            <b:Last>Liu</b:Last>
            <b:First>F.</b:First>
          </b:Person>
          <b:Person>
            <b:Last>Wen</b:Last>
            <b:First>L.-J.</b:First>
          </b:Person>
          <b:Person>
            <b:Last>Wang</b:Last>
            <b:First>Z.-K.</b:First>
          </b:Person>
          <b:Person>
            <b:Last>Li</b:Last>
            <b:First>X.-D.</b:First>
          </b:Person>
          <b:Person>
            <b:Last>Yang</b:Last>
            <b:First>S.-P.</b:First>
          </b:Person>
          <b:Person>
            <b:Last>Ye</b:Last>
            <b:First>D.</b:First>
          </b:Person>
          <b:Person>
            <b:Last>Liu</b:Last>
            <b:First>X.-H.</b:First>
          </b:Person>
        </b:NameList>
      </b:Author>
    </b:Author>
    <b:Title>Common key technology system of cloud manufacturing service platform for small and medium enterprises</b:Title>
    <b:JournalName>Jisuanji Jicheng Zhizao Xitong/Computer Integrated Manufacturing Systems, CIMS</b:JournalName>
    <b:Year>2011</b:Year>
    <b:Pages>495-503</b:Pages>
    <b:Publisher>Computer Integrated Manufacturing Systems</b:Publisher>
    <b:Volume>17</b:Volume>
    <b:Issue>3</b:Issue>
    <b:RefOrder>75</b:RefOrder>
  </b:Source>
  <b:Source>
    <b:Tag>Fan11</b:Tag>
    <b:SourceType>JournalArticle</b:SourceType>
    <b:Guid>{6E56D6F6-B8A5-416A-A901-94CDDA0CD424}</b:Guid>
    <b:Author>
      <b:Author>
        <b:NameList>
          <b:Person>
            <b:Last>Fan</b:Last>
            <b:First>W.-H.</b:First>
          </b:Person>
          <b:Person>
            <b:Last>Xiao</b:Last>
            <b:First>T.-Y.</b:First>
          </b:Person>
        </b:NameList>
      </b:Author>
    </b:Author>
    <b:Title>Integrated architecture of cloud manufacturing based on federation mode</b:Title>
    <b:JournalName>Jisuanji Jicheng Zhizao Xitong/Computer Integrated Manufacturing Systems, CIMS</b:JournalName>
    <b:Year>2011</b:Year>
    <b:Pages>469-476</b:Pages>
    <b:Publisher>Computer Integrated Manufacturing Systems</b:Publisher>
    <b:Volume>17</b:Volume>
    <b:Issue>3</b:Issue>
    <b:RefOrder>76</b:RefOrder>
  </b:Source>
  <b:Source>
    <b:Tag>Sch11</b:Tag>
    <b:SourceType>JournalArticle</b:SourceType>
    <b:Guid>{42FE949C-4F4E-4BFC-BD47-5CD93C2955F3}</b:Guid>
    <b:Author>
      <b:Author>
        <b:NameList>
          <b:Person>
            <b:Last>Schuster</b:Last>
            <b:First>Edmund</b:First>
            <b:Middle>W.</b:Middle>
          </b:Person>
          <b:Person>
            <b:Last>Lee</b:Last>
            <b:First>Hyoung-Gon</b:First>
          </b:Person>
          <b:Person>
            <b:Last>Ehsani</b:Last>
            <b:First>Reza</b:First>
          </b:Person>
          <b:Person>
            <b:Last>Allen</b:Last>
            <b:First>Stuart</b:First>
            <b:Middle>J.</b:Middle>
          </b:Person>
          <b:Person>
            <b:Last>Rogers</b:Last>
            <b:First>J.</b:First>
            <b:Middle>Steven</b:Middle>
          </b:Person>
        </b:NameList>
      </b:Author>
    </b:Author>
    <b:Title>Machine-to-machine communication for agricultural systems: An XML-based auxiliary language to enhance semantic interoperability</b:Title>
    <b:Year>2011</b:Year>
    <b:Publisher>Elsevier B.V.</b:Publisher>
    <b:Volume>78</b:Volume>
    <b:JournalName>Computers and Electronics in Agriculture</b:JournalName>
    <b:Pages>150-161</b:Pages>
    <b:RefOrder>77</b:RefOrder>
  </b:Source>
  <b:Source>
    <b:Tag>MOA08</b:Tag>
    <b:SourceType>ConferenceProceedings</b:SourceType>
    <b:Guid>{51FACFEA-F479-4C10-9094-11A4234B7A42}</b:Guid>
    <b:Author>
      <b:Author>
        <b:NameList>
          <b:Person>
            <b:Last>Molla</b:Last>
            <b:First>N</b:First>
          </b:Person>
          <b:Person>
            <b:Last>Chettaoui</b:Last>
            <b:First>H</b:First>
          </b:Person>
          <b:Person>
            <b:Last>Ouzrout</b:Last>
            <b:First>Y</b:First>
          </b:Person>
          <b:Person>
            <b:Last>Noel</b:Last>
            <b:First>F</b:First>
          </b:Person>
          <b:Person>
            <b:Last>Bouras</b:Last>
            <b:First>A</b:First>
          </b:Person>
        </b:NameList>
      </b:Author>
    </b:Author>
    <b:Title>Model-Driven Architecture to enhance interoperability between product applications</b:Title>
    <b:Year>2008</b:Year>
    <b:ConferenceName>International Conference on Product Lifecycle Management</b:ConferenceName>
    <b:RefOrder>78</b:RefOrder>
  </b:Source>
  <b:Source>
    <b:Tag>New08</b:Tag>
    <b:SourceType>JournalArticle</b:SourceType>
    <b:Guid>{8CAE1582-3760-48D3-94A4-CBE5E82F15EC}</b:Guid>
    <b:Author>
      <b:Author>
        <b:NameList>
          <b:Person>
            <b:Last>Newman</b:Last>
            <b:First>S.T.</b:First>
          </b:Person>
          <b:Person>
            <b:Last>Nassehi</b:Last>
            <b:First>A.</b:First>
          </b:Person>
          <b:Person>
            <b:Last>Xu</b:Last>
            <b:First>X.W.</b:First>
          </b:Person>
          <b:Person>
            <b:Last>Rosso J</b:Last>
            <b:First>R.S.U</b:First>
          </b:Person>
          <b:Person>
            <b:Last>Wang</b:Last>
            <b:First>L.</b:First>
          </b:Person>
          <b:Person>
            <b:Last>Yusof</b:Last>
            <b:First>Y.</b:First>
          </b:Person>
          <b:Person>
            <b:Last>Ali</b:Last>
            <b:First>L.</b:First>
          </b:Person>
          <b:Person>
            <b:Last>Liu</b:Last>
            <b:First>R.</b:First>
          </b:Person>
          <b:Person>
            <b:Last>Zheng</b:Last>
            <b:First>L.Y.</b:First>
          </b:Person>
          <b:Person>
            <b:Last>Kumar</b:Last>
            <b:First>S.</b:First>
          </b:Person>
          <b:Person>
            <b:Last>Vichare</b:Last>
            <b:First>P.</b:First>
          </b:Person>
          <b:Person>
            <b:Last>Dhokia</b:Last>
            <b:First>V.</b:First>
          </b:Person>
        </b:NameList>
      </b:Author>
    </b:Author>
    <b:Title>Strategic advantages of interoperability for global manufacturing using CNC technology</b:Title>
    <b:Year>2008</b:Year>
    <b:Volume>24</b:Volume>
    <b:JournalName>Robotics and Computer-Integrated Manufacturing</b:JournalName>
    <b:Pages>699– 708</b:Pages>
    <b:Comments>www.elsevier.com/locate/rcim</b:Comments>
    <b:RefOrder>79</b:RefOrder>
  </b:Source>
  <b:Source>
    <b:Tag>XWX05</b:Tag>
    <b:SourceType>JournalArticle</b:SourceType>
    <b:Guid>{D7220CAA-A295-4AAF-B9D1-C0E577C078F3}</b:Guid>
    <b:Author>
      <b:Author>
        <b:NameList>
          <b:Person>
            <b:Last>Xu</b:Last>
            <b:First>X</b:First>
            <b:Middle>W</b:Middle>
          </b:Person>
          <b:Person>
            <b:Last>Wang</b:Last>
            <b:First>H</b:First>
          </b:Person>
          <b:Person>
            <b:Last>Mao</b:Last>
            <b:First>J</b:First>
          </b:Person>
          <b:Person>
            <b:Last>Newman</b:Last>
            <b:First>S</b:First>
            <b:Middle>T</b:Middle>
          </b:Person>
          <b:Person>
            <b:Last>Kramer</b:Last>
            <b:First>T</b:First>
            <b:Middle>R</b:Middle>
          </b:Person>
        </b:NameList>
      </b:Author>
    </b:Author>
    <b:Title>STEP-compliant NC research: the search for intelligent CAD/CAPP/CAM/CNC integration</b:Title>
    <b:Year>2005</b:Year>
    <b:Volume>43</b:Volume>
    <b:JournalName>International Journal of Production Research</b:JournalName>
    <b:Pages>3703–3743</b:Pages>
    <b:RefOrder>80</b:RefOrder>
  </b:Source>
  <b:Source>
    <b:Tag>Zha06</b:Tag>
    <b:SourceType>JournalArticle</b:SourceType>
    <b:Guid>{7836C531-33CD-431E-94D9-E7C86BACADF0}</b:Guid>
    <b:Author>
      <b:Author>
        <b:NameList>
          <b:Person>
            <b:Last>Zha</b:Last>
            <b:First>Xuan</b:First>
            <b:Middle>F.</b:Middle>
          </b:Person>
        </b:NameList>
      </b:Author>
    </b:Author>
    <b:Title>Integration of the STEP-based assembly model and XML schema with the fuzzy analytic hierarchy process (FAHP) for muti-agent based assembly evaluation</b:Title>
    <b:JournalName>Journal of Intelligent Manufacturing</b:JournalName>
    <b:Year>2006</b:Year>
    <b:Pages>527–544</b:Pages>
    <b:Volume>17</b:Volume>
    <b:RefOrder>81</b:RefOrder>
  </b:Source>
  <b:Source>
    <b:Tag>XWX04</b:Tag>
    <b:SourceType>JournalArticle</b:SourceType>
    <b:Guid>{95ACDBB1-8CFE-420C-AA16-F83B7F0C657D}</b:Guid>
    <b:Author>
      <b:Author>
        <b:NameList>
          <b:Person>
            <b:Last>Xu</b:Last>
            <b:First>X.W.</b:First>
          </b:Person>
          <b:Person>
            <b:Last>He</b:Last>
            <b:First>Q.</b:First>
          </b:Person>
        </b:NameList>
      </b:Author>
    </b:Author>
    <b:Title>Striving for a total integration of CAD, CAPP, CAM and CNC</b:Title>
    <b:Year>2004</b:Year>
    <b:JournalName>Robotics and Computer-Integrated Manufacturing</b:JournalName>
    <b:Pages>101–109</b:Pages>
    <b:RefOrder>82</b:RefOrder>
  </b:Source>
  <b:Source>
    <b:Tag>Mik11</b:Tag>
    <b:SourceType>JournalArticle</b:SourceType>
    <b:Guid>{2436F360-0B81-441C-9427-FA1A9877F771}</b:Guid>
    <b:Author>
      <b:Author>
        <b:NameList>
          <b:Person>
            <b:Last>Mikos</b:Last>
            <b:First>Walter</b:First>
            <b:Middle>L.</b:Middle>
          </b:Person>
          <b:Person>
            <b:Last>Ferreira</b:Last>
            <b:First>João</b:First>
            <b:Middle>C.E.</b:Middle>
          </b:Person>
          <b:Person>
            <b:Last>Botura</b:Last>
            <b:First>Paulo</b:First>
            <b:Middle>E.A.</b:Middle>
          </b:Person>
          <b:Person>
            <b:Last>Freitas</b:Last>
            <b:First>Leandro</b:First>
            <b:Middle>S.</b:Middle>
          </b:Person>
        </b:NameList>
      </b:Author>
    </b:Author>
    <b:Title>A system for distributed sharing and reuse of design and manufacturing knowledge in the PFMEA domain using a description logics-based ontology</b:Title>
    <b:Year>2011</b:Year>
    <b:Volume>30</b:Volume>
    <b:JournalName>Journal of Manufacturing Systems </b:JournalName>
    <b:Pages>133–143</b:Pages>
    <b:RefOrder>83</b:RefOrder>
  </b:Source>
  <b:Source>
    <b:Tag>Hui03</b:Tag>
    <b:SourceType>JournalArticle</b:SourceType>
    <b:Guid>{6E416426-83A6-41D7-846A-DCB097217156}</b:Guid>
    <b:Author>
      <b:Author>
        <b:NameList>
          <b:Person>
            <b:Last>Huifen</b:Last>
            <b:First>Wang</b:First>
          </b:Person>
          <b:Person>
            <b:Last>Youliang</b:Last>
            <b:First>Zhang</b:First>
          </b:Person>
          <b:Person>
            <b:Last>Jian</b:Last>
            <b:First>Cao</b:First>
          </b:Person>
          <b:Person>
            <b:Last>b</b:Last>
            <b:First>Sik-Fun</b:First>
            <b:Middle>Lee</b:Middle>
          </b:Person>
          <b:Person>
            <b:Last>Kwong</b:Last>
            <b:First>Wing-Cheong</b:First>
          </b:Person>
        </b:NameList>
      </b:Author>
    </b:Author>
    <b:Title>Feature-based collaborative design</b:Title>
    <b:JournalName>Journal of Materials Processing Technology</b:JournalName>
    <b:Year>2003</b:Year>
    <b:Pages>613–618</b:Pages>
    <b:Volume>139</b:Volume>
    <b:RefOrder>84</b:RefOrder>
  </b:Source>
  <b:Source>
    <b:Tag>Azi05</b:Tag>
    <b:SourceType>JournalArticle</b:SourceType>
    <b:Guid>{95BD3BD3-D285-4400-80A5-AB9928CC3756}</b:Guid>
    <b:Author>
      <b:Author>
        <b:NameList>
          <b:Person>
            <b:Last>Aziz</b:Last>
            <b:First>Hayder</b:First>
          </b:Person>
          <b:Person>
            <b:Last>Gao</b:Last>
            <b:First>James</b:First>
          </b:Person>
          <b:Person>
            <b:Last>Maropoulos</b:Last>
            <b:First>Paul</b:First>
          </b:Person>
          <b:Person>
            <b:Last>Cheung</b:Last>
            <b:First>Wai</b:First>
            <b:Middle>M.</b:Middle>
          </b:Person>
        </b:NameList>
      </b:Author>
    </b:Author>
    <b:Title>Open standard, open source and peer-to-peer tools and methods for collaborative product development</b:Title>
    <b:Year>2005</b:Year>
    <b:Publisher>Elsevier B.V</b:Publisher>
    <b:Volume>56</b:Volume>
    <b:JournalName>Computers in Industry</b:JournalName>
    <b:Pages>260–271</b:Pages>
    <b:RefOrder>85</b:RefOrder>
  </b:Source>
  <b:Source>
    <b:Tag>LiL05</b:Tag>
    <b:SourceType>JournalArticle</b:SourceType>
    <b:Guid>{C125F58D-CFB5-45F2-951D-894C68770C6B}</b:Guid>
    <b:Author>
      <b:Author>
        <b:NameList>
          <b:Person>
            <b:Last>Li</b:Last>
            <b:First>L.</b:First>
          </b:Person>
          <b:Person>
            <b:Last>Fuh</b:Last>
            <b:First>J.Y.H.</b:First>
          </b:Person>
          <b:Person>
            <b:Last>Zhang</b:Last>
            <b:First>Y.F.</b:First>
          </b:Person>
          <b:Person>
            <b:Last>Nee</b:Last>
            <b:First>A.Y.C.</b:First>
          </b:Person>
        </b:NameList>
      </b:Author>
    </b:Author>
    <b:Title>Application of genetic algorithm to computer-aided process planning in distributed manufacturing environments</b:Title>
    <b:JournalName>Robotics and Computer-Integrated Manufacturing</b:JournalName>
    <b:Year>2005</b:Year>
    <b:Pages>568–578</b:Pages>
    <b:Publisher>Elsevier Ltd.</b:Publisher>
    <b:Volume>21</b:Volume>
    <b:RefOrder>86</b:RefOrder>
  </b:Source>
  <b:Source>
    <b:Tag>Nyl10</b:Tag>
    <b:SourceType>JournalArticle</b:SourceType>
    <b:Guid>{31673630-4453-4EE1-AEDC-8E0AAA5980DD}</b:Guid>
    <b:Title>Simulation of service-oriented and distributed manufacturing systems</b:Title>
    <b:Year>2010</b:Year>
    <b:Volume>26</b:Volume>
    <b:Author>
      <b:Author>
        <b:NameList>
          <b:Person>
            <b:Last>Nylund</b:Last>
            <b:First>Hasse</b:First>
          </b:Person>
          <b:Person>
            <b:Last>Andersson</b:Last>
            <b:First>Paul</b:First>
            <b:Middle>H.</b:Middle>
          </b:Person>
        </b:NameList>
      </b:Author>
    </b:Author>
    <b:JournalName>Robotics and Computer-Integrated Manufacturing</b:JournalName>
    <b:Pages>622–628</b:Pages>
    <b:RefOrder>87</b:RefOrder>
  </b:Source>
  <b:Source>
    <b:Tag>Tse08</b:Tag>
    <b:SourceType>JournalArticle</b:SourceType>
    <b:Guid>{D62E9B1C-3813-49EB-B84B-EDFCE850D58A}</b:Guid>
    <b:Title>A model for evaluating a design change and the distributed manufacturing operations in a collaborative manufacturing environment</b:Title>
    <b:Year>2008</b:Year>
    <b:Publisher>Elsevier B.V.</b:Publisher>
    <b:Author>
      <b:Author>
        <b:NameList>
          <b:Person>
            <b:Last>Tseng</b:Last>
            <b:First>Yuan-Jye</b:First>
          </b:Person>
          <b:Person>
            <b:Last>Kao</b:Last>
            <b:First>Yu-Wen</b:First>
          </b:Person>
          <b:Person>
            <b:Last>Huang</b:Last>
            <b:First>Feng-Yi</b:First>
          </b:Person>
        </b:NameList>
      </b:Author>
    </b:Author>
    <b:Volume>59</b:Volume>
    <b:JournalName>Computers in Industry </b:JournalName>
    <b:Pages>798–807</b:Pages>
    <b:RefOrder>88</b:RefOrder>
  </b:Source>
  <b:Source>
    <b:Tag>Yin10</b:Tag>
    <b:SourceType>JournalArticle</b:SourceType>
    <b:Guid>{FBB34C31-3B70-4608-9BEB-ECD0BD16D347}</b:Guid>
    <b:Author>
      <b:Author>
        <b:NameList>
          <b:Person>
            <b:Last>Yin</b:Last>
            <b:First>J.W.</b:First>
          </b:Person>
          <b:Person>
            <b:Last>Zhang</b:Last>
            <b:First>W.Y.</b:First>
          </b:Person>
          <b:Person>
            <b:Last>Cai</b:Last>
            <b:First>M.</b:First>
          </b:Person>
        </b:NameList>
      </b:Author>
    </b:Author>
    <b:Title>Weaving an agent-based Semantic Grid for distributed collaborative manufacturing</b:Title>
    <b:Year>2010</b:Year>
    <b:Volume>48</b:Volume>
    <b:JournalName>International Journal of Production Research </b:JournalName>
    <b:Pages>2109-2126</b:Pages>
    <b:RefOrder>89</b:RefOrder>
  </b:Source>
  <b:Source>
    <b:Tag>Wan09</b:Tag>
    <b:SourceType>JournalArticle</b:SourceType>
    <b:Guid>{24B56F5F-5EC4-467A-A9C7-0A6696C63250}</b:Guid>
    <b:Author>
      <b:Author>
        <b:NameList>
          <b:Person>
            <b:Last>Wang</b:Last>
            <b:First>Jian</b:First>
            <b:Middle>Xun</b:Middle>
          </b:Person>
          <b:Person>
            <b:Last>Tang</b:Last>
            <b:First>Ming</b:First>
            <b:Middle>Xi</b:Middle>
          </b:Person>
          <b:Person>
            <b:Last>Song</b:Last>
            <b:First>Lin</b:First>
            <b:Middle>Nan</b:Middle>
          </b:Person>
          <b:Person>
            <b:Last>Jiang</b:Last>
            <b:First>Shou</b:First>
            <b:Middle>Qiang</b:Middle>
          </b:Person>
        </b:NameList>
      </b:Author>
    </b:Author>
    <b:Title>Design and implementation of an agent-based collaborative product design system</b:Title>
    <b:Year>2009</b:Year>
    <b:JournalName>Computers in Industry</b:JournalName>
    <b:Pages>520–535</b:Pages>
    <b:Volume>6</b:Volume>
    <b:RefOrder>90</b:RefOrder>
  </b:Source>
  <b:Source>
    <b:Tag>Zha08</b:Tag>
    <b:SourceType>JournalArticle</b:SourceType>
    <b:Guid>{70617598-20E6-4B75-9A79-B0243B5904DB}</b:Guid>
    <b:Author>
      <b:Author>
        <b:NameList>
          <b:Person>
            <b:Last>Zhao</b:Last>
            <b:First>W.</b:First>
          </b:Person>
          <b:Person>
            <b:Last>Liu</b:Last>
            <b:First>J.K.</b:First>
          </b:Person>
        </b:NameList>
      </b:Author>
    </b:Author>
    <b:Title>OWL/SWRL representation methodology for EXPRESS-driven product information model; Part I. Implementation methodology</b:Title>
    <b:JournalName>Computers in Industry</b:JournalName>
    <b:Year>2008</b:Year>
    <b:Pages>580–589</b:Pages>
    <b:Volume>59</b:Volume>
    <b:RefOrder>91</b:RefOrder>
  </b:Source>
  <b:Source>
    <b:Tag>aXW06</b:Tag>
    <b:SourceType>JournalArticle</b:SourceType>
    <b:Guid>{A483D68F-C957-495B-A810-DE587A4F8616}</b:Guid>
    <b:Author>
      <b:Author>
        <b:NameList>
          <b:Person>
            <b:Last>Xu</b:Last>
            <b:First>X.W.</b:First>
          </b:Person>
          <b:Person>
            <b:Last>Newman</b:Last>
            <b:First>S.T.</b:First>
          </b:Person>
        </b:NameList>
      </b:Author>
    </b:Author>
    <b:Title>Making CNC machine tools more open, interoperable and intelligent—a review of the technologies</b:Title>
    <b:JournalName>Computers in Industry</b:JournalName>
    <b:Year>2006</b:Year>
    <b:Pages>141–152</b:Pages>
    <b:Volume>57</b:Volume>
    <b:RefOrder>92</b:RefOrder>
  </b:Source>
  <b:Source>
    <b:Tag>Pan12</b:Tag>
    <b:SourceType>JournalArticle</b:SourceType>
    <b:Guid>{1E1B7CB3-3601-4498-8277-5CCFB76A9C7F}</b:Guid>
    <b:Author>
      <b:Author>
        <b:NameList>
          <b:Person>
            <b:Last>Panetto</b:Last>
            <b:First>H.</b:First>
          </b:Person>
          <b:Person>
            <b:Last>Dassisti</b:Last>
            <b:First>M.</b:First>
          </b:Person>
          <b:Person>
            <b:Last>Tursi</b:Last>
            <b:First>A.</b:First>
          </b:Person>
        </b:NameList>
      </b:Author>
    </b:Author>
    <b:Title>ONTO-PDM: Product-driven ONTOlogy for Product Data Management interoperability within manufacturing process environment</b:Title>
    <b:JournalName>Advanced Engineering Informatics</b:JournalName>
    <b:Year>2012</b:Year>
    <b:Pages>334–348</b:Pages>
    <b:Publisher>Elsevier Ltd.</b:Publisher>
    <b:Volume>26</b:Volume>
    <b:RefOrder>93</b:RefOrder>
  </b:Source>
  <b:Source>
    <b:Tag>Gie08</b:Tag>
    <b:SourceType>JournalArticle</b:SourceType>
    <b:Guid>{04EF7EB6-6C4A-4AA8-9BA3-0C63920D0F73}</b:Guid>
    <b:Author>
      <b:Author>
        <b:NameList>
          <b:Person>
            <b:Last>Gielingh</b:Last>
            <b:First>Wim</b:First>
          </b:Person>
        </b:NameList>
      </b:Author>
    </b:Author>
    <b:Title>An assessment of the current state of product data technologies</b:Title>
    <b:JournalName>Computer-Aided Design</b:JournalName>
    <b:Year>2008</b:Year>
    <b:Pages>750–759</b:Pages>
    <b:Volume>40</b:Volume>
    <b:RefOrder>94</b:RefOrder>
  </b:Source>
  <b:Source>
    <b:Tag>Ale08</b:Tag>
    <b:SourceType>JournalArticle</b:SourceType>
    <b:Guid>{62B6144C-35A1-49D4-8357-21656BDD5619}</b:Guid>
    <b:Author>
      <b:Author>
        <b:NameList>
          <b:Person>
            <b:Last>Ball</b:Last>
            <b:First>Alexander</b:First>
          </b:Person>
          <b:Person>
            <b:Last>Ding</b:Last>
            <b:First>Lian</b:First>
          </b:Person>
          <b:Person>
            <b:Last>Patel</b:Last>
            <b:First>Manjula</b:First>
          </b:Person>
        </b:NameList>
      </b:Author>
    </b:Author>
    <b:Title>An approach to accessing product data across system and software revisions</b:Title>
    <b:Year>2008</b:Year>
    <b:Volume>22</b:Volume>
    <b:JournalName>Advanced Engineering Informatics</b:JournalName>
    <b:Pages>222-235</b:Pages>
    <b:RefOrder>95</b:RefOrder>
  </b:Source>
  <b:Source>
    <b:Tag>Lee07</b:Tag>
    <b:SourceType>JournalArticle</b:SourceType>
    <b:Guid>{D25BEC3F-4192-4035-A226-A4658C1F6853}</b:Guid>
    <b:Author>
      <b:Author>
        <b:NameList>
          <b:Person>
            <b:Last>Lee</b:Last>
            <b:First>Ghang</b:First>
          </b:Person>
          <b:Person>
            <b:Last>Eastman</b:Last>
            <b:First>Charles</b:First>
            <b:Middle>M.</b:Middle>
          </b:Person>
          <b:Person>
            <b:Last>Sacks</b:Last>
            <b:First>Rafael</b:First>
          </b:Person>
        </b:NameList>
      </b:Author>
    </b:Author>
    <b:Title>Eliciting information for product modeling using process modeling</b:Title>
    <b:JournalName>Data &amp; Knowledge Engineering</b:JournalName>
    <b:Year>2007</b:Year>
    <b:Pages>292–307</b:Pages>
    <b:Volume>62</b:Volume>
    <b:RefOrder>96</b:RefOrder>
  </b:Source>
  <b:Source>
    <b:Tag>Mic05</b:Tag>
    <b:SourceType>JournalArticle</b:SourceType>
    <b:Guid>{B2C6AA22-70D1-4961-B1C9-9B196A00F8B3}</b:Guid>
    <b:Author>
      <b:Author>
        <b:NameList>
          <b:Person>
            <b:Last>Pratt</b:Last>
            <b:First>Michael</b:First>
            <b:Middle>J.</b:Middle>
          </b:Person>
          <b:Person>
            <b:Last>Anderson</b:Last>
            <b:First>Bill</b:First>
            <b:Middle>D.</b:Middle>
          </b:Person>
          <b:Person>
            <b:Last>Rangerc</b:Last>
            <b:First>Tony</b:First>
          </b:Person>
        </b:NameList>
      </b:Author>
    </b:Author>
    <b:Title>Towards the standardized exchange of parameterize feature-based CAD models</b:Title>
    <b:Year>2005</b:Year>
    <b:Volume>37</b:Volume>
    <b:Pages>1251-1265</b:Pages>
    <b:JournalName>Computer-Aided Design</b:JournalName>
    <b:RefOrder>97</b:RefOrder>
  </b:Source>
  <b:Source>
    <b:Tag>Kra09</b:Tag>
    <b:SourceType>BookSection</b:SourceType>
    <b:Guid>{7202A243-6312-4517-9724-0386417FCD2A}</b:Guid>
    <b:Author>
      <b:Author>
        <b:NameList>
          <b:Person>
            <b:Last>Kramer</b:Last>
            <b:First>Thomas</b:First>
          </b:Person>
          <b:Person>
            <b:Last>Xu</b:Last>
            <b:First>Xun</b:First>
          </b:Person>
        </b:NameList>
      </b:Author>
      <b:BookAuthor>
        <b:NameList>
          <b:Person>
            <b:Last>Xu</b:Last>
            <b:First>Xun</b:First>
          </b:Person>
          <b:Person>
            <b:Last>Nee</b:Last>
            <b:First>Andrew</b:First>
            <b:Middle>Y.C.</b:Middle>
          </b:Person>
        </b:NameList>
      </b:BookAuthor>
    </b:Author>
    <b:Title>STEP in a Nutshell</b:Title>
    <b:Pages>34</b:Pages>
    <b:Year>2009</b:Year>
    <b:City>London</b:City>
    <b:Publisher>Springer-Verlag London Limited</b:Publisher>
    <b:BookTitle>Advanced Design and Manufacturing Based on STEP</b:BookTitle>
    <b:RefOrder>98</b:RefOrder>
  </b:Source>
  <b:Source>
    <b:Tag>Sor10</b:Tag>
    <b:SourceType>JournalArticle</b:SourceType>
    <b:Guid>{C7E7DC68-CB5D-44B2-9C8F-1EB8D366AF36}</b:Guid>
    <b:Author>
      <b:Author>
        <b:NameList>
          <b:Person>
            <b:Last>Sormaz</b:Last>
            <b:First>Dusan</b:First>
            <b:Middle>N</b:Middle>
          </b:Person>
          <b:Person>
            <b:Last>Arumugam</b:Last>
            <b:First>Jaikumar</b:First>
          </b:Person>
          <b:Person>
            <b:Last>Harihara</b:Last>
            <b:First>Ramachandra</b:First>
            <b:Middle>S</b:Middle>
          </b:Person>
          <b:Person>
            <b:Last>Patel</b:Last>
            <b:First>Chintankumar</b:First>
          </b:Person>
          <b:Person>
            <b:Last>Neerukonda</b:Last>
            <b:First>Narender</b:First>
          </b:Person>
        </b:NameList>
      </b:Author>
    </b:Author>
    <b:Title>Integration of product design, process planning, scheduling, and FMS control using XML data representation</b:Title>
    <b:Year>2010</b:Year>
    <b:Publisher>Elsevier</b:Publisher>
    <b:Volume>26</b:Volume>
    <b:JournalName>Robotics and Computer-Integrated Manufacturing </b:JournalName>
    <b:Pages>583–595</b:Pages>
    <b:RefOrder>99</b:RefOrder>
  </b:Source>
  <b:Source>
    <b:Tag>Jea11</b:Tag>
    <b:SourceType>JournalArticle</b:SourceType>
    <b:Guid>{40A6E50C-F8F2-46A1-A0BE-CBC80E8D768C}</b:Guid>
    <b:Author>
      <b:Author>
        <b:NameList>
          <b:Person>
            <b:Last>Jea</b:Last>
            <b:First>Kuen-Fang</b:First>
          </b:Person>
          <b:Person>
            <b:Last>Chang</b:Last>
            <b:First>Tsui-Ping</b:First>
          </b:Person>
          <b:Person>
            <b:Last>Cheng</b:Last>
            <b:First>Chia-Wen</b:First>
          </b:Person>
        </b:NameList>
      </b:Author>
    </b:Author>
    <b:Title>A generic simulation model for evaluating concurrency control protocols in native XML database systems</b:Title>
    <b:JournalName>Computer Standards &amp; Interfaces</b:JournalName>
    <b:Year>2011</b:Year>
    <b:Pages>280–291</b:Pages>
    <b:Publisher>Elsevier B.V.</b:Publisher>
    <b:Volume>33</b:Volume>
    <b:RefOrder>100</b:RefOrder>
  </b:Source>
</b:Sources>
</file>

<file path=customXml/itemProps1.xml><?xml version="1.0" encoding="utf-8"?>
<ds:datastoreItem xmlns:ds="http://schemas.openxmlformats.org/officeDocument/2006/customXml" ds:itemID="{5A971B1D-2F72-46DA-82FC-A8A07118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46341</Words>
  <Characters>264146</Characters>
  <Application>Microsoft Office Word</Application>
  <DocSecurity>0</DocSecurity>
  <Lines>2201</Lines>
  <Paragraphs>619</Paragraphs>
  <ScaleCrop>false</ScaleCrop>
  <HeadingPairs>
    <vt:vector size="2" baseType="variant">
      <vt:variant>
        <vt:lpstr>Title</vt:lpstr>
      </vt:variant>
      <vt:variant>
        <vt:i4>1</vt:i4>
      </vt:variant>
    </vt:vector>
  </HeadingPairs>
  <TitlesOfParts>
    <vt:vector size="1" baseType="lpstr">
      <vt:lpstr/>
    </vt:vector>
  </TitlesOfParts>
  <Company>Jacobs University Bremen</Company>
  <LinksUpToDate>false</LinksUpToDate>
  <CharactersWithSpaces>309868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Omid Fatahi Valilai</dc:creator>
  <cp:keywords/>
  <dc:description/>
  <cp:lastModifiedBy>Fatahi Valilai, Omid</cp:lastModifiedBy>
  <cp:revision>5</cp:revision>
  <cp:lastPrinted>2024-09-08T09:55:00Z</cp:lastPrinted>
  <dcterms:created xsi:type="dcterms:W3CDTF">2024-09-08T09:49:00Z</dcterms:created>
  <dcterms:modified xsi:type="dcterms:W3CDTF">2024-09-08T09:55:00Z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8d6ce5b6-f8e8-3148-8ffa-060bc77e6abc</vt:lpwstr>
  </property>
  <property fmtid="{D5CDD505-2E9C-101B-9397-08002B2CF9AE}" pid="24" name="Mendeley Citation Style_1">
    <vt:lpwstr>http://www.zotero.org/styles/nature</vt:lpwstr>
  </property>
  <property fmtid="{D5CDD505-2E9C-101B-9397-08002B2CF9AE}" pid="25" name="ZOTERO_PREF_1">
    <vt:lpwstr>&lt;data data-version="3" zotero-version="6.0.36"&gt;&lt;session id="J6qNQMLH"/&gt;&lt;style id="http://www.zotero.org/styles/ieee" locale="de-DE" hasBibliography="1" bibliographyStyleHasBeenSet="1"/&gt;&lt;prefs&gt;&lt;pref name="fieldType" value="Field"/&gt;&lt;pref name="automaticJour</vt:lpwstr>
  </property>
  <property fmtid="{D5CDD505-2E9C-101B-9397-08002B2CF9AE}" pid="26" name="ZOTERO_PREF_2">
    <vt:lpwstr>nalAbbreviations" value="true"/&gt;&lt;pref name="dontAskDelayCitationUpdates" value="true"/&gt;&lt;/prefs&gt;&lt;/data&gt;</vt:lpwstr>
  </property>
</Properties>
</file>