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0E927017" w:rsidR="007C55C9" w:rsidRPr="00DC1302" w:rsidRDefault="003C7AC3" w:rsidP="00055331">
      <w:pPr>
        <w:jc w:val="center"/>
        <w:rPr>
          <w:rFonts w:ascii="Times New Roman" w:hAnsi="Times New Roman" w:cs="Times New Roman"/>
          <w:sz w:val="32"/>
          <w:szCs w:val="32"/>
        </w:rPr>
      </w:pPr>
      <w:r w:rsidRPr="003C7AC3">
        <w:rPr>
          <w:rFonts w:ascii="Times New Roman" w:hAnsi="Times New Roman" w:cs="Times New Roman"/>
          <w:sz w:val="32"/>
          <w:szCs w:val="32"/>
        </w:rPr>
        <w:t xml:space="preserve">Breakthrough Progress of </w:t>
      </w:r>
      <w:bookmarkStart w:id="0" w:name="_Hlk201781127"/>
      <w:r w:rsidRPr="003C7AC3">
        <w:rPr>
          <w:rFonts w:ascii="Times New Roman" w:hAnsi="Times New Roman" w:cs="Times New Roman"/>
          <w:sz w:val="32"/>
          <w:szCs w:val="32"/>
        </w:rPr>
        <w:t>flame-special-effects</w:t>
      </w:r>
      <w:bookmarkEnd w:id="0"/>
      <w:r w:rsidRPr="003C7AC3">
        <w:rPr>
          <w:rFonts w:ascii="Times New Roman" w:hAnsi="Times New Roman" w:cs="Times New Roman"/>
          <w:sz w:val="32"/>
          <w:szCs w:val="32"/>
        </w:rPr>
        <w:t xml:space="preserve"> in the Advertising Industry</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61A1FD43"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CNOCTAVE, </w:t>
      </w:r>
      <w:r w:rsidR="003C7AC3" w:rsidRPr="003C7AC3">
        <w:rPr>
          <w:rFonts w:ascii="Times New Roman" w:hAnsi="Times New Roman" w:cs="Times New Roman"/>
          <w:sz w:val="24"/>
          <w:szCs w:val="24"/>
        </w:rPr>
        <w:t>flame-special-effects</w:t>
      </w:r>
      <w:r w:rsidR="00606EF6">
        <w:rPr>
          <w:rFonts w:ascii="Times New Roman" w:hAnsi="Times New Roman" w:cs="Times New Roman" w:hint="eastAsia"/>
          <w:sz w:val="24"/>
          <w:szCs w:val="24"/>
        </w:rPr>
        <w:t>, special effects</w:t>
      </w:r>
      <w:r w:rsidR="003C7AC3" w:rsidRPr="003C7AC3">
        <w:rPr>
          <w:rFonts w:ascii="Times New Roman" w:hAnsi="Times New Roman" w:cs="Times New Roman"/>
          <w:sz w:val="24"/>
          <w:szCs w:val="24"/>
        </w:rPr>
        <w:t>, industry, visual effects, brand visibility, audience engagement</w:t>
      </w:r>
      <w:r w:rsidR="00777B3B">
        <w:rPr>
          <w:rFonts w:ascii="Times New Roman" w:hAnsi="Times New Roman" w:cs="Times New Roman" w:hint="eastAsia"/>
          <w:sz w:val="24"/>
          <w:szCs w:val="24"/>
        </w:rPr>
        <w:t>, three.js, CSS</w:t>
      </w:r>
      <w:r w:rsidR="00606EF6">
        <w:rPr>
          <w:rFonts w:ascii="Times New Roman" w:hAnsi="Times New Roman" w:cs="Times New Roman" w:hint="eastAsia"/>
          <w:sz w:val="24"/>
          <w:szCs w:val="24"/>
        </w:rPr>
        <w:t>, HTML5</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6360C9CB" w:rsidR="007C55C9" w:rsidRPr="00DC1302" w:rsidRDefault="003C7AC3" w:rsidP="007C55C9">
      <w:pPr>
        <w:ind w:firstLineChars="200" w:firstLine="480"/>
        <w:rPr>
          <w:rFonts w:ascii="Times New Roman" w:hAnsi="Times New Roman" w:cs="Times New Roman"/>
          <w:sz w:val="24"/>
          <w:szCs w:val="24"/>
        </w:rPr>
      </w:pPr>
      <w:r w:rsidRPr="003C7AC3">
        <w:rPr>
          <w:rFonts w:ascii="Times New Roman" w:hAnsi="Times New Roman" w:cs="Times New Roman"/>
          <w:sz w:val="24"/>
          <w:szCs w:val="24"/>
        </w:rPr>
        <w:t>In recent years, the advertising industry has witnessed a continuous pursuit of innovative and engaging visual effects to capture the attention of audiences. Among these advancements, the flame-special-effects project has emerged as a revolutionary tool, transforming the way advertisers present their brands and products</w:t>
      </w:r>
      <w:r w:rsidR="00777B3B">
        <w:rPr>
          <w:rFonts w:ascii="Times New Roman" w:hAnsi="Times New Roman" w:cs="Times New Roman" w:hint="eastAsia"/>
          <w:sz w:val="24"/>
          <w:szCs w:val="24"/>
        </w:rPr>
        <w:t>, without t</w:t>
      </w:r>
      <w:r w:rsidR="00777B3B" w:rsidRPr="00777B3B">
        <w:rPr>
          <w:rFonts w:ascii="Times New Roman" w:hAnsi="Times New Roman" w:cs="Times New Roman"/>
          <w:sz w:val="24"/>
          <w:szCs w:val="24"/>
        </w:rPr>
        <w:t xml:space="preserve">raditional CSS </w:t>
      </w:r>
      <w:r w:rsidR="00777B3B">
        <w:rPr>
          <w:rFonts w:ascii="Times New Roman" w:hAnsi="Times New Roman" w:cs="Times New Roman" w:hint="eastAsia"/>
          <w:sz w:val="24"/>
          <w:szCs w:val="24"/>
        </w:rPr>
        <w:t>l</w:t>
      </w:r>
      <w:r w:rsidR="00777B3B" w:rsidRPr="00777B3B">
        <w:rPr>
          <w:rFonts w:ascii="Times New Roman" w:hAnsi="Times New Roman" w:cs="Times New Roman"/>
          <w:sz w:val="24"/>
          <w:szCs w:val="24"/>
        </w:rPr>
        <w:t>imitations</w:t>
      </w:r>
      <w:r w:rsidRPr="003C7AC3">
        <w:rPr>
          <w:rFonts w:ascii="Times New Roman" w:hAnsi="Times New Roman" w:cs="Times New Roman"/>
          <w:sz w:val="24"/>
          <w:szCs w:val="24"/>
        </w:rPr>
        <w:t>. This paper explores the breakthrough progress of flame-special-effects in the advertising industry, highlighting its features, applications, and impact on enhancing brand visibility and audience engagement.</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1236D528" w:rsidR="00055331" w:rsidRDefault="003C7AC3" w:rsidP="00055331">
      <w:pPr>
        <w:ind w:firstLineChars="200" w:firstLine="480"/>
        <w:rPr>
          <w:rFonts w:ascii="Times New Roman" w:hAnsi="Times New Roman" w:cs="Times New Roman"/>
          <w:sz w:val="24"/>
          <w:szCs w:val="24"/>
        </w:rPr>
      </w:pPr>
      <w:r w:rsidRPr="003C7AC3">
        <w:rPr>
          <w:rFonts w:ascii="Times New Roman" w:hAnsi="Times New Roman" w:cs="Times New Roman"/>
          <w:sz w:val="24"/>
          <w:szCs w:val="24"/>
        </w:rPr>
        <w:t>The advertising industry thrives on creativity and innovation, constantly seeking new ways to differentiate brands and products in a highly competitive market. Visual effects play a crucial role in this process, as they have the power to evoke emotions, create memorable experiences, and ultimately drive consumer behavior. flame-special-effects, an open-source project developed by CNOCTAVE, offers advertisers a powerful tool to incorporate realistic and dynamic flame effects into their campaigns, thus achieving breakthrough progress in the advertising industry.</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57AE472B"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3C7AC3" w:rsidRPr="003C7AC3">
        <w:rPr>
          <w:rFonts w:ascii="Times New Roman" w:hAnsi="Times New Roman" w:cs="Times New Roman"/>
          <w:sz w:val="32"/>
          <w:szCs w:val="32"/>
        </w:rPr>
        <w:t>Features of flame-special-effects</w:t>
      </w:r>
    </w:p>
    <w:p w14:paraId="65F54E3E" w14:textId="466832DF" w:rsidR="00BD2596" w:rsidRDefault="003C7AC3" w:rsidP="00A9797C">
      <w:pPr>
        <w:ind w:firstLineChars="200" w:firstLine="480"/>
        <w:rPr>
          <w:rFonts w:ascii="Times New Roman" w:hAnsi="Times New Roman" w:cs="Times New Roman"/>
          <w:sz w:val="24"/>
          <w:szCs w:val="24"/>
        </w:rPr>
      </w:pPr>
      <w:r w:rsidRPr="003C7AC3">
        <w:rPr>
          <w:rFonts w:ascii="Times New Roman" w:hAnsi="Times New Roman" w:cs="Times New Roman"/>
          <w:sz w:val="24"/>
          <w:szCs w:val="24"/>
        </w:rPr>
        <w:t>flame-special-effects is built upon the three.js library, a widely-used JavaScript 3D library for creating and displaying animated 3D computer graphics in a web browser. The project provides several notable features:</w:t>
      </w:r>
    </w:p>
    <w:p w14:paraId="56430093" w14:textId="77777777" w:rsidR="003C7AC3" w:rsidRPr="003C7AC3" w:rsidRDefault="003C7AC3" w:rsidP="003C7AC3">
      <w:pPr>
        <w:ind w:firstLineChars="200" w:firstLine="480"/>
        <w:rPr>
          <w:rFonts w:ascii="Times New Roman" w:hAnsi="Times New Roman" w:cs="Times New Roman"/>
          <w:sz w:val="24"/>
          <w:szCs w:val="24"/>
        </w:rPr>
      </w:pPr>
      <w:r w:rsidRPr="003C7AC3">
        <w:rPr>
          <w:rFonts w:ascii="Times New Roman" w:hAnsi="Times New Roman" w:cs="Times New Roman"/>
          <w:b/>
          <w:bCs/>
          <w:sz w:val="24"/>
          <w:szCs w:val="24"/>
        </w:rPr>
        <w:t>Realistic flame effects</w:t>
      </w:r>
      <w:r w:rsidRPr="003C7AC3">
        <w:rPr>
          <w:rFonts w:ascii="Times New Roman" w:hAnsi="Times New Roman" w:cs="Times New Roman"/>
          <w:sz w:val="24"/>
          <w:szCs w:val="24"/>
        </w:rPr>
        <w:t>: flame-special-effects simulates the behavior and appearance of real flames, offering advertisers a highly realistic and engaging visual element.</w:t>
      </w:r>
    </w:p>
    <w:p w14:paraId="6379EFA0" w14:textId="77777777" w:rsidR="003C7AC3" w:rsidRPr="003C7AC3" w:rsidRDefault="003C7AC3" w:rsidP="003C7AC3">
      <w:pPr>
        <w:ind w:firstLineChars="200" w:firstLine="480"/>
        <w:rPr>
          <w:rFonts w:ascii="Times New Roman" w:hAnsi="Times New Roman" w:cs="Times New Roman"/>
          <w:sz w:val="24"/>
          <w:szCs w:val="24"/>
        </w:rPr>
      </w:pPr>
      <w:r w:rsidRPr="003C7AC3">
        <w:rPr>
          <w:rFonts w:ascii="Times New Roman" w:hAnsi="Times New Roman" w:cs="Times New Roman"/>
          <w:b/>
          <w:bCs/>
          <w:sz w:val="24"/>
          <w:szCs w:val="24"/>
        </w:rPr>
        <w:t>Customizable intensity</w:t>
      </w:r>
      <w:r w:rsidRPr="003C7AC3">
        <w:rPr>
          <w:rFonts w:ascii="Times New Roman" w:hAnsi="Times New Roman" w:cs="Times New Roman"/>
          <w:sz w:val="24"/>
          <w:szCs w:val="24"/>
        </w:rPr>
        <w:t>: Advertisers can adjust the intensity of the flames, ranging from a subtle flicker to a roaring inferno, to suit different advertising scenarios and brand identities.</w:t>
      </w:r>
    </w:p>
    <w:p w14:paraId="57EAC05D" w14:textId="77777777" w:rsidR="003C7AC3" w:rsidRPr="003C7AC3" w:rsidRDefault="003C7AC3" w:rsidP="003C7AC3">
      <w:pPr>
        <w:ind w:firstLineChars="200" w:firstLine="480"/>
        <w:rPr>
          <w:rFonts w:ascii="Times New Roman" w:hAnsi="Times New Roman" w:cs="Times New Roman"/>
          <w:sz w:val="24"/>
          <w:szCs w:val="24"/>
        </w:rPr>
      </w:pPr>
      <w:r w:rsidRPr="003C7AC3">
        <w:rPr>
          <w:rFonts w:ascii="Times New Roman" w:hAnsi="Times New Roman" w:cs="Times New Roman"/>
          <w:b/>
          <w:bCs/>
          <w:sz w:val="24"/>
          <w:szCs w:val="24"/>
        </w:rPr>
        <w:t>Easy integration</w:t>
      </w:r>
      <w:r w:rsidRPr="003C7AC3">
        <w:rPr>
          <w:rFonts w:ascii="Times New Roman" w:hAnsi="Times New Roman" w:cs="Times New Roman"/>
          <w:sz w:val="24"/>
          <w:szCs w:val="24"/>
        </w:rPr>
        <w:t xml:space="preserve">: flame-special-effects supports multiple integration methods, </w:t>
      </w:r>
      <w:r w:rsidRPr="003C7AC3">
        <w:rPr>
          <w:rFonts w:ascii="Times New Roman" w:hAnsi="Times New Roman" w:cs="Times New Roman"/>
          <w:sz w:val="24"/>
          <w:szCs w:val="24"/>
        </w:rPr>
        <w:lastRenderedPageBreak/>
        <w:t>including CDN, NPM, and import/require, making it accessible for developers across various platforms and frameworks.</w:t>
      </w:r>
    </w:p>
    <w:p w14:paraId="5B015C0C" w14:textId="63E2978F" w:rsidR="003C7AC3" w:rsidRPr="00A9797C" w:rsidRDefault="003C7AC3" w:rsidP="003C7AC3">
      <w:pPr>
        <w:ind w:firstLineChars="200" w:firstLine="480"/>
        <w:rPr>
          <w:rFonts w:ascii="Times New Roman" w:hAnsi="Times New Roman" w:cs="Times New Roman"/>
          <w:sz w:val="24"/>
          <w:szCs w:val="24"/>
        </w:rPr>
      </w:pPr>
      <w:r w:rsidRPr="003C7AC3">
        <w:rPr>
          <w:rFonts w:ascii="Times New Roman" w:hAnsi="Times New Roman" w:cs="Times New Roman"/>
          <w:b/>
          <w:bCs/>
          <w:sz w:val="24"/>
          <w:szCs w:val="24"/>
        </w:rPr>
        <w:t>Cross-platform compatibility</w:t>
      </w:r>
      <w:r w:rsidRPr="003C7AC3">
        <w:rPr>
          <w:rFonts w:ascii="Times New Roman" w:hAnsi="Times New Roman" w:cs="Times New Roman"/>
          <w:sz w:val="24"/>
          <w:szCs w:val="24"/>
        </w:rPr>
        <w:t>: The project is compatible with modern web browsers, ensuring seamless performance across different devices and operating systems.</w:t>
      </w:r>
    </w:p>
    <w:p w14:paraId="5991B070" w14:textId="77777777" w:rsidR="00A9797C" w:rsidRDefault="00A9797C" w:rsidP="00055331">
      <w:pPr>
        <w:ind w:firstLineChars="200" w:firstLine="480"/>
        <w:rPr>
          <w:rFonts w:ascii="Times New Roman" w:hAnsi="Times New Roman" w:cs="Times New Roman"/>
          <w:sz w:val="24"/>
          <w:szCs w:val="24"/>
        </w:rPr>
      </w:pPr>
    </w:p>
    <w:p w14:paraId="74BBA905" w14:textId="35BE3AEE" w:rsidR="00777B3B" w:rsidRPr="00DC1302" w:rsidRDefault="00777B3B" w:rsidP="00777B3B">
      <w:pPr>
        <w:rPr>
          <w:rFonts w:ascii="Times New Roman" w:hAnsi="Times New Roman" w:cs="Times New Roman"/>
          <w:sz w:val="32"/>
          <w:szCs w:val="32"/>
        </w:rPr>
      </w:pPr>
      <w:r>
        <w:rPr>
          <w:rFonts w:ascii="Times New Roman" w:hAnsi="Times New Roman" w:cs="Times New Roman" w:hint="eastAsia"/>
          <w:sz w:val="32"/>
          <w:szCs w:val="32"/>
        </w:rPr>
        <w:t>3</w:t>
      </w:r>
      <w:r w:rsidRPr="00DC1302">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New three.js Versus </w:t>
      </w:r>
      <w:r w:rsidRPr="00777B3B">
        <w:rPr>
          <w:rFonts w:ascii="Times New Roman" w:hAnsi="Times New Roman" w:cs="Times New Roman"/>
          <w:sz w:val="32"/>
          <w:szCs w:val="32"/>
        </w:rPr>
        <w:t xml:space="preserve">Traditional CSS </w:t>
      </w:r>
      <w:r>
        <w:rPr>
          <w:rFonts w:ascii="Times New Roman" w:hAnsi="Times New Roman" w:cs="Times New Roman" w:hint="eastAsia"/>
          <w:sz w:val="32"/>
          <w:szCs w:val="32"/>
        </w:rPr>
        <w:t>of</w:t>
      </w:r>
      <w:r w:rsidRPr="00777B3B">
        <w:rPr>
          <w:rFonts w:ascii="Times New Roman" w:hAnsi="Times New Roman" w:cs="Times New Roman"/>
          <w:sz w:val="32"/>
          <w:szCs w:val="32"/>
        </w:rPr>
        <w:t xml:space="preserve"> Special Effects</w:t>
      </w:r>
    </w:p>
    <w:p w14:paraId="7F461BDC" w14:textId="4D4E21E8" w:rsidR="00777B3B" w:rsidRDefault="00777B3B" w:rsidP="00055331">
      <w:pPr>
        <w:ind w:firstLineChars="200" w:firstLine="480"/>
        <w:rPr>
          <w:rFonts w:ascii="Times New Roman" w:hAnsi="Times New Roman" w:cs="Times New Roman"/>
          <w:sz w:val="24"/>
          <w:szCs w:val="24"/>
        </w:rPr>
      </w:pPr>
      <w:r w:rsidRPr="00777B3B">
        <w:rPr>
          <w:rFonts w:ascii="Times New Roman" w:hAnsi="Times New Roman" w:cs="Times New Roman"/>
          <w:sz w:val="24"/>
          <w:szCs w:val="24"/>
        </w:rPr>
        <w:t>CSS, while versatile in styling and basic animations, lacks the inherent ability to simulate complex physical phenomena like flames. Its animation capabilities are primarily focused on simple transformations, transitions, and keyframe-based animations, which fall short when it comes to achieving the intricate details and dynamic behavior of real flames. This limitation has driven developers to seek alternative solutions for creating more engaging and realistic visual effects in their web applications.</w:t>
      </w:r>
    </w:p>
    <w:p w14:paraId="0BE00D70" w14:textId="6C6BFEA4" w:rsidR="00777B3B" w:rsidRDefault="00777B3B" w:rsidP="00055331">
      <w:pPr>
        <w:ind w:firstLineChars="200" w:firstLine="480"/>
        <w:rPr>
          <w:rFonts w:ascii="Times New Roman" w:hAnsi="Times New Roman" w:cs="Times New Roman"/>
          <w:sz w:val="24"/>
          <w:szCs w:val="24"/>
        </w:rPr>
      </w:pPr>
      <w:r w:rsidRPr="00777B3B">
        <w:rPr>
          <w:rFonts w:ascii="Times New Roman" w:hAnsi="Times New Roman" w:cs="Times New Roman"/>
          <w:sz w:val="24"/>
          <w:szCs w:val="24"/>
        </w:rPr>
        <w:t>flame-special-effects, an open-source project that harnesses the power of three.js to deliver realistic flame effects unattainable through traditional CSS techniques. flame-special-effects enhances web applications with dynamic and engaging visual effects that were previously challenging or impossible to achieve with CSS alone.</w:t>
      </w:r>
    </w:p>
    <w:p w14:paraId="65478D26" w14:textId="1296B387" w:rsidR="00777B3B" w:rsidRDefault="00777B3B" w:rsidP="00055331">
      <w:pPr>
        <w:ind w:firstLineChars="200" w:firstLine="480"/>
        <w:rPr>
          <w:rFonts w:ascii="Times New Roman" w:hAnsi="Times New Roman" w:cs="Times New Roman"/>
          <w:sz w:val="24"/>
          <w:szCs w:val="24"/>
        </w:rPr>
      </w:pPr>
      <w:r w:rsidRPr="00777B3B">
        <w:rPr>
          <w:rFonts w:ascii="Times New Roman" w:hAnsi="Times New Roman" w:cs="Times New Roman"/>
          <w:sz w:val="24"/>
          <w:szCs w:val="24"/>
        </w:rPr>
        <w:t>By leveraging three.js, flame-special-effects gains access to a wide range of 3D rendering capabilities, enabling it to create complex and realistic visual effects that were previously out of reach for CSS.</w:t>
      </w:r>
      <w:r>
        <w:rPr>
          <w:rFonts w:ascii="Times New Roman" w:hAnsi="Times New Roman" w:cs="Times New Roman" w:hint="eastAsia"/>
          <w:sz w:val="24"/>
          <w:szCs w:val="24"/>
        </w:rPr>
        <w:t xml:space="preserve"> </w:t>
      </w:r>
      <w:r w:rsidRPr="00777B3B">
        <w:rPr>
          <w:rFonts w:ascii="Times New Roman" w:hAnsi="Times New Roman" w:cs="Times New Roman"/>
          <w:sz w:val="24"/>
          <w:szCs w:val="24"/>
        </w:rPr>
        <w:t>flame-special-effects is designed to work seamlessly across different browsers, ensuring a consistent and engaging visual experience for all users.</w:t>
      </w:r>
    </w:p>
    <w:p w14:paraId="43E9FE33" w14:textId="7549AD04" w:rsidR="00777B3B" w:rsidRPr="00777B3B" w:rsidRDefault="00777B3B" w:rsidP="00055331">
      <w:pPr>
        <w:ind w:firstLineChars="200" w:firstLine="480"/>
        <w:rPr>
          <w:rFonts w:ascii="Times New Roman" w:hAnsi="Times New Roman" w:cs="Times New Roman"/>
          <w:sz w:val="24"/>
          <w:szCs w:val="24"/>
        </w:rPr>
      </w:pPr>
      <w:r w:rsidRPr="00777B3B">
        <w:rPr>
          <w:rFonts w:ascii="Times New Roman" w:hAnsi="Times New Roman" w:cs="Times New Roman"/>
          <w:sz w:val="24"/>
          <w:szCs w:val="24"/>
        </w:rPr>
        <w:t>flame-special-effects represents a significant advancement in web development, enabling developers to achieve realistic and engaging special effects that were previously unattainable with traditional CSS. By leveraging the power of three.js, flame-special-effects offers a versatile and customizable solution for creating visually stunning flame effects that enhance user engagement and satisfaction. As the digital landscape continues to evolve, flame-special-effects is poised to play a pivotal role in shaping the future of web development and visual design.</w:t>
      </w:r>
    </w:p>
    <w:p w14:paraId="24D0AE4E" w14:textId="77777777" w:rsidR="00777B3B" w:rsidRPr="00DC1302" w:rsidRDefault="00777B3B" w:rsidP="00055331">
      <w:pPr>
        <w:ind w:firstLineChars="200" w:firstLine="480"/>
        <w:rPr>
          <w:rFonts w:ascii="Times New Roman" w:hAnsi="Times New Roman" w:cs="Times New Roman"/>
          <w:sz w:val="24"/>
          <w:szCs w:val="24"/>
        </w:rPr>
      </w:pPr>
    </w:p>
    <w:p w14:paraId="189700AB" w14:textId="2AFD40EF" w:rsidR="007C55C9" w:rsidRPr="00DC1302" w:rsidRDefault="00777B3B" w:rsidP="007C55C9">
      <w:pPr>
        <w:rPr>
          <w:rFonts w:ascii="Times New Roman" w:hAnsi="Times New Roman" w:cs="Times New Roman"/>
          <w:sz w:val="32"/>
          <w:szCs w:val="32"/>
        </w:rPr>
      </w:pPr>
      <w:r>
        <w:rPr>
          <w:rFonts w:ascii="Times New Roman" w:hAnsi="Times New Roman" w:cs="Times New Roman" w:hint="eastAsia"/>
          <w:sz w:val="32"/>
          <w:szCs w:val="32"/>
        </w:rPr>
        <w:t>4</w:t>
      </w:r>
      <w:r w:rsidR="007C55C9" w:rsidRPr="00DC1302">
        <w:rPr>
          <w:rFonts w:ascii="Times New Roman" w:hAnsi="Times New Roman" w:cs="Times New Roman" w:hint="eastAsia"/>
          <w:sz w:val="32"/>
          <w:szCs w:val="32"/>
        </w:rPr>
        <w:t xml:space="preserve"> </w:t>
      </w:r>
      <w:r w:rsidR="00F41DD1" w:rsidRPr="00F41DD1">
        <w:rPr>
          <w:rFonts w:ascii="Times New Roman" w:hAnsi="Times New Roman" w:cs="Times New Roman"/>
          <w:sz w:val="32"/>
          <w:szCs w:val="32"/>
        </w:rPr>
        <w:t xml:space="preserve">Applications in the </w:t>
      </w:r>
      <w:r w:rsidR="00016DB4" w:rsidRPr="003C7AC3">
        <w:rPr>
          <w:rFonts w:ascii="Times New Roman" w:hAnsi="Times New Roman" w:cs="Times New Roman"/>
          <w:sz w:val="32"/>
          <w:szCs w:val="32"/>
        </w:rPr>
        <w:t xml:space="preserve">Advertising </w:t>
      </w:r>
      <w:r w:rsidR="00F41DD1" w:rsidRPr="00F41DD1">
        <w:rPr>
          <w:rFonts w:ascii="Times New Roman" w:hAnsi="Times New Roman" w:cs="Times New Roman"/>
          <w:sz w:val="32"/>
          <w:szCs w:val="32"/>
        </w:rPr>
        <w:t>Industry</w:t>
      </w:r>
    </w:p>
    <w:p w14:paraId="2FC7FBA9" w14:textId="7485553C" w:rsidR="00055331" w:rsidRDefault="00F41DD1" w:rsidP="00055331">
      <w:pPr>
        <w:ind w:firstLineChars="200" w:firstLine="480"/>
        <w:rPr>
          <w:rFonts w:ascii="Times New Roman" w:hAnsi="Times New Roman" w:cs="Times New Roman"/>
          <w:sz w:val="24"/>
          <w:szCs w:val="24"/>
        </w:rPr>
      </w:pPr>
      <w:r w:rsidRPr="00F41DD1">
        <w:rPr>
          <w:rFonts w:ascii="Times New Roman" w:hAnsi="Times New Roman" w:cs="Times New Roman"/>
          <w:sz w:val="24"/>
          <w:szCs w:val="24"/>
        </w:rPr>
        <w:t xml:space="preserve">flame-special-effects has found numerous applications in the </w:t>
      </w:r>
      <w:r w:rsidR="00016DB4">
        <w:rPr>
          <w:rFonts w:ascii="Times New Roman" w:hAnsi="Times New Roman" w:cs="Times New Roman" w:hint="eastAsia"/>
          <w:sz w:val="24"/>
          <w:szCs w:val="24"/>
        </w:rPr>
        <w:t>a</w:t>
      </w:r>
      <w:r w:rsidR="00016DB4" w:rsidRPr="00016DB4">
        <w:rPr>
          <w:rFonts w:ascii="Times New Roman" w:hAnsi="Times New Roman" w:cs="Times New Roman"/>
          <w:sz w:val="24"/>
          <w:szCs w:val="24"/>
        </w:rPr>
        <w:t xml:space="preserve">dvertising </w:t>
      </w:r>
      <w:r w:rsidRPr="00F41DD1">
        <w:rPr>
          <w:rFonts w:ascii="Times New Roman" w:hAnsi="Times New Roman" w:cs="Times New Roman"/>
          <w:sz w:val="24"/>
          <w:szCs w:val="24"/>
        </w:rPr>
        <w:t>industry, revolutionizing the way brands and products are presented to audiences:</w:t>
      </w:r>
    </w:p>
    <w:p w14:paraId="0C95F98F" w14:textId="77777777" w:rsidR="00F41DD1" w:rsidRPr="00F41DD1"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b/>
          <w:bCs/>
          <w:sz w:val="24"/>
          <w:szCs w:val="24"/>
        </w:rPr>
        <w:t>Billboard Advertising</w:t>
      </w:r>
      <w:r w:rsidRPr="00F41DD1">
        <w:rPr>
          <w:rFonts w:ascii="Times New Roman" w:hAnsi="Times New Roman" w:cs="Times New Roman"/>
          <w:sz w:val="24"/>
          <w:szCs w:val="24"/>
        </w:rPr>
        <w:t>: With its realistic flame effects, flame-special-effects is particularly suitable for enhancing the visibility and impact of billboard advertisements. By incorporating flames into text and image displays, advertisers can create eye-catching and memorable campaigns that stand out in crowded urban landscapes.</w:t>
      </w:r>
    </w:p>
    <w:p w14:paraId="70939586" w14:textId="77777777" w:rsidR="00F41DD1" w:rsidRPr="00F41DD1"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b/>
          <w:bCs/>
          <w:sz w:val="24"/>
          <w:szCs w:val="24"/>
        </w:rPr>
        <w:t>HTML5 Game Advertising</w:t>
      </w:r>
      <w:r w:rsidRPr="00F41DD1">
        <w:rPr>
          <w:rFonts w:ascii="Times New Roman" w:hAnsi="Times New Roman" w:cs="Times New Roman"/>
          <w:sz w:val="24"/>
          <w:szCs w:val="24"/>
        </w:rPr>
        <w:t>: HTML5 games often require attention-grabbing visual effects to attract and retain players. flame-special-effects provides advertisers with a dynamic and engaging way to incorporate flames into game advertisements, enhancing the overall gaming experience and driving brand awareness.</w:t>
      </w:r>
    </w:p>
    <w:p w14:paraId="74770E4C" w14:textId="68DC26D2" w:rsidR="00BA7987"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b/>
          <w:bCs/>
          <w:sz w:val="24"/>
          <w:szCs w:val="24"/>
        </w:rPr>
        <w:lastRenderedPageBreak/>
        <w:t>High-End Website Development</w:t>
      </w:r>
      <w:r w:rsidRPr="00F41DD1">
        <w:rPr>
          <w:rFonts w:ascii="Times New Roman" w:hAnsi="Times New Roman" w:cs="Times New Roman"/>
          <w:sz w:val="24"/>
          <w:szCs w:val="24"/>
        </w:rPr>
        <w:t>: For advertisers seeking to create premium and visually stunning websites, flame-special-effects offers a powerful tool to incorporate realistic flame effects into their designs. This not only enhances the website's aesthetic appeal but also creates a unique and engaging user experience that sets the brand apart from competitors.</w:t>
      </w:r>
    </w:p>
    <w:p w14:paraId="1DBA2976" w14:textId="77777777" w:rsidR="00BA7987" w:rsidRPr="00BA7987" w:rsidRDefault="00BA7987" w:rsidP="00055331">
      <w:pPr>
        <w:ind w:firstLineChars="200" w:firstLine="480"/>
        <w:rPr>
          <w:rFonts w:ascii="Times New Roman" w:hAnsi="Times New Roman" w:cs="Times New Roman"/>
          <w:sz w:val="24"/>
          <w:szCs w:val="24"/>
        </w:rPr>
      </w:pPr>
    </w:p>
    <w:p w14:paraId="23D517D8" w14:textId="7666D747" w:rsidR="007A580C" w:rsidRPr="00DC1302" w:rsidRDefault="00060123" w:rsidP="007A580C">
      <w:pPr>
        <w:rPr>
          <w:rFonts w:ascii="Times New Roman" w:hAnsi="Times New Roman" w:cs="Times New Roman"/>
          <w:sz w:val="32"/>
          <w:szCs w:val="32"/>
        </w:rPr>
      </w:pPr>
      <w:r>
        <w:rPr>
          <w:rFonts w:ascii="Times New Roman" w:hAnsi="Times New Roman" w:cs="Times New Roman" w:hint="eastAsia"/>
          <w:sz w:val="32"/>
          <w:szCs w:val="32"/>
        </w:rPr>
        <w:t>5</w:t>
      </w:r>
      <w:r w:rsidR="007A580C" w:rsidRPr="00DC1302">
        <w:rPr>
          <w:rFonts w:ascii="Times New Roman" w:hAnsi="Times New Roman" w:cs="Times New Roman" w:hint="eastAsia"/>
          <w:sz w:val="32"/>
          <w:szCs w:val="32"/>
        </w:rPr>
        <w:t xml:space="preserve"> </w:t>
      </w:r>
      <w:r w:rsidR="00F41DD1" w:rsidRPr="00F41DD1">
        <w:rPr>
          <w:rFonts w:ascii="Times New Roman" w:hAnsi="Times New Roman" w:cs="Times New Roman"/>
          <w:sz w:val="32"/>
          <w:szCs w:val="32"/>
        </w:rPr>
        <w:t>Impact on Brand Visibility and Audience Engagement</w:t>
      </w:r>
    </w:p>
    <w:p w14:paraId="15844AF7" w14:textId="4B4D4B60" w:rsidR="00F41DD1"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sz w:val="24"/>
          <w:szCs w:val="24"/>
        </w:rPr>
        <w:t>The incorporation of flame-special-effects into advertising campaigns has had a significant impact on brand visibility and audience engagement:</w:t>
      </w:r>
    </w:p>
    <w:p w14:paraId="377CDDCC" w14:textId="77777777" w:rsidR="000A1F16" w:rsidRDefault="000A1F16" w:rsidP="00F41DD1">
      <w:pPr>
        <w:ind w:firstLineChars="200" w:firstLine="480"/>
        <w:rPr>
          <w:rFonts w:ascii="Times New Roman" w:hAnsi="Times New Roman" w:cs="Times New Roman"/>
          <w:sz w:val="24"/>
          <w:szCs w:val="24"/>
        </w:rPr>
      </w:pPr>
    </w:p>
    <w:p w14:paraId="0DE89AE5" w14:textId="3DC35902" w:rsidR="000A1F16" w:rsidRPr="000A1F16" w:rsidRDefault="00060123" w:rsidP="000A1F16">
      <w:pPr>
        <w:rPr>
          <w:rFonts w:ascii="Times New Roman" w:hAnsi="Times New Roman" w:cs="Times New Roman"/>
          <w:sz w:val="30"/>
          <w:szCs w:val="30"/>
        </w:rPr>
      </w:pPr>
      <w:r>
        <w:rPr>
          <w:rFonts w:ascii="Times New Roman" w:hAnsi="Times New Roman" w:cs="Times New Roman" w:hint="eastAsia"/>
          <w:sz w:val="30"/>
          <w:szCs w:val="30"/>
        </w:rPr>
        <w:t>5</w:t>
      </w:r>
      <w:r w:rsidR="000A1F16">
        <w:rPr>
          <w:rFonts w:ascii="Times New Roman" w:hAnsi="Times New Roman" w:cs="Times New Roman" w:hint="eastAsia"/>
          <w:sz w:val="30"/>
          <w:szCs w:val="30"/>
        </w:rPr>
        <w:t xml:space="preserve">.1 </w:t>
      </w:r>
      <w:r w:rsidR="000A1F16" w:rsidRPr="000A1F16">
        <w:rPr>
          <w:rFonts w:ascii="Times New Roman" w:hAnsi="Times New Roman" w:cs="Times New Roman"/>
          <w:sz w:val="30"/>
          <w:szCs w:val="30"/>
        </w:rPr>
        <w:t>Increased Brand Awareness</w:t>
      </w:r>
    </w:p>
    <w:p w14:paraId="3A73958A" w14:textId="378E0677" w:rsid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The project accurately replicates the flicker, glow, and movement of flames, offering a level of realism that can captivate audiences.</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Advertisers can adjust the intensity of the flames to suit different advertising scenarios, from a subtle flicker to a full-blown inferno, ensuring versatility in application.</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flame-special-effects supports multiple integration methods, including CDN, NPM, and direct import/require, facilitating seamless incorporation into various web platforms and applications.</w:t>
      </w:r>
    </w:p>
    <w:p w14:paraId="7A548B04" w14:textId="77777777" w:rsidR="000A1F16" w:rsidRP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To maximize the impact of flame-special-effects on brand influence, advertisers can employ the following strategies:</w:t>
      </w:r>
    </w:p>
    <w:p w14:paraId="29B447F8" w14:textId="23ADBFBA" w:rsid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Integrate flame effects into key elements of advertisements, such as logos, product displays, or call-to-action buttons, to draw attention and create memorable experiences. Ensure that flame effects are contextually relevant to the brand and advertising message, avoiding overuse or misuse that could detract from the intended impact.</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Cross-Platform Consistency: Maintain consistency in the use of flame effects across different advertising channels and platforms to reinforce brand identity and recognition.</w:t>
      </w:r>
    </w:p>
    <w:p w14:paraId="70318D90" w14:textId="77777777" w:rsidR="000A1F16" w:rsidRDefault="000A1F16" w:rsidP="00F41DD1">
      <w:pPr>
        <w:ind w:firstLineChars="200" w:firstLine="480"/>
        <w:rPr>
          <w:rFonts w:ascii="Times New Roman" w:hAnsi="Times New Roman" w:cs="Times New Roman"/>
          <w:sz w:val="24"/>
          <w:szCs w:val="24"/>
        </w:rPr>
      </w:pPr>
    </w:p>
    <w:p w14:paraId="28AFF78F" w14:textId="7EDFEFA6" w:rsidR="000A1F16" w:rsidRPr="000A1F16" w:rsidRDefault="00060123" w:rsidP="000A1F16">
      <w:pPr>
        <w:rPr>
          <w:rFonts w:ascii="Times New Roman" w:hAnsi="Times New Roman" w:cs="Times New Roman"/>
          <w:sz w:val="30"/>
          <w:szCs w:val="30"/>
        </w:rPr>
      </w:pPr>
      <w:r>
        <w:rPr>
          <w:rFonts w:ascii="Times New Roman" w:hAnsi="Times New Roman" w:cs="Times New Roman" w:hint="eastAsia"/>
          <w:sz w:val="30"/>
          <w:szCs w:val="30"/>
        </w:rPr>
        <w:t>5</w:t>
      </w:r>
      <w:r w:rsidR="000A1F16">
        <w:rPr>
          <w:rFonts w:ascii="Times New Roman" w:hAnsi="Times New Roman" w:cs="Times New Roman" w:hint="eastAsia"/>
          <w:sz w:val="30"/>
          <w:szCs w:val="30"/>
        </w:rPr>
        <w:t xml:space="preserve">.2 </w:t>
      </w:r>
      <w:r w:rsidR="000A1F16" w:rsidRPr="000A1F16">
        <w:rPr>
          <w:rFonts w:ascii="Times New Roman" w:hAnsi="Times New Roman" w:cs="Times New Roman"/>
          <w:sz w:val="30"/>
          <w:szCs w:val="30"/>
        </w:rPr>
        <w:t>Enhanced Emotional Connection</w:t>
      </w:r>
    </w:p>
    <w:p w14:paraId="251E7D49" w14:textId="131C7CAB" w:rsidR="00F41DD1"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sz w:val="24"/>
          <w:szCs w:val="24"/>
        </w:rPr>
        <w:t>Flames evoke strong emotions and associations, such as warmth, passion, and energy. By incorporating flames into their advertisements, advertisers can create a deeper emotional connection with audiences, enhancing brand loyalty and advocacy.</w:t>
      </w:r>
    </w:p>
    <w:p w14:paraId="4A67CC62" w14:textId="08EB3897" w:rsid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Flame effects have a profound psychological impact on consumers, evoking emotions such as excitement, warmth, and energy.</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Flames evoke strong emotional responses, allowing brands to forge deeper connections with audiences on an emotional level.</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Enhance Brand Memorability: The dynamic and engaging nature of flame effects makes advertisements more memorable, increasing the likelihood of brand recall and recognition.</w:t>
      </w:r>
      <w:r>
        <w:rPr>
          <w:rFonts w:ascii="Times New Roman" w:hAnsi="Times New Roman" w:cs="Times New Roman" w:hint="eastAsia"/>
          <w:sz w:val="24"/>
          <w:szCs w:val="24"/>
        </w:rPr>
        <w:t xml:space="preserve"> </w:t>
      </w:r>
      <w:r w:rsidRPr="000A1F16">
        <w:rPr>
          <w:rFonts w:ascii="Times New Roman" w:hAnsi="Times New Roman" w:cs="Times New Roman"/>
          <w:sz w:val="24"/>
          <w:szCs w:val="24"/>
        </w:rPr>
        <w:t>Drive Consumer Engagement: The novelty and uniqueness of flame effects can spark consumer curiosity and engagement, leading to increased interaction with brand content.</w:t>
      </w:r>
    </w:p>
    <w:p w14:paraId="4B81525E" w14:textId="77777777" w:rsidR="000A1F16" w:rsidRDefault="000A1F16" w:rsidP="00F41DD1">
      <w:pPr>
        <w:ind w:firstLineChars="200" w:firstLine="480"/>
        <w:rPr>
          <w:rFonts w:ascii="Times New Roman" w:hAnsi="Times New Roman" w:cs="Times New Roman"/>
          <w:sz w:val="24"/>
          <w:szCs w:val="24"/>
        </w:rPr>
      </w:pPr>
    </w:p>
    <w:p w14:paraId="0A3E0704" w14:textId="5890BD99" w:rsidR="000A1F16" w:rsidRPr="000A1F16" w:rsidRDefault="00060123" w:rsidP="000A1F16">
      <w:pPr>
        <w:rPr>
          <w:rFonts w:ascii="Times New Roman" w:hAnsi="Times New Roman" w:cs="Times New Roman"/>
          <w:sz w:val="30"/>
          <w:szCs w:val="30"/>
        </w:rPr>
      </w:pPr>
      <w:r>
        <w:rPr>
          <w:rFonts w:ascii="Times New Roman" w:hAnsi="Times New Roman" w:cs="Times New Roman" w:hint="eastAsia"/>
          <w:sz w:val="30"/>
          <w:szCs w:val="30"/>
        </w:rPr>
        <w:t>5</w:t>
      </w:r>
      <w:r w:rsidR="000A1F16">
        <w:rPr>
          <w:rFonts w:ascii="Times New Roman" w:hAnsi="Times New Roman" w:cs="Times New Roman" w:hint="eastAsia"/>
          <w:sz w:val="30"/>
          <w:szCs w:val="30"/>
        </w:rPr>
        <w:t xml:space="preserve">.3 </w:t>
      </w:r>
      <w:r w:rsidR="000A1F16" w:rsidRPr="000A1F16">
        <w:rPr>
          <w:rFonts w:ascii="Times New Roman" w:hAnsi="Times New Roman" w:cs="Times New Roman"/>
          <w:sz w:val="30"/>
          <w:szCs w:val="30"/>
        </w:rPr>
        <w:t>Improved User Experience</w:t>
      </w:r>
    </w:p>
    <w:p w14:paraId="2E285CFC" w14:textId="10874D69" w:rsidR="00A9797C" w:rsidRDefault="00F41DD1" w:rsidP="00F41DD1">
      <w:pPr>
        <w:ind w:firstLineChars="200" w:firstLine="480"/>
        <w:rPr>
          <w:rFonts w:ascii="Times New Roman" w:hAnsi="Times New Roman" w:cs="Times New Roman"/>
          <w:sz w:val="24"/>
          <w:szCs w:val="24"/>
        </w:rPr>
      </w:pPr>
      <w:r w:rsidRPr="00F41DD1">
        <w:rPr>
          <w:rFonts w:ascii="Times New Roman" w:hAnsi="Times New Roman" w:cs="Times New Roman"/>
          <w:sz w:val="24"/>
          <w:szCs w:val="24"/>
        </w:rPr>
        <w:lastRenderedPageBreak/>
        <w:t>The dynamic and engaging visual effects provided by flame-special-effects create a unique and memorable user experience that sets the brand apart from competitors. This not only enhances audience engagement but also drives positive brand associations and word-of-mouth marketing.</w:t>
      </w:r>
    </w:p>
    <w:p w14:paraId="3BB2711F" w14:textId="77777777" w:rsidR="000A1F16" w:rsidRP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flame-special-effects stands out for its ability to generate realistic and customizable flame effects. Key features include:</w:t>
      </w:r>
    </w:p>
    <w:p w14:paraId="47AA7EC3" w14:textId="77777777" w:rsidR="000A1F16" w:rsidRP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b/>
          <w:bCs/>
          <w:sz w:val="24"/>
          <w:szCs w:val="24"/>
        </w:rPr>
        <w:t>Realistic Flame Simulation</w:t>
      </w:r>
      <w:r w:rsidRPr="000A1F16">
        <w:rPr>
          <w:rFonts w:ascii="Times New Roman" w:hAnsi="Times New Roman" w:cs="Times New Roman"/>
          <w:sz w:val="24"/>
          <w:szCs w:val="24"/>
        </w:rPr>
        <w:t>: The project accurately simulates the behavior of flames, including flicker, glow, and movement, providing a highly engaging visual experience.</w:t>
      </w:r>
    </w:p>
    <w:p w14:paraId="72CDEA22" w14:textId="77777777" w:rsidR="000A1F16" w:rsidRP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b/>
          <w:bCs/>
          <w:sz w:val="24"/>
          <w:szCs w:val="24"/>
        </w:rPr>
        <w:t>Customizable Flame Effects</w:t>
      </w:r>
      <w:r w:rsidRPr="000A1F16">
        <w:rPr>
          <w:rFonts w:ascii="Times New Roman" w:hAnsi="Times New Roman" w:cs="Times New Roman"/>
          <w:sz w:val="24"/>
          <w:szCs w:val="24"/>
        </w:rPr>
        <w:t>: Advertisers and developers can adjust the intensity, color, and shape of the flames to suit specific product requirements and user preferences.</w:t>
      </w:r>
    </w:p>
    <w:p w14:paraId="5DFB594D" w14:textId="609C1EC0" w:rsidR="000A1F16" w:rsidRDefault="000A1F16" w:rsidP="000A1F16">
      <w:pPr>
        <w:ind w:firstLineChars="200" w:firstLine="480"/>
        <w:rPr>
          <w:rFonts w:ascii="Times New Roman" w:hAnsi="Times New Roman" w:cs="Times New Roman"/>
          <w:sz w:val="24"/>
          <w:szCs w:val="24"/>
        </w:rPr>
      </w:pPr>
      <w:r w:rsidRPr="000A1F16">
        <w:rPr>
          <w:rFonts w:ascii="Times New Roman" w:hAnsi="Times New Roman" w:cs="Times New Roman"/>
          <w:b/>
          <w:bCs/>
          <w:sz w:val="24"/>
          <w:szCs w:val="24"/>
        </w:rPr>
        <w:t>Multiple Integration Methods</w:t>
      </w:r>
      <w:r w:rsidRPr="000A1F16">
        <w:rPr>
          <w:rFonts w:ascii="Times New Roman" w:hAnsi="Times New Roman" w:cs="Times New Roman"/>
          <w:sz w:val="24"/>
          <w:szCs w:val="24"/>
        </w:rPr>
        <w:t>: flame-special-effects supports CDN, NPM, and direct import/require integration, making it easy to incorporate into various web applications and platforms.</w:t>
      </w:r>
    </w:p>
    <w:p w14:paraId="56602668" w14:textId="390FA9CE" w:rsidR="00BA7987" w:rsidRDefault="000A1F16" w:rsidP="007A580C">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By adding flame effects to product demos and tutorials, developers can create a more engaging and memorable learning experience for users. This can help users better understand product features and functionality, leading to increased user satisfaction and retention.</w:t>
      </w:r>
    </w:p>
    <w:p w14:paraId="195B4BAC" w14:textId="43C1E93B" w:rsidR="000A1F16" w:rsidRDefault="000A1F16" w:rsidP="007A580C">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In gaming applications, flame-special-effects can be used to enhance gameplay and interactivity. Realistic flame effects can add excitement and immersion to gaming experiences, making them more appealing and engaging for users.</w:t>
      </w:r>
    </w:p>
    <w:p w14:paraId="5C755942" w14:textId="5027C523" w:rsidR="000A1F16" w:rsidRDefault="000A1F16" w:rsidP="007A580C">
      <w:pPr>
        <w:ind w:firstLineChars="200" w:firstLine="480"/>
        <w:rPr>
          <w:rFonts w:ascii="Times New Roman" w:hAnsi="Times New Roman" w:cs="Times New Roman"/>
          <w:sz w:val="24"/>
          <w:szCs w:val="24"/>
        </w:rPr>
      </w:pPr>
      <w:r w:rsidRPr="000A1F16">
        <w:rPr>
          <w:rFonts w:ascii="Times New Roman" w:hAnsi="Times New Roman" w:cs="Times New Roman"/>
          <w:sz w:val="24"/>
          <w:szCs w:val="24"/>
        </w:rPr>
        <w:t>flame-special-effects can be leveraged to create visually appealing advertisements that capture user attention and drive engagement. By incorporating flame effects into advertisements, brands can stand out in a crowded market and create a lasting impression on users.</w:t>
      </w:r>
    </w:p>
    <w:p w14:paraId="735F3954" w14:textId="77777777" w:rsidR="000A1F16" w:rsidRPr="007A580C" w:rsidRDefault="000A1F16" w:rsidP="007A580C">
      <w:pPr>
        <w:ind w:firstLineChars="200" w:firstLine="480"/>
        <w:rPr>
          <w:rFonts w:ascii="Times New Roman" w:hAnsi="Times New Roman" w:cs="Times New Roman"/>
          <w:sz w:val="24"/>
          <w:szCs w:val="24"/>
        </w:rPr>
      </w:pPr>
    </w:p>
    <w:p w14:paraId="0E11EF61" w14:textId="2F18ADCE" w:rsidR="007C55C9" w:rsidRPr="00DC1302" w:rsidRDefault="00060123" w:rsidP="007C55C9">
      <w:pPr>
        <w:rPr>
          <w:rFonts w:ascii="Times New Roman" w:hAnsi="Times New Roman" w:cs="Times New Roman"/>
          <w:sz w:val="32"/>
          <w:szCs w:val="32"/>
        </w:rPr>
      </w:pPr>
      <w:r>
        <w:rPr>
          <w:rFonts w:ascii="Times New Roman" w:hAnsi="Times New Roman" w:cs="Times New Roman" w:hint="eastAsia"/>
          <w:sz w:val="32"/>
          <w:szCs w:val="32"/>
        </w:rPr>
        <w:t>6</w:t>
      </w:r>
      <w:r w:rsidR="007C55C9" w:rsidRPr="00DC1302">
        <w:rPr>
          <w:rFonts w:ascii="Times New Roman" w:hAnsi="Times New Roman" w:cs="Times New Roman" w:hint="eastAsia"/>
          <w:sz w:val="32"/>
          <w:szCs w:val="32"/>
        </w:rPr>
        <w:t xml:space="preserve"> </w:t>
      </w:r>
      <w:r w:rsidR="00BA7987" w:rsidRPr="00BA7987">
        <w:rPr>
          <w:rFonts w:ascii="Times New Roman" w:hAnsi="Times New Roman" w:cs="Times New Roman"/>
          <w:sz w:val="32"/>
          <w:szCs w:val="32"/>
        </w:rPr>
        <w:t>Conclusion</w:t>
      </w:r>
    </w:p>
    <w:p w14:paraId="01A4ECA7" w14:textId="2FD9742C" w:rsidR="000B185C" w:rsidRPr="000B185C" w:rsidRDefault="00F41DD1" w:rsidP="000B185C">
      <w:pPr>
        <w:ind w:firstLineChars="200" w:firstLine="480"/>
        <w:rPr>
          <w:rFonts w:ascii="Times New Roman" w:hAnsi="Times New Roman" w:cs="Times New Roman"/>
          <w:sz w:val="24"/>
          <w:szCs w:val="24"/>
        </w:rPr>
      </w:pPr>
      <w:r w:rsidRPr="00F41DD1">
        <w:rPr>
          <w:rFonts w:ascii="Times New Roman" w:hAnsi="Times New Roman" w:cs="Times New Roman"/>
          <w:sz w:val="24"/>
          <w:szCs w:val="24"/>
        </w:rPr>
        <w:t>In conclusion, flame-special-effects has achieved breakthrough progress in the advertising industry by offering advertisers a powerful tool to incorporate realistic and dynamic flame effects into their campaigns. Its features, applications, and impact on enhancing brand visibility and audience engagement make it a valuable asset for advertisers seeking to differentiate their brands and products in a highly competitive market. As the advertising industry continues to evolve and innovate, flame-special-effects is poised to play an increasingly important role in shaping the future of advertising visual effects.</w:t>
      </w:r>
    </w:p>
    <w:p w14:paraId="2F1786EE" w14:textId="77777777" w:rsidR="000B185C" w:rsidRPr="000B185C" w:rsidRDefault="000B185C" w:rsidP="000B185C">
      <w:pPr>
        <w:ind w:firstLineChars="200" w:firstLine="480"/>
        <w:rPr>
          <w:rFonts w:ascii="Times New Roman" w:hAnsi="Times New Roman" w:cs="Times New Roman"/>
          <w:sz w:val="24"/>
          <w:szCs w:val="24"/>
        </w:rPr>
      </w:pP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021718FA"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6F02FB" w:rsidRPr="006F02FB">
        <w:rPr>
          <w:rFonts w:ascii="Times New Roman" w:hAnsi="Times New Roman" w:cs="Times New Roman"/>
          <w:sz w:val="24"/>
          <w:szCs w:val="24"/>
        </w:rPr>
        <w:t>flame-special-effects</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https://github.com/CNOCTAVE/</w:t>
      </w:r>
      <w:r w:rsidR="006F02FB" w:rsidRPr="006F02FB">
        <w:rPr>
          <w:rFonts w:ascii="Times New Roman" w:hAnsi="Times New Roman" w:cs="Times New Roman"/>
          <w:sz w:val="24"/>
          <w:szCs w:val="24"/>
        </w:rPr>
        <w:t>flame-special-effects</w:t>
      </w:r>
    </w:p>
    <w:p w14:paraId="31B48A71" w14:textId="59B99C94" w:rsidR="007C55C9" w:rsidRDefault="007C55C9" w:rsidP="00F43B77">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F43B77">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6F02FB" w:rsidRPr="006F02FB">
        <w:rPr>
          <w:rFonts w:ascii="Times New Roman" w:hAnsi="Times New Roman" w:cs="Times New Roman"/>
          <w:sz w:val="24"/>
          <w:szCs w:val="24"/>
        </w:rPr>
        <w:t>flame-special-effects</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lastRenderedPageBreak/>
        <w:t>https://cnoctave.github.io/</w:t>
      </w:r>
      <w:r w:rsidR="006F02FB" w:rsidRPr="006F02FB">
        <w:rPr>
          <w:rFonts w:ascii="Times New Roman" w:hAnsi="Times New Roman" w:cs="Times New Roman"/>
          <w:sz w:val="24"/>
          <w:szCs w:val="24"/>
        </w:rPr>
        <w:t>flame-special-effects</w:t>
      </w:r>
      <w:r w:rsidRPr="00C963B2">
        <w:rPr>
          <w:rFonts w:ascii="Times New Roman" w:hAnsi="Times New Roman" w:cs="Times New Roman"/>
          <w:sz w:val="24"/>
          <w:szCs w:val="24"/>
        </w:rPr>
        <w:t>/index.html</w:t>
      </w:r>
    </w:p>
    <w:p w14:paraId="36B21522" w14:textId="3BA3B7EA" w:rsidR="00F43B77"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 </w:t>
      </w:r>
      <w:r w:rsidRPr="006F02FB">
        <w:rPr>
          <w:rFonts w:ascii="Times New Roman" w:hAnsi="Times New Roman" w:cs="Times New Roman"/>
          <w:sz w:val="24"/>
          <w:szCs w:val="24"/>
        </w:rPr>
        <w:t>Lal, R., Deb, N., &amp; Gogoi, D. M. (2025). Assessing the Role of Digital Data Visualization Tools in the Advertising Industry for Informed Business Decision-Making. In Data Visualization Tools for Business Applications (pp. 189-208). IGI Global.</w:t>
      </w:r>
    </w:p>
    <w:p w14:paraId="52982BC5" w14:textId="3FEEEDA3"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4. </w:t>
      </w:r>
      <w:r w:rsidRPr="006F02FB">
        <w:rPr>
          <w:rFonts w:ascii="Times New Roman" w:hAnsi="Times New Roman" w:cs="Times New Roman"/>
          <w:sz w:val="24"/>
          <w:szCs w:val="24"/>
        </w:rPr>
        <w:t>Adesina, T. (2025). AI Agents in the Advertising Industry.</w:t>
      </w:r>
    </w:p>
    <w:p w14:paraId="6B16865C" w14:textId="271670A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5. </w:t>
      </w:r>
      <w:r w:rsidRPr="006F02FB">
        <w:rPr>
          <w:rFonts w:ascii="Times New Roman" w:hAnsi="Times New Roman" w:cs="Times New Roman"/>
          <w:sz w:val="24"/>
          <w:szCs w:val="24"/>
        </w:rPr>
        <w:t>Timke, E., &amp; Grow, J. M. (2025). DEI and Sweden’s Middle Way: The Drive for Social Impact Through Inclusive Advertising. Journal of Current Issues &amp; Research in Advertising, 1-34.</w:t>
      </w:r>
    </w:p>
    <w:p w14:paraId="1294978B" w14:textId="39FF6B4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6. </w:t>
      </w:r>
      <w:r w:rsidRPr="006F02FB">
        <w:rPr>
          <w:rFonts w:ascii="Times New Roman" w:hAnsi="Times New Roman" w:cs="Times New Roman"/>
          <w:sz w:val="24"/>
          <w:szCs w:val="24"/>
        </w:rPr>
        <w:t xml:space="preserve">Sands, S., </w:t>
      </w:r>
      <w:proofErr w:type="spellStart"/>
      <w:r w:rsidRPr="006F02FB">
        <w:rPr>
          <w:rFonts w:ascii="Times New Roman" w:hAnsi="Times New Roman" w:cs="Times New Roman"/>
          <w:sz w:val="24"/>
          <w:szCs w:val="24"/>
        </w:rPr>
        <w:t>Demsar</w:t>
      </w:r>
      <w:proofErr w:type="spellEnd"/>
      <w:r w:rsidRPr="006F02FB">
        <w:rPr>
          <w:rFonts w:ascii="Times New Roman" w:hAnsi="Times New Roman" w:cs="Times New Roman"/>
          <w:sz w:val="24"/>
          <w:szCs w:val="24"/>
        </w:rPr>
        <w:t xml:space="preserve">, V., Ferraro, C., Wilson, S., Wheeler, M., &amp; Campbell, C. (2025). Easing AI-advertising aversion: how leadership for the greater good </w:t>
      </w:r>
      <w:proofErr w:type="gramStart"/>
      <w:r w:rsidRPr="006F02FB">
        <w:rPr>
          <w:rFonts w:ascii="Times New Roman" w:hAnsi="Times New Roman" w:cs="Times New Roman"/>
          <w:sz w:val="24"/>
          <w:szCs w:val="24"/>
        </w:rPr>
        <w:t>buffers</w:t>
      </w:r>
      <w:proofErr w:type="gramEnd"/>
      <w:r w:rsidRPr="006F02FB">
        <w:rPr>
          <w:rFonts w:ascii="Times New Roman" w:hAnsi="Times New Roman" w:cs="Times New Roman"/>
          <w:sz w:val="24"/>
          <w:szCs w:val="24"/>
        </w:rPr>
        <w:t xml:space="preserve"> negative response to AI-generated ads. International Journal of Advertising, 1-21.</w:t>
      </w:r>
    </w:p>
    <w:p w14:paraId="0F7B3F05" w14:textId="572895F9"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7. </w:t>
      </w:r>
      <w:r w:rsidRPr="006F02FB">
        <w:rPr>
          <w:rFonts w:ascii="Times New Roman" w:hAnsi="Times New Roman" w:cs="Times New Roman"/>
          <w:sz w:val="24"/>
          <w:szCs w:val="24"/>
        </w:rPr>
        <w:t>Tur-</w:t>
      </w:r>
      <w:proofErr w:type="spellStart"/>
      <w:r w:rsidRPr="006F02FB">
        <w:rPr>
          <w:rFonts w:ascii="Times New Roman" w:hAnsi="Times New Roman" w:cs="Times New Roman"/>
          <w:sz w:val="24"/>
          <w:szCs w:val="24"/>
        </w:rPr>
        <w:t>Viñes</w:t>
      </w:r>
      <w:proofErr w:type="spellEnd"/>
      <w:r w:rsidRPr="006F02FB">
        <w:rPr>
          <w:rFonts w:ascii="Times New Roman" w:hAnsi="Times New Roman" w:cs="Times New Roman"/>
          <w:sz w:val="24"/>
          <w:szCs w:val="24"/>
        </w:rPr>
        <w:t xml:space="preserve">, V., </w:t>
      </w:r>
      <w:proofErr w:type="spellStart"/>
      <w:r w:rsidRPr="006F02FB">
        <w:rPr>
          <w:rFonts w:ascii="Times New Roman" w:hAnsi="Times New Roman" w:cs="Times New Roman"/>
          <w:sz w:val="24"/>
          <w:szCs w:val="24"/>
        </w:rPr>
        <w:t>Castelló</w:t>
      </w:r>
      <w:proofErr w:type="spellEnd"/>
      <w:r w:rsidRPr="006F02FB">
        <w:rPr>
          <w:rFonts w:ascii="Times New Roman" w:hAnsi="Times New Roman" w:cs="Times New Roman"/>
          <w:sz w:val="24"/>
          <w:szCs w:val="24"/>
        </w:rPr>
        <w:t>-Martínez, A., Ramos-Serrano, M., &amp; Miguélez-Juan, B. (2025). AI, Advertising, and the Creative Profession: Ethical Challenges and Professional Transformations.</w:t>
      </w:r>
    </w:p>
    <w:p w14:paraId="00C15963" w14:textId="02820EE5"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8. </w:t>
      </w:r>
      <w:r w:rsidRPr="006F02FB">
        <w:rPr>
          <w:rFonts w:ascii="Times New Roman" w:hAnsi="Times New Roman" w:cs="Times New Roman"/>
          <w:sz w:val="24"/>
          <w:szCs w:val="24"/>
        </w:rPr>
        <w:t>Wang, Y., Luo, H., &amp; Liu, H. (2025). Research on the application of AIGC Technology in E-commerce Platforms Advertising. International Journal of Asian Social Science Research, 2(2), 32-41.</w:t>
      </w:r>
    </w:p>
    <w:p w14:paraId="62577A0A" w14:textId="35026FDC"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9. </w:t>
      </w:r>
      <w:r w:rsidRPr="006F02FB">
        <w:rPr>
          <w:rFonts w:ascii="Times New Roman" w:hAnsi="Times New Roman" w:cs="Times New Roman"/>
          <w:sz w:val="24"/>
          <w:szCs w:val="24"/>
        </w:rPr>
        <w:t>Tackett, T. (2025). “Doing Gender” at Work: Women Leaders’ Perspectives on Gender Bias in Advertising Creative Departments. Journal of Current Issues &amp; Research in Advertising, 1-21.</w:t>
      </w:r>
    </w:p>
    <w:p w14:paraId="0388E054" w14:textId="5391B9B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10. </w:t>
      </w:r>
      <w:proofErr w:type="spellStart"/>
      <w:r w:rsidRPr="006F02FB">
        <w:rPr>
          <w:rFonts w:ascii="Times New Roman" w:hAnsi="Times New Roman" w:cs="Times New Roman"/>
          <w:sz w:val="24"/>
          <w:szCs w:val="24"/>
        </w:rPr>
        <w:t>Magazzù</w:t>
      </w:r>
      <w:proofErr w:type="spellEnd"/>
      <w:r w:rsidRPr="006F02FB">
        <w:rPr>
          <w:rFonts w:ascii="Times New Roman" w:hAnsi="Times New Roman" w:cs="Times New Roman"/>
          <w:sz w:val="24"/>
          <w:szCs w:val="24"/>
        </w:rPr>
        <w:t>, G. THE TRANSCREATION OF ADVERTISING CAMPAIGNS IN INTERNATIONAL MARKETING. Tradition and Innovation in Translation Studies Research XIII, 34.</w:t>
      </w:r>
    </w:p>
    <w:p w14:paraId="58F0F1B3" w14:textId="627E214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11. </w:t>
      </w:r>
      <w:proofErr w:type="spellStart"/>
      <w:r w:rsidRPr="006F02FB">
        <w:rPr>
          <w:rFonts w:ascii="Times New Roman" w:hAnsi="Times New Roman" w:cs="Times New Roman"/>
          <w:sz w:val="24"/>
          <w:szCs w:val="24"/>
        </w:rPr>
        <w:t>Duay</w:t>
      </w:r>
      <w:proofErr w:type="spellEnd"/>
      <w:r w:rsidRPr="006F02FB">
        <w:rPr>
          <w:rFonts w:ascii="Times New Roman" w:hAnsi="Times New Roman" w:cs="Times New Roman"/>
          <w:sz w:val="24"/>
          <w:szCs w:val="24"/>
        </w:rPr>
        <w:t xml:space="preserve">, K., Mizokami, Y., &amp; Nagai, T. (2025). VR HMD color calibration and accurate control of emitted light using Three. </w:t>
      </w:r>
      <w:proofErr w:type="spellStart"/>
      <w:r w:rsidRPr="006F02FB">
        <w:rPr>
          <w:rFonts w:ascii="Times New Roman" w:hAnsi="Times New Roman" w:cs="Times New Roman"/>
          <w:sz w:val="24"/>
          <w:szCs w:val="24"/>
        </w:rPr>
        <w:t>js</w:t>
      </w:r>
      <w:proofErr w:type="spellEnd"/>
      <w:r w:rsidRPr="006F02FB">
        <w:rPr>
          <w:rFonts w:ascii="Times New Roman" w:hAnsi="Times New Roman" w:cs="Times New Roman"/>
          <w:sz w:val="24"/>
          <w:szCs w:val="24"/>
        </w:rPr>
        <w:t>. Journal of Vision, 25(2), 4-4.</w:t>
      </w:r>
    </w:p>
    <w:p w14:paraId="3494DFA5" w14:textId="58D5562D"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12. </w:t>
      </w:r>
      <w:proofErr w:type="spellStart"/>
      <w:r w:rsidRPr="006F02FB">
        <w:rPr>
          <w:rFonts w:ascii="Times New Roman" w:hAnsi="Times New Roman" w:cs="Times New Roman"/>
          <w:sz w:val="24"/>
          <w:szCs w:val="24"/>
        </w:rPr>
        <w:t>Ilvesluoto</w:t>
      </w:r>
      <w:proofErr w:type="spellEnd"/>
      <w:r w:rsidRPr="006F02FB">
        <w:rPr>
          <w:rFonts w:ascii="Times New Roman" w:hAnsi="Times New Roman" w:cs="Times New Roman"/>
          <w:sz w:val="24"/>
          <w:szCs w:val="24"/>
        </w:rPr>
        <w:t xml:space="preserve">, E. (2025). 3D-mallinnusta </w:t>
      </w:r>
      <w:proofErr w:type="spellStart"/>
      <w:r w:rsidRPr="006F02FB">
        <w:rPr>
          <w:rFonts w:ascii="Times New Roman" w:hAnsi="Times New Roman" w:cs="Times New Roman"/>
          <w:sz w:val="24"/>
          <w:szCs w:val="24"/>
        </w:rPr>
        <w:t>nettisivuille</w:t>
      </w:r>
      <w:proofErr w:type="spellEnd"/>
      <w:r w:rsidRPr="006F02FB">
        <w:rPr>
          <w:rFonts w:ascii="Times New Roman" w:hAnsi="Times New Roman" w:cs="Times New Roman"/>
          <w:sz w:val="24"/>
          <w:szCs w:val="24"/>
        </w:rPr>
        <w:t xml:space="preserve"> Three. </w:t>
      </w:r>
      <w:proofErr w:type="spellStart"/>
      <w:r w:rsidRPr="006F02FB">
        <w:rPr>
          <w:rFonts w:ascii="Times New Roman" w:hAnsi="Times New Roman" w:cs="Times New Roman"/>
          <w:sz w:val="24"/>
          <w:szCs w:val="24"/>
        </w:rPr>
        <w:t>js</w:t>
      </w:r>
      <w:proofErr w:type="spellEnd"/>
      <w:r w:rsidRPr="006F02FB">
        <w:rPr>
          <w:rFonts w:ascii="Times New Roman" w:hAnsi="Times New Roman" w:cs="Times New Roman"/>
          <w:sz w:val="24"/>
          <w:szCs w:val="24"/>
        </w:rPr>
        <w:t xml:space="preserve">: n </w:t>
      </w:r>
      <w:proofErr w:type="spellStart"/>
      <w:r w:rsidRPr="006F02FB">
        <w:rPr>
          <w:rFonts w:ascii="Times New Roman" w:hAnsi="Times New Roman" w:cs="Times New Roman"/>
          <w:sz w:val="24"/>
          <w:szCs w:val="24"/>
        </w:rPr>
        <w:t>avulla</w:t>
      </w:r>
      <w:proofErr w:type="spellEnd"/>
      <w:r w:rsidRPr="006F02FB">
        <w:rPr>
          <w:rFonts w:ascii="Times New Roman" w:hAnsi="Times New Roman" w:cs="Times New Roman"/>
          <w:sz w:val="24"/>
          <w:szCs w:val="24"/>
        </w:rPr>
        <w:t>.</w:t>
      </w:r>
    </w:p>
    <w:p w14:paraId="48586C37" w14:textId="3D1A30C0"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13. </w:t>
      </w:r>
      <w:r w:rsidRPr="006F02FB">
        <w:rPr>
          <w:rFonts w:ascii="Times New Roman" w:hAnsi="Times New Roman" w:cs="Times New Roman"/>
          <w:sz w:val="24"/>
          <w:szCs w:val="24"/>
        </w:rPr>
        <w:t>Ramadhan, F. (2025). PENGEMBANGAN ENGINE MODELING VOXEL ART BERBASIS WEB MENGGUNAKAN THREE. JS (Doctoral dissertation, UNIVERSITAS TEKNOLOGI DIGITAL INDONESIA).</w:t>
      </w:r>
    </w:p>
    <w:p w14:paraId="45438C62" w14:textId="56F5F0F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14. </w:t>
      </w:r>
      <w:r w:rsidRPr="006F02FB">
        <w:rPr>
          <w:rFonts w:ascii="Times New Roman" w:hAnsi="Times New Roman" w:cs="Times New Roman"/>
          <w:sz w:val="24"/>
          <w:szCs w:val="24"/>
        </w:rPr>
        <w:t>Kaneko, Y. O. K., &amp; Shi, W. (2025, March). Development of a Framework for Web-Based Collaborative VR Tours Using Point Cloud Data. In Advances in Internet, Data and Web Technologies: The 13th International Conference on Emerging Internet, Data and Web Technologies (EIDWT-2025) (Vol. 243, p. 333). Springer Nature.</w:t>
      </w:r>
    </w:p>
    <w:p w14:paraId="75701260" w14:textId="58A0FC3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Pr="006F02FB">
        <w:rPr>
          <w:rFonts w:ascii="Times New Roman" w:hAnsi="Times New Roman" w:cs="Times New Roman"/>
          <w:sz w:val="24"/>
          <w:szCs w:val="24"/>
        </w:rPr>
        <w:t>Androutsellis-Theotokis</w:t>
      </w:r>
      <w:proofErr w:type="spellEnd"/>
      <w:r w:rsidRPr="006F02FB">
        <w:rPr>
          <w:rFonts w:ascii="Times New Roman" w:hAnsi="Times New Roman" w:cs="Times New Roman"/>
          <w:sz w:val="24"/>
          <w:szCs w:val="24"/>
        </w:rPr>
        <w:t>, S. (2025). Accelerating Web 3D Rendering Performance. IEEE Software, 42(4), 15-19.</w:t>
      </w:r>
    </w:p>
    <w:p w14:paraId="366766F7" w14:textId="25E56BFD"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16. </w:t>
      </w:r>
      <w:proofErr w:type="spellStart"/>
      <w:r w:rsidRPr="006F02FB">
        <w:rPr>
          <w:rFonts w:ascii="Times New Roman" w:hAnsi="Times New Roman" w:cs="Times New Roman"/>
          <w:sz w:val="24"/>
          <w:szCs w:val="24"/>
        </w:rPr>
        <w:t>Zaelani</w:t>
      </w:r>
      <w:proofErr w:type="spellEnd"/>
      <w:r w:rsidRPr="006F02FB">
        <w:rPr>
          <w:rFonts w:ascii="Times New Roman" w:hAnsi="Times New Roman" w:cs="Times New Roman"/>
          <w:sz w:val="24"/>
          <w:szCs w:val="24"/>
        </w:rPr>
        <w:t xml:space="preserve">, A. A. (2025). </w:t>
      </w:r>
      <w:proofErr w:type="spellStart"/>
      <w:r w:rsidRPr="006F02FB">
        <w:rPr>
          <w:rFonts w:ascii="Times New Roman" w:hAnsi="Times New Roman" w:cs="Times New Roman"/>
          <w:sz w:val="24"/>
          <w:szCs w:val="24"/>
        </w:rPr>
        <w:t>Pengembangan</w:t>
      </w:r>
      <w:proofErr w:type="spellEnd"/>
      <w:r w:rsidRPr="006F02FB">
        <w:rPr>
          <w:rFonts w:ascii="Times New Roman" w:hAnsi="Times New Roman" w:cs="Times New Roman"/>
          <w:sz w:val="24"/>
          <w:szCs w:val="24"/>
        </w:rPr>
        <w:t xml:space="preserve"> Web Mockup 3D </w:t>
      </w:r>
      <w:proofErr w:type="spellStart"/>
      <w:r w:rsidRPr="006F02FB">
        <w:rPr>
          <w:rFonts w:ascii="Times New Roman" w:hAnsi="Times New Roman" w:cs="Times New Roman"/>
          <w:sz w:val="24"/>
          <w:szCs w:val="24"/>
        </w:rPr>
        <w:t>Untuk</w:t>
      </w:r>
      <w:proofErr w:type="spellEnd"/>
      <w:r w:rsidRPr="006F02FB">
        <w:rPr>
          <w:rFonts w:ascii="Times New Roman" w:hAnsi="Times New Roman" w:cs="Times New Roman"/>
          <w:sz w:val="24"/>
          <w:szCs w:val="24"/>
        </w:rPr>
        <w:t xml:space="preserve"> Fashion </w:t>
      </w:r>
      <w:proofErr w:type="spellStart"/>
      <w:r w:rsidRPr="006F02FB">
        <w:rPr>
          <w:rFonts w:ascii="Times New Roman" w:hAnsi="Times New Roman" w:cs="Times New Roman"/>
          <w:sz w:val="24"/>
          <w:szCs w:val="24"/>
        </w:rPr>
        <w:t>Menggunakan</w:t>
      </w:r>
      <w:proofErr w:type="spellEnd"/>
      <w:r w:rsidRPr="006F02FB">
        <w:rPr>
          <w:rFonts w:ascii="Times New Roman" w:hAnsi="Times New Roman" w:cs="Times New Roman"/>
          <w:sz w:val="24"/>
          <w:szCs w:val="24"/>
        </w:rPr>
        <w:t xml:space="preserve"> Three. </w:t>
      </w:r>
      <w:proofErr w:type="spellStart"/>
      <w:r w:rsidRPr="006F02FB">
        <w:rPr>
          <w:rFonts w:ascii="Times New Roman" w:hAnsi="Times New Roman" w:cs="Times New Roman"/>
          <w:sz w:val="24"/>
          <w:szCs w:val="24"/>
        </w:rPr>
        <w:t>js</w:t>
      </w:r>
      <w:proofErr w:type="spellEnd"/>
      <w:r w:rsidRPr="006F02FB">
        <w:rPr>
          <w:rFonts w:ascii="Times New Roman" w:hAnsi="Times New Roman" w:cs="Times New Roman"/>
          <w:sz w:val="24"/>
          <w:szCs w:val="24"/>
        </w:rPr>
        <w:t>.</w:t>
      </w:r>
    </w:p>
    <w:p w14:paraId="762BF0CA" w14:textId="482D50B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17. </w:t>
      </w:r>
      <w:r w:rsidRPr="006F02FB">
        <w:rPr>
          <w:rFonts w:ascii="Times New Roman" w:hAnsi="Times New Roman" w:cs="Times New Roman"/>
          <w:sz w:val="24"/>
          <w:szCs w:val="24"/>
        </w:rPr>
        <w:t xml:space="preserve">Wolf, J. (2025). HTML and CSS: The Comprehensive Guide. </w:t>
      </w:r>
      <w:proofErr w:type="spellStart"/>
      <w:r w:rsidRPr="006F02FB">
        <w:rPr>
          <w:rFonts w:ascii="Times New Roman" w:hAnsi="Times New Roman" w:cs="Times New Roman"/>
          <w:sz w:val="24"/>
          <w:szCs w:val="24"/>
        </w:rPr>
        <w:t>Packt</w:t>
      </w:r>
      <w:proofErr w:type="spellEnd"/>
      <w:r w:rsidRPr="006F02FB">
        <w:rPr>
          <w:rFonts w:ascii="Times New Roman" w:hAnsi="Times New Roman" w:cs="Times New Roman"/>
          <w:sz w:val="24"/>
          <w:szCs w:val="24"/>
        </w:rPr>
        <w:t xml:space="preserve"> Publishing Ltd.</w:t>
      </w:r>
    </w:p>
    <w:p w14:paraId="6CCC7543" w14:textId="2B11F405"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18. </w:t>
      </w:r>
      <w:r w:rsidRPr="006F02FB">
        <w:rPr>
          <w:rFonts w:ascii="Times New Roman" w:hAnsi="Times New Roman" w:cs="Times New Roman"/>
          <w:sz w:val="24"/>
          <w:szCs w:val="24"/>
        </w:rPr>
        <w:t>Dean, J. (2025). Web Programming with HTML, CSS, and JavaScript 2E Print on Demand. Jones &amp; Bartlett Learning.</w:t>
      </w:r>
    </w:p>
    <w:p w14:paraId="0E86E01F" w14:textId="4906874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19. </w:t>
      </w:r>
      <w:r w:rsidRPr="006F02FB">
        <w:rPr>
          <w:rFonts w:ascii="Times New Roman" w:hAnsi="Times New Roman" w:cs="Times New Roman"/>
          <w:sz w:val="24"/>
          <w:szCs w:val="24"/>
        </w:rPr>
        <w:t>Song, C., Wang, G., Zhao, X., Han, Q., &amp; Yin, F. (2025). Enhancing wear resistance in CSS-42L gear steel at room and elevated temperatures via electroshocking treatment. Surface and Coatings Technology, 503, 132015.</w:t>
      </w:r>
    </w:p>
    <w:p w14:paraId="7E9FA7D1" w14:textId="6E1CDF0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20. </w:t>
      </w:r>
      <w:r w:rsidRPr="006F02FB">
        <w:rPr>
          <w:rFonts w:ascii="Times New Roman" w:hAnsi="Times New Roman" w:cs="Times New Roman"/>
          <w:sz w:val="24"/>
          <w:szCs w:val="24"/>
        </w:rPr>
        <w:t>Pham, Q. (2025). The evolution of CSS: from CSS2 to Flexbox.</w:t>
      </w:r>
    </w:p>
    <w:p w14:paraId="50989715" w14:textId="254B9CE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21. </w:t>
      </w:r>
      <w:proofErr w:type="spellStart"/>
      <w:r w:rsidRPr="006F02FB">
        <w:rPr>
          <w:rFonts w:ascii="Times New Roman" w:hAnsi="Times New Roman" w:cs="Times New Roman"/>
          <w:sz w:val="24"/>
          <w:szCs w:val="24"/>
        </w:rPr>
        <w:t>Poirson</w:t>
      </w:r>
      <w:proofErr w:type="spellEnd"/>
      <w:r w:rsidRPr="006F02FB">
        <w:rPr>
          <w:rFonts w:ascii="Times New Roman" w:hAnsi="Times New Roman" w:cs="Times New Roman"/>
          <w:sz w:val="24"/>
          <w:szCs w:val="24"/>
        </w:rPr>
        <w:t xml:space="preserve">, C., Roffe, J., &amp; Booth, R. I. (2025). Engineering CSS surgery: compiling any CNOT in any code. </w:t>
      </w:r>
      <w:proofErr w:type="spellStart"/>
      <w:r w:rsidRPr="006F02FB">
        <w:rPr>
          <w:rFonts w:ascii="Times New Roman" w:hAnsi="Times New Roman" w:cs="Times New Roman"/>
          <w:sz w:val="24"/>
          <w:szCs w:val="24"/>
        </w:rPr>
        <w:t>arXiv</w:t>
      </w:r>
      <w:proofErr w:type="spellEnd"/>
      <w:r w:rsidRPr="006F02FB">
        <w:rPr>
          <w:rFonts w:ascii="Times New Roman" w:hAnsi="Times New Roman" w:cs="Times New Roman"/>
          <w:sz w:val="24"/>
          <w:szCs w:val="24"/>
        </w:rPr>
        <w:t xml:space="preserve"> preprint arXiv:2505.01370.</w:t>
      </w:r>
    </w:p>
    <w:p w14:paraId="2C1C3FB1" w14:textId="232CC58A"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22. </w:t>
      </w:r>
      <w:r w:rsidRPr="006F02FB">
        <w:rPr>
          <w:rFonts w:ascii="Times New Roman" w:hAnsi="Times New Roman" w:cs="Times New Roman"/>
          <w:sz w:val="24"/>
          <w:szCs w:val="24"/>
        </w:rPr>
        <w:t xml:space="preserve">Xia, C., He, Y., Heng, Y., Kang, K., </w:t>
      </w:r>
      <w:proofErr w:type="spellStart"/>
      <w:r w:rsidRPr="006F02FB">
        <w:rPr>
          <w:rFonts w:ascii="Times New Roman" w:hAnsi="Times New Roman" w:cs="Times New Roman"/>
          <w:sz w:val="24"/>
          <w:szCs w:val="24"/>
        </w:rPr>
        <w:t>Shenchen</w:t>
      </w:r>
      <w:proofErr w:type="spellEnd"/>
      <w:r w:rsidRPr="006F02FB">
        <w:rPr>
          <w:rFonts w:ascii="Times New Roman" w:hAnsi="Times New Roman" w:cs="Times New Roman"/>
          <w:sz w:val="24"/>
          <w:szCs w:val="24"/>
        </w:rPr>
        <w:t>, H., Hao, Y., &amp; Meng, Z. (2025). Pension system reform, financial security, and the well-being of the elderly population: An analysis based on CSS data. International Review of Economics &amp; Finance, 104241.</w:t>
      </w:r>
    </w:p>
    <w:p w14:paraId="14FC7169" w14:textId="1D2D6820"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23. </w:t>
      </w:r>
      <w:r w:rsidRPr="006F02FB">
        <w:rPr>
          <w:rFonts w:ascii="Times New Roman" w:hAnsi="Times New Roman" w:cs="Times New Roman"/>
          <w:sz w:val="24"/>
          <w:szCs w:val="24"/>
        </w:rPr>
        <w:t>Pian, L. P., Li, H. H., Pang, X. D., Sun, Y., Chi, H. X., &amp; Gu, J. B. (2025). Mechanical behavior and microstructural evolution of a modified CSS-42L steel during tempering. Journal of Iron and Steel Research International, 1-11.</w:t>
      </w:r>
    </w:p>
    <w:p w14:paraId="14632C31" w14:textId="38BBB126"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24. </w:t>
      </w:r>
      <w:r w:rsidRPr="006F02FB">
        <w:rPr>
          <w:rFonts w:ascii="Times New Roman" w:hAnsi="Times New Roman" w:cs="Times New Roman"/>
          <w:sz w:val="24"/>
          <w:szCs w:val="24"/>
        </w:rPr>
        <w:t xml:space="preserve">Ali, D., Banerjee, S., Jain, S., &amp; Prasad, Y. (2025). Fairness Driven Slot Allocation Problem in Billboard Advertisement. </w:t>
      </w:r>
      <w:proofErr w:type="spellStart"/>
      <w:r w:rsidRPr="006F02FB">
        <w:rPr>
          <w:rFonts w:ascii="Times New Roman" w:hAnsi="Times New Roman" w:cs="Times New Roman"/>
          <w:sz w:val="24"/>
          <w:szCs w:val="24"/>
        </w:rPr>
        <w:t>arXiv</w:t>
      </w:r>
      <w:proofErr w:type="spellEnd"/>
      <w:r w:rsidRPr="006F02FB">
        <w:rPr>
          <w:rFonts w:ascii="Times New Roman" w:hAnsi="Times New Roman" w:cs="Times New Roman"/>
          <w:sz w:val="24"/>
          <w:szCs w:val="24"/>
        </w:rPr>
        <w:t xml:space="preserve"> preprint arXiv:2502.05851.</w:t>
      </w:r>
    </w:p>
    <w:p w14:paraId="5E389BFB" w14:textId="57D0CCCF"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25. </w:t>
      </w:r>
      <w:r w:rsidRPr="006F02FB">
        <w:rPr>
          <w:rFonts w:ascii="Times New Roman" w:hAnsi="Times New Roman" w:cs="Times New Roman"/>
          <w:sz w:val="24"/>
          <w:szCs w:val="24"/>
        </w:rPr>
        <w:t>Essien, E. (2025). The Influence of Billboard Advertising on Electorate's Voting Decision: A Study of the 2019 Cross River State Gubernatorial Campaign. Available at SSRN 5164968.</w:t>
      </w:r>
    </w:p>
    <w:p w14:paraId="4CF78589" w14:textId="57BD67C0"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26. </w:t>
      </w:r>
      <w:proofErr w:type="spellStart"/>
      <w:r w:rsidRPr="006F02FB">
        <w:rPr>
          <w:rFonts w:ascii="Times New Roman" w:hAnsi="Times New Roman" w:cs="Times New Roman"/>
          <w:sz w:val="24"/>
          <w:szCs w:val="24"/>
        </w:rPr>
        <w:t>Yücesoy</w:t>
      </w:r>
      <w:proofErr w:type="spellEnd"/>
      <w:r w:rsidRPr="006F02FB">
        <w:rPr>
          <w:rFonts w:ascii="Times New Roman" w:hAnsi="Times New Roman" w:cs="Times New Roman"/>
          <w:sz w:val="24"/>
          <w:szCs w:val="24"/>
        </w:rPr>
        <w:t xml:space="preserve">, </w:t>
      </w:r>
      <w:r w:rsidRPr="006F02FB">
        <w:rPr>
          <w:rFonts w:ascii="Times New Roman" w:hAnsi="Times New Roman" w:cs="Times New Roman" w:hint="cs"/>
          <w:sz w:val="24"/>
          <w:szCs w:val="24"/>
        </w:rPr>
        <w:t>İ</w:t>
      </w:r>
      <w:r w:rsidRPr="006F02FB">
        <w:rPr>
          <w:rFonts w:ascii="Times New Roman" w:hAnsi="Times New Roman" w:cs="Times New Roman"/>
          <w:sz w:val="24"/>
          <w:szCs w:val="24"/>
        </w:rPr>
        <w:t xml:space="preserve">. T. A New Dimension in Advertising in Urban Space: 3D Dynamic Digital Billboards. </w:t>
      </w:r>
      <w:proofErr w:type="spellStart"/>
      <w:r w:rsidRPr="006F02FB">
        <w:rPr>
          <w:rFonts w:ascii="Times New Roman" w:hAnsi="Times New Roman" w:cs="Times New Roman"/>
          <w:sz w:val="24"/>
          <w:szCs w:val="24"/>
        </w:rPr>
        <w:t>I</w:t>
      </w:r>
      <w:r w:rsidRPr="006F02FB">
        <w:rPr>
          <w:rFonts w:ascii="Times New Roman" w:hAnsi="Times New Roman" w:cs="Times New Roman" w:hint="cs"/>
          <w:sz w:val="24"/>
          <w:szCs w:val="24"/>
        </w:rPr>
        <w:t>ğ</w:t>
      </w:r>
      <w:r w:rsidRPr="006F02FB">
        <w:rPr>
          <w:rFonts w:ascii="Times New Roman" w:hAnsi="Times New Roman" w:cs="Times New Roman"/>
          <w:sz w:val="24"/>
          <w:szCs w:val="24"/>
        </w:rPr>
        <w:t>d</w:t>
      </w:r>
      <w:r w:rsidRPr="006F02FB">
        <w:rPr>
          <w:rFonts w:ascii="Times New Roman" w:hAnsi="Times New Roman" w:cs="Times New Roman" w:hint="cs"/>
          <w:sz w:val="24"/>
          <w:szCs w:val="24"/>
        </w:rPr>
        <w:t>ı</w:t>
      </w:r>
      <w:r w:rsidRPr="006F02FB">
        <w:rPr>
          <w:rFonts w:ascii="Times New Roman" w:hAnsi="Times New Roman" w:cs="Times New Roman"/>
          <w:sz w:val="24"/>
          <w:szCs w:val="24"/>
        </w:rPr>
        <w:t>r</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Üniversitesi</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Sosyal</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Bilimler</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Dergisi</w:t>
      </w:r>
      <w:proofErr w:type="spellEnd"/>
      <w:r w:rsidRPr="006F02FB">
        <w:rPr>
          <w:rFonts w:ascii="Times New Roman" w:hAnsi="Times New Roman" w:cs="Times New Roman"/>
          <w:sz w:val="24"/>
          <w:szCs w:val="24"/>
        </w:rPr>
        <w:t>, (38), 405-421.</w:t>
      </w:r>
    </w:p>
    <w:p w14:paraId="399FC8E4" w14:textId="5CD9E9ED"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27. </w:t>
      </w:r>
      <w:r w:rsidRPr="006F02FB">
        <w:rPr>
          <w:rFonts w:ascii="Times New Roman" w:hAnsi="Times New Roman" w:cs="Times New Roman"/>
          <w:sz w:val="24"/>
          <w:szCs w:val="24"/>
        </w:rPr>
        <w:t>Ali, D., Banerjee, S., &amp; Prasad, Y. (2025). Multi-slot Tag Assignment Problem in Billboard Advertisement. In Australasian Database Conference (pp. 158-170). Springer, Singapore.</w:t>
      </w:r>
    </w:p>
    <w:p w14:paraId="4976B9CE" w14:textId="0FE9E73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28. </w:t>
      </w:r>
      <w:r w:rsidRPr="006F02FB">
        <w:rPr>
          <w:rFonts w:ascii="Times New Roman" w:hAnsi="Times New Roman" w:cs="Times New Roman"/>
          <w:sz w:val="24"/>
          <w:szCs w:val="24"/>
        </w:rPr>
        <w:t xml:space="preserve">Amini, M., Ghodsi, D., </w:t>
      </w:r>
      <w:proofErr w:type="spellStart"/>
      <w:r w:rsidRPr="006F02FB">
        <w:rPr>
          <w:rFonts w:ascii="Times New Roman" w:hAnsi="Times New Roman" w:cs="Times New Roman"/>
          <w:sz w:val="24"/>
          <w:szCs w:val="24"/>
        </w:rPr>
        <w:t>Shafaatdoost</w:t>
      </w:r>
      <w:proofErr w:type="spellEnd"/>
      <w:r w:rsidRPr="006F02FB">
        <w:rPr>
          <w:rFonts w:ascii="Times New Roman" w:hAnsi="Times New Roman" w:cs="Times New Roman"/>
          <w:sz w:val="24"/>
          <w:szCs w:val="24"/>
        </w:rPr>
        <w:t xml:space="preserve">, M., </w:t>
      </w:r>
      <w:proofErr w:type="spellStart"/>
      <w:r w:rsidRPr="006F02FB">
        <w:rPr>
          <w:rFonts w:ascii="Times New Roman" w:hAnsi="Times New Roman" w:cs="Times New Roman"/>
          <w:sz w:val="24"/>
          <w:szCs w:val="24"/>
        </w:rPr>
        <w:t>Borazjani</w:t>
      </w:r>
      <w:proofErr w:type="spellEnd"/>
      <w:r w:rsidRPr="006F02FB">
        <w:rPr>
          <w:rFonts w:ascii="Times New Roman" w:hAnsi="Times New Roman" w:cs="Times New Roman"/>
          <w:sz w:val="24"/>
          <w:szCs w:val="24"/>
        </w:rPr>
        <w:t xml:space="preserve">, M., Aghayan, M., &amp; </w:t>
      </w:r>
      <w:proofErr w:type="spellStart"/>
      <w:r w:rsidRPr="006F02FB">
        <w:rPr>
          <w:rFonts w:ascii="Times New Roman" w:hAnsi="Times New Roman" w:cs="Times New Roman"/>
          <w:sz w:val="24"/>
          <w:szCs w:val="24"/>
        </w:rPr>
        <w:t>Shariatzadeh</w:t>
      </w:r>
      <w:proofErr w:type="spellEnd"/>
      <w:r w:rsidRPr="006F02FB">
        <w:rPr>
          <w:rFonts w:ascii="Times New Roman" w:hAnsi="Times New Roman" w:cs="Times New Roman"/>
          <w:sz w:val="24"/>
          <w:szCs w:val="24"/>
        </w:rPr>
        <w:t>, N. (2025). Content Analysis of Food and Beverage Advertisements on TV, Radio, and Billboards in Iran. INQUIRY: The Journal of Health Care Organization, Provision, and Financing, 62, 00469580251314775.</w:t>
      </w:r>
    </w:p>
    <w:p w14:paraId="3EBE41DA" w14:textId="52B741B7"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29. </w:t>
      </w:r>
      <w:r w:rsidRPr="006F02FB">
        <w:rPr>
          <w:rFonts w:ascii="Times New Roman" w:hAnsi="Times New Roman" w:cs="Times New Roman"/>
          <w:sz w:val="24"/>
          <w:szCs w:val="24"/>
        </w:rPr>
        <w:t>Rafique, M. S. (2025). DECODING BILLBOARDS SIGNS AND SYMBOL: A LINGUISTIC SEMIOTIC ANALYSIS OF VISUAL CULTURE IN PAKISTAN. Journal of Applied Linguistics and TESOL (JALT), 8(1), 903-911.</w:t>
      </w:r>
    </w:p>
    <w:p w14:paraId="3184555D" w14:textId="2F777F5B"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30. </w:t>
      </w:r>
      <w:r w:rsidRPr="006F02FB">
        <w:rPr>
          <w:rFonts w:ascii="Times New Roman" w:hAnsi="Times New Roman" w:cs="Times New Roman"/>
          <w:sz w:val="24"/>
          <w:szCs w:val="24"/>
        </w:rPr>
        <w:t>Sinan, H., &amp; Rabbani, K. (2025). SOCIO CULTURAL ANALYSIS OF MUZZ APP BILLBOARDS IN DEFYING MUSLIMS MARRIAGE NORMS. Journal of Applied Linguistics and TESOL (JALT), 8(1), 1252-1261.</w:t>
      </w:r>
    </w:p>
    <w:p w14:paraId="1D84B1FE" w14:textId="698D3070"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31. </w:t>
      </w:r>
      <w:proofErr w:type="spellStart"/>
      <w:r w:rsidRPr="006F02FB">
        <w:rPr>
          <w:rFonts w:ascii="Times New Roman" w:hAnsi="Times New Roman" w:cs="Times New Roman"/>
          <w:sz w:val="24"/>
          <w:szCs w:val="24"/>
        </w:rPr>
        <w:t>Febiola</w:t>
      </w:r>
      <w:proofErr w:type="spellEnd"/>
      <w:r w:rsidRPr="006F02FB">
        <w:rPr>
          <w:rFonts w:ascii="Times New Roman" w:hAnsi="Times New Roman" w:cs="Times New Roman"/>
          <w:sz w:val="24"/>
          <w:szCs w:val="24"/>
        </w:rPr>
        <w:t xml:space="preserve">, I., </w:t>
      </w:r>
      <w:proofErr w:type="spellStart"/>
      <w:r w:rsidRPr="006F02FB">
        <w:rPr>
          <w:rFonts w:ascii="Times New Roman" w:hAnsi="Times New Roman" w:cs="Times New Roman"/>
          <w:sz w:val="24"/>
          <w:szCs w:val="24"/>
        </w:rPr>
        <w:t>Safitri</w:t>
      </w:r>
      <w:proofErr w:type="spellEnd"/>
      <w:r w:rsidRPr="006F02FB">
        <w:rPr>
          <w:rFonts w:ascii="Times New Roman" w:hAnsi="Times New Roman" w:cs="Times New Roman"/>
          <w:sz w:val="24"/>
          <w:szCs w:val="24"/>
        </w:rPr>
        <w:t xml:space="preserve">, R., &amp; </w:t>
      </w:r>
      <w:proofErr w:type="spellStart"/>
      <w:r w:rsidRPr="006F02FB">
        <w:rPr>
          <w:rFonts w:ascii="Times New Roman" w:hAnsi="Times New Roman" w:cs="Times New Roman"/>
          <w:sz w:val="24"/>
          <w:szCs w:val="24"/>
        </w:rPr>
        <w:t>Kriyantono</w:t>
      </w:r>
      <w:proofErr w:type="spellEnd"/>
      <w:r w:rsidRPr="006F02FB">
        <w:rPr>
          <w:rFonts w:ascii="Times New Roman" w:hAnsi="Times New Roman" w:cs="Times New Roman"/>
          <w:sz w:val="24"/>
          <w:szCs w:val="24"/>
        </w:rPr>
        <w:t xml:space="preserve">, R. (2025). </w:t>
      </w:r>
      <w:proofErr w:type="spellStart"/>
      <w:r w:rsidRPr="006F02FB">
        <w:rPr>
          <w:rFonts w:ascii="Times New Roman" w:hAnsi="Times New Roman" w:cs="Times New Roman"/>
          <w:sz w:val="24"/>
          <w:szCs w:val="24"/>
        </w:rPr>
        <w:t>Pengaruh</w:t>
      </w:r>
      <w:proofErr w:type="spellEnd"/>
      <w:r w:rsidRPr="006F02FB">
        <w:rPr>
          <w:rFonts w:ascii="Times New Roman" w:hAnsi="Times New Roman" w:cs="Times New Roman"/>
          <w:sz w:val="24"/>
          <w:szCs w:val="24"/>
        </w:rPr>
        <w:t xml:space="preserve"> Rute Sentral dan Rute </w:t>
      </w:r>
      <w:proofErr w:type="spellStart"/>
      <w:r w:rsidRPr="006F02FB">
        <w:rPr>
          <w:rFonts w:ascii="Times New Roman" w:hAnsi="Times New Roman" w:cs="Times New Roman"/>
          <w:sz w:val="24"/>
          <w:szCs w:val="24"/>
        </w:rPr>
        <w:t>Periferal</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Terhadap</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Sikap</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Konsumen</w:t>
      </w:r>
      <w:proofErr w:type="spellEnd"/>
      <w:r w:rsidRPr="006F02FB">
        <w:rPr>
          <w:rFonts w:ascii="Times New Roman" w:hAnsi="Times New Roman" w:cs="Times New Roman"/>
          <w:sz w:val="24"/>
          <w:szCs w:val="24"/>
        </w:rPr>
        <w:t xml:space="preserve"> pada </w:t>
      </w:r>
      <w:proofErr w:type="spellStart"/>
      <w:r w:rsidRPr="006F02FB">
        <w:rPr>
          <w:rFonts w:ascii="Times New Roman" w:hAnsi="Times New Roman" w:cs="Times New Roman"/>
          <w:sz w:val="24"/>
          <w:szCs w:val="24"/>
        </w:rPr>
        <w:t>Iklan</w:t>
      </w:r>
      <w:proofErr w:type="spellEnd"/>
      <w:r w:rsidRPr="006F02FB">
        <w:rPr>
          <w:rFonts w:ascii="Times New Roman" w:hAnsi="Times New Roman" w:cs="Times New Roman"/>
          <w:sz w:val="24"/>
          <w:szCs w:val="24"/>
        </w:rPr>
        <w:t xml:space="preserve"> Billboard Gojek. Ranah Research: Journal of Multidisciplinary Research and Development, 7(3), 2002-2014.</w:t>
      </w:r>
    </w:p>
    <w:p w14:paraId="4A356B72" w14:textId="4FC4A454"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32. </w:t>
      </w:r>
      <w:proofErr w:type="spellStart"/>
      <w:r w:rsidRPr="006F02FB">
        <w:rPr>
          <w:rFonts w:ascii="Times New Roman" w:hAnsi="Times New Roman" w:cs="Times New Roman"/>
          <w:sz w:val="24"/>
          <w:szCs w:val="24"/>
        </w:rPr>
        <w:t>Kozaki</w:t>
      </w:r>
      <w:proofErr w:type="spellEnd"/>
      <w:r w:rsidRPr="006F02FB">
        <w:rPr>
          <w:rFonts w:ascii="Times New Roman" w:hAnsi="Times New Roman" w:cs="Times New Roman"/>
          <w:sz w:val="24"/>
          <w:szCs w:val="24"/>
        </w:rPr>
        <w:t>, M. Research on the Noticeability of Digital Billboards: Visual Information, Variation and Elements.</w:t>
      </w:r>
    </w:p>
    <w:p w14:paraId="6808BF58" w14:textId="7B207145"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33. </w:t>
      </w:r>
      <w:proofErr w:type="spellStart"/>
      <w:r w:rsidRPr="006F02FB">
        <w:rPr>
          <w:rFonts w:ascii="Times New Roman" w:hAnsi="Times New Roman" w:cs="Times New Roman"/>
          <w:sz w:val="24"/>
          <w:szCs w:val="24"/>
        </w:rPr>
        <w:t>Haladova</w:t>
      </w:r>
      <w:proofErr w:type="spellEnd"/>
      <w:r w:rsidRPr="006F02FB">
        <w:rPr>
          <w:rFonts w:ascii="Times New Roman" w:hAnsi="Times New Roman" w:cs="Times New Roman"/>
          <w:sz w:val="24"/>
          <w:szCs w:val="24"/>
        </w:rPr>
        <w:t xml:space="preserve">, Z. B., </w:t>
      </w:r>
      <w:proofErr w:type="spellStart"/>
      <w:r w:rsidRPr="006F02FB">
        <w:rPr>
          <w:rFonts w:ascii="Times New Roman" w:hAnsi="Times New Roman" w:cs="Times New Roman"/>
          <w:sz w:val="24"/>
          <w:szCs w:val="24"/>
        </w:rPr>
        <w:t>Zrubec</w:t>
      </w:r>
      <w:proofErr w:type="spellEnd"/>
      <w:r w:rsidRPr="006F02FB">
        <w:rPr>
          <w:rFonts w:ascii="Times New Roman" w:hAnsi="Times New Roman" w:cs="Times New Roman"/>
          <w:sz w:val="24"/>
          <w:szCs w:val="24"/>
        </w:rPr>
        <w:t xml:space="preserve">, M., &amp; </w:t>
      </w:r>
      <w:proofErr w:type="spellStart"/>
      <w:r w:rsidRPr="006F02FB">
        <w:rPr>
          <w:rFonts w:ascii="Times New Roman" w:hAnsi="Times New Roman" w:cs="Times New Roman"/>
          <w:sz w:val="24"/>
          <w:szCs w:val="24"/>
        </w:rPr>
        <w:t>Cernekova</w:t>
      </w:r>
      <w:proofErr w:type="spellEnd"/>
      <w:r w:rsidRPr="006F02FB">
        <w:rPr>
          <w:rFonts w:ascii="Times New Roman" w:hAnsi="Times New Roman" w:cs="Times New Roman"/>
          <w:sz w:val="24"/>
          <w:szCs w:val="24"/>
        </w:rPr>
        <w:t xml:space="preserve">, Z. (2025). A method for estimating roadway billboard salience. </w:t>
      </w:r>
      <w:proofErr w:type="spellStart"/>
      <w:r w:rsidRPr="006F02FB">
        <w:rPr>
          <w:rFonts w:ascii="Times New Roman" w:hAnsi="Times New Roman" w:cs="Times New Roman"/>
          <w:sz w:val="24"/>
          <w:szCs w:val="24"/>
        </w:rPr>
        <w:t>arXiv</w:t>
      </w:r>
      <w:proofErr w:type="spellEnd"/>
      <w:r w:rsidRPr="006F02FB">
        <w:rPr>
          <w:rFonts w:ascii="Times New Roman" w:hAnsi="Times New Roman" w:cs="Times New Roman"/>
          <w:sz w:val="24"/>
          <w:szCs w:val="24"/>
        </w:rPr>
        <w:t xml:space="preserve"> preprint arXiv:2501.07342.</w:t>
      </w:r>
    </w:p>
    <w:p w14:paraId="581F5FB6" w14:textId="4B20FBCB"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34. </w:t>
      </w:r>
      <w:proofErr w:type="spellStart"/>
      <w:r w:rsidRPr="006F02FB">
        <w:rPr>
          <w:rFonts w:ascii="Times New Roman" w:hAnsi="Times New Roman" w:cs="Times New Roman"/>
          <w:sz w:val="24"/>
          <w:szCs w:val="24"/>
        </w:rPr>
        <w:t>Macklon</w:t>
      </w:r>
      <w:proofErr w:type="spellEnd"/>
      <w:r w:rsidRPr="006F02FB">
        <w:rPr>
          <w:rFonts w:ascii="Times New Roman" w:hAnsi="Times New Roman" w:cs="Times New Roman"/>
          <w:sz w:val="24"/>
          <w:szCs w:val="24"/>
        </w:rPr>
        <w:t>, F. T. C. (2025). Automatically Detecting Visual Bugs in HTML5&lt; canvas&gt; Applications.</w:t>
      </w:r>
    </w:p>
    <w:p w14:paraId="021986FC" w14:textId="1D2C26AB"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35. </w:t>
      </w:r>
      <w:r w:rsidRPr="006F02FB">
        <w:rPr>
          <w:rFonts w:ascii="Times New Roman" w:hAnsi="Times New Roman" w:cs="Times New Roman"/>
          <w:sz w:val="24"/>
          <w:szCs w:val="24"/>
        </w:rPr>
        <w:t>Afonin, O. (2025). A Deeper Look into Game Development Tools.</w:t>
      </w:r>
    </w:p>
    <w:p w14:paraId="023F1A94" w14:textId="0A08231A"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36. </w:t>
      </w:r>
      <w:r w:rsidRPr="006F02FB">
        <w:rPr>
          <w:rFonts w:ascii="Times New Roman" w:hAnsi="Times New Roman" w:cs="Times New Roman"/>
          <w:sz w:val="24"/>
          <w:szCs w:val="24"/>
        </w:rPr>
        <w:t>Abidi, S. H. F., &amp; Rasool, A. Real-Time Synchronization in a Multiplayer Pong Game.</w:t>
      </w:r>
    </w:p>
    <w:p w14:paraId="753763ED" w14:textId="77777777" w:rsidR="006F02FB" w:rsidRDefault="006F02FB">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356F52B" w14:textId="3535950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37. </w:t>
      </w:r>
      <w:r w:rsidRPr="006F02FB">
        <w:rPr>
          <w:rFonts w:ascii="Times New Roman" w:hAnsi="Times New Roman" w:cs="Times New Roman"/>
          <w:sz w:val="24"/>
          <w:szCs w:val="24"/>
        </w:rPr>
        <w:t>Motes, N. (2025). Garden of Games: A Video Game Comparison Wiki (Doctoral dissertation, Worcester Polytechnic Institute).</w:t>
      </w:r>
    </w:p>
    <w:p w14:paraId="257E20B9" w14:textId="72DCB963"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38. </w:t>
      </w:r>
      <w:proofErr w:type="spellStart"/>
      <w:r w:rsidRPr="006F02FB">
        <w:rPr>
          <w:rFonts w:ascii="Times New Roman" w:hAnsi="Times New Roman" w:cs="Times New Roman"/>
          <w:sz w:val="24"/>
          <w:szCs w:val="24"/>
        </w:rPr>
        <w:t>Ikramina</w:t>
      </w:r>
      <w:proofErr w:type="spellEnd"/>
      <w:r w:rsidRPr="006F02FB">
        <w:rPr>
          <w:rFonts w:ascii="Times New Roman" w:hAnsi="Times New Roman" w:cs="Times New Roman"/>
          <w:sz w:val="24"/>
          <w:szCs w:val="24"/>
        </w:rPr>
        <w:t xml:space="preserve">, N., </w:t>
      </w:r>
      <w:proofErr w:type="spellStart"/>
      <w:r w:rsidRPr="006F02FB">
        <w:rPr>
          <w:rFonts w:ascii="Times New Roman" w:hAnsi="Times New Roman" w:cs="Times New Roman"/>
          <w:sz w:val="24"/>
          <w:szCs w:val="24"/>
        </w:rPr>
        <w:t>Sukmawati</w:t>
      </w:r>
      <w:proofErr w:type="spellEnd"/>
      <w:r w:rsidRPr="006F02FB">
        <w:rPr>
          <w:rFonts w:ascii="Times New Roman" w:hAnsi="Times New Roman" w:cs="Times New Roman"/>
          <w:sz w:val="24"/>
          <w:szCs w:val="24"/>
        </w:rPr>
        <w:t xml:space="preserve">, R. A., </w:t>
      </w:r>
      <w:proofErr w:type="spellStart"/>
      <w:r w:rsidRPr="006F02FB">
        <w:rPr>
          <w:rFonts w:ascii="Times New Roman" w:hAnsi="Times New Roman" w:cs="Times New Roman"/>
          <w:sz w:val="24"/>
          <w:szCs w:val="24"/>
        </w:rPr>
        <w:t>Purba</w:t>
      </w:r>
      <w:proofErr w:type="spellEnd"/>
      <w:r w:rsidRPr="006F02FB">
        <w:rPr>
          <w:rFonts w:ascii="Times New Roman" w:hAnsi="Times New Roman" w:cs="Times New Roman"/>
          <w:sz w:val="24"/>
          <w:szCs w:val="24"/>
        </w:rPr>
        <w:t xml:space="preserve">, H. S., </w:t>
      </w:r>
      <w:proofErr w:type="spellStart"/>
      <w:r w:rsidRPr="006F02FB">
        <w:rPr>
          <w:rFonts w:ascii="Times New Roman" w:hAnsi="Times New Roman" w:cs="Times New Roman"/>
          <w:sz w:val="24"/>
          <w:szCs w:val="24"/>
        </w:rPr>
        <w:t>Wiranda</w:t>
      </w:r>
      <w:proofErr w:type="spellEnd"/>
      <w:r w:rsidRPr="006F02FB">
        <w:rPr>
          <w:rFonts w:ascii="Times New Roman" w:hAnsi="Times New Roman" w:cs="Times New Roman"/>
          <w:sz w:val="24"/>
          <w:szCs w:val="24"/>
        </w:rPr>
        <w:t xml:space="preserve">, N., &amp; </w:t>
      </w:r>
      <w:proofErr w:type="spellStart"/>
      <w:r w:rsidRPr="006F02FB">
        <w:rPr>
          <w:rFonts w:ascii="Times New Roman" w:hAnsi="Times New Roman" w:cs="Times New Roman"/>
          <w:sz w:val="24"/>
          <w:szCs w:val="24"/>
        </w:rPr>
        <w:t>Pamuji</w:t>
      </w:r>
      <w:proofErr w:type="spellEnd"/>
      <w:r w:rsidRPr="006F02FB">
        <w:rPr>
          <w:rFonts w:ascii="Times New Roman" w:hAnsi="Times New Roman" w:cs="Times New Roman"/>
          <w:sz w:val="24"/>
          <w:szCs w:val="24"/>
        </w:rPr>
        <w:t xml:space="preserve">, R. (2025). </w:t>
      </w:r>
      <w:proofErr w:type="spellStart"/>
      <w:r w:rsidRPr="006F02FB">
        <w:rPr>
          <w:rFonts w:ascii="Times New Roman" w:hAnsi="Times New Roman" w:cs="Times New Roman"/>
          <w:sz w:val="24"/>
          <w:szCs w:val="24"/>
        </w:rPr>
        <w:t>Pengembangan</w:t>
      </w:r>
      <w:proofErr w:type="spellEnd"/>
      <w:r w:rsidRPr="006F02FB">
        <w:rPr>
          <w:rFonts w:ascii="Times New Roman" w:hAnsi="Times New Roman" w:cs="Times New Roman"/>
          <w:sz w:val="24"/>
          <w:szCs w:val="24"/>
        </w:rPr>
        <w:t xml:space="preserve"> Media </w:t>
      </w:r>
      <w:proofErr w:type="spellStart"/>
      <w:r w:rsidRPr="006F02FB">
        <w:rPr>
          <w:rFonts w:ascii="Times New Roman" w:hAnsi="Times New Roman" w:cs="Times New Roman"/>
          <w:sz w:val="24"/>
          <w:szCs w:val="24"/>
        </w:rPr>
        <w:t>Pembelajaran</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Interaktif</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Berbasis</w:t>
      </w:r>
      <w:proofErr w:type="spellEnd"/>
      <w:r w:rsidRPr="006F02FB">
        <w:rPr>
          <w:rFonts w:ascii="Times New Roman" w:hAnsi="Times New Roman" w:cs="Times New Roman"/>
          <w:sz w:val="24"/>
          <w:szCs w:val="24"/>
        </w:rPr>
        <w:t xml:space="preserve"> Web pada Materi </w:t>
      </w:r>
      <w:proofErr w:type="spellStart"/>
      <w:r w:rsidRPr="006F02FB">
        <w:rPr>
          <w:rFonts w:ascii="Times New Roman" w:hAnsi="Times New Roman" w:cs="Times New Roman"/>
          <w:sz w:val="24"/>
          <w:szCs w:val="24"/>
        </w:rPr>
        <w:t>Sistem</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Organisasi</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Kehidupan</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untuk</w:t>
      </w:r>
      <w:proofErr w:type="spellEnd"/>
      <w:r w:rsidRPr="006F02FB">
        <w:rPr>
          <w:rFonts w:ascii="Times New Roman" w:hAnsi="Times New Roman" w:cs="Times New Roman"/>
          <w:sz w:val="24"/>
          <w:szCs w:val="24"/>
        </w:rPr>
        <w:t xml:space="preserve"> </w:t>
      </w:r>
      <w:proofErr w:type="spellStart"/>
      <w:r w:rsidRPr="006F02FB">
        <w:rPr>
          <w:rFonts w:ascii="Times New Roman" w:hAnsi="Times New Roman" w:cs="Times New Roman"/>
          <w:sz w:val="24"/>
          <w:szCs w:val="24"/>
        </w:rPr>
        <w:t>Siswa</w:t>
      </w:r>
      <w:proofErr w:type="spellEnd"/>
      <w:r w:rsidRPr="006F02FB">
        <w:rPr>
          <w:rFonts w:ascii="Times New Roman" w:hAnsi="Times New Roman" w:cs="Times New Roman"/>
          <w:sz w:val="24"/>
          <w:szCs w:val="24"/>
        </w:rPr>
        <w:t xml:space="preserve"> SMP </w:t>
      </w:r>
      <w:proofErr w:type="spellStart"/>
      <w:r w:rsidRPr="006F02FB">
        <w:rPr>
          <w:rFonts w:ascii="Times New Roman" w:hAnsi="Times New Roman" w:cs="Times New Roman"/>
          <w:sz w:val="24"/>
          <w:szCs w:val="24"/>
        </w:rPr>
        <w:t>Kelas</w:t>
      </w:r>
      <w:proofErr w:type="spellEnd"/>
      <w:r w:rsidRPr="006F02FB">
        <w:rPr>
          <w:rFonts w:ascii="Times New Roman" w:hAnsi="Times New Roman" w:cs="Times New Roman"/>
          <w:sz w:val="24"/>
          <w:szCs w:val="24"/>
        </w:rPr>
        <w:t xml:space="preserve"> VII </w:t>
      </w:r>
      <w:proofErr w:type="spellStart"/>
      <w:r w:rsidRPr="006F02FB">
        <w:rPr>
          <w:rFonts w:ascii="Times New Roman" w:hAnsi="Times New Roman" w:cs="Times New Roman"/>
          <w:sz w:val="24"/>
          <w:szCs w:val="24"/>
        </w:rPr>
        <w:t>dengan</w:t>
      </w:r>
      <w:proofErr w:type="spellEnd"/>
      <w:r w:rsidRPr="006F02FB">
        <w:rPr>
          <w:rFonts w:ascii="Times New Roman" w:hAnsi="Times New Roman" w:cs="Times New Roman"/>
          <w:sz w:val="24"/>
          <w:szCs w:val="24"/>
        </w:rPr>
        <w:t xml:space="preserve"> Metode Game Based Learning. Computing and Education Technology Journal, 5(1), 18-29.</w:t>
      </w:r>
    </w:p>
    <w:p w14:paraId="3EF637E4" w14:textId="2091C34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39. </w:t>
      </w:r>
      <w:r w:rsidRPr="006F02FB">
        <w:rPr>
          <w:rFonts w:ascii="Times New Roman" w:hAnsi="Times New Roman" w:cs="Times New Roman"/>
          <w:sz w:val="24"/>
          <w:szCs w:val="24"/>
        </w:rPr>
        <w:t>Liu, Y., &amp; Li, M. (2025). Analyzing the impact of digital innovation ecosystem on the intelligent development in high-end equipment manufacturing industry: a dynamic QCA analysis. Business Process Management Journal, 31(3), 974-995.</w:t>
      </w:r>
    </w:p>
    <w:p w14:paraId="431F55D0" w14:textId="1EE13A2D"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40. </w:t>
      </w:r>
      <w:r w:rsidRPr="006F02FB">
        <w:rPr>
          <w:rFonts w:ascii="Times New Roman" w:hAnsi="Times New Roman" w:cs="Times New Roman"/>
          <w:sz w:val="24"/>
          <w:szCs w:val="24"/>
        </w:rPr>
        <w:t xml:space="preserve">Pandey, A., </w:t>
      </w:r>
      <w:proofErr w:type="spellStart"/>
      <w:r w:rsidRPr="006F02FB">
        <w:rPr>
          <w:rFonts w:ascii="Times New Roman" w:hAnsi="Times New Roman" w:cs="Times New Roman"/>
          <w:sz w:val="24"/>
          <w:szCs w:val="24"/>
        </w:rPr>
        <w:t>Varvello</w:t>
      </w:r>
      <w:proofErr w:type="spellEnd"/>
      <w:r w:rsidRPr="006F02FB">
        <w:rPr>
          <w:rFonts w:ascii="Times New Roman" w:hAnsi="Times New Roman" w:cs="Times New Roman"/>
          <w:sz w:val="24"/>
          <w:szCs w:val="24"/>
        </w:rPr>
        <w:t>, M., Ahmed, S. I., Zhou, S., Subramanian, L., &amp; Zaki, Y. (2025, April). MAML: Towards a Faster Web in Developing Regions. In Proceedings of the ACM on Web Conference 2025 (pp. 727-739).</w:t>
      </w:r>
    </w:p>
    <w:p w14:paraId="207A2986" w14:textId="7C540AD6"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41. </w:t>
      </w:r>
      <w:r w:rsidRPr="006F02FB">
        <w:rPr>
          <w:rFonts w:ascii="Times New Roman" w:hAnsi="Times New Roman" w:cs="Times New Roman"/>
          <w:sz w:val="24"/>
          <w:szCs w:val="24"/>
        </w:rPr>
        <w:t>Shen, D., Zhao, X., Lyu, S., Liu, H., Zeng, H., &amp; Ma, S. (2025). Qualification and construction enterprise innovation–quasi-natural experiments based on specialized, high-end and innovation-driven “small giant” enterprises. Journal of Asian Architecture and Building Engineering, 1-19.</w:t>
      </w:r>
    </w:p>
    <w:p w14:paraId="48353687" w14:textId="0EB73BD3"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42. </w:t>
      </w:r>
      <w:r w:rsidRPr="006F02FB">
        <w:rPr>
          <w:rFonts w:ascii="Times New Roman" w:hAnsi="Times New Roman" w:cs="Times New Roman"/>
          <w:sz w:val="24"/>
          <w:szCs w:val="24"/>
        </w:rPr>
        <w:t xml:space="preserve">Moustafa, R., Shareef, H., Asna, M., </w:t>
      </w:r>
      <w:proofErr w:type="spellStart"/>
      <w:r w:rsidRPr="006F02FB">
        <w:rPr>
          <w:rFonts w:ascii="Times New Roman" w:hAnsi="Times New Roman" w:cs="Times New Roman"/>
          <w:sz w:val="24"/>
          <w:szCs w:val="24"/>
        </w:rPr>
        <w:t>Errouissi</w:t>
      </w:r>
      <w:proofErr w:type="spellEnd"/>
      <w:r w:rsidRPr="006F02FB">
        <w:rPr>
          <w:rFonts w:ascii="Times New Roman" w:hAnsi="Times New Roman" w:cs="Times New Roman"/>
          <w:sz w:val="24"/>
          <w:szCs w:val="24"/>
        </w:rPr>
        <w:t>, R., &amp; Selvaraj, J. (2025). A Smart Web-Based Power Quality and Energy Monitoring System with Enhanced Features. IEEE Access.</w:t>
      </w:r>
    </w:p>
    <w:p w14:paraId="671A484A" w14:textId="795AF39E" w:rsidR="006F02FB" w:rsidRDefault="006F02FB" w:rsidP="00F43B77">
      <w:pPr>
        <w:rPr>
          <w:rFonts w:ascii="Times New Roman" w:hAnsi="Times New Roman" w:cs="Times New Roman"/>
          <w:sz w:val="24"/>
          <w:szCs w:val="24"/>
        </w:rPr>
      </w:pPr>
      <w:r>
        <w:rPr>
          <w:rFonts w:ascii="Times New Roman" w:hAnsi="Times New Roman" w:cs="Times New Roman" w:hint="eastAsia"/>
          <w:sz w:val="24"/>
          <w:szCs w:val="24"/>
        </w:rPr>
        <w:t xml:space="preserve">43. </w:t>
      </w:r>
      <w:r w:rsidRPr="006F02FB">
        <w:rPr>
          <w:rFonts w:ascii="Times New Roman" w:hAnsi="Times New Roman" w:cs="Times New Roman"/>
          <w:sz w:val="24"/>
          <w:szCs w:val="24"/>
        </w:rPr>
        <w:t>Liu, D., Qi, S., Dai, X., &amp; Du, H. (2025). When to Showcase Automated Production Processes? Disclosing Production Processes Increases Evaluation of Low‐End but Decreases Evaluation of High‐End Products. Psychology &amp; Marketing.</w:t>
      </w:r>
    </w:p>
    <w:p w14:paraId="21AFE3D1" w14:textId="77777777" w:rsidR="006F02FB" w:rsidRPr="006F02FB" w:rsidRDefault="006F02FB" w:rsidP="00F43B77">
      <w:pPr>
        <w:rPr>
          <w:rFonts w:ascii="Times New Roman" w:hAnsi="Times New Roman" w:cs="Times New Roman" w:hint="eastAsia"/>
          <w:sz w:val="24"/>
          <w:szCs w:val="24"/>
        </w:rPr>
      </w:pPr>
    </w:p>
    <w:sectPr w:rsidR="006F02FB" w:rsidRPr="006F0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0165D"/>
    <w:multiLevelType w:val="multilevel"/>
    <w:tmpl w:val="678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8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16DB4"/>
    <w:rsid w:val="00023255"/>
    <w:rsid w:val="00055331"/>
    <w:rsid w:val="00060123"/>
    <w:rsid w:val="000A1F16"/>
    <w:rsid w:val="000B185C"/>
    <w:rsid w:val="001864F7"/>
    <w:rsid w:val="001B28DC"/>
    <w:rsid w:val="00261C5D"/>
    <w:rsid w:val="00351EFD"/>
    <w:rsid w:val="00380DF4"/>
    <w:rsid w:val="003B5810"/>
    <w:rsid w:val="003C7AC3"/>
    <w:rsid w:val="00424A8D"/>
    <w:rsid w:val="00446D8F"/>
    <w:rsid w:val="0049301C"/>
    <w:rsid w:val="004D7F27"/>
    <w:rsid w:val="005D3671"/>
    <w:rsid w:val="00606EF6"/>
    <w:rsid w:val="006F02FB"/>
    <w:rsid w:val="00704294"/>
    <w:rsid w:val="00736F8B"/>
    <w:rsid w:val="00777B3B"/>
    <w:rsid w:val="007A580C"/>
    <w:rsid w:val="007C55C9"/>
    <w:rsid w:val="007F5F56"/>
    <w:rsid w:val="009315A6"/>
    <w:rsid w:val="00A9797C"/>
    <w:rsid w:val="00AD719A"/>
    <w:rsid w:val="00BA7987"/>
    <w:rsid w:val="00BD2596"/>
    <w:rsid w:val="00BE6667"/>
    <w:rsid w:val="00C85039"/>
    <w:rsid w:val="00CB2E7B"/>
    <w:rsid w:val="00D332C7"/>
    <w:rsid w:val="00DA4798"/>
    <w:rsid w:val="00E4653C"/>
    <w:rsid w:val="00F17828"/>
    <w:rsid w:val="00F41DD1"/>
    <w:rsid w:val="00F43B77"/>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526">
      <w:bodyDiv w:val="1"/>
      <w:marLeft w:val="0"/>
      <w:marRight w:val="0"/>
      <w:marTop w:val="0"/>
      <w:marBottom w:val="0"/>
      <w:divBdr>
        <w:top w:val="none" w:sz="0" w:space="0" w:color="auto"/>
        <w:left w:val="none" w:sz="0" w:space="0" w:color="auto"/>
        <w:bottom w:val="none" w:sz="0" w:space="0" w:color="auto"/>
        <w:right w:val="none" w:sz="0" w:space="0" w:color="auto"/>
      </w:divBdr>
    </w:div>
    <w:div w:id="27531125">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17031849">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028">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882956">
      <w:bodyDiv w:val="1"/>
      <w:marLeft w:val="0"/>
      <w:marRight w:val="0"/>
      <w:marTop w:val="0"/>
      <w:marBottom w:val="0"/>
      <w:divBdr>
        <w:top w:val="none" w:sz="0" w:space="0" w:color="auto"/>
        <w:left w:val="none" w:sz="0" w:space="0" w:color="auto"/>
        <w:bottom w:val="none" w:sz="0" w:space="0" w:color="auto"/>
        <w:right w:val="none" w:sz="0" w:space="0" w:color="auto"/>
      </w:divBdr>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414208328">
      <w:bodyDiv w:val="1"/>
      <w:marLeft w:val="0"/>
      <w:marRight w:val="0"/>
      <w:marTop w:val="0"/>
      <w:marBottom w:val="0"/>
      <w:divBdr>
        <w:top w:val="none" w:sz="0" w:space="0" w:color="auto"/>
        <w:left w:val="none" w:sz="0" w:space="0" w:color="auto"/>
        <w:bottom w:val="none" w:sz="0" w:space="0" w:color="auto"/>
        <w:right w:val="none" w:sz="0" w:space="0" w:color="auto"/>
      </w:divBdr>
    </w:div>
    <w:div w:id="1444808687">
      <w:bodyDiv w:val="1"/>
      <w:marLeft w:val="0"/>
      <w:marRight w:val="0"/>
      <w:marTop w:val="0"/>
      <w:marBottom w:val="0"/>
      <w:divBdr>
        <w:top w:val="none" w:sz="0" w:space="0" w:color="auto"/>
        <w:left w:val="none" w:sz="0" w:space="0" w:color="auto"/>
        <w:bottom w:val="none" w:sz="0" w:space="0" w:color="auto"/>
        <w:right w:val="none" w:sz="0" w:space="0" w:color="auto"/>
      </w:divBdr>
    </w:div>
    <w:div w:id="1460803171">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14997486">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2142">
      <w:bodyDiv w:val="1"/>
      <w:marLeft w:val="0"/>
      <w:marRight w:val="0"/>
      <w:marTop w:val="0"/>
      <w:marBottom w:val="0"/>
      <w:divBdr>
        <w:top w:val="none" w:sz="0" w:space="0" w:color="auto"/>
        <w:left w:val="none" w:sz="0" w:space="0" w:color="auto"/>
        <w:bottom w:val="none" w:sz="0" w:space="0" w:color="auto"/>
        <w:right w:val="none" w:sz="0" w:space="0" w:color="auto"/>
      </w:divBdr>
    </w:div>
    <w:div w:id="1809930317">
      <w:bodyDiv w:val="1"/>
      <w:marLeft w:val="0"/>
      <w:marRight w:val="0"/>
      <w:marTop w:val="0"/>
      <w:marBottom w:val="0"/>
      <w:divBdr>
        <w:top w:val="none" w:sz="0" w:space="0" w:color="auto"/>
        <w:left w:val="none" w:sz="0" w:space="0" w:color="auto"/>
        <w:bottom w:val="none" w:sz="0" w:space="0" w:color="auto"/>
        <w:right w:val="none" w:sz="0" w:space="0" w:color="auto"/>
      </w:divBdr>
    </w:div>
    <w:div w:id="1840340398">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75843516">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15167140">
      <w:bodyDiv w:val="1"/>
      <w:marLeft w:val="0"/>
      <w:marRight w:val="0"/>
      <w:marTop w:val="0"/>
      <w:marBottom w:val="0"/>
      <w:divBdr>
        <w:top w:val="none" w:sz="0" w:space="0" w:color="auto"/>
        <w:left w:val="none" w:sz="0" w:space="0" w:color="auto"/>
        <w:bottom w:val="none" w:sz="0" w:space="0" w:color="auto"/>
        <w:right w:val="none" w:sz="0" w:space="0" w:color="auto"/>
      </w:divBdr>
    </w:div>
    <w:div w:id="2006787047">
      <w:bodyDiv w:val="1"/>
      <w:marLeft w:val="0"/>
      <w:marRight w:val="0"/>
      <w:marTop w:val="0"/>
      <w:marBottom w:val="0"/>
      <w:divBdr>
        <w:top w:val="none" w:sz="0" w:space="0" w:color="auto"/>
        <w:left w:val="none" w:sz="0" w:space="0" w:color="auto"/>
        <w:bottom w:val="none" w:sz="0" w:space="0" w:color="auto"/>
        <w:right w:val="none" w:sz="0" w:space="0" w:color="auto"/>
      </w:divBdr>
    </w:div>
    <w:div w:id="20536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FE4F-D028-4436-8410-82AEEDF0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2590</Words>
  <Characters>14767</Characters>
  <Application>Microsoft Office Word</Application>
  <DocSecurity>0</DocSecurity>
  <Lines>123</Lines>
  <Paragraphs>34</Paragraphs>
  <ScaleCrop>false</ScaleCrop>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30</cp:revision>
  <dcterms:created xsi:type="dcterms:W3CDTF">2024-11-05T11:22:00Z</dcterms:created>
  <dcterms:modified xsi:type="dcterms:W3CDTF">2025-06-25T14:06:00Z</dcterms:modified>
</cp:coreProperties>
</file>