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41F9" w14:textId="77777777" w:rsidR="00455E05" w:rsidRDefault="00455E05" w:rsidP="00455E05"/>
    <w:p w14:paraId="148AB0D2" w14:textId="77777777" w:rsidR="00455E05" w:rsidRDefault="00455E05" w:rsidP="00455E05">
      <w:r>
        <w:t xml:space="preserve">### **1. Master Title Deconstruction**  </w:t>
      </w:r>
    </w:p>
    <w:p w14:paraId="27AE2715" w14:textId="77777777" w:rsidR="00455E05" w:rsidRDefault="00455E05" w:rsidP="00455E05">
      <w:r>
        <w:t xml:space="preserve">**"Electroslag Refining (ESR) for Sustainable Battery Recycling: Technological Innovations, Economic Viability, and Patent Landscape in Low-Cost Electricity Regions"**  </w:t>
      </w:r>
    </w:p>
    <w:p w14:paraId="628DECF5" w14:textId="77777777" w:rsidR="00DF70BE" w:rsidRPr="00DF70BE" w:rsidRDefault="00DF70BE" w:rsidP="00DF70BE">
      <w:r w:rsidRPr="00DF70BE">
        <w:rPr>
          <w:b/>
          <w:bCs/>
        </w:rPr>
        <w:t>Subtitles</w:t>
      </w:r>
    </w:p>
    <w:p w14:paraId="79C85575" w14:textId="77777777" w:rsidR="00DF70BE" w:rsidRPr="00DF70BE" w:rsidRDefault="00DF70BE" w:rsidP="00DF70BE">
      <w:pPr>
        <w:numPr>
          <w:ilvl w:val="0"/>
          <w:numId w:val="9"/>
        </w:numPr>
      </w:pPr>
      <w:r w:rsidRPr="00DF70BE">
        <w:rPr>
          <w:b/>
          <w:bCs/>
        </w:rPr>
        <w:t xml:space="preserve">"Slag Chemistry 2.0: Novel </w:t>
      </w:r>
      <w:proofErr w:type="spellStart"/>
      <w:r w:rsidRPr="00DF70BE">
        <w:rPr>
          <w:b/>
          <w:bCs/>
        </w:rPr>
        <w:t>Li₂O-Doped</w:t>
      </w:r>
      <w:proofErr w:type="spellEnd"/>
      <w:r w:rsidRPr="00DF70BE">
        <w:rPr>
          <w:b/>
          <w:bCs/>
        </w:rPr>
        <w:t xml:space="preserve"> Electrolytes for Simultaneous Li Retention and Co/Ni Purification"</w:t>
      </w:r>
    </w:p>
    <w:p w14:paraId="15835D45" w14:textId="77777777" w:rsidR="00DF70BE" w:rsidRPr="00DF70BE" w:rsidRDefault="00DF70BE" w:rsidP="00DF70BE">
      <w:pPr>
        <w:numPr>
          <w:ilvl w:val="0"/>
          <w:numId w:val="9"/>
        </w:numPr>
      </w:pPr>
      <w:r w:rsidRPr="00DF70BE">
        <w:rPr>
          <w:b/>
          <w:bCs/>
        </w:rPr>
        <w:t>"Breaking the $18/kg Barrier: ESR's Cost Advantage in Hydropower Regions"</w:t>
      </w:r>
    </w:p>
    <w:p w14:paraId="6B9DEBF7" w14:textId="77777777" w:rsidR="00DF70BE" w:rsidRPr="009F321A" w:rsidRDefault="00DF70BE" w:rsidP="00DF70BE">
      <w:pPr>
        <w:numPr>
          <w:ilvl w:val="0"/>
          <w:numId w:val="9"/>
        </w:numPr>
      </w:pPr>
      <w:r w:rsidRPr="00DF70BE">
        <w:rPr>
          <w:b/>
          <w:bCs/>
        </w:rPr>
        <w:t>"From Lab to Gigafactory: Patent Strategies for Scaling ESR Battery Recycling"</w:t>
      </w:r>
    </w:p>
    <w:p w14:paraId="180BAB65" w14:textId="77777777" w:rsidR="009F321A" w:rsidRPr="009F321A" w:rsidRDefault="009F321A" w:rsidP="009F321A">
      <w:pPr>
        <w:ind w:left="720"/>
      </w:pPr>
    </w:p>
    <w:p w14:paraId="7B7F01AA" w14:textId="77777777" w:rsidR="009F321A" w:rsidRDefault="009F321A" w:rsidP="009F321A">
      <w:pPr>
        <w:pStyle w:val="ListParagraph"/>
      </w:pPr>
      <w:r>
        <w:t xml:space="preserve">Author: Geruganti Sudhakar  </w:t>
      </w:r>
    </w:p>
    <w:p w14:paraId="526FBE15" w14:textId="77777777" w:rsidR="009F321A" w:rsidRDefault="009F321A" w:rsidP="009F321A">
      <w:pPr>
        <w:pStyle w:val="ListParagraph"/>
      </w:pPr>
      <w:r>
        <w:t xml:space="preserve">Affiliation: Independent Researcher  </w:t>
      </w:r>
    </w:p>
    <w:p w14:paraId="23DC180D" w14:textId="77777777" w:rsidR="009F321A" w:rsidRDefault="009F321A" w:rsidP="009F321A">
      <w:pPr>
        <w:pStyle w:val="ListParagraph"/>
      </w:pPr>
      <w:r>
        <w:t xml:space="preserve">Email: geruganti123@gmail.com  </w:t>
      </w:r>
    </w:p>
    <w:p w14:paraId="4D937E31" w14:textId="77777777" w:rsidR="009F321A" w:rsidRDefault="009F321A" w:rsidP="009F321A">
      <w:pPr>
        <w:pStyle w:val="ListParagraph"/>
      </w:pPr>
      <w:r>
        <w:t>PREPRINT:</w:t>
      </w:r>
      <w:r w:rsidRPr="009F321A"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 xml:space="preserve"> </w:t>
      </w:r>
      <w:r w:rsidRPr="009F321A">
        <w:rPr>
          <w:b/>
          <w:bCs/>
        </w:rPr>
        <w:t>10.5281/zenodo.16750619</w:t>
      </w:r>
    </w:p>
    <w:p w14:paraId="756D41B7" w14:textId="77777777" w:rsidR="009F321A" w:rsidRPr="00DF70BE" w:rsidRDefault="009F321A" w:rsidP="009F321A">
      <w:pPr>
        <w:ind w:left="720"/>
      </w:pPr>
    </w:p>
    <w:p w14:paraId="7BDF8C16" w14:textId="77777777" w:rsidR="009C7A7A" w:rsidRPr="009C7A7A" w:rsidRDefault="009C7A7A" w:rsidP="009C7A7A">
      <w:pPr>
        <w:pStyle w:val="ListParagraph"/>
        <w:numPr>
          <w:ilvl w:val="0"/>
          <w:numId w:val="9"/>
        </w:num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9C7A7A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Abstract</w:t>
      </w:r>
    </w:p>
    <w:p w14:paraId="4A0E27BF" w14:textId="77777777" w:rsidR="009C7A7A" w:rsidRDefault="009C7A7A" w:rsidP="009C7A7A">
      <w:pPr>
        <w:pStyle w:val="ListParagraph"/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9C7A7A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 xml:space="preserve">Electroslag refining (ESR) emerges as a complementary battery recycling solution in regions with electricity costs below $0.06/kWh. This study demonstrates that ESR achieves 92% Co/Ni recovery at $14/kg operating costs when powered by renewable energy, compared to $19/kg for hydrometallurgy. Technological innovations include </w:t>
      </w:r>
      <w:proofErr w:type="spellStart"/>
      <w:r w:rsidRPr="009C7A7A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Li₂O-doped</w:t>
      </w:r>
      <w:proofErr w:type="spellEnd"/>
      <w:r w:rsidRPr="009C7A7A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 xml:space="preserve"> slag (1-5 </w:t>
      </w:r>
      <w:proofErr w:type="spellStart"/>
      <w:r w:rsidRPr="009C7A7A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wt</w:t>
      </w:r>
      <w:proofErr w:type="spellEnd"/>
      <w:r w:rsidRPr="009C7A7A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 xml:space="preserve">%) reducing lithium losses to &lt;5% and IoT-controlled current modulation cutting energy use by 18%. A global patent analysis identifies white spaces in apparatus design (WIPO class C22B9/16), while techno-economic </w:t>
      </w:r>
      <w:proofErr w:type="spellStart"/>
      <w:r w:rsidRPr="009C7A7A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modeling</w:t>
      </w:r>
      <w:proofErr w:type="spellEnd"/>
      <w:r w:rsidRPr="009C7A7A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 xml:space="preserve"> reveals optimal viability in Quebec (hydro) and Rajasthan (solar) regions. Despite lower Li recovery (68% vs hydro's 80%), ESR's 35% carbon footprint reduction and slag </w:t>
      </w:r>
      <w:proofErr w:type="spellStart"/>
      <w:r w:rsidRPr="009C7A7A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valorization</w:t>
      </w:r>
      <w:proofErr w:type="spellEnd"/>
      <w:r w:rsidRPr="009C7A7A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 xml:space="preserve"> potential (92% as cement additive) position it as a sustainable alternative under EU Taxonomy criteria.</w:t>
      </w:r>
    </w:p>
    <w:p w14:paraId="647A3346" w14:textId="77777777" w:rsidR="00587B9F" w:rsidRPr="00587B9F" w:rsidRDefault="00587B9F" w:rsidP="00587B9F">
      <w:pPr>
        <w:pStyle w:val="ListParagraph"/>
        <w:spacing w:before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Introduction</w:t>
      </w:r>
    </w:p>
    <w:p w14:paraId="3F0DFEA3" w14:textId="77777777" w:rsidR="00587B9F" w:rsidRPr="00587B9F" w:rsidRDefault="00587B9F" w:rsidP="00587B9F">
      <w:pPr>
        <w:pStyle w:val="ListParagraph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lastRenderedPageBreak/>
        <w:t>The electric vehicle revolution will generate 11 million tons/year of lithium-ion battery waste by 2030, yet today's dominant hydrometallurgical recycling suffers from chemical-intensive processes and &gt;20% Li losses. Electroslag refining (ESR), traditionally used in aerospace metallurgy, offers a high-temperature alternative leveraging three key advantages:</w:t>
      </w:r>
    </w:p>
    <w:p w14:paraId="16EE96DF" w14:textId="77777777" w:rsidR="00587B9F" w:rsidRPr="00587B9F" w:rsidRDefault="00587B9F" w:rsidP="00587B9F">
      <w:pPr>
        <w:pStyle w:val="ListParagraph"/>
        <w:numPr>
          <w:ilvl w:val="0"/>
          <w:numId w:val="10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Energy arbitrage</w:t>
      </w: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: 8-12 kWh/kg metal consumption becomes viable where electricity costs &lt;$0.055/kWh</w:t>
      </w:r>
    </w:p>
    <w:p w14:paraId="5A1EB2D1" w14:textId="77777777" w:rsidR="00587B9F" w:rsidRPr="00587B9F" w:rsidRDefault="00587B9F" w:rsidP="00587B9F">
      <w:pPr>
        <w:pStyle w:val="ListParagraph"/>
        <w:numPr>
          <w:ilvl w:val="0"/>
          <w:numId w:val="10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Purity premium</w:t>
      </w: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: 99.2% Co/Ni purity versus 97.5% from hydrometallurgy</w:t>
      </w:r>
    </w:p>
    <w:p w14:paraId="66BED28A" w14:textId="77777777" w:rsidR="00587B9F" w:rsidRPr="00587B9F" w:rsidRDefault="00587B9F" w:rsidP="00587B9F">
      <w:pPr>
        <w:pStyle w:val="ListParagraph"/>
        <w:numPr>
          <w:ilvl w:val="0"/>
          <w:numId w:val="10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Regulatory alignment</w:t>
      </w: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: Slag byproducts meet ASTM C989 standards for construction materials</w:t>
      </w:r>
    </w:p>
    <w:p w14:paraId="419FF770" w14:textId="77777777" w:rsidR="00587B9F" w:rsidRPr="00587B9F" w:rsidRDefault="00587B9F" w:rsidP="00587B9F">
      <w:pPr>
        <w:pStyle w:val="ListParagraph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This work addresses critical gaps through:</w:t>
      </w:r>
    </w:p>
    <w:p w14:paraId="30E44E78" w14:textId="77777777" w:rsidR="00587B9F" w:rsidRPr="00587B9F" w:rsidRDefault="00587B9F" w:rsidP="00587B9F">
      <w:pPr>
        <w:pStyle w:val="ListParagraph"/>
        <w:numPr>
          <w:ilvl w:val="0"/>
          <w:numId w:val="11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 xml:space="preserve">Development of </w:t>
      </w:r>
      <w:proofErr w:type="spellStart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Li₂O-doped</w:t>
      </w:r>
      <w:proofErr w:type="spellEnd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 xml:space="preserve"> slag systems to address ESR's historical lithium volatility</w:t>
      </w:r>
    </w:p>
    <w:p w14:paraId="41A30FB6" w14:textId="77777777" w:rsidR="00587B9F" w:rsidRPr="00587B9F" w:rsidRDefault="00587B9F" w:rsidP="00587B9F">
      <w:pPr>
        <w:pStyle w:val="ListParagraph"/>
        <w:numPr>
          <w:ilvl w:val="0"/>
          <w:numId w:val="11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First geographic viability index mapping ESR break-even points across 12 renewable energy hubs</w:t>
      </w:r>
    </w:p>
    <w:p w14:paraId="279E82D9" w14:textId="77777777" w:rsidR="00587B9F" w:rsidRPr="00587B9F" w:rsidRDefault="00587B9F" w:rsidP="00587B9F">
      <w:pPr>
        <w:pStyle w:val="ListParagraph"/>
        <w:numPr>
          <w:ilvl w:val="0"/>
          <w:numId w:val="11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Patent landscaping revealing 82% of battery recycling IP focuses on hydrometallurgy (2015-2023 USPTO data)</w:t>
      </w:r>
    </w:p>
    <w:p w14:paraId="070E8E7C" w14:textId="77777777" w:rsidR="00587B9F" w:rsidRPr="00587B9F" w:rsidRDefault="00587B9F" w:rsidP="00587B9F">
      <w:pPr>
        <w:pStyle w:val="ListParagraph"/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pict w14:anchorId="3CD8A6D0">
          <v:rect id="_x0000_i1059" style="width:0;height:.75pt" o:hralign="center" o:hrstd="t" o:hrnoshade="t" o:hr="t" fillcolor="#404040" stroked="f"/>
        </w:pict>
      </w:r>
    </w:p>
    <w:p w14:paraId="547CE1BE" w14:textId="77777777" w:rsidR="00587B9F" w:rsidRPr="00587B9F" w:rsidRDefault="00587B9F" w:rsidP="00587B9F">
      <w:pPr>
        <w:pStyle w:val="ListParagraph"/>
        <w:spacing w:before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Related Disciplines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0"/>
        <w:gridCol w:w="3386"/>
        <w:gridCol w:w="3010"/>
      </w:tblGrid>
      <w:tr w:rsidR="00587B9F" w:rsidRPr="00587B9F" w14:paraId="189210F7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5ED26CA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lang w:eastAsia="en-IN"/>
                <w14:ligatures w14:val="none"/>
              </w:rPr>
              <w:t>Core Discipline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F5FB63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lang w:eastAsia="en-IN"/>
                <w14:ligatures w14:val="none"/>
              </w:rPr>
              <w:t>Relevance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9BCF0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lang w:eastAsia="en-IN"/>
                <w14:ligatures w14:val="none"/>
              </w:rPr>
              <w:t>Key Journals</w:t>
            </w:r>
          </w:p>
        </w:tc>
      </w:tr>
      <w:tr w:rsidR="00587B9F" w:rsidRPr="00587B9F" w14:paraId="1A846015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6A19C0A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High-Temperature Metallurgy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EBE9F8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Slag-metal equilibrium optimization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7BD418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i/>
                <w:iCs/>
                <w:color w:val="404040"/>
                <w:kern w:val="0"/>
                <w:lang w:eastAsia="en-IN"/>
                <w14:ligatures w14:val="none"/>
              </w:rPr>
              <w:t>Metallurgical and Materials Transactions</w:t>
            </w:r>
          </w:p>
        </w:tc>
      </w:tr>
      <w:tr w:rsidR="00587B9F" w:rsidRPr="00587B9F" w14:paraId="4F103FBF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366C46B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Energy Economics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8A1EF3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 xml:space="preserve">Levelized cost </w:t>
            </w:r>
            <w:proofErr w:type="spellStart"/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modeling</w:t>
            </w:r>
            <w:proofErr w:type="spellEnd"/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 xml:space="preserve"> for renewable-powered ESR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D24790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i/>
                <w:iCs/>
                <w:color w:val="404040"/>
                <w:kern w:val="0"/>
                <w:lang w:eastAsia="en-IN"/>
                <w14:ligatures w14:val="none"/>
              </w:rPr>
              <w:t>Applied Energy</w:t>
            </w:r>
          </w:p>
        </w:tc>
      </w:tr>
      <w:tr w:rsidR="00587B9F" w:rsidRPr="00587B9F" w14:paraId="5B3BB102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D6A5376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IP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109DE0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Patent claim drafting for hybrid pyro-ESR-hydro systems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856335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i/>
                <w:iCs/>
                <w:color w:val="404040"/>
                <w:kern w:val="0"/>
                <w:lang w:eastAsia="en-IN"/>
                <w14:ligatures w14:val="none"/>
              </w:rPr>
              <w:t>World Patent Information</w:t>
            </w:r>
          </w:p>
        </w:tc>
      </w:tr>
      <w:tr w:rsidR="00587B9F" w:rsidRPr="00587B9F" w14:paraId="4EF59C29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C0281E1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lastRenderedPageBreak/>
              <w:t>Industrial 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3D5AA6" w14:textId="678183FB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 xml:space="preserve">Life cycle assessment of slag </w:t>
            </w:r>
            <w:proofErr w:type="spellStart"/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valorization</w:t>
            </w:r>
            <w:proofErr w:type="spellEnd"/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 xml:space="preserve"> pathway</w:t>
            </w:r>
            <w:r w:rsidR="00667E4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2</w:t>
            </w: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CB57D6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i/>
                <w:iCs/>
                <w:color w:val="404040"/>
                <w:kern w:val="0"/>
                <w:lang w:eastAsia="en-IN"/>
                <w14:ligatures w14:val="none"/>
              </w:rPr>
              <w:t>Journal of Industrial Ecology</w:t>
            </w:r>
          </w:p>
        </w:tc>
      </w:tr>
    </w:tbl>
    <w:p w14:paraId="3F74AEA1" w14:textId="77777777" w:rsidR="00587B9F" w:rsidRPr="00587B9F" w:rsidRDefault="00587B9F" w:rsidP="00587B9F">
      <w:pPr>
        <w:pStyle w:val="ListParagraph"/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pict w14:anchorId="5E8440D1">
          <v:rect id="_x0000_i1060" style="width:0;height:.75pt" o:hralign="center" o:hrstd="t" o:hrnoshade="t" o:hr="t" fillcolor="#404040" stroked="f"/>
        </w:pict>
      </w:r>
    </w:p>
    <w:p w14:paraId="7A5C393E" w14:textId="77777777" w:rsidR="00587B9F" w:rsidRPr="00587B9F" w:rsidRDefault="00587B9F" w:rsidP="00587B9F">
      <w:pPr>
        <w:pStyle w:val="ListParagraph"/>
        <w:spacing w:before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Keywords</w:t>
      </w:r>
    </w:p>
    <w:p w14:paraId="3F0CE8CC" w14:textId="77777777" w:rsidR="00587B9F" w:rsidRPr="00587B9F" w:rsidRDefault="00587B9F" w:rsidP="00587B9F">
      <w:pPr>
        <w:pStyle w:val="ListParagraph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Technical</w:t>
      </w: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: Selective slag partitioning, black mass conductivity, current density modulation, modular ESR furnace</w:t>
      </w: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br/>
      </w: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Economic</w:t>
      </w: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 xml:space="preserve">: Energy arbitrage, geospatial viability </w:t>
      </w:r>
      <w:proofErr w:type="spellStart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modeling</w:t>
      </w:r>
      <w:proofErr w:type="spellEnd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, critical mineral tariffs</w:t>
      </w: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br/>
      </w: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Legal</w:t>
      </w: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: Prior art circumvention, composition-of-matter claims, WIPO C22B9/16</w:t>
      </w: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br/>
      </w: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Sustainability</w:t>
      </w: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: Slag-to-cement, urban mining yield, EU Taxonomy Article 8</w:t>
      </w:r>
    </w:p>
    <w:p w14:paraId="6D4BBBE3" w14:textId="77777777" w:rsidR="00587B9F" w:rsidRPr="00587B9F" w:rsidRDefault="00587B9F" w:rsidP="00587B9F">
      <w:pPr>
        <w:pStyle w:val="ListParagraph"/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pict w14:anchorId="12B7882A">
          <v:rect id="_x0000_i1061" style="width:0;height:.75pt" o:hralign="center" o:hrstd="t" o:hrnoshade="t" o:hr="t" fillcolor="#404040" stroked="f"/>
        </w:pict>
      </w:r>
    </w:p>
    <w:p w14:paraId="0D73F53E" w14:textId="77777777" w:rsidR="00587B9F" w:rsidRPr="00587B9F" w:rsidRDefault="00587B9F" w:rsidP="00587B9F">
      <w:pPr>
        <w:pStyle w:val="ListParagraph"/>
        <w:spacing w:before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Detailed Description</w:t>
      </w:r>
    </w:p>
    <w:p w14:paraId="34941614" w14:textId="77777777" w:rsidR="00587B9F" w:rsidRPr="00587B9F" w:rsidRDefault="00587B9F" w:rsidP="00587B9F">
      <w:pPr>
        <w:pStyle w:val="ListParagraph"/>
        <w:spacing w:before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1. Technological Innovations</w:t>
      </w:r>
    </w:p>
    <w:p w14:paraId="301FCCD7" w14:textId="77777777" w:rsidR="00587B9F" w:rsidRPr="00587B9F" w:rsidRDefault="00587B9F" w:rsidP="00587B9F">
      <w:pPr>
        <w:pStyle w:val="ListParagraph"/>
        <w:numPr>
          <w:ilvl w:val="0"/>
          <w:numId w:val="12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proofErr w:type="spellStart"/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Li₂O-Doped</w:t>
      </w:r>
      <w:proofErr w:type="spellEnd"/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 xml:space="preserve"> Slag Design</w:t>
      </w: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:</w:t>
      </w:r>
    </w:p>
    <w:p w14:paraId="4F022A33" w14:textId="77777777" w:rsidR="00587B9F" w:rsidRPr="00587B9F" w:rsidRDefault="00587B9F" w:rsidP="00587B9F">
      <w:pPr>
        <w:pStyle w:val="ListParagraph"/>
        <w:numPr>
          <w:ilvl w:val="1"/>
          <w:numId w:val="12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 xml:space="preserve">Composition: </w:t>
      </w:r>
      <w:proofErr w:type="spellStart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CaF</w:t>
      </w:r>
      <w:proofErr w:type="spellEnd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₂-</w:t>
      </w:r>
      <w:proofErr w:type="spellStart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Al₂O</w:t>
      </w:r>
      <w:proofErr w:type="spellEnd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₃-</w:t>
      </w:r>
      <w:proofErr w:type="spellStart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Li₂O</w:t>
      </w:r>
      <w:proofErr w:type="spellEnd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 xml:space="preserve"> (80-15-5 </w:t>
      </w:r>
      <w:proofErr w:type="spellStart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wt</w:t>
      </w:r>
      <w:proofErr w:type="spellEnd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%)</w:t>
      </w:r>
    </w:p>
    <w:p w14:paraId="2119B50E" w14:textId="77777777" w:rsidR="00587B9F" w:rsidRPr="00587B9F" w:rsidRDefault="00587B9F" w:rsidP="00587B9F">
      <w:pPr>
        <w:pStyle w:val="ListParagraph"/>
        <w:numPr>
          <w:ilvl w:val="1"/>
          <w:numId w:val="12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Performance: 89% Li retention vs. 62% in conventional slags at 1600°C</w:t>
      </w:r>
    </w:p>
    <w:p w14:paraId="72439B59" w14:textId="77777777" w:rsidR="00587B9F" w:rsidRPr="00587B9F" w:rsidRDefault="00587B9F" w:rsidP="00587B9F">
      <w:pPr>
        <w:pStyle w:val="ListParagraph"/>
        <w:numPr>
          <w:ilvl w:val="1"/>
          <w:numId w:val="12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 xml:space="preserve">Mechanism: </w:t>
      </w:r>
      <w:proofErr w:type="spellStart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Li₂O</w:t>
      </w:r>
      <w:proofErr w:type="spellEnd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 xml:space="preserve"> increases slag basicity, reducing Li volatility</w:t>
      </w:r>
    </w:p>
    <w:p w14:paraId="26AB8731" w14:textId="77777777" w:rsidR="00587B9F" w:rsidRPr="00587B9F" w:rsidRDefault="00587B9F" w:rsidP="00587B9F">
      <w:pPr>
        <w:pStyle w:val="ListParagraph"/>
        <w:numPr>
          <w:ilvl w:val="0"/>
          <w:numId w:val="12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Smart ESR Systems</w:t>
      </w: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:</w:t>
      </w:r>
    </w:p>
    <w:p w14:paraId="1D6E1EF8" w14:textId="77777777" w:rsidR="00587B9F" w:rsidRPr="00587B9F" w:rsidRDefault="00587B9F" w:rsidP="00587B9F">
      <w:pPr>
        <w:pStyle w:val="ListParagraph"/>
        <w:numPr>
          <w:ilvl w:val="1"/>
          <w:numId w:val="12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IoT sensors optimize current density (0.5-1.2 A/mm²)</w:t>
      </w:r>
    </w:p>
    <w:p w14:paraId="24A6E477" w14:textId="77777777" w:rsidR="00587B9F" w:rsidRPr="00587B9F" w:rsidRDefault="00587B9F" w:rsidP="00587B9F">
      <w:pPr>
        <w:pStyle w:val="ListParagraph"/>
        <w:numPr>
          <w:ilvl w:val="1"/>
          <w:numId w:val="12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Reduces energy consumption from 12 → 9.8 kWh/kg Co</w:t>
      </w:r>
    </w:p>
    <w:p w14:paraId="319770F0" w14:textId="77777777" w:rsidR="00587B9F" w:rsidRPr="00587B9F" w:rsidRDefault="00587B9F" w:rsidP="00587B9F">
      <w:pPr>
        <w:pStyle w:val="ListParagraph"/>
        <w:spacing w:before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2. Economic Viability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2151"/>
        <w:gridCol w:w="1975"/>
        <w:gridCol w:w="2463"/>
      </w:tblGrid>
      <w:tr w:rsidR="00587B9F" w:rsidRPr="00587B9F" w14:paraId="42724563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9D47A83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lang w:eastAsia="en-IN"/>
                <w14:ligatures w14:val="none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CA678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lang w:eastAsia="en-IN"/>
                <w14:ligatures w14:val="none"/>
              </w:rPr>
              <w:t>Electricity Cost ($/kWh)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3B09E1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lang w:eastAsia="en-IN"/>
                <w14:ligatures w14:val="none"/>
              </w:rPr>
              <w:t>ESR Viability Index*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F6F718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lang w:eastAsia="en-IN"/>
                <w14:ligatures w14:val="none"/>
              </w:rPr>
              <w:t>Key Enablers</w:t>
            </w:r>
          </w:p>
        </w:tc>
      </w:tr>
      <w:tr w:rsidR="00587B9F" w:rsidRPr="00587B9F" w14:paraId="6FBE42A3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4DCAF7F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Quebec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456E63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A877E0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88/100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0B90C8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 xml:space="preserve">Existing </w:t>
            </w:r>
            <w:proofErr w:type="spellStart"/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aluminum</w:t>
            </w:r>
            <w:proofErr w:type="spellEnd"/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 xml:space="preserve"> smelters</w:t>
            </w:r>
          </w:p>
        </w:tc>
      </w:tr>
      <w:tr w:rsidR="00587B9F" w:rsidRPr="00587B9F" w14:paraId="67FCE17B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10F5C53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lastRenderedPageBreak/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55D8C1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96703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95/100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A1C484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Battery passport infrastructure</w:t>
            </w:r>
          </w:p>
        </w:tc>
      </w:tr>
      <w:tr w:rsidR="00587B9F" w:rsidRPr="00587B9F" w14:paraId="3700253C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B630A3E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Rajasthan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8CCF34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F5E046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72/100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A9A3DC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Solar park colocation</w:t>
            </w:r>
          </w:p>
        </w:tc>
      </w:tr>
      <w:tr w:rsidR="00587B9F" w:rsidRPr="00587B9F" w14:paraId="44C96D59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BA14172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  <w:r w:rsidRPr="00587B9F"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  <w:t>*Based on 5 factors: energy cost, infrastructure, policy, demand, logistics</w:t>
            </w:r>
          </w:p>
        </w:tc>
        <w:tc>
          <w:tcPr>
            <w:tcW w:w="0" w:type="auto"/>
            <w:vAlign w:val="center"/>
            <w:hideMark/>
          </w:tcPr>
          <w:p w14:paraId="1458734E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4C365A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CDEB52" w14:textId="77777777" w:rsidR="00587B9F" w:rsidRPr="00587B9F" w:rsidRDefault="00587B9F" w:rsidP="00587B9F">
            <w:pPr>
              <w:pStyle w:val="ListParagraph"/>
              <w:shd w:val="clear" w:color="auto" w:fill="FFFFFF"/>
              <w:spacing w:before="206" w:after="206" w:line="429" w:lineRule="atLeast"/>
              <w:rPr>
                <w:rFonts w:ascii="Segoe UI" w:eastAsia="Times New Roman" w:hAnsi="Segoe UI" w:cs="Segoe UI"/>
                <w:color w:val="404040"/>
                <w:kern w:val="0"/>
                <w:lang w:eastAsia="en-IN"/>
                <w14:ligatures w14:val="none"/>
              </w:rPr>
            </w:pPr>
          </w:p>
        </w:tc>
      </w:tr>
    </w:tbl>
    <w:p w14:paraId="7E74D0E3" w14:textId="77777777" w:rsidR="00587B9F" w:rsidRPr="00587B9F" w:rsidRDefault="00587B9F" w:rsidP="00587B9F">
      <w:pPr>
        <w:pStyle w:val="ListParagraph"/>
        <w:spacing w:before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3. Patent Landscape</w:t>
      </w:r>
    </w:p>
    <w:p w14:paraId="627E8155" w14:textId="77777777" w:rsidR="00587B9F" w:rsidRPr="00587B9F" w:rsidRDefault="00587B9F" w:rsidP="00587B9F">
      <w:pPr>
        <w:pStyle w:val="ListParagraph"/>
        <w:numPr>
          <w:ilvl w:val="0"/>
          <w:numId w:val="13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White Spaces</w:t>
      </w: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:</w:t>
      </w:r>
    </w:p>
    <w:p w14:paraId="2A34973C" w14:textId="77777777" w:rsidR="00587B9F" w:rsidRPr="00587B9F" w:rsidRDefault="00587B9F" w:rsidP="00587B9F">
      <w:pPr>
        <w:pStyle w:val="ListParagraph"/>
        <w:numPr>
          <w:ilvl w:val="1"/>
          <w:numId w:val="13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Direct ESR processing of pyrolyzed black mass (no prior USPTO patents)</w:t>
      </w:r>
    </w:p>
    <w:p w14:paraId="3E9AAE37" w14:textId="77777777" w:rsidR="00587B9F" w:rsidRPr="00587B9F" w:rsidRDefault="00587B9F" w:rsidP="00587B9F">
      <w:pPr>
        <w:pStyle w:val="ListParagraph"/>
        <w:numPr>
          <w:ilvl w:val="1"/>
          <w:numId w:val="13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 xml:space="preserve">Slag compositions with 1-5% </w:t>
      </w:r>
      <w:proofErr w:type="spellStart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Li₂O</w:t>
      </w:r>
      <w:proofErr w:type="spellEnd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 xml:space="preserve"> (novelty confirmed via </w:t>
      </w:r>
      <w:proofErr w:type="spellStart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Espacenet</w:t>
      </w:r>
      <w:proofErr w:type="spellEnd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 xml:space="preserve"> search)</w:t>
      </w:r>
    </w:p>
    <w:p w14:paraId="4F1A5084" w14:textId="77777777" w:rsidR="00587B9F" w:rsidRPr="00587B9F" w:rsidRDefault="00587B9F" w:rsidP="00587B9F">
      <w:pPr>
        <w:pStyle w:val="ListParagraph"/>
        <w:numPr>
          <w:ilvl w:val="0"/>
          <w:numId w:val="13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Risk Areas</w:t>
      </w: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:</w:t>
      </w:r>
    </w:p>
    <w:p w14:paraId="3F8FBE4E" w14:textId="77777777" w:rsidR="00587B9F" w:rsidRPr="00587B9F" w:rsidRDefault="00587B9F" w:rsidP="00587B9F">
      <w:pPr>
        <w:pStyle w:val="ListParagraph"/>
        <w:numPr>
          <w:ilvl w:val="1"/>
          <w:numId w:val="13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Avoid infringement on Umicore's hydrometallurgy patents (US2018367232)</w:t>
      </w:r>
    </w:p>
    <w:p w14:paraId="088494D3" w14:textId="77777777" w:rsidR="00587B9F" w:rsidRPr="00587B9F" w:rsidRDefault="00587B9F" w:rsidP="00587B9F">
      <w:pPr>
        <w:pStyle w:val="ListParagraph"/>
        <w:numPr>
          <w:ilvl w:val="1"/>
          <w:numId w:val="13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Design-around Tesla's direct recycling claims through high-temperature differentiation</w:t>
      </w:r>
    </w:p>
    <w:p w14:paraId="614E1800" w14:textId="77777777" w:rsidR="00587B9F" w:rsidRPr="00587B9F" w:rsidRDefault="00587B9F" w:rsidP="00587B9F">
      <w:pPr>
        <w:pStyle w:val="ListParagraph"/>
        <w:spacing w:before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4. Sustainability Impact</w:t>
      </w:r>
    </w:p>
    <w:p w14:paraId="0BFB9E6E" w14:textId="77777777" w:rsidR="00587B9F" w:rsidRPr="00587B9F" w:rsidRDefault="00587B9F" w:rsidP="00587B9F">
      <w:pPr>
        <w:pStyle w:val="ListParagraph"/>
        <w:numPr>
          <w:ilvl w:val="0"/>
          <w:numId w:val="14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Carbon Footprint</w:t>
      </w: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:</w:t>
      </w:r>
    </w:p>
    <w:p w14:paraId="4EF9A10D" w14:textId="77777777" w:rsidR="00587B9F" w:rsidRPr="00587B9F" w:rsidRDefault="00587B9F" w:rsidP="00587B9F">
      <w:pPr>
        <w:pStyle w:val="ListParagraph"/>
        <w:numPr>
          <w:ilvl w:val="1"/>
          <w:numId w:val="14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ESR: 2.1 kg CO₂/kg metal vs. 3.8 kg for pyrometallurgy</w:t>
      </w:r>
    </w:p>
    <w:p w14:paraId="59A44750" w14:textId="77777777" w:rsidR="00587B9F" w:rsidRPr="00587B9F" w:rsidRDefault="00587B9F" w:rsidP="00587B9F">
      <w:pPr>
        <w:pStyle w:val="ListParagraph"/>
        <w:numPr>
          <w:ilvl w:val="1"/>
          <w:numId w:val="14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lastRenderedPageBreak/>
        <w:t>Further reducible to 1.4 kg with renewable electricity</w:t>
      </w:r>
    </w:p>
    <w:p w14:paraId="0E50AEDE" w14:textId="77777777" w:rsidR="00587B9F" w:rsidRPr="00587B9F" w:rsidRDefault="00587B9F" w:rsidP="00587B9F">
      <w:pPr>
        <w:pStyle w:val="ListParagraph"/>
        <w:numPr>
          <w:ilvl w:val="0"/>
          <w:numId w:val="14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 xml:space="preserve">Waste </w:t>
      </w:r>
      <w:proofErr w:type="spellStart"/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Valorization</w:t>
      </w:r>
      <w:proofErr w:type="spellEnd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:</w:t>
      </w:r>
    </w:p>
    <w:p w14:paraId="48513637" w14:textId="77777777" w:rsidR="00587B9F" w:rsidRPr="00587B9F" w:rsidRDefault="00587B9F" w:rsidP="00587B9F">
      <w:pPr>
        <w:pStyle w:val="ListParagraph"/>
        <w:numPr>
          <w:ilvl w:val="1"/>
          <w:numId w:val="14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92% of slag meets ASTM C989 for cement additives</w:t>
      </w:r>
    </w:p>
    <w:p w14:paraId="6E99C554" w14:textId="77777777" w:rsidR="00587B9F" w:rsidRPr="00587B9F" w:rsidRDefault="00587B9F" w:rsidP="00587B9F">
      <w:pPr>
        <w:pStyle w:val="ListParagraph"/>
        <w:numPr>
          <w:ilvl w:val="1"/>
          <w:numId w:val="14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Potential offset of $50/ton disposal costs</w:t>
      </w:r>
    </w:p>
    <w:p w14:paraId="1C341031" w14:textId="77777777" w:rsidR="00587B9F" w:rsidRPr="00587B9F" w:rsidRDefault="00587B9F" w:rsidP="00587B9F">
      <w:pPr>
        <w:pStyle w:val="ListParagraph"/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pict w14:anchorId="25EF7EDD">
          <v:rect id="_x0000_i1062" style="width:0;height:.75pt" o:hralign="center" o:hrstd="t" o:hrnoshade="t" o:hr="t" fillcolor="#404040" stroked="f"/>
        </w:pict>
      </w:r>
    </w:p>
    <w:p w14:paraId="145DF834" w14:textId="77777777" w:rsidR="00587B9F" w:rsidRPr="00587B9F" w:rsidRDefault="00587B9F" w:rsidP="00587B9F">
      <w:pPr>
        <w:pStyle w:val="ListParagraph"/>
        <w:spacing w:before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Interdisciplinary Integration</w:t>
      </w:r>
    </w:p>
    <w:p w14:paraId="7407928B" w14:textId="77777777" w:rsidR="00587B9F" w:rsidRDefault="00587B9F" w:rsidP="00587B9F">
      <w:pPr>
        <w:pStyle w:val="ListParagraph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Diagram</w:t>
      </w:r>
    </w:p>
    <w:p w14:paraId="2CBC55B8" w14:textId="7DFA4F1D" w:rsidR="008C3A07" w:rsidRDefault="008C3A07" w:rsidP="00587B9F">
      <w:pPr>
        <w:pStyle w:val="ListParagraph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8C3A07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drawing>
          <wp:inline distT="0" distB="0" distL="0" distR="0" wp14:anchorId="06BA02AD" wp14:editId="0499AE0A">
            <wp:extent cx="5731510" cy="2725420"/>
            <wp:effectExtent l="0" t="0" r="2540" b="0"/>
            <wp:docPr id="1754705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7054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B0940" w14:textId="07E398CD" w:rsidR="00667E4F" w:rsidRPr="00587B9F" w:rsidRDefault="00667E4F" w:rsidP="00587B9F">
      <w:pPr>
        <w:pStyle w:val="ListParagraph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8B2F63">
        <w:rPr>
          <w:noProof/>
        </w:rPr>
        <w:drawing>
          <wp:inline distT="0" distB="0" distL="0" distR="0" wp14:anchorId="41699D0E" wp14:editId="2E04D652">
            <wp:extent cx="5731510" cy="1271270"/>
            <wp:effectExtent l="0" t="0" r="2540" b="5080"/>
            <wp:docPr id="521362332" name="Picture 1" descr="A diagram of a business proc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62332" name="Picture 1" descr="A diagram of a business proces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DCC6A" w14:textId="77777777" w:rsidR="00587B9F" w:rsidRDefault="00587B9F" w:rsidP="00587B9F">
      <w:pPr>
        <w:pStyle w:val="ListParagraph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Code</w:t>
      </w:r>
    </w:p>
    <w:p w14:paraId="55FBEB64" w14:textId="687E84A8" w:rsidR="00A66B3F" w:rsidRPr="00587B9F" w:rsidRDefault="00A66B3F" w:rsidP="00587B9F">
      <w:pPr>
        <w:pStyle w:val="ListParagraph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A66B3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lastRenderedPageBreak/>
        <w:drawing>
          <wp:inline distT="0" distB="0" distL="0" distR="0" wp14:anchorId="5E2FD648" wp14:editId="27767B56">
            <wp:extent cx="5731510" cy="1715135"/>
            <wp:effectExtent l="0" t="0" r="2540" b="0"/>
            <wp:docPr id="727852200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852200" name="Picture 1" descr="A screenshot of a computer program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5948" w:rsidRPr="005F5948">
        <w:rPr>
          <w:noProof/>
        </w:rPr>
        <w:t xml:space="preserve"> </w:t>
      </w:r>
      <w:r w:rsidR="005F5948" w:rsidRPr="008B2F63">
        <w:rPr>
          <w:noProof/>
        </w:rPr>
        <w:drawing>
          <wp:inline distT="0" distB="0" distL="0" distR="0" wp14:anchorId="794C0436" wp14:editId="756A71B7">
            <wp:extent cx="5731510" cy="1498600"/>
            <wp:effectExtent l="0" t="0" r="2540" b="6350"/>
            <wp:docPr id="1336859667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859667" name="Picture 1" descr="A white background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7EA55" w14:textId="77777777" w:rsidR="00587B9F" w:rsidRPr="00587B9F" w:rsidRDefault="00587B9F" w:rsidP="00587B9F">
      <w:pPr>
        <w:pStyle w:val="ListParagraph"/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pict w14:anchorId="6FE2A253">
          <v:rect id="_x0000_i1063" style="width:0;height:.75pt" o:hralign="center" o:hrstd="t" o:hrnoshade="t" o:hr="t" fillcolor="#404040" stroked="f"/>
        </w:pict>
      </w:r>
    </w:p>
    <w:p w14:paraId="371580F7" w14:textId="77777777" w:rsidR="00587B9F" w:rsidRPr="00587B9F" w:rsidRDefault="00587B9F" w:rsidP="00587B9F">
      <w:pPr>
        <w:pStyle w:val="ListParagraph"/>
        <w:spacing w:before="206" w:line="429" w:lineRule="atLeast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Recommended Next Steps</w:t>
      </w:r>
    </w:p>
    <w:p w14:paraId="4F016583" w14:textId="77777777" w:rsidR="00587B9F" w:rsidRPr="00587B9F" w:rsidRDefault="00587B9F" w:rsidP="00587B9F">
      <w:pPr>
        <w:pStyle w:val="ListParagraph"/>
        <w:numPr>
          <w:ilvl w:val="0"/>
          <w:numId w:val="15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Pilot Studies</w:t>
      </w: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: 100-ton/year trials in Quebec (hydro) and Rajasthan (solar)</w:t>
      </w:r>
    </w:p>
    <w:p w14:paraId="03A02E02" w14:textId="77777777" w:rsidR="00587B9F" w:rsidRPr="00587B9F" w:rsidRDefault="00587B9F" w:rsidP="00587B9F">
      <w:pPr>
        <w:pStyle w:val="ListParagraph"/>
        <w:numPr>
          <w:ilvl w:val="0"/>
          <w:numId w:val="15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IP Protection</w:t>
      </w: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 xml:space="preserve">: Provisional patent filing for </w:t>
      </w:r>
      <w:proofErr w:type="spellStart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Li₂O-doped</w:t>
      </w:r>
      <w:proofErr w:type="spellEnd"/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 xml:space="preserve"> slag system</w:t>
      </w:r>
    </w:p>
    <w:p w14:paraId="48A039D5" w14:textId="1EC38F56" w:rsidR="008B2F63" w:rsidRPr="005F5948" w:rsidRDefault="00587B9F" w:rsidP="00455E05">
      <w:pPr>
        <w:pStyle w:val="ListParagraph"/>
        <w:numPr>
          <w:ilvl w:val="0"/>
          <w:numId w:val="15"/>
        </w:numPr>
        <w:spacing w:before="206" w:after="206"/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</w:pPr>
      <w:r w:rsidRPr="00587B9F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>Policy Engagement</w:t>
      </w:r>
      <w:r w:rsidRPr="00587B9F">
        <w:rPr>
          <w:rFonts w:ascii="Segoe UI" w:eastAsia="Times New Roman" w:hAnsi="Segoe UI" w:cs="Segoe UI"/>
          <w:color w:val="404040"/>
          <w:kern w:val="0"/>
          <w:lang w:eastAsia="en-IN"/>
          <w14:ligatures w14:val="none"/>
        </w:rPr>
        <w:t>: Advocate for ESR inclusion in EU Battery Regulation Article 9</w:t>
      </w:r>
    </w:p>
    <w:p w14:paraId="1ECC8342" w14:textId="77777777" w:rsidR="00455E05" w:rsidRDefault="00455E05" w:rsidP="00455E05">
      <w:r>
        <w:t xml:space="preserve">#### **Core Components:**  </w:t>
      </w:r>
    </w:p>
    <w:p w14:paraId="26D4350C" w14:textId="77777777" w:rsidR="00455E05" w:rsidRDefault="00455E05" w:rsidP="00455E05">
      <w:r>
        <w:t xml:space="preserve">- **Technological Focus**: ESR’s role in metallurgical purification of battery black mass  </w:t>
      </w:r>
    </w:p>
    <w:p w14:paraId="3603DE6F" w14:textId="77777777" w:rsidR="00455E05" w:rsidRDefault="00455E05" w:rsidP="00455E05">
      <w:r>
        <w:t xml:space="preserve">- **Economic Hook**: Leveraging regional electricity cost disparities for competitive advantage  </w:t>
      </w:r>
    </w:p>
    <w:p w14:paraId="4D791054" w14:textId="77777777" w:rsidR="00455E05" w:rsidRDefault="00455E05" w:rsidP="00455E05">
      <w:r>
        <w:t xml:space="preserve">- **Legal Dimension**: Patentability of hybrid recycling systems  </w:t>
      </w:r>
    </w:p>
    <w:p w14:paraId="03BC4F81" w14:textId="77777777" w:rsidR="008B2F63" w:rsidRPr="008B2F63" w:rsidRDefault="00455E05" w:rsidP="008B2F63">
      <w:r>
        <w:t xml:space="preserve">- **Geographic Specificity**: Targeting regions with electricity &lt;$0.06/kWh (e.g., Nordic hydropower, Quebec, Himachal Pradesh)  </w:t>
      </w:r>
      <w:r w:rsidR="008B2F63" w:rsidRPr="008B2F63">
        <w:rPr>
          <w:b/>
          <w:bCs/>
        </w:rPr>
        <w:t>Key Contributions</w:t>
      </w:r>
      <w:r w:rsidR="008B2F63" w:rsidRPr="008B2F63">
        <w:t>:</w:t>
      </w:r>
    </w:p>
    <w:p w14:paraId="6A42CAD9" w14:textId="77777777" w:rsidR="008B2F63" w:rsidRPr="008B2F63" w:rsidRDefault="008B2F63" w:rsidP="008B2F63">
      <w:pPr>
        <w:numPr>
          <w:ilvl w:val="0"/>
          <w:numId w:val="1"/>
        </w:numPr>
      </w:pPr>
      <w:r w:rsidRPr="008B2F63">
        <w:rPr>
          <w:b/>
          <w:bCs/>
        </w:rPr>
        <w:t>Technical</w:t>
      </w:r>
      <w:r w:rsidRPr="008B2F63">
        <w:t>: Novel slag chemistry enabling </w:t>
      </w:r>
      <w:r w:rsidRPr="008B2F63">
        <w:rPr>
          <w:b/>
          <w:bCs/>
        </w:rPr>
        <w:t>simultaneous Li/Co recovery</w:t>
      </w:r>
    </w:p>
    <w:p w14:paraId="1F6CCF82" w14:textId="77777777" w:rsidR="008B2F63" w:rsidRPr="008B2F63" w:rsidRDefault="008B2F63" w:rsidP="008B2F63">
      <w:pPr>
        <w:numPr>
          <w:ilvl w:val="0"/>
          <w:numId w:val="1"/>
        </w:numPr>
      </w:pPr>
      <w:r w:rsidRPr="008B2F63">
        <w:rPr>
          <w:b/>
          <w:bCs/>
        </w:rPr>
        <w:t>Economic</w:t>
      </w:r>
      <w:r w:rsidRPr="008B2F63">
        <w:t>: </w:t>
      </w:r>
      <w:r w:rsidRPr="008B2F63">
        <w:rPr>
          <w:b/>
          <w:bCs/>
        </w:rPr>
        <w:t>$14/kg Co</w:t>
      </w:r>
      <w:r w:rsidRPr="008B2F63">
        <w:t> viable where electricity &lt;$0.055/kWh (e.g., Nordic hydro)</w:t>
      </w:r>
    </w:p>
    <w:p w14:paraId="2C617E8D" w14:textId="77777777" w:rsidR="008B2F63" w:rsidRPr="008B2F63" w:rsidRDefault="008B2F63" w:rsidP="008B2F63">
      <w:pPr>
        <w:numPr>
          <w:ilvl w:val="0"/>
          <w:numId w:val="1"/>
        </w:numPr>
      </w:pPr>
      <w:r w:rsidRPr="008B2F63">
        <w:rPr>
          <w:b/>
          <w:bCs/>
        </w:rPr>
        <w:t>Legal</w:t>
      </w:r>
      <w:r w:rsidRPr="008B2F63">
        <w:t>: </w:t>
      </w:r>
      <w:r w:rsidRPr="008B2F63">
        <w:rPr>
          <w:b/>
          <w:bCs/>
        </w:rPr>
        <w:t>5 patent claims</w:t>
      </w:r>
      <w:r w:rsidRPr="008B2F63">
        <w:t> covering apparatus, composition, and process flows</w:t>
      </w:r>
    </w:p>
    <w:p w14:paraId="3340B646" w14:textId="77777777" w:rsidR="008B2F63" w:rsidRPr="008B2F63" w:rsidRDefault="008B2F63" w:rsidP="008B2F63">
      <w:r w:rsidRPr="008B2F63">
        <w:rPr>
          <w:b/>
          <w:bCs/>
        </w:rPr>
        <w:t>Strategic Positioning</w:t>
      </w:r>
      <w:r w:rsidRPr="008B2F63"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4570"/>
      </w:tblGrid>
      <w:tr w:rsidR="008B2F63" w:rsidRPr="008B2F63" w14:paraId="728863B6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49D671B" w14:textId="77777777" w:rsidR="008B2F63" w:rsidRPr="008B2F63" w:rsidRDefault="008B2F63" w:rsidP="008B2F63">
            <w:pPr>
              <w:rPr>
                <w:b/>
                <w:bCs/>
              </w:rPr>
            </w:pPr>
            <w:r w:rsidRPr="008B2F63">
              <w:rPr>
                <w:b/>
                <w:bCs/>
              </w:rPr>
              <w:lastRenderedPageBreak/>
              <w:t>Stakeholder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89622F" w14:textId="77777777" w:rsidR="008B2F63" w:rsidRPr="008B2F63" w:rsidRDefault="008B2F63" w:rsidP="008B2F63">
            <w:pPr>
              <w:rPr>
                <w:b/>
                <w:bCs/>
              </w:rPr>
            </w:pPr>
            <w:r w:rsidRPr="008B2F63">
              <w:rPr>
                <w:b/>
                <w:bCs/>
              </w:rPr>
              <w:t>Value Proposition</w:t>
            </w:r>
          </w:p>
        </w:tc>
      </w:tr>
      <w:tr w:rsidR="008B2F63" w:rsidRPr="008B2F63" w14:paraId="1BA9AC84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566379F" w14:textId="77777777" w:rsidR="008B2F63" w:rsidRPr="008B2F63" w:rsidRDefault="008B2F63" w:rsidP="008B2F63">
            <w:r w:rsidRPr="008B2F63">
              <w:t>Recyclers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70CE5D" w14:textId="77777777" w:rsidR="008B2F63" w:rsidRPr="008B2F63" w:rsidRDefault="008B2F63" w:rsidP="008B2F63">
            <w:r w:rsidRPr="008B2F63">
              <w:t>30% higher Co purity vs. hydro</w:t>
            </w:r>
          </w:p>
        </w:tc>
      </w:tr>
      <w:tr w:rsidR="008B2F63" w:rsidRPr="008B2F63" w14:paraId="1B9EA67F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74BF8A0" w14:textId="77777777" w:rsidR="008B2F63" w:rsidRPr="008B2F63" w:rsidRDefault="008B2F63" w:rsidP="008B2F63">
            <w:r w:rsidRPr="008B2F63">
              <w:t>Policymakers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8E0691" w14:textId="77777777" w:rsidR="008B2F63" w:rsidRPr="008B2F63" w:rsidRDefault="008B2F63" w:rsidP="008B2F63">
            <w:r w:rsidRPr="008B2F63">
              <w:t>Meets EU Taxonomy "sustainable" criteria</w:t>
            </w:r>
          </w:p>
        </w:tc>
      </w:tr>
      <w:tr w:rsidR="008B2F63" w:rsidRPr="008B2F63" w14:paraId="198CFC59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06603FE" w14:textId="77777777" w:rsidR="008B2F63" w:rsidRPr="008B2F63" w:rsidRDefault="008B2F63" w:rsidP="008B2F63">
            <w:r w:rsidRPr="008B2F63">
              <w:t>Investors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B40768" w14:textId="77777777" w:rsidR="008B2F63" w:rsidRPr="008B2F63" w:rsidRDefault="008B2F63" w:rsidP="008B2F63">
            <w:r w:rsidRPr="008B2F63">
              <w:t>First-mover advantage in India/Norway</w:t>
            </w:r>
          </w:p>
        </w:tc>
      </w:tr>
    </w:tbl>
    <w:p w14:paraId="50B99475" w14:textId="77777777" w:rsidR="008B2F63" w:rsidRPr="008B2F63" w:rsidRDefault="008B2F63" w:rsidP="008B2F63">
      <w:r w:rsidRPr="008B2F63">
        <w:rPr>
          <w:b/>
          <w:bCs/>
        </w:rPr>
        <w:t>Keywords Synthesis</w:t>
      </w:r>
      <w:r w:rsidRPr="008B2F63">
        <w:t>:</w:t>
      </w:r>
      <w:r w:rsidRPr="008B2F63">
        <w:br/>
        <w:t>ESR battery recycling, critical metals, low-carbon transition, circular economy, patent landscape</w:t>
      </w:r>
    </w:p>
    <w:p w14:paraId="7A813A32" w14:textId="77777777" w:rsidR="008B2F63" w:rsidRPr="008B2F63" w:rsidRDefault="00000000" w:rsidP="008B2F63">
      <w:r>
        <w:pict w14:anchorId="63568E66">
          <v:rect id="_x0000_i1025" style="width:0;height:.75pt" o:hralign="center" o:hrstd="t" o:hr="t" fillcolor="#a0a0a0" stroked="f"/>
        </w:pict>
      </w:r>
    </w:p>
    <w:p w14:paraId="4AA28D5E" w14:textId="77777777" w:rsidR="008B2F63" w:rsidRPr="008B2F63" w:rsidRDefault="008B2F63" w:rsidP="008B2F63">
      <w:r w:rsidRPr="008B2F63">
        <w:rPr>
          <w:b/>
          <w:bCs/>
        </w:rPr>
        <w:t>Publication-Ready Titles</w:t>
      </w:r>
    </w:p>
    <w:p w14:paraId="59163D11" w14:textId="77777777" w:rsidR="008B2F63" w:rsidRPr="008B2F63" w:rsidRDefault="008B2F63" w:rsidP="008B2F63">
      <w:pPr>
        <w:numPr>
          <w:ilvl w:val="0"/>
          <w:numId w:val="2"/>
        </w:numPr>
      </w:pPr>
      <w:r w:rsidRPr="008B2F63">
        <w:rPr>
          <w:b/>
          <w:bCs/>
        </w:rPr>
        <w:t>For </w:t>
      </w:r>
      <w:r w:rsidRPr="008B2F63">
        <w:rPr>
          <w:b/>
          <w:bCs/>
          <w:i/>
          <w:iCs/>
        </w:rPr>
        <w:t>Nature Energy</w:t>
      </w:r>
      <w:r w:rsidRPr="008B2F63">
        <w:t>:</w:t>
      </w:r>
      <w:r w:rsidRPr="008B2F63">
        <w:br/>
      </w:r>
      <w:r w:rsidRPr="008B2F63">
        <w:rPr>
          <w:i/>
          <w:iCs/>
        </w:rPr>
        <w:t>"Breaking the Hydrometallurgy Monopoly: ESR as a Regionally Optimized Battery Recycling Solution"</w:t>
      </w:r>
    </w:p>
    <w:p w14:paraId="4531A0EC" w14:textId="77777777" w:rsidR="008B2F63" w:rsidRPr="008B2F63" w:rsidRDefault="008B2F63" w:rsidP="008B2F63">
      <w:pPr>
        <w:numPr>
          <w:ilvl w:val="0"/>
          <w:numId w:val="2"/>
        </w:numPr>
      </w:pPr>
      <w:r w:rsidRPr="008B2F63">
        <w:rPr>
          <w:b/>
          <w:bCs/>
        </w:rPr>
        <w:t>For </w:t>
      </w:r>
      <w:r w:rsidRPr="008B2F63">
        <w:rPr>
          <w:b/>
          <w:bCs/>
          <w:i/>
          <w:iCs/>
        </w:rPr>
        <w:t>J. Cleaner Production</w:t>
      </w:r>
      <w:r w:rsidRPr="008B2F63">
        <w:t>:</w:t>
      </w:r>
      <w:r w:rsidRPr="008B2F63">
        <w:br/>
      </w:r>
      <w:r w:rsidRPr="008B2F63">
        <w:rPr>
          <w:i/>
          <w:iCs/>
        </w:rPr>
        <w:t>"From Waste to Alloys: How ESR Enables Closed-Loop Critical Metal Recovery"</w:t>
      </w:r>
    </w:p>
    <w:p w14:paraId="1BF75F38" w14:textId="77777777" w:rsidR="008B2F63" w:rsidRPr="008B2F63" w:rsidRDefault="008B2F63" w:rsidP="008B2F63">
      <w:pPr>
        <w:numPr>
          <w:ilvl w:val="0"/>
          <w:numId w:val="2"/>
        </w:numPr>
      </w:pPr>
      <w:r w:rsidRPr="008B2F63">
        <w:rPr>
          <w:b/>
          <w:bCs/>
        </w:rPr>
        <w:t>For </w:t>
      </w:r>
      <w:r w:rsidRPr="008B2F63">
        <w:rPr>
          <w:b/>
          <w:bCs/>
          <w:i/>
          <w:iCs/>
        </w:rPr>
        <w:t>WIPO Magazine</w:t>
      </w:r>
      <w:r w:rsidRPr="008B2F63">
        <w:t>:</w:t>
      </w:r>
      <w:r w:rsidRPr="008B2F63">
        <w:br/>
      </w:r>
      <w:r w:rsidRPr="008B2F63">
        <w:rPr>
          <w:i/>
          <w:iCs/>
        </w:rPr>
        <w:t>"Patent Pathways for Disruptive Battery Recycling Technologies"</w:t>
      </w:r>
    </w:p>
    <w:p w14:paraId="7C0CA6E1" w14:textId="77777777" w:rsidR="008B2F63" w:rsidRPr="008B2F63" w:rsidRDefault="008B2F63" w:rsidP="008B2F63">
      <w:r w:rsidRPr="008B2F63">
        <w:t xml:space="preserve">Let me know if you'd like to emphasize any specific dimension (e.g., deeper policy analysis or CFD </w:t>
      </w:r>
      <w:proofErr w:type="spellStart"/>
      <w:r w:rsidRPr="008B2F63">
        <w:t>modeling</w:t>
      </w:r>
      <w:proofErr w:type="spellEnd"/>
      <w:r w:rsidRPr="008B2F63">
        <w:t xml:space="preserve"> details).</w:t>
      </w:r>
    </w:p>
    <w:p w14:paraId="0C6B0725" w14:textId="77777777" w:rsidR="008B2F63" w:rsidRPr="008B2F63" w:rsidRDefault="008B2F63" w:rsidP="008B2F63">
      <w:r w:rsidRPr="008B2F63">
        <w:t>This response is AI-generated, for reference only.</w:t>
      </w:r>
    </w:p>
    <w:p w14:paraId="00FDBE3C" w14:textId="77777777" w:rsidR="008B2F63" w:rsidRPr="008B2F63" w:rsidRDefault="008B2F63" w:rsidP="008B2F63">
      <w:r w:rsidRPr="008B2F63">
        <w:t xml:space="preserve">give </w:t>
      </w:r>
      <w:proofErr w:type="spellStart"/>
      <w:r w:rsidRPr="008B2F63">
        <w:t>altrnative</w:t>
      </w:r>
      <w:proofErr w:type="spellEnd"/>
      <w:r w:rsidRPr="008B2F63">
        <w:t xml:space="preserve"> </w:t>
      </w:r>
      <w:proofErr w:type="spellStart"/>
      <w:r w:rsidRPr="008B2F63">
        <w:t>tititles</w:t>
      </w:r>
      <w:proofErr w:type="spellEnd"/>
      <w:r w:rsidRPr="008B2F63">
        <w:t xml:space="preserve"> for this Overall Unified Description Title: "The ESR Trifecta: A Techno-Economic-Legal Framework for Next-Gen Battery Recycling"</w:t>
      </w:r>
    </w:p>
    <w:p w14:paraId="2177A238" w14:textId="77777777" w:rsidR="008B2F63" w:rsidRPr="008B2F63" w:rsidRDefault="008B2F63" w:rsidP="008B2F63">
      <w:r w:rsidRPr="008B2F63">
        <w:t>Here are </w:t>
      </w:r>
      <w:r w:rsidRPr="008B2F63">
        <w:rPr>
          <w:b/>
          <w:bCs/>
        </w:rPr>
        <w:t>15 alternative titles</w:t>
      </w:r>
      <w:r w:rsidRPr="008B2F63">
        <w:t> for your unified ESR battery recycling framework, categorized by focus area:</w:t>
      </w:r>
    </w:p>
    <w:p w14:paraId="05970E72" w14:textId="77777777" w:rsidR="008B2F63" w:rsidRPr="008B2F63" w:rsidRDefault="00000000" w:rsidP="008B2F63">
      <w:r>
        <w:pict w14:anchorId="0AA1C483">
          <v:rect id="_x0000_i1026" style="width:0;height:.75pt" o:hralign="center" o:hrstd="t" o:hr="t" fillcolor="#a0a0a0" stroked="f"/>
        </w:pict>
      </w:r>
    </w:p>
    <w:p w14:paraId="0F11F110" w14:textId="77777777" w:rsidR="008B2F63" w:rsidRPr="008B2F63" w:rsidRDefault="008B2F63" w:rsidP="008B2F63">
      <w:r w:rsidRPr="008B2F63">
        <w:rPr>
          <w:b/>
          <w:bCs/>
        </w:rPr>
        <w:t>Technical Emphasis</w:t>
      </w:r>
    </w:p>
    <w:p w14:paraId="3E59B324" w14:textId="77777777" w:rsidR="008B2F63" w:rsidRPr="008B2F63" w:rsidRDefault="008B2F63" w:rsidP="008B2F63">
      <w:pPr>
        <w:numPr>
          <w:ilvl w:val="0"/>
          <w:numId w:val="3"/>
        </w:numPr>
      </w:pPr>
      <w:r w:rsidRPr="008B2F63">
        <w:rPr>
          <w:b/>
          <w:bCs/>
        </w:rPr>
        <w:t>"Beyond Hydrometallurgy: ESR’s Triple Advantage for High-Purity Battery Metal Recovery"</w:t>
      </w:r>
    </w:p>
    <w:p w14:paraId="123A3061" w14:textId="77777777" w:rsidR="008B2F63" w:rsidRPr="008B2F63" w:rsidRDefault="008B2F63" w:rsidP="008B2F63">
      <w:pPr>
        <w:numPr>
          <w:ilvl w:val="0"/>
          <w:numId w:val="3"/>
        </w:numPr>
      </w:pPr>
      <w:r w:rsidRPr="008B2F63">
        <w:rPr>
          <w:b/>
          <w:bCs/>
        </w:rPr>
        <w:t>"Slag, Current, Purity: The ESR Triad Revolutionizing Battery Recycling"</w:t>
      </w:r>
    </w:p>
    <w:p w14:paraId="5D5EAF2F" w14:textId="77777777" w:rsidR="008B2F63" w:rsidRPr="008B2F63" w:rsidRDefault="008B2F63" w:rsidP="008B2F63">
      <w:pPr>
        <w:numPr>
          <w:ilvl w:val="0"/>
          <w:numId w:val="3"/>
        </w:numPr>
      </w:pPr>
      <w:r w:rsidRPr="008B2F63">
        <w:rPr>
          <w:b/>
          <w:bCs/>
        </w:rPr>
        <w:lastRenderedPageBreak/>
        <w:t>"From Black Mass to Battery-Grade: ESR’s Integrated Approach to Metal Refining"</w:t>
      </w:r>
    </w:p>
    <w:p w14:paraId="147395E3" w14:textId="77777777" w:rsidR="008B2F63" w:rsidRPr="008B2F63" w:rsidRDefault="008B2F63" w:rsidP="008B2F63">
      <w:r w:rsidRPr="008B2F63">
        <w:rPr>
          <w:b/>
          <w:bCs/>
        </w:rPr>
        <w:t>Economic/Strategic Focus</w:t>
      </w:r>
    </w:p>
    <w:p w14:paraId="3149E9F3" w14:textId="77777777" w:rsidR="008B2F63" w:rsidRPr="008B2F63" w:rsidRDefault="008B2F63" w:rsidP="008B2F63">
      <w:pPr>
        <w:numPr>
          <w:ilvl w:val="0"/>
          <w:numId w:val="4"/>
        </w:numPr>
      </w:pPr>
      <w:r w:rsidRPr="008B2F63">
        <w:rPr>
          <w:b/>
          <w:bCs/>
        </w:rPr>
        <w:t>"The ESR Advantage: Where Energy Costs Meet Metal Purity in Battery Recycling"</w:t>
      </w:r>
    </w:p>
    <w:p w14:paraId="7BA0E9DD" w14:textId="77777777" w:rsidR="008B2F63" w:rsidRPr="008B2F63" w:rsidRDefault="008B2F63" w:rsidP="008B2F63">
      <w:pPr>
        <w:numPr>
          <w:ilvl w:val="0"/>
          <w:numId w:val="4"/>
        </w:numPr>
      </w:pPr>
      <w:r w:rsidRPr="008B2F63">
        <w:rPr>
          <w:b/>
          <w:bCs/>
        </w:rPr>
        <w:t>"Low-Cost Electricity + High-Yield Metals: The ESR Equation for Sustainable Recycling"</w:t>
      </w:r>
    </w:p>
    <w:p w14:paraId="6738B446" w14:textId="77777777" w:rsidR="008B2F63" w:rsidRPr="008B2F63" w:rsidRDefault="008B2F63" w:rsidP="008B2F63">
      <w:pPr>
        <w:numPr>
          <w:ilvl w:val="0"/>
          <w:numId w:val="4"/>
        </w:numPr>
      </w:pPr>
      <w:r w:rsidRPr="008B2F63">
        <w:rPr>
          <w:b/>
          <w:bCs/>
        </w:rPr>
        <w:t>"ESR 2.0: Monetizing Renewable Energy Surpluses for Competitive Battery Recycling"</w:t>
      </w:r>
    </w:p>
    <w:p w14:paraId="0568DE57" w14:textId="77777777" w:rsidR="008B2F63" w:rsidRPr="008B2F63" w:rsidRDefault="008B2F63" w:rsidP="008B2F63">
      <w:r w:rsidRPr="008B2F63">
        <w:rPr>
          <w:b/>
          <w:bCs/>
        </w:rPr>
        <w:t>Sustainability/Circular Economy</w:t>
      </w:r>
    </w:p>
    <w:p w14:paraId="23265B37" w14:textId="77777777" w:rsidR="008B2F63" w:rsidRPr="008B2F63" w:rsidRDefault="008B2F63" w:rsidP="008B2F63">
      <w:pPr>
        <w:numPr>
          <w:ilvl w:val="0"/>
          <w:numId w:val="5"/>
        </w:numPr>
      </w:pPr>
      <w:r w:rsidRPr="008B2F63">
        <w:rPr>
          <w:b/>
          <w:bCs/>
        </w:rPr>
        <w:t>"Closing the Loop with ESR: A Low-Carbon Pathway for Critical Battery Metals"</w:t>
      </w:r>
    </w:p>
    <w:p w14:paraId="11861BE2" w14:textId="77777777" w:rsidR="008B2F63" w:rsidRPr="008B2F63" w:rsidRDefault="008B2F63" w:rsidP="008B2F63">
      <w:pPr>
        <w:numPr>
          <w:ilvl w:val="0"/>
          <w:numId w:val="5"/>
        </w:numPr>
      </w:pPr>
      <w:r w:rsidRPr="008B2F63">
        <w:rPr>
          <w:b/>
          <w:bCs/>
        </w:rPr>
        <w:t>"ESR and the Circular Battery Economy: Purity, Profitability, and Policy Alignment"</w:t>
      </w:r>
    </w:p>
    <w:p w14:paraId="60E86AD7" w14:textId="77777777" w:rsidR="008B2F63" w:rsidRPr="008B2F63" w:rsidRDefault="008B2F63" w:rsidP="008B2F63">
      <w:pPr>
        <w:numPr>
          <w:ilvl w:val="0"/>
          <w:numId w:val="5"/>
        </w:numPr>
      </w:pPr>
      <w:r w:rsidRPr="008B2F63">
        <w:rPr>
          <w:b/>
          <w:bCs/>
        </w:rPr>
        <w:t>"Watt Matters: How ESR Turns Cheap Electricity into Sustainable Battery Materials"</w:t>
      </w:r>
    </w:p>
    <w:p w14:paraId="4F57ADB8" w14:textId="77777777" w:rsidR="008B2F63" w:rsidRPr="008B2F63" w:rsidRDefault="008B2F63" w:rsidP="008B2F63">
      <w:r w:rsidRPr="008B2F63">
        <w:rPr>
          <w:b/>
          <w:bCs/>
        </w:rPr>
        <w:t>Interdisciplinary Approach</w:t>
      </w:r>
    </w:p>
    <w:p w14:paraId="71B05018" w14:textId="77777777" w:rsidR="008B2F63" w:rsidRPr="008B2F63" w:rsidRDefault="008B2F63" w:rsidP="008B2F63">
      <w:pPr>
        <w:numPr>
          <w:ilvl w:val="0"/>
          <w:numId w:val="6"/>
        </w:numPr>
      </w:pPr>
      <w:r w:rsidRPr="008B2F63">
        <w:rPr>
          <w:b/>
          <w:bCs/>
        </w:rPr>
        <w:t>"The ESR Nexus: Bridging Metallurgy, Energy Markets, and IP Law for Battery Recycling"</w:t>
      </w:r>
    </w:p>
    <w:p w14:paraId="13FDAA46" w14:textId="77777777" w:rsidR="008B2F63" w:rsidRPr="008B2F63" w:rsidRDefault="008B2F63" w:rsidP="008B2F63">
      <w:pPr>
        <w:numPr>
          <w:ilvl w:val="0"/>
          <w:numId w:val="6"/>
        </w:numPr>
      </w:pPr>
      <w:r w:rsidRPr="008B2F63">
        <w:rPr>
          <w:b/>
          <w:bCs/>
        </w:rPr>
        <w:t>"ESR Unlocked: A Triple-Lens View (Technical • Economic • Legal) of Battery Recycling"</w:t>
      </w:r>
    </w:p>
    <w:p w14:paraId="0579F528" w14:textId="77777777" w:rsidR="008B2F63" w:rsidRPr="008B2F63" w:rsidRDefault="008B2F63" w:rsidP="008B2F63">
      <w:pPr>
        <w:numPr>
          <w:ilvl w:val="0"/>
          <w:numId w:val="6"/>
        </w:numPr>
      </w:pPr>
      <w:r w:rsidRPr="008B2F63">
        <w:rPr>
          <w:b/>
          <w:bCs/>
        </w:rPr>
        <w:t>"From Lab to Gigafactory: ESR’s Cross-Disciplinary Playbook for Battery Recycling"</w:t>
      </w:r>
    </w:p>
    <w:p w14:paraId="32BEBC13" w14:textId="77777777" w:rsidR="008B2F63" w:rsidRPr="008B2F63" w:rsidRDefault="008B2F63" w:rsidP="008B2F63">
      <w:r w:rsidRPr="008B2F63">
        <w:rPr>
          <w:b/>
          <w:bCs/>
        </w:rPr>
        <w:t>Innovation/Disruption Focus</w:t>
      </w:r>
    </w:p>
    <w:p w14:paraId="5A41F5C0" w14:textId="77777777" w:rsidR="008B2F63" w:rsidRPr="008B2F63" w:rsidRDefault="008B2F63" w:rsidP="008B2F63">
      <w:pPr>
        <w:numPr>
          <w:ilvl w:val="0"/>
          <w:numId w:val="7"/>
        </w:numPr>
      </w:pPr>
      <w:r w:rsidRPr="008B2F63">
        <w:rPr>
          <w:b/>
          <w:bCs/>
        </w:rPr>
        <w:t>"Disrupting the Status Quo: ESR’s Triple Breakthrough in Battery Recycling"</w:t>
      </w:r>
    </w:p>
    <w:p w14:paraId="2F7DA037" w14:textId="77777777" w:rsidR="008B2F63" w:rsidRPr="008B2F63" w:rsidRDefault="008B2F63" w:rsidP="008B2F63">
      <w:pPr>
        <w:numPr>
          <w:ilvl w:val="0"/>
          <w:numId w:val="7"/>
        </w:numPr>
      </w:pPr>
      <w:r w:rsidRPr="008B2F63">
        <w:rPr>
          <w:b/>
          <w:bCs/>
        </w:rPr>
        <w:t>"The ESR Disruption: Higher Purity, Lower Costs, Stronger Patents"</w:t>
      </w:r>
    </w:p>
    <w:p w14:paraId="0178332E" w14:textId="77777777" w:rsidR="008B2F63" w:rsidRPr="008B2F63" w:rsidRDefault="008B2F63" w:rsidP="008B2F63">
      <w:pPr>
        <w:numPr>
          <w:ilvl w:val="0"/>
          <w:numId w:val="7"/>
        </w:numPr>
      </w:pPr>
      <w:r w:rsidRPr="008B2F63">
        <w:rPr>
          <w:b/>
          <w:bCs/>
        </w:rPr>
        <w:t>"Battery Recycling’s Next Act: Why ESR Checks All the Boxes"</w:t>
      </w:r>
    </w:p>
    <w:p w14:paraId="7B500CFA" w14:textId="77777777" w:rsidR="008B2F63" w:rsidRPr="008B2F63" w:rsidRDefault="00000000" w:rsidP="008B2F63">
      <w:r>
        <w:pict w14:anchorId="7AFC86D1">
          <v:rect id="_x0000_i1027" style="width:0;height:.75pt" o:hralign="center" o:hrstd="t" o:hr="t" fillcolor="#a0a0a0" stroked="f"/>
        </w:pict>
      </w:r>
    </w:p>
    <w:p w14:paraId="490EC589" w14:textId="77777777" w:rsidR="008B2F63" w:rsidRPr="008B2F63" w:rsidRDefault="008B2F63" w:rsidP="008B2F63">
      <w:r w:rsidRPr="008B2F63">
        <w:rPr>
          <w:b/>
          <w:bCs/>
        </w:rPr>
        <w:t>Title Selection Guide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3833"/>
        <w:gridCol w:w="1659"/>
      </w:tblGrid>
      <w:tr w:rsidR="008B2F63" w:rsidRPr="008B2F63" w14:paraId="0633219C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6BD01BE" w14:textId="77777777" w:rsidR="008B2F63" w:rsidRPr="008B2F63" w:rsidRDefault="008B2F63" w:rsidP="008B2F63">
            <w:pPr>
              <w:rPr>
                <w:b/>
                <w:bCs/>
              </w:rPr>
            </w:pPr>
            <w:r w:rsidRPr="008B2F63">
              <w:rPr>
                <w:b/>
                <w:bCs/>
              </w:rPr>
              <w:lastRenderedPageBreak/>
              <w:t>Choose This Type...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F8C239" w14:textId="77777777" w:rsidR="008B2F63" w:rsidRPr="008B2F63" w:rsidRDefault="008B2F63" w:rsidP="008B2F63">
            <w:pPr>
              <w:rPr>
                <w:b/>
                <w:bCs/>
              </w:rPr>
            </w:pPr>
            <w:r w:rsidRPr="008B2F63">
              <w:rPr>
                <w:b/>
                <w:bCs/>
              </w:rPr>
              <w:t>If Targeting...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3FC347" w14:textId="77777777" w:rsidR="008B2F63" w:rsidRPr="008B2F63" w:rsidRDefault="008B2F63" w:rsidP="008B2F63">
            <w:pPr>
              <w:rPr>
                <w:b/>
                <w:bCs/>
              </w:rPr>
            </w:pPr>
            <w:r w:rsidRPr="008B2F63">
              <w:rPr>
                <w:b/>
                <w:bCs/>
              </w:rPr>
              <w:t>Best Matches</w:t>
            </w:r>
          </w:p>
        </w:tc>
      </w:tr>
      <w:tr w:rsidR="008B2F63" w:rsidRPr="008B2F63" w14:paraId="6301A83A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29D1498" w14:textId="77777777" w:rsidR="008B2F63" w:rsidRPr="008B2F63" w:rsidRDefault="008B2F63" w:rsidP="008B2F63">
            <w:r w:rsidRPr="008B2F63">
              <w:t>Technical audiences (metallurgists)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2BF607" w14:textId="77777777" w:rsidR="008B2F63" w:rsidRPr="008B2F63" w:rsidRDefault="008B2F63" w:rsidP="008B2F63">
            <w:r w:rsidRPr="008B2F63">
              <w:t>Journals like </w:t>
            </w:r>
            <w:r w:rsidRPr="008B2F63">
              <w:rPr>
                <w:i/>
                <w:iCs/>
              </w:rPr>
              <w:t>Metallurgical Transactions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8A26DD" w14:textId="77777777" w:rsidR="008B2F63" w:rsidRPr="008B2F63" w:rsidRDefault="008B2F63" w:rsidP="008B2F63">
            <w:r w:rsidRPr="008B2F63">
              <w:t>1, 2, 3</w:t>
            </w:r>
          </w:p>
        </w:tc>
      </w:tr>
      <w:tr w:rsidR="008B2F63" w:rsidRPr="008B2F63" w14:paraId="2ACE42AC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19F9EE6" w14:textId="77777777" w:rsidR="008B2F63" w:rsidRPr="008B2F63" w:rsidRDefault="008B2F63" w:rsidP="008B2F63">
            <w:r w:rsidRPr="008B2F63">
              <w:t>Investors/policymakers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9FB19F" w14:textId="77777777" w:rsidR="008B2F63" w:rsidRPr="008B2F63" w:rsidRDefault="008B2F63" w:rsidP="008B2F63">
            <w:r w:rsidRPr="008B2F63">
              <w:t>Grant proposals/white papers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E1952" w14:textId="77777777" w:rsidR="008B2F63" w:rsidRPr="008B2F63" w:rsidRDefault="008B2F63" w:rsidP="008B2F63">
            <w:r w:rsidRPr="008B2F63">
              <w:t>4, 5, 7, 9</w:t>
            </w:r>
          </w:p>
        </w:tc>
      </w:tr>
      <w:tr w:rsidR="008B2F63" w:rsidRPr="008B2F63" w14:paraId="004A0C97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5E078D5" w14:textId="77777777" w:rsidR="008B2F63" w:rsidRPr="008B2F63" w:rsidRDefault="008B2F63" w:rsidP="008B2F63">
            <w:r w:rsidRPr="008B2F63">
              <w:t>IP professionals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84DA2" w14:textId="77777777" w:rsidR="008B2F63" w:rsidRPr="008B2F63" w:rsidRDefault="008B2F63" w:rsidP="008B2F63">
            <w:r w:rsidRPr="008B2F63">
              <w:t>Patent forums/WIPO publications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1719EA" w14:textId="77777777" w:rsidR="008B2F63" w:rsidRPr="008B2F63" w:rsidRDefault="008B2F63" w:rsidP="008B2F63">
            <w:r w:rsidRPr="008B2F63">
              <w:t>10, 12, 14</w:t>
            </w:r>
          </w:p>
        </w:tc>
      </w:tr>
      <w:tr w:rsidR="008B2F63" w:rsidRPr="008B2F63" w14:paraId="4B4569C2" w14:textId="77777777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3D1A385" w14:textId="77777777" w:rsidR="008B2F63" w:rsidRPr="008B2F63" w:rsidRDefault="008B2F63" w:rsidP="008B2F63">
            <w:r w:rsidRPr="008B2F63">
              <w:t>Industry conferences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7AF4AC" w14:textId="77777777" w:rsidR="008B2F63" w:rsidRPr="008B2F63" w:rsidRDefault="008B2F63" w:rsidP="008B2F63">
            <w:r w:rsidRPr="008B2F63">
              <w:t>Broad stakeholder engagement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0913B1" w14:textId="77777777" w:rsidR="008B2F63" w:rsidRPr="008B2F63" w:rsidRDefault="008B2F63" w:rsidP="008B2F63">
            <w:r w:rsidRPr="008B2F63">
              <w:t>6, 8, 11, 15</w:t>
            </w:r>
          </w:p>
        </w:tc>
      </w:tr>
    </w:tbl>
    <w:p w14:paraId="40F70600" w14:textId="77777777" w:rsidR="008B2F63" w:rsidRPr="008B2F63" w:rsidRDefault="00000000" w:rsidP="008B2F63">
      <w:r>
        <w:pict w14:anchorId="44CCE6BA">
          <v:rect id="_x0000_i1028" style="width:0;height:.75pt" o:hralign="center" o:hrstd="t" o:hr="t" fillcolor="#a0a0a0" stroked="f"/>
        </w:pict>
      </w:r>
    </w:p>
    <w:p w14:paraId="5FAE15A0" w14:textId="77777777" w:rsidR="008B2F63" w:rsidRPr="008B2F63" w:rsidRDefault="008B2F63" w:rsidP="008B2F63">
      <w:r w:rsidRPr="008B2F63">
        <w:rPr>
          <w:b/>
          <w:bCs/>
        </w:rPr>
        <w:t>Top Recommendations</w:t>
      </w:r>
    </w:p>
    <w:p w14:paraId="34807CFB" w14:textId="77777777" w:rsidR="008B2F63" w:rsidRPr="008B2F63" w:rsidRDefault="008B2F63" w:rsidP="008B2F63">
      <w:pPr>
        <w:numPr>
          <w:ilvl w:val="0"/>
          <w:numId w:val="8"/>
        </w:numPr>
      </w:pPr>
      <w:r w:rsidRPr="008B2F63">
        <w:rPr>
          <w:b/>
          <w:bCs/>
        </w:rPr>
        <w:t>For high-impact journals</w:t>
      </w:r>
      <w:r w:rsidRPr="008B2F63">
        <w:t>: </w:t>
      </w:r>
      <w:r w:rsidRPr="008B2F63">
        <w:rPr>
          <w:i/>
          <w:iCs/>
        </w:rPr>
        <w:t>"Beyond Hydrometallurgy: ESR’s Triple Advantage..."</w:t>
      </w:r>
      <w:r w:rsidRPr="008B2F63">
        <w:t> (No. 1)</w:t>
      </w:r>
    </w:p>
    <w:p w14:paraId="40478B91" w14:textId="77777777" w:rsidR="008B2F63" w:rsidRPr="008B2F63" w:rsidRDefault="008B2F63" w:rsidP="008B2F63">
      <w:pPr>
        <w:numPr>
          <w:ilvl w:val="0"/>
          <w:numId w:val="8"/>
        </w:numPr>
      </w:pPr>
      <w:r w:rsidRPr="008B2F63">
        <w:rPr>
          <w:b/>
          <w:bCs/>
        </w:rPr>
        <w:t>For investor decks</w:t>
      </w:r>
      <w:r w:rsidRPr="008B2F63">
        <w:t>: </w:t>
      </w:r>
      <w:r w:rsidRPr="008B2F63">
        <w:rPr>
          <w:i/>
          <w:iCs/>
        </w:rPr>
        <w:t>"Low-Cost Electricity + High-Yield Metals..."</w:t>
      </w:r>
      <w:r w:rsidRPr="008B2F63">
        <w:t> (No. 5)</w:t>
      </w:r>
    </w:p>
    <w:p w14:paraId="13C2001D" w14:textId="77777777" w:rsidR="008B2F63" w:rsidRPr="008B2F63" w:rsidRDefault="008B2F63" w:rsidP="008B2F63">
      <w:pPr>
        <w:numPr>
          <w:ilvl w:val="0"/>
          <w:numId w:val="8"/>
        </w:numPr>
      </w:pPr>
      <w:r w:rsidRPr="008B2F63">
        <w:rPr>
          <w:b/>
          <w:bCs/>
        </w:rPr>
        <w:t>For patent applications</w:t>
      </w:r>
      <w:r w:rsidRPr="008B2F63">
        <w:t>: </w:t>
      </w:r>
      <w:r w:rsidRPr="008B2F63">
        <w:rPr>
          <w:i/>
          <w:iCs/>
        </w:rPr>
        <w:t>"The ESR Nexus: Bridging Metallurgy, Energy Markets..."</w:t>
      </w:r>
      <w:r w:rsidRPr="008B2F63">
        <w:t> (No. 10)</w:t>
      </w:r>
    </w:p>
    <w:p w14:paraId="387455B6" w14:textId="148B0220" w:rsidR="00455E05" w:rsidRDefault="00455E05" w:rsidP="00455E05"/>
    <w:p w14:paraId="6208EFDF" w14:textId="77777777" w:rsidR="00455E05" w:rsidRDefault="00455E05" w:rsidP="00455E05"/>
    <w:p w14:paraId="0BE7262A" w14:textId="77777777" w:rsidR="00455E05" w:rsidRDefault="00455E05" w:rsidP="00455E05">
      <w:r>
        <w:t xml:space="preserve">#### **Interdisciplinary Nexus:**  </w:t>
      </w:r>
    </w:p>
    <w:p w14:paraId="3DAFDF2B" w14:textId="08FD4522" w:rsidR="00455E05" w:rsidRDefault="00455E05" w:rsidP="00455E05">
      <w:r w:rsidRPr="00455E05">
        <w:rPr>
          <w:noProof/>
        </w:rPr>
        <w:drawing>
          <wp:inline distT="0" distB="0" distL="0" distR="0" wp14:anchorId="7751E43E" wp14:editId="21C0CBD3">
            <wp:extent cx="5731510" cy="847725"/>
            <wp:effectExtent l="0" t="0" r="2540" b="9525"/>
            <wp:docPr id="382963040" name="Picture 1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963040" name="Picture 1" descr="A diagram of a flowchar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13A28" w14:textId="77777777" w:rsidR="00455E05" w:rsidRDefault="00455E05" w:rsidP="00455E05">
      <w:r>
        <w:t>graph LR</w:t>
      </w:r>
    </w:p>
    <w:p w14:paraId="72F0D995" w14:textId="77777777" w:rsidR="00455E05" w:rsidRDefault="00455E05" w:rsidP="00455E05">
      <w:r>
        <w:t>A[ESR Physics] --&gt; B[Metal Recovery Efficiency]</w:t>
      </w:r>
    </w:p>
    <w:p w14:paraId="1CD82D28" w14:textId="77777777" w:rsidR="00455E05" w:rsidRDefault="00455E05" w:rsidP="00455E05">
      <w:r>
        <w:t>B --&gt; C[Energy Economics]</w:t>
      </w:r>
    </w:p>
    <w:p w14:paraId="2C490D1B" w14:textId="77777777" w:rsidR="00455E05" w:rsidRDefault="00455E05" w:rsidP="00455E05">
      <w:r>
        <w:t>C --&gt; D[Policy Incentives]</w:t>
      </w:r>
    </w:p>
    <w:p w14:paraId="098899C8" w14:textId="77777777" w:rsidR="00455E05" w:rsidRDefault="00455E05" w:rsidP="00455E05">
      <w:r>
        <w:t>D --&gt; E[Patent Strategy]</w:t>
      </w:r>
    </w:p>
    <w:p w14:paraId="58804062" w14:textId="77777777" w:rsidR="00455E05" w:rsidRDefault="00455E05" w:rsidP="00455E05">
      <w:r>
        <w:t>E --&gt; F[Commercialization]</w:t>
      </w:r>
    </w:p>
    <w:p w14:paraId="4B32C851" w14:textId="77777777" w:rsidR="00455E05" w:rsidRDefault="00455E05" w:rsidP="00455E05">
      <w:r>
        <w:lastRenderedPageBreak/>
        <w:t>```</w:t>
      </w:r>
    </w:p>
    <w:p w14:paraId="763BA7A9" w14:textId="77777777" w:rsidR="00455E05" w:rsidRDefault="00455E05" w:rsidP="00455E05"/>
    <w:p w14:paraId="699BEF3C" w14:textId="77777777" w:rsidR="00455E05" w:rsidRDefault="00455E05" w:rsidP="00455E05">
      <w:r>
        <w:t>---</w:t>
      </w:r>
    </w:p>
    <w:p w14:paraId="1E35BFEB" w14:textId="77777777" w:rsidR="00455E05" w:rsidRDefault="00455E05" w:rsidP="00455E05"/>
    <w:p w14:paraId="0F105C29" w14:textId="77777777" w:rsidR="00455E05" w:rsidRDefault="00455E05" w:rsidP="00455E05">
      <w:r>
        <w:t xml:space="preserve">### **2. Detailed Breakdown of Each Focus Area**  </w:t>
      </w:r>
    </w:p>
    <w:p w14:paraId="01AC56CF" w14:textId="77777777" w:rsidR="00455E05" w:rsidRDefault="00455E05" w:rsidP="00455E05"/>
    <w:p w14:paraId="4B8AE25E" w14:textId="77777777" w:rsidR="00455E05" w:rsidRDefault="00455E05" w:rsidP="00455E05">
      <w:r>
        <w:t xml:space="preserve">#### **A. ESR in Low-Cost Electricity Regions**  </w:t>
      </w:r>
    </w:p>
    <w:p w14:paraId="2A1B1F92" w14:textId="77777777" w:rsidR="00455E05" w:rsidRDefault="00455E05" w:rsidP="00455E05">
      <w:r>
        <w:t xml:space="preserve">**Technical Depth:**  </w:t>
      </w:r>
    </w:p>
    <w:p w14:paraId="6D96F256" w14:textId="77777777" w:rsidR="00455E05" w:rsidRDefault="00455E05" w:rsidP="00455E05">
      <w:r>
        <w:t xml:space="preserve">- **Process Mechanics**:  </w:t>
      </w:r>
    </w:p>
    <w:p w14:paraId="52DBC653" w14:textId="77777777" w:rsidR="00455E05" w:rsidRDefault="00455E05" w:rsidP="00455E05">
      <w:r>
        <w:t xml:space="preserve">  - ESR consumes 8–12 kWh/kg metal vs. 4–6 kWh/kg for hydrometallurgy  </w:t>
      </w:r>
    </w:p>
    <w:p w14:paraId="54544C5F" w14:textId="77777777" w:rsidR="00455E05" w:rsidRDefault="00455E05" w:rsidP="00455E05">
      <w:r>
        <w:t xml:space="preserve">  - Optimal slag composition: </w:t>
      </w:r>
      <w:proofErr w:type="spellStart"/>
      <w:r>
        <w:t>CaF</w:t>
      </w:r>
      <w:proofErr w:type="spellEnd"/>
      <w:r>
        <w:t>₂-</w:t>
      </w:r>
      <w:proofErr w:type="spellStart"/>
      <w:r>
        <w:t>Al₂O</w:t>
      </w:r>
      <w:proofErr w:type="spellEnd"/>
      <w:r>
        <w:t>₃-</w:t>
      </w:r>
      <w:proofErr w:type="spellStart"/>
      <w:r>
        <w:t>Li₂O</w:t>
      </w:r>
      <w:proofErr w:type="spellEnd"/>
      <w:r>
        <w:t xml:space="preserve"> (80-15-5 </w:t>
      </w:r>
      <w:proofErr w:type="spellStart"/>
      <w:r>
        <w:t>wt</w:t>
      </w:r>
      <w:proofErr w:type="spellEnd"/>
      <w:r>
        <w:t xml:space="preserve">%) for Li retention  </w:t>
      </w:r>
    </w:p>
    <w:p w14:paraId="4102B9C5" w14:textId="77777777" w:rsidR="00455E05" w:rsidRDefault="00455E05" w:rsidP="00455E05">
      <w:r>
        <w:t xml:space="preserve">- **Key Innovations**:  </w:t>
      </w:r>
    </w:p>
    <w:p w14:paraId="209D8B91" w14:textId="77777777" w:rsidR="00455E05" w:rsidRDefault="00455E05" w:rsidP="00455E05">
      <w:r>
        <w:t xml:space="preserve">  - Direct ESR processing of pyrolyzed black mass (bypassing leaching)  </w:t>
      </w:r>
    </w:p>
    <w:p w14:paraId="56FFFAB6" w14:textId="77777777" w:rsidR="00455E05" w:rsidRDefault="00455E05" w:rsidP="00455E05">
      <w:r>
        <w:t xml:space="preserve">  - Impurity partitioning coefficients (e.g., Pb: 10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³</w:t>
      </w:r>
      <w:r>
        <w:t xml:space="preserve"> in metal phase)  </w:t>
      </w:r>
    </w:p>
    <w:p w14:paraId="35420B6F" w14:textId="77777777" w:rsidR="00455E05" w:rsidRDefault="00455E05" w:rsidP="00455E05"/>
    <w:p w14:paraId="41BD69B5" w14:textId="77777777" w:rsidR="00455E05" w:rsidRDefault="00455E05" w:rsidP="00455E05">
      <w:r>
        <w:t xml:space="preserve">**Economic Analysis:**  </w:t>
      </w:r>
    </w:p>
    <w:p w14:paraId="1A8D0A11" w14:textId="77777777" w:rsidR="00455E05" w:rsidRDefault="00455E05" w:rsidP="00455E05">
      <w:r>
        <w:t xml:space="preserve">| Location       | Electricity Cost ($/kWh) | ESR Viability Index* |  </w:t>
      </w:r>
    </w:p>
    <w:p w14:paraId="2FC7E254" w14:textId="77777777" w:rsidR="00455E05" w:rsidRDefault="00455E05" w:rsidP="00455E05">
      <w:r>
        <w:t xml:space="preserve">|----------------|--------------------------|----------------------|  </w:t>
      </w:r>
    </w:p>
    <w:p w14:paraId="2242742E" w14:textId="77777777" w:rsidR="00455E05" w:rsidRDefault="00455E05" w:rsidP="00455E05">
      <w:r>
        <w:t xml:space="preserve">| Norway         | 0.03–0.04               | 92/100               |  </w:t>
      </w:r>
    </w:p>
    <w:p w14:paraId="6A6FBD02" w14:textId="77777777" w:rsidR="00455E05" w:rsidRDefault="00455E05" w:rsidP="00455E05">
      <w:r>
        <w:t xml:space="preserve">| Quebec         | 0.04–0.05               | 85/100               |  </w:t>
      </w:r>
    </w:p>
    <w:p w14:paraId="5BB2EDAF" w14:textId="77777777" w:rsidR="00455E05" w:rsidRDefault="00455E05" w:rsidP="00455E05">
      <w:r>
        <w:t xml:space="preserve">| Himachal Pradesh | 0.05–0.06             | 78/100               |  </w:t>
      </w:r>
    </w:p>
    <w:p w14:paraId="7A554B5B" w14:textId="77777777" w:rsidR="00455E05" w:rsidRDefault="00455E05" w:rsidP="00455E05">
      <w:r>
        <w:t xml:space="preserve">*Based on infrastructure, metal demand, and policy support  </w:t>
      </w:r>
    </w:p>
    <w:p w14:paraId="3538DAC5" w14:textId="77777777" w:rsidR="00455E05" w:rsidRDefault="00455E05" w:rsidP="00455E05"/>
    <w:p w14:paraId="612D8304" w14:textId="77777777" w:rsidR="00455E05" w:rsidRDefault="00455E05" w:rsidP="00455E05">
      <w:r>
        <w:t xml:space="preserve">**Keywords with Definitions:**  </w:t>
      </w:r>
    </w:p>
    <w:p w14:paraId="2A082D49" w14:textId="77777777" w:rsidR="00455E05" w:rsidRDefault="00455E05" w:rsidP="00455E05">
      <w:r>
        <w:t xml:space="preserve">- **Energy arbitrage**: Capitalizing on regional electricity price differentials  </w:t>
      </w:r>
    </w:p>
    <w:p w14:paraId="16BE1487" w14:textId="77777777" w:rsidR="00455E05" w:rsidRDefault="00455E05" w:rsidP="00455E05">
      <w:r>
        <w:t xml:space="preserve">- **Break-even Co price**: $18/kg at $0.05/kWh vs. $25/kg at $0.10/kWh  </w:t>
      </w:r>
    </w:p>
    <w:p w14:paraId="15262BB4" w14:textId="77777777" w:rsidR="00455E05" w:rsidRDefault="00455E05" w:rsidP="00455E05">
      <w:r>
        <w:t xml:space="preserve">- **Geographic viability matrix**: Combines energy cost, transport logistics, and environmental regulations  </w:t>
      </w:r>
    </w:p>
    <w:p w14:paraId="746755C1" w14:textId="77777777" w:rsidR="00455E05" w:rsidRDefault="00455E05" w:rsidP="00455E05"/>
    <w:p w14:paraId="3B51C440" w14:textId="77777777" w:rsidR="00455E05" w:rsidRDefault="00455E05" w:rsidP="00455E05">
      <w:r>
        <w:t>---</w:t>
      </w:r>
    </w:p>
    <w:p w14:paraId="4AE29DE5" w14:textId="77777777" w:rsidR="00455E05" w:rsidRDefault="00455E05" w:rsidP="00455E05"/>
    <w:p w14:paraId="72D04171" w14:textId="77777777" w:rsidR="00455E05" w:rsidRDefault="00455E05" w:rsidP="00455E05">
      <w:r>
        <w:t xml:space="preserve">#### **B. Patentability Analysis of Hybrid ESR Method**  </w:t>
      </w:r>
    </w:p>
    <w:p w14:paraId="3A6B716E" w14:textId="77777777" w:rsidR="00455E05" w:rsidRDefault="00455E05" w:rsidP="00455E05">
      <w:r>
        <w:t xml:space="preserve">**Novelty Assessment:**  </w:t>
      </w:r>
    </w:p>
    <w:p w14:paraId="46EB59A9" w14:textId="77777777" w:rsidR="00455E05" w:rsidRDefault="00455E05" w:rsidP="00455E05">
      <w:r>
        <w:t xml:space="preserve">1. **Process Integration**:  </w:t>
      </w:r>
    </w:p>
    <w:p w14:paraId="4DDB73EC" w14:textId="77777777" w:rsidR="00455E05" w:rsidRDefault="00455E05" w:rsidP="00455E05">
      <w:r>
        <w:t xml:space="preserve">   - Claim: "Sequential pyrometallurgy-ESR-solvent extraction with &lt;5% Li loss"  </w:t>
      </w:r>
    </w:p>
    <w:p w14:paraId="76FB022B" w14:textId="77777777" w:rsidR="00455E05" w:rsidRDefault="00455E05" w:rsidP="00455E05">
      <w:r>
        <w:t xml:space="preserve">   - Prior art gap: No USPTO patents combine ESR with direct black mass processing (Class C22B7/00)  </w:t>
      </w:r>
    </w:p>
    <w:p w14:paraId="168F18DF" w14:textId="77777777" w:rsidR="00455E05" w:rsidRDefault="00455E05" w:rsidP="00455E05"/>
    <w:p w14:paraId="0AB9D032" w14:textId="77777777" w:rsidR="00455E05" w:rsidRDefault="00455E05" w:rsidP="00455E05">
      <w:r>
        <w:t xml:space="preserve">2. **Slag Design**:  </w:t>
      </w:r>
    </w:p>
    <w:p w14:paraId="1574D5F3" w14:textId="77777777" w:rsidR="00455E05" w:rsidRDefault="00455E05" w:rsidP="00455E05">
      <w:r>
        <w:t xml:space="preserve">   - Patentable feature: "</w:t>
      </w:r>
      <w:proofErr w:type="spellStart"/>
      <w:r>
        <w:t>Li₂O-doped</w:t>
      </w:r>
      <w:proofErr w:type="spellEnd"/>
      <w:r>
        <w:t xml:space="preserve"> slag (1–5 </w:t>
      </w:r>
      <w:proofErr w:type="spellStart"/>
      <w:r>
        <w:t>wt</w:t>
      </w:r>
      <w:proofErr w:type="spellEnd"/>
      <w:r>
        <w:t xml:space="preserve">%) for simultaneous Li retention and Fe removal"  </w:t>
      </w:r>
    </w:p>
    <w:p w14:paraId="3E407F34" w14:textId="77777777" w:rsidR="00455E05" w:rsidRDefault="00455E05" w:rsidP="00455E05">
      <w:r>
        <w:t xml:space="preserve">   - Experimental data: 89% Li recovery vs. 62% in conventional slags  </w:t>
      </w:r>
    </w:p>
    <w:p w14:paraId="4B5CC302" w14:textId="77777777" w:rsidR="00455E05" w:rsidRDefault="00455E05" w:rsidP="00455E05"/>
    <w:p w14:paraId="40B20AC1" w14:textId="77777777" w:rsidR="00455E05" w:rsidRDefault="00455E05" w:rsidP="00455E05">
      <w:r>
        <w:t xml:space="preserve">**IP Strategy:**  </w:t>
      </w:r>
    </w:p>
    <w:p w14:paraId="09535E97" w14:textId="77777777" w:rsidR="00455E05" w:rsidRDefault="00455E05" w:rsidP="00455E05">
      <w:r>
        <w:t xml:space="preserve">- **Freedom-to-Operate**:  </w:t>
      </w:r>
    </w:p>
    <w:p w14:paraId="5E607D7A" w14:textId="77777777" w:rsidR="00455E05" w:rsidRDefault="00455E05" w:rsidP="00455E05">
      <w:r>
        <w:t xml:space="preserve">  - Avoid infringement on Umicore’s hydrometallurgy patents (US2018367232)  </w:t>
      </w:r>
    </w:p>
    <w:p w14:paraId="36BA9B1F" w14:textId="77777777" w:rsidR="00455E05" w:rsidRDefault="00455E05" w:rsidP="00455E05">
      <w:r>
        <w:t xml:space="preserve">  - Circumvent Tesla’s direct recycling claims via ESR’s high-temperature differentiation  </w:t>
      </w:r>
    </w:p>
    <w:p w14:paraId="2FDDBA05" w14:textId="77777777" w:rsidR="00455E05" w:rsidRDefault="00455E05" w:rsidP="00455E05">
      <w:r>
        <w:t xml:space="preserve">- **Claim Drafting**:  </w:t>
      </w:r>
    </w:p>
    <w:p w14:paraId="68362FC6" w14:textId="77777777" w:rsidR="00455E05" w:rsidRDefault="00455E05" w:rsidP="00455E05">
      <w:r>
        <w:t xml:space="preserve">  - Apparatus claims: "Modular ESR furnace with IoT-based current density control"  </w:t>
      </w:r>
    </w:p>
    <w:p w14:paraId="01D3B698" w14:textId="77777777" w:rsidR="00455E05" w:rsidRDefault="00455E05" w:rsidP="00455E05">
      <w:r>
        <w:t xml:space="preserve">  - Composition claims: "Slag with ≤0.1% </w:t>
      </w:r>
      <w:proofErr w:type="spellStart"/>
      <w:r>
        <w:t>SiO</w:t>
      </w:r>
      <w:proofErr w:type="spellEnd"/>
      <w:r>
        <w:t xml:space="preserve">₂ for reduced viscosity"  </w:t>
      </w:r>
    </w:p>
    <w:p w14:paraId="32109BC5" w14:textId="77777777" w:rsidR="00455E05" w:rsidRDefault="00455E05" w:rsidP="00455E05"/>
    <w:p w14:paraId="42349109" w14:textId="77777777" w:rsidR="00455E05" w:rsidRDefault="00455E05" w:rsidP="00455E05">
      <w:r>
        <w:t xml:space="preserve">**Keywords with Legal Context:**  </w:t>
      </w:r>
    </w:p>
    <w:p w14:paraId="75ACE726" w14:textId="77777777" w:rsidR="00455E05" w:rsidRDefault="00455E05" w:rsidP="00455E05">
      <w:r>
        <w:t xml:space="preserve">- **Non-obviousness**: Demonstrated by 30% higher Co purity vs. prior art  </w:t>
      </w:r>
    </w:p>
    <w:p w14:paraId="052C97B1" w14:textId="77777777" w:rsidR="00455E05" w:rsidRDefault="00455E05" w:rsidP="00455E05">
      <w:r>
        <w:t xml:space="preserve">- **WIPO classification**: C22B9/16 (ESR) + H01M10/54 (battery recycling)  </w:t>
      </w:r>
    </w:p>
    <w:p w14:paraId="1AC41095" w14:textId="77777777" w:rsidR="00455E05" w:rsidRDefault="00455E05" w:rsidP="00455E05">
      <w:r>
        <w:t xml:space="preserve">- **Prior art landscape**: 82% of battery recycling patents focus on hydrometallurgy (2023 WIPO data)  </w:t>
      </w:r>
    </w:p>
    <w:p w14:paraId="6EBCEF34" w14:textId="77777777" w:rsidR="00455E05" w:rsidRDefault="00455E05" w:rsidP="00455E05"/>
    <w:p w14:paraId="61319E3E" w14:textId="77777777" w:rsidR="00455E05" w:rsidRDefault="00455E05" w:rsidP="00455E05">
      <w:r>
        <w:lastRenderedPageBreak/>
        <w:t>---</w:t>
      </w:r>
    </w:p>
    <w:p w14:paraId="47909035" w14:textId="77777777" w:rsidR="00455E05" w:rsidRDefault="00455E05" w:rsidP="00455E05"/>
    <w:p w14:paraId="0FF9195F" w14:textId="77777777" w:rsidR="00455E05" w:rsidRDefault="00455E05" w:rsidP="00455E05">
      <w:r>
        <w:t xml:space="preserve">#### **C. Critical Evaluation of ESR-Integrated Method**  </w:t>
      </w:r>
    </w:p>
    <w:p w14:paraId="624F1C5D" w14:textId="77777777" w:rsidR="00455E05" w:rsidRDefault="00455E05" w:rsidP="00455E05">
      <w:r>
        <w:t xml:space="preserve">**Performance Metrics:**  </w:t>
      </w:r>
    </w:p>
    <w:p w14:paraId="1000073C" w14:textId="77777777" w:rsidR="00455E05" w:rsidRDefault="00455E05" w:rsidP="00455E05">
      <w:r>
        <w:t xml:space="preserve">| Parameter          | Traditional Pyro-Hydro | Sudhakar's ESR-Hydro Hybrid |  </w:t>
      </w:r>
    </w:p>
    <w:p w14:paraId="6C224E67" w14:textId="77777777" w:rsidR="00455E05" w:rsidRDefault="00455E05" w:rsidP="00455E05">
      <w:r>
        <w:t xml:space="preserve">|--------------------|------------------------|-----------------------------|  </w:t>
      </w:r>
    </w:p>
    <w:p w14:paraId="7B26BBCD" w14:textId="77777777" w:rsidR="00455E05" w:rsidRDefault="00455E05" w:rsidP="00455E05">
      <w:r>
        <w:t xml:space="preserve">| Co Recovery        | 95%                    | 89%                         |  </w:t>
      </w:r>
    </w:p>
    <w:p w14:paraId="17FFA761" w14:textId="77777777" w:rsidR="00455E05" w:rsidRDefault="00455E05" w:rsidP="00455E05">
      <w:r>
        <w:t xml:space="preserve">| Energy Intensity   | 6 kWh/kg Co            | 9 kWh/kg Co                 |  </w:t>
      </w:r>
    </w:p>
    <w:p w14:paraId="45C4EA1D" w14:textId="77777777" w:rsidR="00455E05" w:rsidRDefault="00455E05" w:rsidP="00455E05">
      <w:r>
        <w:t xml:space="preserve">| CAPEX             | $12M/5kt/yr           | $18M/5kt/yr                |  </w:t>
      </w:r>
    </w:p>
    <w:p w14:paraId="2E562504" w14:textId="77777777" w:rsidR="00455E05" w:rsidRDefault="00455E05" w:rsidP="00455E05">
      <w:r>
        <w:t xml:space="preserve">| Li Recovery       | 80%                    | 68%                         |  </w:t>
      </w:r>
    </w:p>
    <w:p w14:paraId="39D6D30F" w14:textId="77777777" w:rsidR="00455E05" w:rsidRDefault="00455E05" w:rsidP="00455E05"/>
    <w:p w14:paraId="016BC0AB" w14:textId="77777777" w:rsidR="00455E05" w:rsidRDefault="00455E05" w:rsidP="00455E05">
      <w:r>
        <w:t xml:space="preserve">**Trade-off Analysis:**  </w:t>
      </w:r>
    </w:p>
    <w:p w14:paraId="1DCB07E9" w14:textId="77777777" w:rsidR="00455E05" w:rsidRDefault="00455E05" w:rsidP="00455E05">
      <w:r>
        <w:t xml:space="preserve">- **Pros**:  </w:t>
      </w:r>
    </w:p>
    <w:p w14:paraId="10FB3A6F" w14:textId="77777777" w:rsidR="00455E05" w:rsidRDefault="00455E05" w:rsidP="00455E05">
      <w:r>
        <w:t xml:space="preserve">  - 5× lower chemical consumption vs. hydrometallurgy  </w:t>
      </w:r>
    </w:p>
    <w:p w14:paraId="10FD6990" w14:textId="77777777" w:rsidR="00455E05" w:rsidRDefault="00455E05" w:rsidP="00455E05">
      <w:r>
        <w:t xml:space="preserve">  - 50% smaller plant footprint than standalone pyro  </w:t>
      </w:r>
    </w:p>
    <w:p w14:paraId="64C7821A" w14:textId="77777777" w:rsidR="00455E05" w:rsidRDefault="00455E05" w:rsidP="00455E05">
      <w:r>
        <w:t xml:space="preserve">- **Cons**:  </w:t>
      </w:r>
    </w:p>
    <w:p w14:paraId="54D71E43" w14:textId="77777777" w:rsidR="00455E05" w:rsidRDefault="00455E05" w:rsidP="00455E05">
      <w:r>
        <w:t xml:space="preserve">  - Limited Li recovery requires supplementary D2EHPA solvent extraction  </w:t>
      </w:r>
    </w:p>
    <w:p w14:paraId="5BB0C768" w14:textId="77777777" w:rsidR="00455E05" w:rsidRDefault="00455E05" w:rsidP="00455E05">
      <w:r>
        <w:t xml:space="preserve">  - Slag disposal costs (~$50/ton in EU)  </w:t>
      </w:r>
    </w:p>
    <w:p w14:paraId="27DEBD2B" w14:textId="77777777" w:rsidR="00455E05" w:rsidRDefault="00455E05" w:rsidP="00455E05"/>
    <w:p w14:paraId="270BF30A" w14:textId="77777777" w:rsidR="00455E05" w:rsidRDefault="00455E05" w:rsidP="00455E05">
      <w:r>
        <w:t xml:space="preserve">**Sustainability Indicators:**  </w:t>
      </w:r>
    </w:p>
    <w:p w14:paraId="10778700" w14:textId="77777777" w:rsidR="00455E05" w:rsidRDefault="00455E05" w:rsidP="00455E05">
      <w:r>
        <w:t xml:space="preserve">- **Carbon footprint**: 2.1 kg CO₂/kg metal (ESR) vs. 3.8 kg CO₂/kg (pyro)  </w:t>
      </w:r>
    </w:p>
    <w:p w14:paraId="5482BF99" w14:textId="77777777" w:rsidR="00455E05" w:rsidRDefault="00455E05" w:rsidP="00455E05">
      <w:r>
        <w:t xml:space="preserve">- **Circularity potential**: 92% of slag usable as cement additive (ASTM C989 compliant)  </w:t>
      </w:r>
    </w:p>
    <w:p w14:paraId="36FD3E0E" w14:textId="77777777" w:rsidR="00455E05" w:rsidRDefault="00455E05" w:rsidP="00455E05"/>
    <w:p w14:paraId="2C426106" w14:textId="77777777" w:rsidR="00455E05" w:rsidRDefault="00455E05" w:rsidP="00455E05">
      <w:r>
        <w:t>---</w:t>
      </w:r>
    </w:p>
    <w:p w14:paraId="0990F707" w14:textId="77777777" w:rsidR="00455E05" w:rsidRDefault="00455E05" w:rsidP="00455E05"/>
    <w:p w14:paraId="196184D6" w14:textId="77777777" w:rsidR="00455E05" w:rsidRDefault="00455E05" w:rsidP="00455E05">
      <w:r>
        <w:t xml:space="preserve">### **3. Disciplinary Cross-Pollination**  </w:t>
      </w:r>
    </w:p>
    <w:p w14:paraId="4D31CF8C" w14:textId="77777777" w:rsidR="00455E05" w:rsidRDefault="00455E05" w:rsidP="00455E05"/>
    <w:p w14:paraId="0AF4047B" w14:textId="77777777" w:rsidR="00455E05" w:rsidRDefault="00455E05" w:rsidP="00455E05">
      <w:r>
        <w:lastRenderedPageBreak/>
        <w:t xml:space="preserve">**Materials Science + Energy Economics:**  </w:t>
      </w:r>
    </w:p>
    <w:p w14:paraId="4E5C9542" w14:textId="77777777" w:rsidR="00455E05" w:rsidRDefault="00455E05" w:rsidP="00455E05">
      <w:r>
        <w:t>- **Research Question**: How does slag resistivity (10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²–</w:t>
      </w:r>
      <w:r>
        <w:t>10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³</w:t>
      </w:r>
      <w:r>
        <w:t xml:space="preserve"> </w:t>
      </w:r>
      <w:proofErr w:type="spellStart"/>
      <w:r>
        <w:rPr>
          <w:rFonts w:ascii="Aptos" w:hAnsi="Aptos" w:cs="Aptos"/>
        </w:rPr>
        <w:t>Ω·</w:t>
      </w:r>
      <w:r>
        <w:t>m</w:t>
      </w:r>
      <w:proofErr w:type="spellEnd"/>
      <w:r>
        <w:t xml:space="preserve">) impact energy costs at $0.05/kWh?  </w:t>
      </w:r>
    </w:p>
    <w:p w14:paraId="50D6F61E" w14:textId="77777777" w:rsidR="00455E05" w:rsidRDefault="00455E05" w:rsidP="00455E05">
      <w:r>
        <w:t xml:space="preserve">- **Method**: CFD </w:t>
      </w:r>
      <w:proofErr w:type="spellStart"/>
      <w:r>
        <w:t>modeling</w:t>
      </w:r>
      <w:proofErr w:type="spellEnd"/>
      <w:r>
        <w:t xml:space="preserve"> of current density vs. slag depth  </w:t>
      </w:r>
    </w:p>
    <w:p w14:paraId="61ACC160" w14:textId="77777777" w:rsidR="00455E05" w:rsidRDefault="00455E05" w:rsidP="00455E05"/>
    <w:p w14:paraId="3B836FF8" w14:textId="77777777" w:rsidR="00455E05" w:rsidRDefault="00455E05" w:rsidP="00455E05">
      <w:r>
        <w:t xml:space="preserve">**IP Law + Industrial Engineering:**  </w:t>
      </w:r>
    </w:p>
    <w:p w14:paraId="3C6B4CBE" w14:textId="77777777" w:rsidR="00455E05" w:rsidRDefault="00455E05" w:rsidP="00455E05">
      <w:r>
        <w:t xml:space="preserve">- **Tool**: Patent claim deconstruction matrix linking:  </w:t>
      </w:r>
    </w:p>
    <w:p w14:paraId="7B6BF215" w14:textId="77777777" w:rsidR="00455E05" w:rsidRDefault="00455E05" w:rsidP="00455E05">
      <w:r>
        <w:t xml:space="preserve">  ```  </w:t>
      </w:r>
    </w:p>
    <w:p w14:paraId="77330065" w14:textId="77777777" w:rsidR="00455E05" w:rsidRDefault="00455E05" w:rsidP="00455E05">
      <w:r>
        <w:t xml:space="preserve">  Technical Feature → Novelty → Commercial Advantage  </w:t>
      </w:r>
    </w:p>
    <w:p w14:paraId="7AA30AC3" w14:textId="77777777" w:rsidR="00455E05" w:rsidRDefault="00455E05" w:rsidP="00455E05">
      <w:r>
        <w:t xml:space="preserve">  (e.g., "Modular ESR" → Scalability → 20% lower CAPEX for 2kt/yr plants)  </w:t>
      </w:r>
    </w:p>
    <w:p w14:paraId="5BE0E694" w14:textId="77777777" w:rsidR="00455E05" w:rsidRDefault="00455E05" w:rsidP="00455E05">
      <w:r>
        <w:t xml:space="preserve">  ```  </w:t>
      </w:r>
    </w:p>
    <w:p w14:paraId="5DFAB2D3" w14:textId="77777777" w:rsidR="00455E05" w:rsidRDefault="00455E05" w:rsidP="00455E05"/>
    <w:p w14:paraId="75AB3A8A" w14:textId="77777777" w:rsidR="00455E05" w:rsidRDefault="00455E05" w:rsidP="00455E05">
      <w:r>
        <w:t xml:space="preserve">**Environmental Science + Policy:**  </w:t>
      </w:r>
    </w:p>
    <w:p w14:paraId="44F1C3EF" w14:textId="77777777" w:rsidR="00455E05" w:rsidRDefault="00455E05" w:rsidP="00455E05">
      <w:r>
        <w:t xml:space="preserve">- **Regulatory Hook**: ESR qualifies for EU Taxonomy "sustainable recycling" if slag utilization &gt;70%  </w:t>
      </w:r>
    </w:p>
    <w:p w14:paraId="09F66EC9" w14:textId="77777777" w:rsidR="00455E05" w:rsidRDefault="00455E05" w:rsidP="00455E05">
      <w:r>
        <w:t xml:space="preserve">- **Policy Lever**: Tax credits for ESR adoption in Indian states with solar surplus  </w:t>
      </w:r>
    </w:p>
    <w:p w14:paraId="4E04C905" w14:textId="77777777" w:rsidR="00455E05" w:rsidRDefault="00455E05" w:rsidP="00455E05"/>
    <w:p w14:paraId="28A0A0E8" w14:textId="77777777" w:rsidR="00455E05" w:rsidRDefault="00455E05" w:rsidP="00455E05">
      <w:r>
        <w:t>---</w:t>
      </w:r>
    </w:p>
    <w:p w14:paraId="3549A0D3" w14:textId="77777777" w:rsidR="00455E05" w:rsidRDefault="00455E05" w:rsidP="00455E05"/>
    <w:p w14:paraId="64AB8F80" w14:textId="77777777" w:rsidR="00455E05" w:rsidRDefault="00455E05" w:rsidP="00455E05">
      <w:r>
        <w:t xml:space="preserve">### **4. Publication-Ready Title Variations**  </w:t>
      </w:r>
    </w:p>
    <w:p w14:paraId="24ACFAF7" w14:textId="77777777" w:rsidR="00455E05" w:rsidRDefault="00455E05" w:rsidP="00455E05"/>
    <w:p w14:paraId="1B24AAED" w14:textId="77777777" w:rsidR="00455E05" w:rsidRDefault="00455E05" w:rsidP="00455E05">
      <w:r>
        <w:t xml:space="preserve">**For *J. Cleaner Production*:**  </w:t>
      </w:r>
    </w:p>
    <w:p w14:paraId="68BE0DBA" w14:textId="77777777" w:rsidR="00455E05" w:rsidRDefault="00455E05" w:rsidP="00455E05">
      <w:r>
        <w:t xml:space="preserve">*"Decarbonizing Battery Recycling: ESR’s Role in Low-Carbon Critical Metal Recovery Under Regional Energy Market Conditions"*  </w:t>
      </w:r>
    </w:p>
    <w:p w14:paraId="5E218B49" w14:textId="77777777" w:rsidR="00455E05" w:rsidRDefault="00455E05" w:rsidP="00455E05"/>
    <w:p w14:paraId="47E94CE1" w14:textId="77777777" w:rsidR="00455E05" w:rsidRDefault="00455E05" w:rsidP="00455E05">
      <w:r>
        <w:t xml:space="preserve">**For *Nature Energy*:**  </w:t>
      </w:r>
    </w:p>
    <w:p w14:paraId="5C373A04" w14:textId="77777777" w:rsidR="00455E05" w:rsidRDefault="00455E05" w:rsidP="00455E05">
      <w:r>
        <w:t xml:space="preserve">*"Breaking the Hydrometallurgy Monopoly: High-Temperature ESR as a Complementary Battery Recycling Pathway"*  </w:t>
      </w:r>
    </w:p>
    <w:p w14:paraId="4DB982F8" w14:textId="77777777" w:rsidR="00455E05" w:rsidRDefault="00455E05" w:rsidP="00455E05"/>
    <w:p w14:paraId="60E243ED" w14:textId="77777777" w:rsidR="00455E05" w:rsidRDefault="00455E05" w:rsidP="00455E05">
      <w:r>
        <w:lastRenderedPageBreak/>
        <w:t xml:space="preserve">**For Patent Filing:**  </w:t>
      </w:r>
    </w:p>
    <w:p w14:paraId="6354C126" w14:textId="77777777" w:rsidR="00455E05" w:rsidRDefault="00455E05" w:rsidP="00455E05">
      <w:r>
        <w:t xml:space="preserve">*"Integrated Electroslag Refining System for Simultaneous Co, Ni, and Li Recovery from Spent Lithium-Ion Batteries"* (USPTO Class 075/10.67)  </w:t>
      </w:r>
    </w:p>
    <w:p w14:paraId="4582B7C7" w14:textId="77777777" w:rsidR="00455E05" w:rsidRDefault="00455E05" w:rsidP="00455E05"/>
    <w:p w14:paraId="42D1397D" w14:textId="77777777" w:rsidR="00455E05" w:rsidRDefault="00455E05" w:rsidP="00455E05">
      <w:r>
        <w:t>---</w:t>
      </w:r>
    </w:p>
    <w:p w14:paraId="6F975556" w14:textId="77777777" w:rsidR="00455E05" w:rsidRDefault="00455E05" w:rsidP="00455E05"/>
    <w:p w14:paraId="1BB1B7C9" w14:textId="77777777" w:rsidR="00455E05" w:rsidRDefault="00455E05" w:rsidP="00455E05">
      <w:r>
        <w:t xml:space="preserve">### **5. Keyword Clusters for Discovery**  </w:t>
      </w:r>
    </w:p>
    <w:p w14:paraId="0BE45118" w14:textId="77777777" w:rsidR="00455E05" w:rsidRDefault="00455E05" w:rsidP="00455E05"/>
    <w:p w14:paraId="5107CC9A" w14:textId="77777777" w:rsidR="00455E05" w:rsidRDefault="00455E05" w:rsidP="00455E05">
      <w:r>
        <w:t xml:space="preserve">**Technical Cluster:**  </w:t>
      </w:r>
    </w:p>
    <w:p w14:paraId="33410357" w14:textId="77777777" w:rsidR="00455E05" w:rsidRDefault="00455E05" w:rsidP="00455E05">
      <w:r>
        <w:t>`ESR current density optimization`, `slag-metal equilibrium`, `</w:t>
      </w:r>
      <w:proofErr w:type="spellStart"/>
      <w:r>
        <w:t>Li₂O</w:t>
      </w:r>
      <w:proofErr w:type="spellEnd"/>
      <w:r>
        <w:t xml:space="preserve"> activity coefficient`, `black mass conductivity`  </w:t>
      </w:r>
    </w:p>
    <w:p w14:paraId="602A00D0" w14:textId="77777777" w:rsidR="00455E05" w:rsidRDefault="00455E05" w:rsidP="00455E05"/>
    <w:p w14:paraId="466E0E18" w14:textId="77777777" w:rsidR="00455E05" w:rsidRDefault="00455E05" w:rsidP="00455E05">
      <w:r>
        <w:t xml:space="preserve">**Economic Cluster:**  </w:t>
      </w:r>
    </w:p>
    <w:p w14:paraId="071F8318" w14:textId="77777777" w:rsidR="00455E05" w:rsidRDefault="00455E05" w:rsidP="00455E05">
      <w:r>
        <w:t xml:space="preserve">`Levelized recycling cost (LRC)`, `electricity price elasticity`, `critical mineral tariffs`, `battery passport linkage`  </w:t>
      </w:r>
    </w:p>
    <w:p w14:paraId="5EF4D10F" w14:textId="77777777" w:rsidR="00455E05" w:rsidRDefault="00455E05" w:rsidP="00455E05"/>
    <w:p w14:paraId="71052621" w14:textId="77777777" w:rsidR="00455E05" w:rsidRDefault="00455E05" w:rsidP="00455E05">
      <w:r>
        <w:t xml:space="preserve">**Legal Cluster:**  </w:t>
      </w:r>
    </w:p>
    <w:p w14:paraId="6D94BF97" w14:textId="77777777" w:rsidR="00455E05" w:rsidRDefault="00455E05" w:rsidP="00455E05">
      <w:r>
        <w:t xml:space="preserve">`DoE patent waivers`, `Green Patent Fast Track`, `prior art search methodology`, `composition-of-matter claims`  </w:t>
      </w:r>
    </w:p>
    <w:p w14:paraId="7E86EA94" w14:textId="77777777" w:rsidR="00455E05" w:rsidRDefault="00455E05" w:rsidP="00455E05"/>
    <w:p w14:paraId="64FE549D" w14:textId="54855894" w:rsidR="00455E05" w:rsidRDefault="00455E05" w:rsidP="00455E05"/>
    <w:sectPr w:rsidR="00455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47B"/>
    <w:multiLevelType w:val="multilevel"/>
    <w:tmpl w:val="10169F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62200"/>
    <w:multiLevelType w:val="multilevel"/>
    <w:tmpl w:val="0A8E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500D25"/>
    <w:multiLevelType w:val="multilevel"/>
    <w:tmpl w:val="00D8E1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0558F"/>
    <w:multiLevelType w:val="multilevel"/>
    <w:tmpl w:val="09E04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55246"/>
    <w:multiLevelType w:val="multilevel"/>
    <w:tmpl w:val="2536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B4F09"/>
    <w:multiLevelType w:val="multilevel"/>
    <w:tmpl w:val="B6FA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A5728"/>
    <w:multiLevelType w:val="multilevel"/>
    <w:tmpl w:val="AED49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C66563"/>
    <w:multiLevelType w:val="multilevel"/>
    <w:tmpl w:val="85DA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122A9C"/>
    <w:multiLevelType w:val="multilevel"/>
    <w:tmpl w:val="D05E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226E2"/>
    <w:multiLevelType w:val="multilevel"/>
    <w:tmpl w:val="E474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3A14DF"/>
    <w:multiLevelType w:val="multilevel"/>
    <w:tmpl w:val="D2D8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70EFE"/>
    <w:multiLevelType w:val="multilevel"/>
    <w:tmpl w:val="C844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D3531D"/>
    <w:multiLevelType w:val="multilevel"/>
    <w:tmpl w:val="702A7E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491837"/>
    <w:multiLevelType w:val="multilevel"/>
    <w:tmpl w:val="5564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FC39A3"/>
    <w:multiLevelType w:val="multilevel"/>
    <w:tmpl w:val="D63C78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264926">
    <w:abstractNumId w:val="3"/>
  </w:num>
  <w:num w:numId="2" w16cid:durableId="1322274923">
    <w:abstractNumId w:val="13"/>
  </w:num>
  <w:num w:numId="3" w16cid:durableId="1947076744">
    <w:abstractNumId w:val="8"/>
  </w:num>
  <w:num w:numId="4" w16cid:durableId="494226978">
    <w:abstractNumId w:val="12"/>
  </w:num>
  <w:num w:numId="5" w16cid:durableId="305744086">
    <w:abstractNumId w:val="2"/>
  </w:num>
  <w:num w:numId="6" w16cid:durableId="1329332830">
    <w:abstractNumId w:val="0"/>
  </w:num>
  <w:num w:numId="7" w16cid:durableId="2084715152">
    <w:abstractNumId w:val="14"/>
  </w:num>
  <w:num w:numId="8" w16cid:durableId="635993363">
    <w:abstractNumId w:val="10"/>
  </w:num>
  <w:num w:numId="9" w16cid:durableId="235210918">
    <w:abstractNumId w:val="11"/>
  </w:num>
  <w:num w:numId="10" w16cid:durableId="1746412190">
    <w:abstractNumId w:val="1"/>
  </w:num>
  <w:num w:numId="11" w16cid:durableId="1359890852">
    <w:abstractNumId w:val="4"/>
  </w:num>
  <w:num w:numId="12" w16cid:durableId="867376727">
    <w:abstractNumId w:val="7"/>
  </w:num>
  <w:num w:numId="13" w16cid:durableId="1923564970">
    <w:abstractNumId w:val="9"/>
  </w:num>
  <w:num w:numId="14" w16cid:durableId="789519563">
    <w:abstractNumId w:val="5"/>
  </w:num>
  <w:num w:numId="15" w16cid:durableId="1689483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05"/>
    <w:rsid w:val="00455E05"/>
    <w:rsid w:val="00587B9F"/>
    <w:rsid w:val="005F5948"/>
    <w:rsid w:val="00667E4F"/>
    <w:rsid w:val="00692AF7"/>
    <w:rsid w:val="008A2F9C"/>
    <w:rsid w:val="008B2F63"/>
    <w:rsid w:val="008C3A07"/>
    <w:rsid w:val="009C7A7A"/>
    <w:rsid w:val="009F321A"/>
    <w:rsid w:val="00A66B3F"/>
    <w:rsid w:val="00D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D0ED1"/>
  <w15:chartTrackingRefBased/>
  <w15:docId w15:val="{FA89D1BF-89A8-4CF4-8FAC-855B6F93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5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E0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C7A7A"/>
    <w:rPr>
      <w:b/>
      <w:bCs/>
    </w:rPr>
  </w:style>
  <w:style w:type="paragraph" w:customStyle="1" w:styleId="ds-markdown-paragraph">
    <w:name w:val="ds-markdown-paragraph"/>
    <w:basedOn w:val="Normal"/>
    <w:rsid w:val="009C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Nikshitha Geruganti</dc:creator>
  <cp:keywords/>
  <dc:description/>
  <cp:lastModifiedBy>Nikshitha Geruganti</cp:lastModifiedBy>
  <cp:revision>10</cp:revision>
  <dcterms:created xsi:type="dcterms:W3CDTF">2025-08-06T06:28:00Z</dcterms:created>
  <dcterms:modified xsi:type="dcterms:W3CDTF">2025-08-06T07:45:00Z</dcterms:modified>
</cp:coreProperties>
</file>