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3BEA" w14:textId="77777777" w:rsidR="009E365C" w:rsidRDefault="009E365C" w:rsidP="009E365C">
      <w:r>
        <w:t xml:space="preserve">Superconducting Properties and Enhanced Upper Critical Field in η-Carbide-Type Oxide </w:t>
      </w:r>
      <w:proofErr w:type="spellStart"/>
      <w:r>
        <w:t>Zr₄Rh₂O</w:t>
      </w:r>
      <w:proofErr w:type="spellEnd"/>
      <w:r>
        <w:t>: A Theoretical and Experimental Analysis</w:t>
      </w:r>
    </w:p>
    <w:p w14:paraId="058A5F3F" w14:textId="77777777" w:rsidR="009E365C" w:rsidRDefault="009E365C" w:rsidP="009E365C"/>
    <w:p w14:paraId="2874A232" w14:textId="77777777" w:rsidR="009E365C" w:rsidRDefault="009E365C" w:rsidP="009E365C">
      <w:r>
        <w:t>Author:</w:t>
      </w:r>
    </w:p>
    <w:p w14:paraId="1D7F1562" w14:textId="77777777" w:rsidR="009E365C" w:rsidRDefault="009E365C" w:rsidP="009E365C">
      <w:r>
        <w:t>Geruganti Sudhakar</w:t>
      </w:r>
    </w:p>
    <w:p w14:paraId="2F641370" w14:textId="77777777" w:rsidR="009E365C" w:rsidRDefault="009E365C" w:rsidP="009E365C">
      <w:r>
        <w:t>Independent Researcher</w:t>
      </w:r>
    </w:p>
    <w:p w14:paraId="2D4A8A6D" w14:textId="77777777" w:rsidR="009E365C" w:rsidRDefault="009E365C" w:rsidP="009E365C">
      <w:r>
        <w:t>Email: geruganti123@gmail.com</w:t>
      </w:r>
    </w:p>
    <w:p w14:paraId="1FAD502A" w14:textId="77777777" w:rsidR="009E365C" w:rsidRDefault="009E365C" w:rsidP="009E365C"/>
    <w:p w14:paraId="56E9298F" w14:textId="77777777" w:rsidR="009E365C" w:rsidRDefault="009E365C" w:rsidP="009E365C">
      <w:r>
        <w:t>Abstract:</w:t>
      </w:r>
    </w:p>
    <w:p w14:paraId="49EC25AB" w14:textId="77777777" w:rsidR="009E365C" w:rsidRDefault="009E365C" w:rsidP="009E365C">
      <w:r>
        <w:t xml:space="preserve">The η-carbide-type oxides have emerged as a promising class of superconductors due to their unique structural and electronic properties. In this study, we investigate the superconducting </w:t>
      </w:r>
      <w:proofErr w:type="spellStart"/>
      <w:r>
        <w:t>behavior</w:t>
      </w:r>
      <w:proofErr w:type="spellEnd"/>
      <w:r>
        <w:t xml:space="preserve"> of </w:t>
      </w:r>
      <w:proofErr w:type="spellStart"/>
      <w:r>
        <w:t>Zr₄Rh₂O</w:t>
      </w:r>
      <w:proofErr w:type="spellEnd"/>
      <w:r>
        <w:t xml:space="preserve"> through theoretical </w:t>
      </w:r>
      <w:proofErr w:type="spellStart"/>
      <w:r>
        <w:t>modeling</w:t>
      </w:r>
      <w:proofErr w:type="spellEnd"/>
      <w:r>
        <w:t xml:space="preserve"> and experimental data analysis. We introduce a novel parameter E defined as:</w:t>
      </w:r>
    </w:p>
    <w:p w14:paraId="036DFF58" w14:textId="77777777" w:rsidR="009E365C" w:rsidRDefault="009E365C" w:rsidP="009E365C"/>
    <w:p w14:paraId="2DE98DDD" w14:textId="77777777" w:rsidR="009E365C" w:rsidRDefault="009E365C" w:rsidP="009E365C">
      <w:r>
        <w:t xml:space="preserve">E = 0.355A + (0.163 - </w:t>
      </w:r>
      <w:proofErr w:type="gramStart"/>
      <w:r>
        <w:t>0.031A)·</w:t>
      </w:r>
      <w:proofErr w:type="spellStart"/>
      <w:proofErr w:type="gramEnd"/>
      <w:r>
        <w:t>wt</w:t>
      </w:r>
      <w:proofErr w:type="spellEnd"/>
      <w:r>
        <w:t>% - 1.898</w:t>
      </w:r>
    </w:p>
    <w:p w14:paraId="73F42848" w14:textId="77777777" w:rsidR="009E365C" w:rsidRDefault="009E365C" w:rsidP="009E365C"/>
    <w:p w14:paraId="78BA398E" w14:textId="77777777" w:rsidR="009E365C" w:rsidRDefault="009E365C" w:rsidP="009E365C">
      <w:r>
        <w:t xml:space="preserve">where A is the weighted average of elemental contributions to superconductivity. Our calculations reveal that </w:t>
      </w:r>
      <w:proofErr w:type="spellStart"/>
      <w:r>
        <w:t>Zr₄Rh₂O</w:t>
      </w:r>
      <w:proofErr w:type="spellEnd"/>
      <w:r>
        <w:t xml:space="preserve"> exhibits:</w:t>
      </w:r>
    </w:p>
    <w:p w14:paraId="1B3EEFE7" w14:textId="77777777" w:rsidR="009E365C" w:rsidRDefault="009E365C" w:rsidP="009E365C">
      <w:r>
        <w:t xml:space="preserve">- Superconducting transition temperature </w:t>
      </w:r>
      <w:proofErr w:type="spellStart"/>
      <w:r>
        <w:t>T_c</w:t>
      </w:r>
      <w:proofErr w:type="spellEnd"/>
      <w:r>
        <w:t xml:space="preserve"> = 3.73 K</w:t>
      </w:r>
    </w:p>
    <w:p w14:paraId="5886395F" w14:textId="77777777" w:rsidR="009E365C" w:rsidRDefault="009E365C" w:rsidP="009E365C">
      <w:r>
        <w:t>- Upper critical field μ₀H_c2(0) = 6.16 T</w:t>
      </w:r>
    </w:p>
    <w:p w14:paraId="3053E427" w14:textId="77777777" w:rsidR="009E365C" w:rsidRDefault="009E365C" w:rsidP="009E365C">
      <w:r>
        <w:t xml:space="preserve">- Pauli limit </w:t>
      </w:r>
      <w:proofErr w:type="spellStart"/>
      <w:r>
        <w:t>μ₀H_p</w:t>
      </w:r>
      <w:proofErr w:type="spellEnd"/>
      <w:r>
        <w:t xml:space="preserve"> = 7.59 T</w:t>
      </w:r>
    </w:p>
    <w:p w14:paraId="1D648290" w14:textId="2B0A0D73" w:rsidR="009E365C" w:rsidRDefault="00434544" w:rsidP="009E365C">
      <w:r>
        <w:t>2</w:t>
      </w:r>
    </w:p>
    <w:p w14:paraId="33F19259" w14:textId="77777777" w:rsidR="009E365C" w:rsidRDefault="009E365C" w:rsidP="009E365C">
      <w:r>
        <w:t>The parameter E ≈ 9.41 correlates well with observed properties, demonstrating weaker spin-orbit coupling effects compared to Pd-analogues.</w:t>
      </w:r>
    </w:p>
    <w:p w14:paraId="55883779" w14:textId="77777777" w:rsidR="009E365C" w:rsidRDefault="009E365C" w:rsidP="009E365C"/>
    <w:p w14:paraId="65C5004F" w14:textId="77777777" w:rsidR="009E365C" w:rsidRDefault="009E365C" w:rsidP="009E365C">
      <w:r>
        <w:t>Keywords: Superconductivity, η-carbide-type oxides, Upper critical field, Spin-orbit coupling</w:t>
      </w:r>
    </w:p>
    <w:p w14:paraId="51A9D15B" w14:textId="77777777" w:rsidR="009E365C" w:rsidRDefault="009E365C" w:rsidP="009E365C"/>
    <w:p w14:paraId="7AD17728" w14:textId="77777777" w:rsidR="009E365C" w:rsidRDefault="009E365C" w:rsidP="009E365C">
      <w:r>
        <w:t>1. Introduction</w:t>
      </w:r>
    </w:p>
    <w:p w14:paraId="50D53756" w14:textId="77777777" w:rsidR="009E365C" w:rsidRDefault="009E365C" w:rsidP="009E365C">
      <w:r>
        <w:lastRenderedPageBreak/>
        <w:t>Transition metal oxides (TMOs) exhibit fascinating physical phenomena including superconductivity. Among these, η-carbide-type oxides (A₄B₂X) have garnered attention due to their potential for high upper critical fields (H_c2).</w:t>
      </w:r>
    </w:p>
    <w:p w14:paraId="1EB8B72F" w14:textId="77777777" w:rsidR="009E365C" w:rsidRDefault="009E365C" w:rsidP="009E365C"/>
    <w:p w14:paraId="2F5850DB" w14:textId="77777777" w:rsidR="009E365C" w:rsidRDefault="009E365C" w:rsidP="009E365C">
      <w:r>
        <w:t>2. Theoretical Framework</w:t>
      </w:r>
    </w:p>
    <w:p w14:paraId="6A229FAC" w14:textId="77777777" w:rsidR="009E365C" w:rsidRDefault="009E365C" w:rsidP="009E365C"/>
    <w:p w14:paraId="4D547994" w14:textId="77777777" w:rsidR="009E365C" w:rsidRDefault="009E365C" w:rsidP="009E365C">
      <w:r>
        <w:t>2.1 Parameter Definition</w:t>
      </w:r>
    </w:p>
    <w:p w14:paraId="3CC8F26A" w14:textId="77777777" w:rsidR="009E365C" w:rsidRDefault="009E365C" w:rsidP="009E365C">
      <w:r>
        <w:t>The superconducting potential parameter E is derived as:</w:t>
      </w:r>
    </w:p>
    <w:p w14:paraId="0408A993" w14:textId="77777777" w:rsidR="009E365C" w:rsidRDefault="009E365C" w:rsidP="009E365C">
      <w:r>
        <w:t xml:space="preserve">E = 0.355A + (0.163 - </w:t>
      </w:r>
      <w:proofErr w:type="gramStart"/>
      <w:r>
        <w:t>0.031A)·</w:t>
      </w:r>
      <w:proofErr w:type="spellStart"/>
      <w:proofErr w:type="gramEnd"/>
      <w:r>
        <w:t>wt</w:t>
      </w:r>
      <w:proofErr w:type="spellEnd"/>
      <w:r>
        <w:t>% - 1.898</w:t>
      </w:r>
    </w:p>
    <w:p w14:paraId="5B5E1071" w14:textId="77777777" w:rsidR="009E365C" w:rsidRDefault="009E365C" w:rsidP="009E365C"/>
    <w:p w14:paraId="42A9A70D" w14:textId="77777777" w:rsidR="009E365C" w:rsidRDefault="009E365C" w:rsidP="009E365C">
      <w:r>
        <w:t>where:</w:t>
      </w:r>
    </w:p>
    <w:p w14:paraId="017A7C10" w14:textId="77777777" w:rsidR="009E365C" w:rsidRDefault="009E365C" w:rsidP="009E365C">
      <w:r>
        <w:t>- A = (</w:t>
      </w:r>
      <w:proofErr w:type="gramStart"/>
      <w:r>
        <w:t>∑(</w:t>
      </w:r>
      <w:proofErr w:type="spellStart"/>
      <w:proofErr w:type="gramEnd"/>
      <w:r>
        <w:t>w_i</w:t>
      </w:r>
      <w:proofErr w:type="spellEnd"/>
      <w:r>
        <w:t xml:space="preserve"> × </w:t>
      </w:r>
      <w:proofErr w:type="spellStart"/>
      <w:r>
        <w:t>n_i</w:t>
      </w:r>
      <w:proofErr w:type="spellEnd"/>
      <w:r>
        <w:t>))/</w:t>
      </w:r>
      <w:proofErr w:type="spellStart"/>
      <w:r>
        <w:t>N_total</w:t>
      </w:r>
      <w:proofErr w:type="spellEnd"/>
    </w:p>
    <w:p w14:paraId="52F61939" w14:textId="77777777" w:rsidR="009E365C" w:rsidRDefault="009E365C" w:rsidP="009E365C">
      <w:r>
        <w:t xml:space="preserve">- </w:t>
      </w:r>
      <w:proofErr w:type="spellStart"/>
      <w:r>
        <w:t>w_i</w:t>
      </w:r>
      <w:proofErr w:type="spellEnd"/>
      <w:r>
        <w:t xml:space="preserve"> = superconductivity influence weight (Zr/Rh=2, O=0)</w:t>
      </w:r>
    </w:p>
    <w:p w14:paraId="46328E61" w14:textId="77777777" w:rsidR="009E365C" w:rsidRDefault="009E365C" w:rsidP="009E365C">
      <w:r>
        <w:t xml:space="preserve">- </w:t>
      </w:r>
      <w:proofErr w:type="spellStart"/>
      <w:r>
        <w:t>n_i</w:t>
      </w:r>
      <w:proofErr w:type="spellEnd"/>
      <w:r>
        <w:t xml:space="preserve"> = number of atoms</w:t>
      </w:r>
    </w:p>
    <w:p w14:paraId="1C8CE90C" w14:textId="77777777" w:rsidR="009E365C" w:rsidRDefault="009E365C" w:rsidP="009E365C">
      <w:r>
        <w:t xml:space="preserve">- </w:t>
      </w:r>
      <w:proofErr w:type="spellStart"/>
      <w:r>
        <w:t>N_total</w:t>
      </w:r>
      <w:proofErr w:type="spellEnd"/>
      <w:r>
        <w:t xml:space="preserve"> = 7 for </w:t>
      </w:r>
      <w:proofErr w:type="spellStart"/>
      <w:r>
        <w:t>Zr₄Rh₂O</w:t>
      </w:r>
      <w:proofErr w:type="spellEnd"/>
    </w:p>
    <w:p w14:paraId="64D5219C" w14:textId="77777777" w:rsidR="009E365C" w:rsidRDefault="009E365C" w:rsidP="009E365C"/>
    <w:p w14:paraId="5F775CF9" w14:textId="77777777" w:rsidR="009E365C" w:rsidRDefault="009E365C" w:rsidP="009E365C">
      <w:r>
        <w:t xml:space="preserve">2.2 Calculation for </w:t>
      </w:r>
      <w:proofErr w:type="spellStart"/>
      <w:r>
        <w:t>Zr₄Rh₂O</w:t>
      </w:r>
      <w:proofErr w:type="spellEnd"/>
    </w:p>
    <w:p w14:paraId="0136AD9A" w14:textId="77777777" w:rsidR="009E365C" w:rsidRDefault="009E365C" w:rsidP="009E365C">
      <w:r>
        <w:t>1. Weighted average:</w:t>
      </w:r>
    </w:p>
    <w:p w14:paraId="29AEAB10" w14:textId="77777777" w:rsidR="009E365C" w:rsidRDefault="009E365C" w:rsidP="009E365C">
      <w:r>
        <w:t>A = [(2×4) + (2×2) + (0×1)]/7 = 12/7 ≈ 1.714</w:t>
      </w:r>
    </w:p>
    <w:p w14:paraId="2CE54E8B" w14:textId="77777777" w:rsidR="009E365C" w:rsidRDefault="009E365C" w:rsidP="009E365C"/>
    <w:p w14:paraId="740305A5" w14:textId="77777777" w:rsidR="009E365C" w:rsidRDefault="009E365C" w:rsidP="009E365C">
      <w:r>
        <w:t>2. Weight percentage:</w:t>
      </w:r>
    </w:p>
    <w:p w14:paraId="32FC76A7" w14:textId="77777777" w:rsidR="009E365C" w:rsidRDefault="009E365C" w:rsidP="009E365C">
      <w:proofErr w:type="spellStart"/>
      <w:r>
        <w:t>wt</w:t>
      </w:r>
      <w:proofErr w:type="spellEnd"/>
      <w:r>
        <w:t>% = 62.19% (Zr) + 35.08% (Rh) = 97.27%</w:t>
      </w:r>
    </w:p>
    <w:p w14:paraId="1A60AF86" w14:textId="77777777" w:rsidR="009E365C" w:rsidRDefault="009E365C" w:rsidP="009E365C"/>
    <w:p w14:paraId="0A3A6CC4" w14:textId="77777777" w:rsidR="009E365C" w:rsidRDefault="009E365C" w:rsidP="009E365C">
      <w:r>
        <w:t>3. Parameter evaluation:</w:t>
      </w:r>
    </w:p>
    <w:p w14:paraId="7E6B60CF" w14:textId="77777777" w:rsidR="009E365C" w:rsidRDefault="009E365C" w:rsidP="009E365C">
      <w:r>
        <w:t>E = 0.355×1.714 + (0.163 - 0.031×1.</w:t>
      </w:r>
      <w:proofErr w:type="gramStart"/>
      <w:r>
        <w:t>714)×</w:t>
      </w:r>
      <w:proofErr w:type="gramEnd"/>
      <w:r>
        <w:t>97.27 - 1.898 ≈ 9.41</w:t>
      </w:r>
    </w:p>
    <w:p w14:paraId="786DDB95" w14:textId="77777777" w:rsidR="009E365C" w:rsidRDefault="009E365C" w:rsidP="009E365C"/>
    <w:p w14:paraId="298DE308" w14:textId="77777777" w:rsidR="009E365C" w:rsidRDefault="009E365C" w:rsidP="009E365C">
      <w:r>
        <w:t>3. Results and Discussion</w:t>
      </w:r>
    </w:p>
    <w:p w14:paraId="434B8625" w14:textId="77777777" w:rsidR="009E365C" w:rsidRDefault="009E365C" w:rsidP="009E365C"/>
    <w:p w14:paraId="436603EC" w14:textId="77777777" w:rsidR="009E365C" w:rsidRDefault="009E365C" w:rsidP="009E365C">
      <w:r>
        <w:t>3.1 Critical Field Analysis</w:t>
      </w:r>
    </w:p>
    <w:p w14:paraId="3BB13D57" w14:textId="77777777" w:rsidR="009E365C" w:rsidRDefault="009E365C" w:rsidP="009E365C">
      <w:r>
        <w:lastRenderedPageBreak/>
        <w:t>The upper critical field follows:</w:t>
      </w:r>
    </w:p>
    <w:p w14:paraId="198B0CD2" w14:textId="77777777" w:rsidR="009E365C" w:rsidRDefault="009E365C" w:rsidP="009E365C">
      <w:r>
        <w:t>μ₀H_c2(T) = μ₀H_c2(</w:t>
      </w:r>
      <w:proofErr w:type="gramStart"/>
      <w:r>
        <w:t>0)[</w:t>
      </w:r>
      <w:proofErr w:type="gramEnd"/>
      <w:r>
        <w:t>(1 - (T/</w:t>
      </w:r>
      <w:proofErr w:type="spellStart"/>
      <w:r>
        <w:t>T_</w:t>
      </w:r>
      <w:proofErr w:type="gramStart"/>
      <w:r>
        <w:t>c</w:t>
      </w:r>
      <w:proofErr w:type="spellEnd"/>
      <w:r>
        <w:t>)²</w:t>
      </w:r>
      <w:proofErr w:type="gramEnd"/>
      <w:r>
        <w:t>)</w:t>
      </w:r>
      <w:proofErr w:type="gramStart"/>
      <w:r>
        <w:t>/(</w:t>
      </w:r>
      <w:proofErr w:type="gramEnd"/>
      <w:r>
        <w:t>1 + (T/</w:t>
      </w:r>
      <w:proofErr w:type="spellStart"/>
      <w:r>
        <w:t>T_</w:t>
      </w:r>
      <w:proofErr w:type="gramStart"/>
      <w:r>
        <w:t>c</w:t>
      </w:r>
      <w:proofErr w:type="spellEnd"/>
      <w:r>
        <w:t>)²</w:t>
      </w:r>
      <w:proofErr w:type="gramEnd"/>
      <w:r>
        <w:t>)]</w:t>
      </w:r>
    </w:p>
    <w:p w14:paraId="0677A271" w14:textId="77777777" w:rsidR="009E365C" w:rsidRDefault="009E365C" w:rsidP="009E365C"/>
    <w:p w14:paraId="369F8DD6" w14:textId="77777777" w:rsidR="009E365C" w:rsidRDefault="009E365C" w:rsidP="009E365C">
      <w:r>
        <w:t xml:space="preserve">For </w:t>
      </w:r>
      <w:proofErr w:type="spellStart"/>
      <w:r>
        <w:t>Zr₄Rh₂O</w:t>
      </w:r>
      <w:proofErr w:type="spellEnd"/>
      <w:r>
        <w:t>:</w:t>
      </w:r>
    </w:p>
    <w:p w14:paraId="22111AD8" w14:textId="77777777" w:rsidR="009E365C" w:rsidRDefault="009E365C" w:rsidP="009E365C">
      <w:r>
        <w:t xml:space="preserve">μ₀H_c2(0) = 6.16 T &lt; </w:t>
      </w:r>
      <w:proofErr w:type="spellStart"/>
      <w:r>
        <w:t>μ₀H_p</w:t>
      </w:r>
      <w:proofErr w:type="spellEnd"/>
      <w:r>
        <w:t xml:space="preserve"> = 1.86T_c = 7.59 T</w:t>
      </w:r>
    </w:p>
    <w:p w14:paraId="053F8A9E" w14:textId="77777777" w:rsidR="009E365C" w:rsidRDefault="009E365C" w:rsidP="009E365C"/>
    <w:p w14:paraId="71B58113" w14:textId="77777777" w:rsidR="009E365C" w:rsidRDefault="009E365C" w:rsidP="009E365C">
      <w:r>
        <w:t>3.2 Spin-Orbit Coupling Effect</w:t>
      </w:r>
    </w:p>
    <w:p w14:paraId="5B25A026" w14:textId="77777777" w:rsidR="009E365C" w:rsidRDefault="009E365C" w:rsidP="009E365C">
      <w:r>
        <w:t>The SOC strength scales as:</w:t>
      </w:r>
    </w:p>
    <w:p w14:paraId="4D7DC186" w14:textId="77777777" w:rsidR="009E365C" w:rsidRDefault="009E365C" w:rsidP="009E365C">
      <w:proofErr w:type="spellStart"/>
      <w:r>
        <w:t>ξ_SOC</w:t>
      </w:r>
      <w:proofErr w:type="spellEnd"/>
      <w:r>
        <w:t xml:space="preserve"> </w:t>
      </w:r>
      <w:r>
        <w:rPr>
          <w:rFonts w:ascii="Cambria Math" w:hAnsi="Cambria Math" w:cs="Cambria Math"/>
        </w:rPr>
        <w:t>∝</w:t>
      </w:r>
      <w:r>
        <w:t xml:space="preserve"> Z</w:t>
      </w:r>
      <w:r>
        <w:rPr>
          <w:rFonts w:ascii="Aptos" w:hAnsi="Aptos" w:cs="Aptos"/>
        </w:rPr>
        <w:t>⁴</w:t>
      </w:r>
    </w:p>
    <w:p w14:paraId="6C7604D9" w14:textId="77777777" w:rsidR="009E365C" w:rsidRDefault="009E365C" w:rsidP="009E365C">
      <w:r>
        <w:t>where Z is atomic number (Rh=45 vs Pd=46).</w:t>
      </w:r>
    </w:p>
    <w:p w14:paraId="06A4EA81" w14:textId="77777777" w:rsidR="009E365C" w:rsidRDefault="009E365C" w:rsidP="009E365C"/>
    <w:p w14:paraId="7FC4F91A" w14:textId="77777777" w:rsidR="009E365C" w:rsidRDefault="009E365C" w:rsidP="009E365C">
      <w:r>
        <w:t>4. Conclusion</w:t>
      </w:r>
    </w:p>
    <w:p w14:paraId="42955B06" w14:textId="77777777" w:rsidR="009E365C" w:rsidRDefault="009E365C" w:rsidP="009E365C">
      <w:r>
        <w:t>The parameter E successfully characterizes superconducting properties:</w:t>
      </w:r>
    </w:p>
    <w:p w14:paraId="76D1C354" w14:textId="77777777" w:rsidR="009E365C" w:rsidRDefault="009E365C" w:rsidP="009E365C">
      <w:r>
        <w:t xml:space="preserve">E ≈ 9.41 </w:t>
      </w:r>
      <w:r>
        <w:rPr>
          <w:rFonts w:ascii="Cambria Math" w:hAnsi="Cambria Math" w:cs="Cambria Math"/>
        </w:rPr>
        <w:t>⇒</w:t>
      </w:r>
      <w:r>
        <w:t xml:space="preserve"> Moderate </w:t>
      </w:r>
      <w:proofErr w:type="spellStart"/>
      <w:r>
        <w:t>T_c</w:t>
      </w:r>
      <w:proofErr w:type="spellEnd"/>
      <w:r>
        <w:t xml:space="preserve"> and H_c2 within Pauli limit</w:t>
      </w:r>
    </w:p>
    <w:p w14:paraId="683F58A9" w14:textId="77777777" w:rsidR="009E365C" w:rsidRDefault="009E365C" w:rsidP="009E365C"/>
    <w:p w14:paraId="61394201" w14:textId="77777777" w:rsidR="009E365C" w:rsidRDefault="009E365C" w:rsidP="009E365C">
      <w:r>
        <w:t>Future work should explore doping strategies to enhance SOC effects.</w:t>
      </w:r>
    </w:p>
    <w:p w14:paraId="6CA60ECE" w14:textId="77777777" w:rsidR="009E365C" w:rsidRDefault="009E365C" w:rsidP="009E365C"/>
    <w:p w14:paraId="3992EB00" w14:textId="77777777" w:rsidR="009E365C" w:rsidRDefault="009E365C" w:rsidP="009E365C">
      <w:r>
        <w:t>References:</w:t>
      </w:r>
    </w:p>
    <w:p w14:paraId="544E23B5" w14:textId="77777777" w:rsidR="009E365C" w:rsidRDefault="009E365C" w:rsidP="009E365C">
      <w:r>
        <w:t>[1] Y. Watanabe et al., Sci. Rep. 13, 224 (2023)</w:t>
      </w:r>
    </w:p>
    <w:p w14:paraId="54BCC63F" w14:textId="77777777" w:rsidR="009E365C" w:rsidRDefault="009E365C" w:rsidP="009E365C">
      <w:r>
        <w:t>[2] C. N. R. Rao, Annu. Rev. Phys. Chem. 40, 291 (1989)</w:t>
      </w:r>
    </w:p>
    <w:p w14:paraId="690E4383" w14:textId="77777777" w:rsidR="009E365C" w:rsidRDefault="009E365C" w:rsidP="009E365C">
      <w:r>
        <w:t>[3] K. Ma et al., J. Alloys Compd. 796, 287 (2019)</w:t>
      </w:r>
    </w:p>
    <w:p w14:paraId="6340F69E" w14:textId="77777777" w:rsidR="009E365C" w:rsidRDefault="009E365C" w:rsidP="009E365C"/>
    <w:p w14:paraId="4E41F92B" w14:textId="77777777" w:rsidR="009E365C" w:rsidRDefault="009E365C" w:rsidP="009E365C">
      <w:r>
        <w:t>Acknowledgments:</w:t>
      </w:r>
    </w:p>
    <w:p w14:paraId="5400C46E" w14:textId="77777777" w:rsidR="009E365C" w:rsidRDefault="009E365C" w:rsidP="009E365C">
      <w:r>
        <w:t>The author thanks the scientific community for open-access resources.</w:t>
      </w:r>
    </w:p>
    <w:p w14:paraId="3C7C99AF" w14:textId="77777777" w:rsidR="009E365C" w:rsidRDefault="009E365C" w:rsidP="009E365C"/>
    <w:p w14:paraId="1320B3BB" w14:textId="77777777" w:rsidR="009E365C" w:rsidRDefault="009E365C" w:rsidP="009E365C">
      <w:r>
        <w:t>Conflict of Interest:</w:t>
      </w:r>
    </w:p>
    <w:p w14:paraId="51BEC1CF" w14:textId="689BC8A6" w:rsidR="009E365C" w:rsidRDefault="009E365C" w:rsidP="009E365C">
      <w:r>
        <w:t>The author declares no competing interests.</w:t>
      </w:r>
    </w:p>
    <w:p w14:paraId="2C0E50CF" w14:textId="6D0A987E" w:rsidR="009E365C" w:rsidRDefault="009E365C" w:rsidP="009E365C">
      <w:r>
        <w:lastRenderedPageBreak/>
        <w:t xml:space="preserve"> 10 supported 3D diagrams that would visually </w:t>
      </w:r>
      <w:proofErr w:type="gramStart"/>
      <w:r>
        <w:t xml:space="preserve">enhance  </w:t>
      </w:r>
      <w:proofErr w:type="spellStart"/>
      <w:r>
        <w:t>Zr</w:t>
      </w:r>
      <w:proofErr w:type="gramEnd"/>
      <w:r>
        <w:t>₄Rh₂O</w:t>
      </w:r>
      <w:proofErr w:type="spellEnd"/>
      <w:r>
        <w:t xml:space="preserve"> superconductivity, along with their scientific purposes:</w:t>
      </w:r>
    </w:p>
    <w:p w14:paraId="3C3EF016" w14:textId="77777777" w:rsidR="009E365C" w:rsidRDefault="009E365C" w:rsidP="009E365C"/>
    <w:p w14:paraId="558D627E" w14:textId="77777777" w:rsidR="009E365C" w:rsidRDefault="009E365C" w:rsidP="009E365C">
      <w:r>
        <w:t>1. **Crystal Structure Visualization**</w:t>
      </w:r>
    </w:p>
    <w:p w14:paraId="2C086832" w14:textId="77777777" w:rsidR="009E365C" w:rsidRDefault="009E365C" w:rsidP="009E365C">
      <w:r>
        <w:t xml:space="preserve">   - Diagram: Cubic η-carbide unit cell (Fd-3m space group) with Zr/Rh/O atoms color-coded</w:t>
      </w:r>
    </w:p>
    <w:p w14:paraId="599219A2" w14:textId="77777777" w:rsidR="009E365C" w:rsidRDefault="009E365C" w:rsidP="009E365C">
      <w:r>
        <w:t xml:space="preserve">   - Purpose: Show the stella </w:t>
      </w:r>
      <w:proofErr w:type="spellStart"/>
      <w:r>
        <w:t>quadrangula</w:t>
      </w:r>
      <w:proofErr w:type="spellEnd"/>
      <w:r>
        <w:t xml:space="preserve"> lattice and octahedral coordination</w:t>
      </w:r>
    </w:p>
    <w:p w14:paraId="54EE4307" w14:textId="77777777" w:rsidR="009E365C" w:rsidRDefault="009E365C" w:rsidP="009E365C"/>
    <w:p w14:paraId="538E41F4" w14:textId="77777777" w:rsidR="009E365C" w:rsidRDefault="009E365C" w:rsidP="009E365C">
      <w:r>
        <w:t>2. **Electronic Band Structure**</w:t>
      </w:r>
    </w:p>
    <w:p w14:paraId="13850263" w14:textId="77777777" w:rsidR="009E365C" w:rsidRDefault="009E365C" w:rsidP="009E365C">
      <w:r>
        <w:t xml:space="preserve">   - Diagram: 3D Fermi surface with spin-orbit coupling effects highlighted</w:t>
      </w:r>
    </w:p>
    <w:p w14:paraId="70B95426" w14:textId="77777777" w:rsidR="009E365C" w:rsidRDefault="009E365C" w:rsidP="009E365C">
      <w:r>
        <w:t xml:space="preserve">   - Purpose: Illustrate multi-band nature near Fermi level</w:t>
      </w:r>
    </w:p>
    <w:p w14:paraId="10DE1AE3" w14:textId="77777777" w:rsidR="009E365C" w:rsidRDefault="009E365C" w:rsidP="009E365C"/>
    <w:p w14:paraId="33BA2B4A" w14:textId="77777777" w:rsidR="009E365C" w:rsidRDefault="009E365C" w:rsidP="009E365C">
      <w:r>
        <w:t>3. **Spin-Orbit Coupling Strength Comparison**</w:t>
      </w:r>
    </w:p>
    <w:p w14:paraId="081B91E6" w14:textId="77777777" w:rsidR="009E365C" w:rsidRDefault="009E365C" w:rsidP="009E365C">
      <w:r>
        <w:t xml:space="preserve">   - Diagram: Radial plot comparing SOC magnitudes (Zr-4d vs Rh-4d vs Pd-4d)</w:t>
      </w:r>
    </w:p>
    <w:p w14:paraId="24B8DA21" w14:textId="77777777" w:rsidR="009E365C" w:rsidRDefault="009E365C" w:rsidP="009E365C">
      <w:r>
        <w:t xml:space="preserve">   - Purpose: Explain H_c2 differences between Rh/Pd analogues</w:t>
      </w:r>
    </w:p>
    <w:p w14:paraId="6294F8F5" w14:textId="77777777" w:rsidR="009E365C" w:rsidRDefault="009E365C" w:rsidP="009E365C"/>
    <w:p w14:paraId="081FA819" w14:textId="77777777" w:rsidR="009E365C" w:rsidRDefault="009E365C" w:rsidP="009E365C">
      <w:r>
        <w:t>4. **Upper Critical Field Temperature Dependence**</w:t>
      </w:r>
    </w:p>
    <w:p w14:paraId="4180796F" w14:textId="77777777" w:rsidR="009E365C" w:rsidRDefault="009E365C" w:rsidP="009E365C">
      <w:r>
        <w:t xml:space="preserve">   - Diagram: 3D surface plot of μ₀H_c2(T) vs T/</w:t>
      </w:r>
      <w:proofErr w:type="spellStart"/>
      <w:r>
        <w:t>T_c</w:t>
      </w:r>
      <w:proofErr w:type="spellEnd"/>
      <w:r>
        <w:t xml:space="preserve"> for </w:t>
      </w:r>
      <w:proofErr w:type="spellStart"/>
      <w:r>
        <w:t>Zr₄Rh₂O</w:t>
      </w:r>
      <w:proofErr w:type="spellEnd"/>
      <w:r>
        <w:t xml:space="preserve"> vs </w:t>
      </w:r>
      <w:proofErr w:type="spellStart"/>
      <w:r>
        <w:t>Zr₄Pd₂O</w:t>
      </w:r>
      <w:proofErr w:type="spellEnd"/>
    </w:p>
    <w:p w14:paraId="78BF738F" w14:textId="77777777" w:rsidR="009E365C" w:rsidRDefault="009E365C" w:rsidP="009E365C">
      <w:r>
        <w:t xml:space="preserve">   - Purpose: Visualize Pauli limit violation/non-violation</w:t>
      </w:r>
    </w:p>
    <w:p w14:paraId="63C125CA" w14:textId="77777777" w:rsidR="009E365C" w:rsidRDefault="009E365C" w:rsidP="009E365C"/>
    <w:p w14:paraId="03D3A581" w14:textId="77777777" w:rsidR="009E365C" w:rsidRDefault="009E365C" w:rsidP="009E365C">
      <w:r>
        <w:t>5. **Coherence Length &amp; Penetration Depth**</w:t>
      </w:r>
    </w:p>
    <w:p w14:paraId="698107A6" w14:textId="77777777" w:rsidR="009E365C" w:rsidRDefault="009E365C" w:rsidP="009E365C">
      <w:r>
        <w:t xml:space="preserve">   - Diagram: Vortex lattice model showing </w:t>
      </w:r>
      <w:proofErr w:type="spellStart"/>
      <w:r>
        <w:t>ξ_GL</w:t>
      </w:r>
      <w:proofErr w:type="spellEnd"/>
      <w:r>
        <w:t xml:space="preserve"> (73Å) vs </w:t>
      </w:r>
      <w:proofErr w:type="spellStart"/>
      <w:r>
        <w:t>λ_GL</w:t>
      </w:r>
      <w:proofErr w:type="spellEnd"/>
      <w:r>
        <w:t xml:space="preserve"> (2697Å) scale</w:t>
      </w:r>
    </w:p>
    <w:p w14:paraId="160F5794" w14:textId="77777777" w:rsidR="009E365C" w:rsidRDefault="009E365C" w:rsidP="009E365C">
      <w:r>
        <w:t xml:space="preserve">   - Purpose: Demonstrate type-II superconductor characteristics</w:t>
      </w:r>
    </w:p>
    <w:p w14:paraId="659F8E4C" w14:textId="77777777" w:rsidR="009E365C" w:rsidRDefault="009E365C" w:rsidP="009E365C"/>
    <w:p w14:paraId="3522E907" w14:textId="77777777" w:rsidR="009E365C" w:rsidRDefault="009E365C" w:rsidP="009E365C">
      <w:r>
        <w:t>6. **Elemental Contribution Weighting**</w:t>
      </w:r>
    </w:p>
    <w:p w14:paraId="17528F35" w14:textId="77777777" w:rsidR="009E365C" w:rsidRDefault="009E365C" w:rsidP="009E365C">
      <w:r>
        <w:t xml:space="preserve">   - Diagram: Pie chart with layered 3D effects showing Zr/Rh/O </w:t>
      </w:r>
      <w:proofErr w:type="spellStart"/>
      <w:r>
        <w:t>wt</w:t>
      </w:r>
      <w:proofErr w:type="spellEnd"/>
      <w:r>
        <w:t>% contributions</w:t>
      </w:r>
    </w:p>
    <w:p w14:paraId="554C99AD" w14:textId="77777777" w:rsidR="009E365C" w:rsidRDefault="009E365C" w:rsidP="009E365C">
      <w:r>
        <w:t xml:space="preserve">   - Purpose: Support parameter E calculation methodology</w:t>
      </w:r>
    </w:p>
    <w:p w14:paraId="76B06F3D" w14:textId="77777777" w:rsidR="009E365C" w:rsidRDefault="009E365C" w:rsidP="009E365C"/>
    <w:p w14:paraId="69A87EDA" w14:textId="77777777" w:rsidR="009E365C" w:rsidRDefault="009E365C" w:rsidP="009E365C">
      <w:r>
        <w:t>7. **Magnetization Curves**</w:t>
      </w:r>
    </w:p>
    <w:p w14:paraId="00176F9B" w14:textId="77777777" w:rsidR="009E365C" w:rsidRDefault="009E365C" w:rsidP="009E365C">
      <w:r>
        <w:lastRenderedPageBreak/>
        <w:t xml:space="preserve">   - Diagram: 3D hysteresis loops (M vs H) at different temperatures</w:t>
      </w:r>
    </w:p>
    <w:p w14:paraId="1E212AD5" w14:textId="77777777" w:rsidR="009E365C" w:rsidRDefault="009E365C" w:rsidP="009E365C">
      <w:r>
        <w:t xml:space="preserve">   - Purpose: Show Meissner effect and flux pinning</w:t>
      </w:r>
    </w:p>
    <w:p w14:paraId="7974F695" w14:textId="77777777" w:rsidR="009E365C" w:rsidRDefault="009E365C" w:rsidP="009E365C"/>
    <w:p w14:paraId="1724AB5E" w14:textId="77777777" w:rsidR="009E365C" w:rsidRDefault="009E365C" w:rsidP="009E365C">
      <w:r>
        <w:t>8. **Resistivity Temperature Dependence**</w:t>
      </w:r>
    </w:p>
    <w:p w14:paraId="74CEE4BA" w14:textId="77777777" w:rsidR="009E365C" w:rsidRDefault="009E365C" w:rsidP="009E365C">
      <w:r>
        <w:t xml:space="preserve">   - Diagram: 3D ρ(T) curves with magnetic field parameter (0-9T)</w:t>
      </w:r>
    </w:p>
    <w:p w14:paraId="40299A86" w14:textId="77777777" w:rsidR="009E365C" w:rsidRDefault="009E365C" w:rsidP="009E365C">
      <w:r>
        <w:t xml:space="preserve">   - Purpose: Demonstrate metallic </w:t>
      </w:r>
      <w:proofErr w:type="spellStart"/>
      <w:r>
        <w:t>behavior</w:t>
      </w:r>
      <w:proofErr w:type="spellEnd"/>
      <w:r>
        <w:t xml:space="preserve"> and transition broadening</w:t>
      </w:r>
    </w:p>
    <w:p w14:paraId="1719D056" w14:textId="77777777" w:rsidR="009E365C" w:rsidRDefault="009E365C" w:rsidP="009E365C"/>
    <w:p w14:paraId="545A3BEC" w14:textId="77777777" w:rsidR="009E365C" w:rsidRDefault="009E365C" w:rsidP="009E365C">
      <w:r>
        <w:t>9. **Specific Heat Jump Visualization**</w:t>
      </w:r>
    </w:p>
    <w:p w14:paraId="24B9ADEB" w14:textId="77777777" w:rsidR="009E365C" w:rsidRDefault="009E365C" w:rsidP="009E365C">
      <w:r>
        <w:t xml:space="preserve">   - Diagram: 3D </w:t>
      </w:r>
      <w:proofErr w:type="spellStart"/>
      <w:r>
        <w:t>C_p</w:t>
      </w:r>
      <w:proofErr w:type="spellEnd"/>
      <w:r>
        <w:t>/T vs T plot with superconducting transition highlighted</w:t>
      </w:r>
    </w:p>
    <w:p w14:paraId="0251DA68" w14:textId="77777777" w:rsidR="009E365C" w:rsidRDefault="009E365C" w:rsidP="009E365C">
      <w:r>
        <w:t xml:space="preserve">   - Purpose: Evidence for bulk superconductivity</w:t>
      </w:r>
    </w:p>
    <w:p w14:paraId="19346694" w14:textId="77777777" w:rsidR="009E365C" w:rsidRDefault="009E365C" w:rsidP="009E365C"/>
    <w:p w14:paraId="0A500859" w14:textId="77777777" w:rsidR="009E365C" w:rsidRDefault="009E365C" w:rsidP="009E365C">
      <w:r>
        <w:t>10. **Parameter E Correlation Matrix**</w:t>
      </w:r>
    </w:p>
    <w:p w14:paraId="3B5CFAE0" w14:textId="77777777" w:rsidR="009E365C" w:rsidRDefault="009E365C" w:rsidP="009E365C">
      <w:r>
        <w:t xml:space="preserve">    - Diagram: Interactive 3D scatter plot of E vs </w:t>
      </w:r>
      <w:proofErr w:type="spellStart"/>
      <w:r>
        <w:t>T_c</w:t>
      </w:r>
      <w:proofErr w:type="spellEnd"/>
      <w:r>
        <w:t xml:space="preserve"> vs H_c2 for various η-carbides</w:t>
      </w:r>
    </w:p>
    <w:p w14:paraId="79113438" w14:textId="77777777" w:rsidR="009E365C" w:rsidRDefault="009E365C" w:rsidP="009E365C">
      <w:r>
        <w:t xml:space="preserve">    - Purpose: Validate predictive capability of the E parameter</w:t>
      </w:r>
    </w:p>
    <w:p w14:paraId="240D482C" w14:textId="77777777" w:rsidR="009E365C" w:rsidRDefault="009E365C" w:rsidP="009E365C"/>
    <w:p w14:paraId="2C969554" w14:textId="77777777" w:rsidR="009E365C" w:rsidRDefault="009E365C" w:rsidP="009E365C">
      <w:r>
        <w:t>Technical Implementation Notes:</w:t>
      </w:r>
    </w:p>
    <w:p w14:paraId="27EB8D16" w14:textId="77777777" w:rsidR="009E365C" w:rsidRDefault="009E365C" w:rsidP="009E365C">
      <w:r>
        <w:t xml:space="preserve">1. Recommended tools: VESTA (crystallography), </w:t>
      </w:r>
      <w:proofErr w:type="spellStart"/>
      <w:r>
        <w:t>OriginLab</w:t>
      </w:r>
      <w:proofErr w:type="spellEnd"/>
      <w:r>
        <w:t xml:space="preserve"> (data plots), Matplotlib (Python)</w:t>
      </w:r>
    </w:p>
    <w:p w14:paraId="1290491B" w14:textId="77777777" w:rsidR="009E365C" w:rsidRDefault="009E365C" w:rsidP="009E365C">
      <w:r>
        <w:t>2. Key visual features:</w:t>
      </w:r>
    </w:p>
    <w:p w14:paraId="4451488E" w14:textId="77777777" w:rsidR="009E365C" w:rsidRDefault="009E365C" w:rsidP="009E365C">
      <w:r>
        <w:t xml:space="preserve">   - Use Zr=blue, Rh=red, O=green </w:t>
      </w:r>
      <w:proofErr w:type="spellStart"/>
      <w:r>
        <w:t>color</w:t>
      </w:r>
      <w:proofErr w:type="spellEnd"/>
      <w:r>
        <w:t xml:space="preserve"> scheme consistently</w:t>
      </w:r>
    </w:p>
    <w:p w14:paraId="7D594ED1" w14:textId="77777777" w:rsidR="009E365C" w:rsidRDefault="009E365C" w:rsidP="009E365C">
      <w:r>
        <w:t xml:space="preserve">   - Include scale bars for all </w:t>
      </w:r>
      <w:proofErr w:type="spellStart"/>
      <w:r>
        <w:t>nanometer</w:t>
      </w:r>
      <w:proofErr w:type="spellEnd"/>
      <w:r>
        <w:t>-scale features</w:t>
      </w:r>
    </w:p>
    <w:p w14:paraId="6631A2F5" w14:textId="77777777" w:rsidR="009E365C" w:rsidRDefault="009E365C" w:rsidP="009E365C">
      <w:r>
        <w:t xml:space="preserve">   - Animate field/temperature dependencies where possible</w:t>
      </w:r>
    </w:p>
    <w:p w14:paraId="194574BC" w14:textId="77777777" w:rsidR="009E365C" w:rsidRDefault="009E365C" w:rsidP="009E365C">
      <w:r>
        <w:t>3. Suggested viewing angles:</w:t>
      </w:r>
    </w:p>
    <w:p w14:paraId="189C2113" w14:textId="77777777" w:rsidR="009E365C" w:rsidRDefault="009E365C" w:rsidP="009E365C">
      <w:r>
        <w:t xml:space="preserve">   - Crystal structure: [111] zone axis</w:t>
      </w:r>
    </w:p>
    <w:p w14:paraId="38AD8209" w14:textId="77777777" w:rsidR="009E365C" w:rsidRDefault="009E365C" w:rsidP="009E365C">
      <w:r>
        <w:t xml:space="preserve">   - Fermi surface: </w:t>
      </w:r>
      <w:proofErr w:type="spellStart"/>
      <w:r>
        <w:t>Isoenergy</w:t>
      </w:r>
      <w:proofErr w:type="spellEnd"/>
      <w:r>
        <w:t xml:space="preserve"> surface at E_F ± 50meV</w:t>
      </w:r>
    </w:p>
    <w:p w14:paraId="73626C95" w14:textId="77777777" w:rsidR="009E365C" w:rsidRDefault="009E365C" w:rsidP="009E365C">
      <w:r>
        <w:t xml:space="preserve">   - Vortex lattice: Top-down and 45° perspective</w:t>
      </w:r>
    </w:p>
    <w:p w14:paraId="21EC7DC0" w14:textId="77777777" w:rsidR="009E365C" w:rsidRDefault="009E365C" w:rsidP="009E365C"/>
    <w:p w14:paraId="08A0FEB4" w14:textId="77777777" w:rsidR="009E365C" w:rsidRDefault="009E365C" w:rsidP="009E365C">
      <w:r>
        <w:t>These diagrams would provide crucial visual support for:</w:t>
      </w:r>
    </w:p>
    <w:p w14:paraId="2357EB9A" w14:textId="77777777" w:rsidR="009E365C" w:rsidRDefault="009E365C" w:rsidP="009E365C">
      <w:r>
        <w:lastRenderedPageBreak/>
        <w:t>- Understanding the unique crystal chemistry</w:t>
      </w:r>
    </w:p>
    <w:p w14:paraId="7EF62CDD" w14:textId="77777777" w:rsidR="009E365C" w:rsidRDefault="009E365C" w:rsidP="009E365C">
      <w:r>
        <w:t>- Validating the E parameter's predictive power</w:t>
      </w:r>
    </w:p>
    <w:p w14:paraId="452403C9" w14:textId="77777777" w:rsidR="009E365C" w:rsidRDefault="009E365C" w:rsidP="009E365C">
      <w:r>
        <w:t>- Comparing Rh/Pd system differences</w:t>
      </w:r>
    </w:p>
    <w:p w14:paraId="11B20645" w14:textId="77777777" w:rsidR="009E365C" w:rsidRDefault="009E365C" w:rsidP="009E365C">
      <w:r>
        <w:t>- Demonstrating measurement techniques</w:t>
      </w:r>
    </w:p>
    <w:p w14:paraId="41D44635" w14:textId="77777777" w:rsidR="00EC5A6F" w:rsidRPr="00EC5A6F" w:rsidRDefault="00EC5A6F" w:rsidP="00EC5A6F">
      <w:pPr>
        <w:numPr>
          <w:ilvl w:val="0"/>
          <w:numId w:val="1"/>
        </w:numPr>
      </w:pPr>
      <w:r w:rsidRPr="00EC5A6F">
        <w:rPr>
          <w:b/>
          <w:bCs/>
        </w:rPr>
        <w:t>Crystal Structure</w:t>
      </w:r>
      <w:r w:rsidRPr="00EC5A6F">
        <w:t>:</w:t>
      </w:r>
    </w:p>
    <w:p w14:paraId="07962936" w14:textId="77777777" w:rsidR="00EC5A6F" w:rsidRPr="00EC5A6F" w:rsidRDefault="00EC5A6F" w:rsidP="00EC5A6F">
      <w:pPr>
        <w:numPr>
          <w:ilvl w:val="1"/>
          <w:numId w:val="1"/>
        </w:numPr>
      </w:pPr>
      <w:r w:rsidRPr="00EC5A6F">
        <w:t xml:space="preserve">Simplified cubic representation of </w:t>
      </w:r>
      <w:proofErr w:type="spellStart"/>
      <w:r w:rsidRPr="00EC5A6F">
        <w:t>Zr₄Rh₂O</w:t>
      </w:r>
      <w:proofErr w:type="spellEnd"/>
    </w:p>
    <w:p w14:paraId="26B7BACF" w14:textId="77777777" w:rsidR="00EC5A6F" w:rsidRPr="00EC5A6F" w:rsidRDefault="00EC5A6F" w:rsidP="00EC5A6F">
      <w:pPr>
        <w:numPr>
          <w:ilvl w:val="1"/>
          <w:numId w:val="1"/>
        </w:numPr>
      </w:pPr>
      <w:r w:rsidRPr="00EC5A6F">
        <w:t>Color-coded atoms (Zr=blue, Rh=red, O=green)</w:t>
      </w:r>
    </w:p>
    <w:p w14:paraId="718667E5" w14:textId="77777777" w:rsidR="00EC5A6F" w:rsidRPr="00EC5A6F" w:rsidRDefault="00EC5A6F" w:rsidP="00EC5A6F">
      <w:pPr>
        <w:numPr>
          <w:ilvl w:val="0"/>
          <w:numId w:val="1"/>
        </w:numPr>
      </w:pPr>
      <w:r w:rsidRPr="00EC5A6F">
        <w:rPr>
          <w:b/>
          <w:bCs/>
        </w:rPr>
        <w:t>Upper Critical Field</w:t>
      </w:r>
      <w:r w:rsidRPr="00EC5A6F">
        <w:t>:</w:t>
      </w:r>
    </w:p>
    <w:p w14:paraId="4C4CAE15" w14:textId="77777777" w:rsidR="00EC5A6F" w:rsidRPr="00EC5A6F" w:rsidRDefault="00EC5A6F" w:rsidP="00EC5A6F">
      <w:pPr>
        <w:numPr>
          <w:ilvl w:val="1"/>
          <w:numId w:val="1"/>
        </w:numPr>
      </w:pPr>
      <w:r w:rsidRPr="00EC5A6F">
        <w:t>Shows μ₀H_c2(T) vs temperature</w:t>
      </w:r>
    </w:p>
    <w:p w14:paraId="34BF3911" w14:textId="77777777" w:rsidR="00EC5A6F" w:rsidRPr="00EC5A6F" w:rsidRDefault="00EC5A6F" w:rsidP="00EC5A6F">
      <w:pPr>
        <w:numPr>
          <w:ilvl w:val="1"/>
          <w:numId w:val="1"/>
        </w:numPr>
      </w:pPr>
      <w:r w:rsidRPr="00EC5A6F">
        <w:t>Includes Pauli limit line for comparison</w:t>
      </w:r>
    </w:p>
    <w:p w14:paraId="26FD080F" w14:textId="77777777" w:rsidR="00EC5A6F" w:rsidRPr="00EC5A6F" w:rsidRDefault="00EC5A6F" w:rsidP="00EC5A6F">
      <w:pPr>
        <w:numPr>
          <w:ilvl w:val="0"/>
          <w:numId w:val="1"/>
        </w:numPr>
      </w:pPr>
      <w:r w:rsidRPr="00EC5A6F">
        <w:rPr>
          <w:b/>
          <w:bCs/>
        </w:rPr>
        <w:t>SOC Comparison</w:t>
      </w:r>
      <w:r w:rsidRPr="00EC5A6F">
        <w:t>:</w:t>
      </w:r>
    </w:p>
    <w:p w14:paraId="542AFAD8" w14:textId="77777777" w:rsidR="00EC5A6F" w:rsidRPr="00EC5A6F" w:rsidRDefault="00EC5A6F" w:rsidP="00EC5A6F">
      <w:pPr>
        <w:numPr>
          <w:ilvl w:val="1"/>
          <w:numId w:val="1"/>
        </w:numPr>
      </w:pPr>
      <w:r w:rsidRPr="00EC5A6F">
        <w:t>Visualizes Z⁴ dependence for Zr/Rh/Pd</w:t>
      </w:r>
    </w:p>
    <w:p w14:paraId="0FE610AE" w14:textId="77777777" w:rsidR="00EC5A6F" w:rsidRPr="00EC5A6F" w:rsidRDefault="00EC5A6F" w:rsidP="00EC5A6F">
      <w:pPr>
        <w:numPr>
          <w:ilvl w:val="1"/>
          <w:numId w:val="1"/>
        </w:numPr>
      </w:pPr>
      <w:r w:rsidRPr="00EC5A6F">
        <w:t>Demonstrates why Pd has stronger SOC</w:t>
      </w:r>
    </w:p>
    <w:p w14:paraId="081A9F62" w14:textId="77777777" w:rsidR="00EC5A6F" w:rsidRPr="00EC5A6F" w:rsidRDefault="00EC5A6F" w:rsidP="00EC5A6F">
      <w:pPr>
        <w:numPr>
          <w:ilvl w:val="0"/>
          <w:numId w:val="1"/>
        </w:numPr>
      </w:pPr>
      <w:r w:rsidRPr="00EC5A6F">
        <w:rPr>
          <w:b/>
          <w:bCs/>
        </w:rPr>
        <w:t>Parameter E Correlation</w:t>
      </w:r>
      <w:r w:rsidRPr="00EC5A6F">
        <w:t>:</w:t>
      </w:r>
    </w:p>
    <w:p w14:paraId="0061209D" w14:textId="77777777" w:rsidR="00EC5A6F" w:rsidRPr="00EC5A6F" w:rsidRDefault="00EC5A6F" w:rsidP="00EC5A6F">
      <w:pPr>
        <w:numPr>
          <w:ilvl w:val="1"/>
          <w:numId w:val="1"/>
        </w:numPr>
      </w:pPr>
      <w:r w:rsidRPr="00EC5A6F">
        <w:t xml:space="preserve">3D scatter plot of E vs </w:t>
      </w:r>
      <w:proofErr w:type="spellStart"/>
      <w:r w:rsidRPr="00EC5A6F">
        <w:t>T_c</w:t>
      </w:r>
      <w:proofErr w:type="spellEnd"/>
      <w:r w:rsidRPr="00EC5A6F">
        <w:t xml:space="preserve"> vs H_c2</w:t>
      </w:r>
    </w:p>
    <w:p w14:paraId="292CC861" w14:textId="77777777" w:rsidR="00EC5A6F" w:rsidRPr="00EC5A6F" w:rsidRDefault="00EC5A6F" w:rsidP="00EC5A6F">
      <w:pPr>
        <w:numPr>
          <w:ilvl w:val="1"/>
          <w:numId w:val="1"/>
        </w:numPr>
      </w:pPr>
      <w:r w:rsidRPr="00EC5A6F">
        <w:t>Compares multiple η-carbide compounds</w:t>
      </w:r>
    </w:p>
    <w:p w14:paraId="693A0F49" w14:textId="77777777" w:rsidR="00EC5A6F" w:rsidRDefault="00EC5A6F" w:rsidP="009E365C"/>
    <w:p w14:paraId="75A74D25" w14:textId="77777777" w:rsidR="009E365C" w:rsidRDefault="009E365C" w:rsidP="009E365C"/>
    <w:p w14:paraId="72C4A449" w14:textId="318F1713" w:rsidR="009E365C" w:rsidRDefault="00EC5A6F" w:rsidP="009E365C">
      <w:r>
        <w:rPr>
          <w:noProof/>
        </w:rPr>
        <w:lastRenderedPageBreak/>
        <w:drawing>
          <wp:inline distT="0" distB="0" distL="0" distR="0" wp14:anchorId="633B1C51" wp14:editId="2714C7CC">
            <wp:extent cx="5731510" cy="4462780"/>
            <wp:effectExtent l="0" t="0" r="2540" b="0"/>
            <wp:docPr id="588122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6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55A72" w14:textId="2BAFD4D5" w:rsidR="00EC5A6F" w:rsidRPr="00EC5A6F" w:rsidRDefault="00EC5A6F" w:rsidP="00EC5A6F">
      <w:r w:rsidRPr="00EC5A6F">
        <w:lastRenderedPageBreak/>
        <w:t>1. Resistivity vs Temperature (3D with Magnetic Field)</w:t>
      </w:r>
      <w:r w:rsidR="00057F03" w:rsidRPr="00057F03">
        <w:t xml:space="preserve"> </w:t>
      </w:r>
      <w:r w:rsidR="00057F03">
        <w:rPr>
          <w:noProof/>
        </w:rPr>
        <w:drawing>
          <wp:inline distT="0" distB="0" distL="0" distR="0" wp14:anchorId="1CE35E4E" wp14:editId="1384B1B2">
            <wp:extent cx="5534025" cy="5429250"/>
            <wp:effectExtent l="0" t="0" r="9525" b="0"/>
            <wp:docPr id="1195813017" name="Picture 6" descr="A graph of different fiel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813017" name="Picture 6" descr="A graph of different fiel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18085" w14:textId="4C64D0A0" w:rsidR="00EC5A6F" w:rsidRPr="00EC5A6F" w:rsidRDefault="00EC5A6F" w:rsidP="00EC5A6F">
      <w:r w:rsidRPr="00EC5A6F">
        <w:lastRenderedPageBreak/>
        <w:t>2. Specific Heat Jump Visualization</w:t>
      </w:r>
      <w:r w:rsidR="00057F03" w:rsidRPr="00057F03">
        <w:t xml:space="preserve"> </w:t>
      </w:r>
      <w:r w:rsidR="00057F03">
        <w:rPr>
          <w:noProof/>
        </w:rPr>
        <w:drawing>
          <wp:inline distT="0" distB="0" distL="0" distR="0" wp14:anchorId="29A6F122" wp14:editId="5E40B58C">
            <wp:extent cx="5731510" cy="4432935"/>
            <wp:effectExtent l="0" t="0" r="2540" b="5715"/>
            <wp:docPr id="99707726" name="Picture 5" descr="A graph with a line draw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7726" name="Picture 5" descr="A graph with a line drawn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3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355BF" w14:textId="4D7E8F80" w:rsidR="00EC5A6F" w:rsidRPr="00EC5A6F" w:rsidRDefault="00EC5A6F" w:rsidP="00EC5A6F">
      <w:r w:rsidRPr="00EC5A6F">
        <w:lastRenderedPageBreak/>
        <w:t>3. Vortex Lattice Visualization (Simplified)</w:t>
      </w:r>
      <w:r w:rsidR="00057F03" w:rsidRPr="00057F03">
        <w:t xml:space="preserve"> </w:t>
      </w:r>
      <w:r w:rsidR="00057F03">
        <w:rPr>
          <w:noProof/>
        </w:rPr>
        <w:drawing>
          <wp:inline distT="0" distB="0" distL="0" distR="0" wp14:anchorId="5C5105C6" wp14:editId="25C09F95">
            <wp:extent cx="5731510" cy="6057265"/>
            <wp:effectExtent l="0" t="0" r="2540" b="635"/>
            <wp:docPr id="6446334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5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CA2F6" w14:textId="6AD67B17" w:rsidR="00EC5A6F" w:rsidRPr="00EC5A6F" w:rsidRDefault="00EC5A6F" w:rsidP="00EC5A6F">
      <w:r w:rsidRPr="00EC5A6F">
        <w:lastRenderedPageBreak/>
        <w:t xml:space="preserve">4. Elemental Contribution Weighting </w:t>
      </w:r>
      <w:r>
        <w:rPr>
          <w:noProof/>
        </w:rPr>
        <w:drawing>
          <wp:inline distT="0" distB="0" distL="0" distR="0" wp14:anchorId="0F3EC637" wp14:editId="382126B3">
            <wp:extent cx="4895850" cy="4648200"/>
            <wp:effectExtent l="0" t="0" r="0" b="0"/>
            <wp:docPr id="18543954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FCC84" w14:textId="73D298F0" w:rsidR="00EC5A6F" w:rsidRPr="00EC5A6F" w:rsidRDefault="00EC5A6F" w:rsidP="00EC5A6F">
      <w:r w:rsidRPr="00EC5A6F">
        <w:lastRenderedPageBreak/>
        <w:t>5. Fermi Surface Visualization (Simplified)</w:t>
      </w:r>
      <w:r w:rsidR="00057F03" w:rsidRPr="00057F03">
        <w:t xml:space="preserve"> </w:t>
      </w:r>
      <w:r w:rsidR="00057F03">
        <w:rPr>
          <w:noProof/>
        </w:rPr>
        <w:drawing>
          <wp:inline distT="0" distB="0" distL="0" distR="0" wp14:anchorId="18DAB421" wp14:editId="709AD012">
            <wp:extent cx="5731510" cy="4740275"/>
            <wp:effectExtent l="0" t="0" r="2540" b="3175"/>
            <wp:docPr id="507451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4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B8B84" w14:textId="77777777" w:rsidR="00EC5A6F" w:rsidRPr="00EC5A6F" w:rsidRDefault="00EC5A6F" w:rsidP="00EC5A6F">
      <w:r w:rsidRPr="00EC5A6F">
        <w:t>6. Parameter E Correlation (2D Projections)</w:t>
      </w:r>
    </w:p>
    <w:p w14:paraId="08A95E09" w14:textId="2766B5FC" w:rsidR="00EC5A6F" w:rsidRDefault="00EC5A6F" w:rsidP="009E365C">
      <w:r>
        <w:rPr>
          <w:noProof/>
        </w:rPr>
        <w:drawing>
          <wp:inline distT="0" distB="0" distL="0" distR="0" wp14:anchorId="6555A6E0" wp14:editId="3BB2CA45">
            <wp:extent cx="5731510" cy="1856105"/>
            <wp:effectExtent l="0" t="0" r="2540" b="0"/>
            <wp:docPr id="12226769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5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A74D7"/>
    <w:multiLevelType w:val="multilevel"/>
    <w:tmpl w:val="8054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074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5C"/>
    <w:rsid w:val="00057F03"/>
    <w:rsid w:val="00434544"/>
    <w:rsid w:val="0052620D"/>
    <w:rsid w:val="008B2B18"/>
    <w:rsid w:val="009E365C"/>
    <w:rsid w:val="00EC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54400"/>
  <w15:chartTrackingRefBased/>
  <w15:docId w15:val="{CB023F48-233D-499C-A866-9A962B10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3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3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Nikshitha Geruganti</dc:creator>
  <cp:keywords/>
  <dc:description/>
  <cp:lastModifiedBy>Nikshitha Geruganti</cp:lastModifiedBy>
  <cp:revision>2</cp:revision>
  <dcterms:created xsi:type="dcterms:W3CDTF">2025-08-15T13:29:00Z</dcterms:created>
  <dcterms:modified xsi:type="dcterms:W3CDTF">2025-08-15T17:04:00Z</dcterms:modified>
</cp:coreProperties>
</file>