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A337" w14:textId="77777777" w:rsidR="00225A6B" w:rsidRDefault="00000000">
      <w:pPr>
        <w:pStyle w:val="MDPIArticleType"/>
        <w:spacing w:after="80"/>
        <w:jc w:val="center"/>
      </w:pPr>
      <w:r>
        <w:rPr>
          <w:color w:val="000000"/>
        </w:rPr>
        <w:t>Article</w:t>
      </w:r>
    </w:p>
    <w:p w14:paraId="0C9B4947" w14:textId="77777777" w:rsidR="00225A6B" w:rsidRDefault="00000000">
      <w:pPr>
        <w:pStyle w:val="MDPITitle"/>
        <w:spacing w:before="80" w:after="80"/>
        <w:jc w:val="center"/>
      </w:pPr>
      <w:r>
        <w:rPr>
          <w:color w:val="000000"/>
        </w:rPr>
        <w:t>Energy-Aware Autonomous UAV Navigation via Deep Reinforcement Learning: DQN, PPO, and SAC with Battery-Constrained Reward</w:t>
      </w:r>
    </w:p>
    <w:p w14:paraId="3C56E988" w14:textId="43CDD60A" w:rsidR="00225A6B" w:rsidRDefault="00000000">
      <w:pPr>
        <w:pStyle w:val="MDPIAuthorNames"/>
        <w:spacing w:before="80" w:after="40"/>
        <w:jc w:val="center"/>
      </w:pPr>
      <w:r>
        <w:rPr>
          <w:color w:val="000000"/>
        </w:rPr>
        <w:t xml:space="preserve">Sayeed Omar </w:t>
      </w:r>
      <w:r>
        <w:rPr>
          <w:sz w:val="16"/>
          <w:szCs w:val="16"/>
        </w:rPr>
        <w:t>1</w:t>
      </w:r>
      <w:r>
        <w:rPr>
          <w:color w:val="000000"/>
        </w:rPr>
        <w:t>, * and [</w:t>
      </w:r>
      <w:r w:rsidR="003C39EF">
        <w:rPr>
          <w:color w:val="000000"/>
        </w:rPr>
        <w:t>Ma-Guoli</w:t>
      </w:r>
      <w:r>
        <w:rPr>
          <w:color w:val="000000"/>
        </w:rPr>
        <w:t xml:space="preserve">] </w:t>
      </w:r>
      <w:r>
        <w:rPr>
          <w:sz w:val="16"/>
          <w:szCs w:val="16"/>
        </w:rPr>
        <w:t>1</w:t>
      </w:r>
    </w:p>
    <w:p w14:paraId="6D49DDD8" w14:textId="77777777" w:rsidR="00225A6B" w:rsidRDefault="00000000">
      <w:pPr>
        <w:pStyle w:val="MDPIAcademicEditor"/>
        <w:jc w:val="center"/>
      </w:pPr>
      <w:r>
        <w:rPr>
          <w:i/>
          <w:iCs/>
          <w:color w:val="000000"/>
        </w:rPr>
        <w:t xml:space="preserve">Academic Editor: </w:t>
      </w:r>
      <w:proofErr w:type="spellStart"/>
      <w:r>
        <w:rPr>
          <w:i/>
          <w:iCs/>
          <w:color w:val="000000"/>
        </w:rPr>
        <w:t>Firstname</w:t>
      </w:r>
      <w:proofErr w:type="spellEnd"/>
      <w:r>
        <w:rPr>
          <w:i/>
          <w:iCs/>
          <w:color w:val="000000"/>
        </w:rPr>
        <w:t xml:space="preserve"> Lastname</w:t>
      </w:r>
    </w:p>
    <w:p w14:paraId="45D0A6B2" w14:textId="77777777" w:rsidR="00225A6B" w:rsidRDefault="00000000">
      <w:pPr>
        <w:pStyle w:val="MDPIHistory"/>
        <w:jc w:val="center"/>
      </w:pPr>
      <w:r>
        <w:rPr>
          <w:color w:val="000000"/>
        </w:rPr>
        <w:t>Received: April 2026</w:t>
      </w:r>
    </w:p>
    <w:p w14:paraId="2F16D679" w14:textId="77777777" w:rsidR="00225A6B" w:rsidRDefault="00000000">
      <w:pPr>
        <w:pStyle w:val="MDPICopyright"/>
        <w:spacing w:after="80"/>
        <w:jc w:val="center"/>
      </w:pPr>
      <w:r>
        <w:rPr>
          <w:i/>
          <w:iCs/>
          <w:color w:val="000000"/>
        </w:rPr>
        <w:t>Copyright: © 2026 by the authors. Submitted for possible open access publication under the terms and conditions of the Creative Commons Attribution (CC BY) license.</w:t>
      </w:r>
    </w:p>
    <w:p w14:paraId="1A2E9BFA" w14:textId="00AE8E90" w:rsidR="00225A6B" w:rsidRDefault="00000000">
      <w:pPr>
        <w:pStyle w:val="MDPIAffiliation"/>
      </w:pPr>
      <w:proofErr w:type="gramStart"/>
      <w:r>
        <w:rPr>
          <w:color w:val="000000"/>
        </w:rPr>
        <w:t>1  Department</w:t>
      </w:r>
      <w:proofErr w:type="gramEnd"/>
      <w:r>
        <w:rPr>
          <w:color w:val="000000"/>
        </w:rPr>
        <w:t xml:space="preserve"> of </w:t>
      </w:r>
      <w:r w:rsidR="004E1409">
        <w:rPr>
          <w:color w:val="000000"/>
        </w:rPr>
        <w:t>Aircraft Engineering</w:t>
      </w:r>
      <w:r>
        <w:rPr>
          <w:color w:val="000000"/>
        </w:rPr>
        <w:t>, Tianjin Sino-German University of Applied Sciences (TSGUAS), Tianjin 300350, China; [sayeedomar@tsguas.edu.cn]</w:t>
      </w:r>
    </w:p>
    <w:p w14:paraId="09228C42" w14:textId="5F55E948" w:rsidR="00225A6B" w:rsidRDefault="00000000">
      <w:pPr>
        <w:pStyle w:val="MDPIAffiliation"/>
        <w:spacing w:after="80"/>
      </w:pPr>
      <w:r>
        <w:rPr>
          <w:color w:val="000000"/>
        </w:rPr>
        <w:t>*  Correspondence: [sayeedomar</w:t>
      </w:r>
      <w:r w:rsidR="004E1409">
        <w:rPr>
          <w:color w:val="000000"/>
        </w:rPr>
        <w:t>359@gmail.com</w:t>
      </w:r>
      <w:r>
        <w:rPr>
          <w:color w:val="000000"/>
        </w:rPr>
        <w:t>]; ORCID: [</w:t>
      </w:r>
      <w:r w:rsidR="004E1409" w:rsidRPr="004E1409">
        <w:rPr>
          <w:color w:val="000000"/>
        </w:rPr>
        <w:t>0009000657087196</w:t>
      </w:r>
      <w:r>
        <w:rPr>
          <w:color w:val="000000"/>
        </w:rPr>
        <w:t>]</w:t>
      </w:r>
    </w:p>
    <w:p w14:paraId="0D6B6991" w14:textId="77777777" w:rsidR="00225A6B" w:rsidRDefault="00000000">
      <w:pPr>
        <w:pStyle w:val="MDPIAbstract"/>
        <w:spacing w:before="120" w:after="40"/>
      </w:pPr>
      <w:r>
        <w:rPr>
          <w:b/>
          <w:bCs/>
          <w:color w:val="000000"/>
          <w:sz w:val="22"/>
          <w:szCs w:val="22"/>
        </w:rPr>
        <w:t>Highlights</w:t>
      </w:r>
    </w:p>
    <w:p w14:paraId="6CBD8BE2" w14:textId="77777777" w:rsidR="00225A6B" w:rsidRDefault="00000000">
      <w:pPr>
        <w:pStyle w:val="MDPIText"/>
      </w:pPr>
      <w:r>
        <w:rPr>
          <w:b/>
          <w:bCs/>
          <w:color w:val="000000"/>
        </w:rPr>
        <w:t>What are the main findings?</w:t>
      </w:r>
    </w:p>
    <w:p w14:paraId="3EAC3D63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Energy-aware reward with battery-scaled goal bonus simultaneously improves both navigation success and energy efficiency in autonomous UAV DRL navigation.</w:t>
      </w:r>
    </w:p>
    <w:p w14:paraId="70BBC22C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SAC achieves Pareto-optimal performance (82.2% success, 24.2% battery use) with statistical significance over DQN, PPO, and A*+PID (ANOVA F=93.96, p &lt; 0.001, Cohen's d ≥ 3.6).</w:t>
      </w:r>
    </w:p>
    <w:p w14:paraId="6E150F90" w14:textId="77777777" w:rsidR="00225A6B" w:rsidRDefault="00000000">
      <w:pPr>
        <w:pStyle w:val="MDPIText"/>
        <w:spacing w:before="60"/>
      </w:pPr>
      <w:r>
        <w:rPr>
          <w:b/>
          <w:bCs/>
          <w:color w:val="000000"/>
        </w:rPr>
        <w:t>What are the implications of the main findings?</w:t>
      </w:r>
    </w:p>
    <w:p w14:paraId="3902F1A3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Pure-NumPy implementation with full open-source code enables complete reproducibility on any CPU without commercial simulation software.</w:t>
      </w:r>
    </w:p>
    <w:p w14:paraId="40FCCA77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 xml:space="preserve">A four-stage sim-to-real deployment roadmap for DJI F450 is provided, with estimated USD 580 additional hardware and 0.22 </w:t>
      </w:r>
      <w:proofErr w:type="spellStart"/>
      <w:r>
        <w:rPr>
          <w:color w:val="000000"/>
        </w:rPr>
        <w:t>ms</w:t>
      </w:r>
      <w:proofErr w:type="spellEnd"/>
      <w:r>
        <w:rPr>
          <w:color w:val="000000"/>
        </w:rPr>
        <w:t xml:space="preserve"> inference time.</w:t>
      </w:r>
    </w:p>
    <w:p w14:paraId="3CEFFF50" w14:textId="77777777" w:rsidR="00225A6B" w:rsidRDefault="00225A6B">
      <w:pPr>
        <w:spacing w:before="80" w:after="80"/>
      </w:pPr>
    </w:p>
    <w:p w14:paraId="5E226FDC" w14:textId="77777777" w:rsidR="00225A6B" w:rsidRDefault="00000000">
      <w:pPr>
        <w:pStyle w:val="MDPIAbstract"/>
        <w:spacing w:after="40"/>
      </w:pPr>
      <w:r>
        <w:rPr>
          <w:b/>
          <w:bCs/>
          <w:color w:val="000000"/>
        </w:rPr>
        <w:t xml:space="preserve">Abstract: </w:t>
      </w:r>
      <w:r>
        <w:rPr>
          <w:color w:val="000000"/>
        </w:rPr>
        <w:t>Battery endurance limits commercial quadcopter UAVs to 15–25 minutes per charge. Existing deep reinforcement learning (DRL) comparative studies for autonomous UAV navigation evaluate algorithms on task-success rate alone, ignoring energy expenditure. This paper proposes an energy-aware multi-objective reward function with a per-step energy penalty (</w:t>
      </w:r>
      <w:proofErr w:type="spellStart"/>
      <w:r>
        <w:rPr>
          <w:color w:val="000000"/>
        </w:rPr>
        <w:t>w_e</w:t>
      </w:r>
      <w:proofErr w:type="spellEnd"/>
      <w:r>
        <w:rPr>
          <w:color w:val="000000"/>
        </w:rPr>
        <w:t xml:space="preserve"> = −0.20) and a battery-scaled goal bonus (+200·(1+0.5·b/100)), creating a 43% reward differential between energy-efficient and energy-wasteful arrivals. Three algorithms — Deep Q-Network (DQN), Proximal Policy </w:t>
      </w:r>
      <w:proofErr w:type="spellStart"/>
      <w:r>
        <w:rPr>
          <w:color w:val="000000"/>
        </w:rPr>
        <w:t>Optimisation</w:t>
      </w:r>
      <w:proofErr w:type="spellEnd"/>
      <w:r>
        <w:rPr>
          <w:color w:val="000000"/>
        </w:rPr>
        <w:t xml:space="preserve"> (PPO with GAE), and Soft Actor-Critic (SAC with </w:t>
      </w:r>
      <w:proofErr w:type="spellStart"/>
      <w:r>
        <w:rPr>
          <w:color w:val="000000"/>
        </w:rPr>
        <w:t>reparameterisation</w:t>
      </w:r>
      <w:proofErr w:type="spellEnd"/>
      <w:r>
        <w:rPr>
          <w:color w:val="000000"/>
        </w:rPr>
        <w:t xml:space="preserve"> trick and twin critics) — are implemented in pure NumPy and compared across five random seeds over 200,000 training steps. SAC achieves Pareto-optimality: 82.2±2.7% success with 24.2±1.8% battery use; PPO: 71.7±3.1% / 29.2±1.8%; DQN: 57.8±2.6% / 36.1±2.2%; A*+PID: 43.5±5.2% / 48.9±4.7% (with full obstacle knowledge). ANOVA yields F = 93.96 (p &lt; 0.001); all pairwise comparisons are significant after Bonferroni correction; Cohen's d ≥ 3.6. Ablation confirms each reward component contributes independently. SAC maintains above 68.7% success under combined sensor noise and wind disturbance without retraining. All code is available in Appendix A.</w:t>
      </w:r>
    </w:p>
    <w:p w14:paraId="6A2A35EB" w14:textId="77777777" w:rsidR="00225A6B" w:rsidRDefault="00000000">
      <w:pPr>
        <w:pStyle w:val="MDPIKeywords"/>
        <w:spacing w:before="40" w:after="40"/>
      </w:pPr>
      <w:r>
        <w:rPr>
          <w:b/>
          <w:bCs/>
        </w:rPr>
        <w:t xml:space="preserve">Keywords: </w:t>
      </w:r>
      <w:r>
        <w:rPr>
          <w:i/>
          <w:iCs/>
          <w:color w:val="000000"/>
        </w:rPr>
        <w:t>deep reinforcement learning; autonomous UAV navigation; energy-aware reward; Soft Actor-Critic; multi-seed evaluation; ANOVA; A*+PID baseline; battery constraint; open-source Python</w:t>
      </w:r>
    </w:p>
    <w:p w14:paraId="706360E5" w14:textId="77777777" w:rsidR="00225A6B" w:rsidRDefault="00225A6B">
      <w:pPr>
        <w:pageBreakBefore/>
      </w:pPr>
    </w:p>
    <w:p w14:paraId="2F8919F1" w14:textId="77777777" w:rsidR="00225A6B" w:rsidRDefault="00000000">
      <w:pPr>
        <w:pStyle w:val="MDPIHeading1"/>
      </w:pPr>
      <w:r>
        <w:rPr>
          <w:color w:val="000000"/>
        </w:rPr>
        <w:t>1. Introduction</w:t>
      </w:r>
    </w:p>
    <w:p w14:paraId="39B509FE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>Unmanned aerial vehicles (UAVs), particularly multirotor quadcopters, have become essential tools across precision agriculture, infrastructure inspection, search-and-rescue, and last-mile delivery. The global commercial drone market reached USD 33.7 billion in 2023 and grows at 15% annually [1]. Battery endurance remains the critical bottleneck: commercial quadcopters achieve only 15–25 minutes per charge [2].</w:t>
      </w:r>
    </w:p>
    <w:p w14:paraId="714D2E23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 xml:space="preserve">Two parallel research communities have pursued solutions. The energy harvesting community [2] demonstrated piezoelectric patches at UAV arm roots recovering 0.06–5.35 </w:t>
      </w:r>
      <w:proofErr w:type="spellStart"/>
      <w:r>
        <w:rPr>
          <w:color w:val="000000"/>
        </w:rPr>
        <w:t>mW</w:t>
      </w:r>
      <w:proofErr w:type="spellEnd"/>
      <w:r>
        <w:rPr>
          <w:color w:val="000000"/>
        </w:rPr>
        <w:t xml:space="preserve"> from motor vibration. The DRL navigation community [3–8] has pushed autonomous obstacle-avoidance success above 80% using off-policy maximum-entropy algorithms. What remains missing is the integration: training navigation policies that inherently conserve battery, extending the window during which harvested energy supplements power needs.</w:t>
      </w:r>
    </w:p>
    <w:p w14:paraId="38EFDEE4" w14:textId="77777777" w:rsidR="00225A6B" w:rsidRDefault="00000000">
      <w:pPr>
        <w:pStyle w:val="MDPIHeading2"/>
      </w:pPr>
      <w:r>
        <w:rPr>
          <w:color w:val="000000"/>
        </w:rPr>
        <w:t>1.1. Related Work</w:t>
      </w:r>
    </w:p>
    <w:p w14:paraId="65469323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DQN [9] enabled stable Q-learning via experience replay and target networks. PPO [10] introduced clipped surrogate objectives. SAC [11] introduced maximum-entropy RL with twin critics and Polyak updates. Kalidas et al. [3] compared DQN/PPO/SAC in </w:t>
      </w:r>
      <w:proofErr w:type="spellStart"/>
      <w:r>
        <w:rPr>
          <w:color w:val="000000"/>
        </w:rPr>
        <w:t>AirSim</w:t>
      </w:r>
      <w:proofErr w:type="spellEnd"/>
      <w:r>
        <w:rPr>
          <w:color w:val="000000"/>
        </w:rPr>
        <w:t xml:space="preserve"> (SAC &gt; PPO &gt; DQN). Aryan [4] confirmed SAC in </w:t>
      </w:r>
      <w:proofErr w:type="spellStart"/>
      <w:r>
        <w:rPr>
          <w:color w:val="000000"/>
        </w:rPr>
        <w:t>MuJoCo</w:t>
      </w:r>
      <w:proofErr w:type="spellEnd"/>
      <w:r>
        <w:rPr>
          <w:color w:val="000000"/>
        </w:rPr>
        <w:t xml:space="preserve"> across seven algorithms. Zhang et al. [5] showed TD3 reaching 94% at 500k steps. Lei et al. [6] achieved SOTA with </w:t>
      </w:r>
      <w:proofErr w:type="spellStart"/>
      <w:r>
        <w:rPr>
          <w:color w:val="000000"/>
        </w:rPr>
        <w:t>LiDAR+depth</w:t>
      </w:r>
      <w:proofErr w:type="spellEnd"/>
      <w:r>
        <w:rPr>
          <w:color w:val="000000"/>
        </w:rPr>
        <w:t xml:space="preserve"> camera. Yin et al. [7] demonstrated adaptive DRL-based UAV navigation; Wang et al. [8] addressed partial observability with recurrent Q-networks. Crucially, none incorporates battery consumption in the reward, performs multi-seed statistical validation, or compares against a classical planning baseline.</w:t>
      </w:r>
    </w:p>
    <w:p w14:paraId="5F879C66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Energy-aware path planning [12] and DRL-based energy management [13] address allocation, not navigation-level energy </w:t>
      </w:r>
      <w:proofErr w:type="spellStart"/>
      <w:r>
        <w:rPr>
          <w:color w:val="000000"/>
        </w:rPr>
        <w:t>optimisation</w:t>
      </w:r>
      <w:proofErr w:type="spellEnd"/>
      <w:r>
        <w:rPr>
          <w:color w:val="000000"/>
        </w:rPr>
        <w:t>. Beigi et al. [14] confirmed thrust magnitude as the primary energy driver, motivating this paper's battery model.</w:t>
      </w:r>
    </w:p>
    <w:p w14:paraId="7087EA77" w14:textId="77777777" w:rsidR="00225A6B" w:rsidRDefault="00000000">
      <w:pPr>
        <w:pStyle w:val="MDPIHeading2"/>
      </w:pPr>
      <w:r>
        <w:rPr>
          <w:color w:val="000000"/>
        </w:rPr>
        <w:t>1.2. Research Gaps and Contributions</w:t>
      </w:r>
    </w:p>
    <w:p w14:paraId="293AC946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Three gaps motivate this work: (1) no comparative DRL drone navigation study rewards energy efficiency during training; (2) </w:t>
      </w:r>
      <w:proofErr w:type="spellStart"/>
      <w:r>
        <w:rPr>
          <w:color w:val="000000"/>
        </w:rPr>
        <w:t>AirSim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MuJoCo</w:t>
      </w:r>
      <w:proofErr w:type="spellEnd"/>
      <w:r>
        <w:rPr>
          <w:color w:val="000000"/>
        </w:rPr>
        <w:t xml:space="preserve"> require GPU and 16+ GB RAM, limiting reproducibility; (3) no study simultaneously </w:t>
      </w:r>
      <w:proofErr w:type="spellStart"/>
      <w:r>
        <w:rPr>
          <w:color w:val="000000"/>
        </w:rPr>
        <w:t>characterises</w:t>
      </w:r>
      <w:proofErr w:type="spellEnd"/>
      <w:r>
        <w:rPr>
          <w:color w:val="000000"/>
        </w:rPr>
        <w:t xml:space="preserve"> success rate and energy consumption, preventing full trade-off analysis. Contributions:</w:t>
      </w:r>
    </w:p>
    <w:p w14:paraId="4F484797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Energy-aware reward with battery-scaled goal bonus — first comparative DRL drone study with explicit energy objective.</w:t>
      </w:r>
    </w:p>
    <w:p w14:paraId="22EF386F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 xml:space="preserve">Fixed SAC actor update: </w:t>
      </w:r>
      <w:proofErr w:type="spellStart"/>
      <w:r>
        <w:rPr>
          <w:color w:val="000000"/>
        </w:rPr>
        <w:t>reparameterisation</w:t>
      </w:r>
      <w:proofErr w:type="spellEnd"/>
      <w:r>
        <w:rPr>
          <w:color w:val="000000"/>
        </w:rPr>
        <w:t xml:space="preserve"> trick with analytical gradient through tanh squashing and Q-networks.</w:t>
      </w:r>
    </w:p>
    <w:p w14:paraId="4E54C63A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5-seed statistical validation: ANOVA F = 93.96 (p &lt; 0.001), pairwise t-tests, Cohen's d, 95% CI, Bonferroni correction.</w:t>
      </w:r>
    </w:p>
    <w:p w14:paraId="254578FC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4-condition reward ablation; classical A*+PID baseline; sim-to-real deployment roadmap for DJI F450.</w:t>
      </w:r>
    </w:p>
    <w:p w14:paraId="753F342F" w14:textId="77777777" w:rsidR="00225A6B" w:rsidRDefault="00225A6B">
      <w:pPr>
        <w:pageBreakBefore/>
      </w:pPr>
    </w:p>
    <w:p w14:paraId="14C1EAB5" w14:textId="77777777" w:rsidR="00225A6B" w:rsidRDefault="00000000">
      <w:pPr>
        <w:pStyle w:val="MDPIHeading1"/>
      </w:pPr>
      <w:r>
        <w:rPr>
          <w:color w:val="000000"/>
        </w:rPr>
        <w:t>2. Materials and Methods</w:t>
      </w:r>
    </w:p>
    <w:p w14:paraId="6E55F080" w14:textId="77777777" w:rsidR="00225A6B" w:rsidRDefault="00000000">
      <w:pPr>
        <w:pStyle w:val="MDPIHeading2"/>
      </w:pPr>
      <w:r>
        <w:rPr>
          <w:color w:val="000000"/>
        </w:rPr>
        <w:t>2.1. Simulation Environment</w:t>
      </w:r>
    </w:p>
    <w:p w14:paraId="71F85B07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 xml:space="preserve">The simulation represents a 10-metre cubic arena (±5 m per axis) with 8 spherical obstacles (radius 0.6 m). The quadcopter is a point mass with linear aerodynamics, integrated at </w:t>
      </w:r>
      <w:proofErr w:type="spellStart"/>
      <w:r>
        <w:rPr>
          <w:color w:val="000000"/>
        </w:rPr>
        <w:t>Δt</w:t>
      </w:r>
      <w:proofErr w:type="spellEnd"/>
      <w:r>
        <w:rPr>
          <w:color w:val="000000"/>
        </w:rPr>
        <w:t xml:space="preserve"> = 0.05 s (20 Hz):</w:t>
      </w:r>
    </w:p>
    <w:p w14:paraId="5FC9178C" w14:textId="77777777" w:rsidR="00225A6B" w:rsidRDefault="00000000">
      <w:pPr>
        <w:pStyle w:val="MDPIEquation"/>
        <w:spacing w:before="80" w:after="80"/>
      </w:pPr>
      <w:r>
        <w:rPr>
          <w:b/>
          <w:bCs/>
          <w:color w:val="000000"/>
        </w:rPr>
        <w:t xml:space="preserve">v_{t+1} = </w:t>
      </w:r>
      <w:proofErr w:type="gramStart"/>
      <w:r>
        <w:rPr>
          <w:b/>
          <w:bCs/>
          <w:color w:val="000000"/>
        </w:rPr>
        <w:t>clamp( (</w:t>
      </w:r>
      <w:proofErr w:type="spellStart"/>
      <w:proofErr w:type="gramEnd"/>
      <w:r>
        <w:rPr>
          <w:b/>
          <w:bCs/>
          <w:color w:val="000000"/>
        </w:rPr>
        <w:t>v_t</w:t>
      </w:r>
      <w:proofErr w:type="spellEnd"/>
      <w:r>
        <w:rPr>
          <w:b/>
          <w:bCs/>
          <w:color w:val="000000"/>
        </w:rPr>
        <w:t xml:space="preserve"> + </w:t>
      </w:r>
      <w:proofErr w:type="spellStart"/>
      <w:r>
        <w:rPr>
          <w:b/>
          <w:bCs/>
          <w:color w:val="000000"/>
        </w:rPr>
        <w:t>a_t</w:t>
      </w:r>
      <w:proofErr w:type="spellEnd"/>
      <w:r>
        <w:rPr>
          <w:b/>
          <w:bCs/>
          <w:color w:val="000000"/>
        </w:rPr>
        <w:t xml:space="preserve"> · </w:t>
      </w:r>
      <w:proofErr w:type="spellStart"/>
      <w:r>
        <w:rPr>
          <w:b/>
          <w:bCs/>
          <w:color w:val="000000"/>
        </w:rPr>
        <w:t>Δt</w:t>
      </w:r>
      <w:proofErr w:type="spellEnd"/>
      <w:r>
        <w:rPr>
          <w:b/>
          <w:bCs/>
          <w:color w:val="000000"/>
        </w:rPr>
        <w:t>) · (1−ζ</w:t>
      </w:r>
      <w:proofErr w:type="gramStart"/>
      <w:r>
        <w:rPr>
          <w:b/>
          <w:bCs/>
          <w:color w:val="000000"/>
        </w:rPr>
        <w:t>),  ‖</w:t>
      </w:r>
      <w:proofErr w:type="gramEnd"/>
      <w:r>
        <w:rPr>
          <w:b/>
          <w:bCs/>
          <w:color w:val="000000"/>
        </w:rPr>
        <w:t>·‖ ≤ 3.0 m/</w:t>
      </w:r>
      <w:proofErr w:type="gramStart"/>
      <w:r>
        <w:rPr>
          <w:b/>
          <w:bCs/>
          <w:color w:val="000000"/>
        </w:rPr>
        <w:t>s )</w:t>
      </w:r>
      <w:proofErr w:type="gramEnd"/>
      <w:r>
        <w:rPr>
          <w:b/>
          <w:bCs/>
          <w:color w:val="000000"/>
        </w:rPr>
        <w:t xml:space="preserve">   ζ = 0.05</w:t>
      </w:r>
    </w:p>
    <w:p w14:paraId="40994760" w14:textId="77777777" w:rsidR="00225A6B" w:rsidRDefault="00000000">
      <w:pPr>
        <w:pStyle w:val="MDPIEquation"/>
        <w:spacing w:before="80" w:after="80"/>
      </w:pPr>
      <w:r>
        <w:rPr>
          <w:b/>
          <w:bCs/>
          <w:color w:val="000000"/>
        </w:rPr>
        <w:t xml:space="preserve">x_{t+1} = </w:t>
      </w:r>
      <w:proofErr w:type="spellStart"/>
      <w:r>
        <w:rPr>
          <w:b/>
          <w:bCs/>
          <w:color w:val="000000"/>
        </w:rPr>
        <w:t>x_t</w:t>
      </w:r>
      <w:proofErr w:type="spellEnd"/>
      <w:r>
        <w:rPr>
          <w:b/>
          <w:bCs/>
          <w:color w:val="000000"/>
        </w:rPr>
        <w:t xml:space="preserve"> + v_{t+1} · </w:t>
      </w:r>
      <w:proofErr w:type="spellStart"/>
      <w:r>
        <w:rPr>
          <w:b/>
          <w:bCs/>
          <w:color w:val="000000"/>
        </w:rPr>
        <w:t>Δt</w:t>
      </w:r>
      <w:proofErr w:type="spellEnd"/>
    </w:p>
    <w:p w14:paraId="53540ED5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Action </w:t>
      </w:r>
      <w:proofErr w:type="spellStart"/>
      <w:r>
        <w:rPr>
          <w:color w:val="000000"/>
        </w:rPr>
        <w:t>a_t</w:t>
      </w:r>
      <w:proofErr w:type="spellEnd"/>
      <w:r>
        <w:rPr>
          <w:color w:val="000000"/>
        </w:rPr>
        <w:t xml:space="preserve"> ∈ [−2, </w:t>
      </w:r>
      <w:proofErr w:type="gramStart"/>
      <w:r>
        <w:rPr>
          <w:color w:val="000000"/>
        </w:rPr>
        <w:t>2]³</w:t>
      </w:r>
      <w:proofErr w:type="gramEnd"/>
      <w:r>
        <w:rPr>
          <w:color w:val="000000"/>
        </w:rPr>
        <w:t xml:space="preserve"> m/s² (continuous for PPO/SAC; 27 discrete values {−1,</w:t>
      </w:r>
      <w:proofErr w:type="gramStart"/>
      <w:r>
        <w:rPr>
          <w:color w:val="000000"/>
        </w:rPr>
        <w:t>0,+1}³</w:t>
      </w:r>
      <w:proofErr w:type="gramEnd"/>
      <w:r>
        <w:rPr>
          <w:color w:val="000000"/>
        </w:rPr>
        <w:t xml:space="preserve"> for DQN). The 16-dimensional observation is given in Table 1.</w:t>
      </w:r>
    </w:p>
    <w:p w14:paraId="5AC9DCDD" w14:textId="77777777" w:rsidR="00225A6B" w:rsidRDefault="00225A6B">
      <w:pPr>
        <w:spacing w:before="80" w:after="80"/>
      </w:pPr>
    </w:p>
    <w:p w14:paraId="0D2B022D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1. </w:t>
      </w:r>
      <w:r>
        <w:rPr>
          <w:color w:val="000000"/>
        </w:rPr>
        <w:t xml:space="preserve">Observation vector — all 16 elements </w:t>
      </w:r>
      <w:proofErr w:type="spellStart"/>
      <w:r>
        <w:rPr>
          <w:color w:val="000000"/>
        </w:rPr>
        <w:t>normalised</w:t>
      </w:r>
      <w:proofErr w:type="spellEnd"/>
      <w:r>
        <w:rPr>
          <w:color w:val="000000"/>
        </w:rPr>
        <w:t xml:space="preserve"> to [−1, 1].</w:t>
      </w:r>
    </w:p>
    <w:tbl>
      <w:tblPr>
        <w:tblW w:w="6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5"/>
        <w:gridCol w:w="615"/>
        <w:gridCol w:w="1390"/>
        <w:gridCol w:w="2296"/>
      </w:tblGrid>
      <w:tr w:rsidR="00225A6B" w14:paraId="2387741D" w14:textId="77777777">
        <w:trPr>
          <w:tblHeader/>
        </w:trPr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F1D7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Component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19282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Dim.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65189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Normalisation</w:t>
            </w:r>
            <w:proofErr w:type="spellEnd"/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2C7C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Physical meaning</w:t>
            </w:r>
          </w:p>
        </w:tc>
      </w:tr>
      <w:tr w:rsidR="00225A6B" w14:paraId="3433A76D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7E4D4F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Goal displacement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Δ</w:t>
            </w: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x,Δy,Δ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z</w:t>
            </w:r>
            <w:proofErr w:type="spellEnd"/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68A23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23317B" w14:textId="77777777" w:rsidR="00225A6B" w:rsidRDefault="00000000">
            <w:pPr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÷(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5√3) m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2E02F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Directional vector to goal</w:t>
            </w:r>
          </w:p>
        </w:tc>
      </w:tr>
      <w:tr w:rsidR="00225A6B" w14:paraId="0056BBFA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AACC3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Velocity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vx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vy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vz</w:t>
            </w:r>
            <w:proofErr w:type="spellEnd"/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68A4E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8C279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÷3.0 m/s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D77956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Normalised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3D velocity</w:t>
            </w:r>
          </w:p>
        </w:tc>
      </w:tr>
      <w:tr w:rsidR="00225A6B" w14:paraId="25A5469A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76103B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Battery state b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5979E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A7872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÷100%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F860C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Remaining energy fraction</w:t>
            </w:r>
          </w:p>
        </w:tc>
      </w:tr>
      <w:tr w:rsidR="00225A6B" w14:paraId="3F91F6AC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923E1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Distance to goal d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565B2E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D35FC" w14:textId="77777777" w:rsidR="00225A6B" w:rsidRDefault="00000000">
            <w:pPr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÷(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5√3) m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95CFE3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Scalar Euclidean goal distance</w:t>
            </w:r>
          </w:p>
        </w:tc>
      </w:tr>
      <w:tr w:rsidR="00225A6B" w14:paraId="7D77318E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B10B2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Proximity sensors (8 rays)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0511B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853E5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÷3.0 m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B59DE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Obstacle distance per 45° direction</w:t>
            </w:r>
          </w:p>
        </w:tc>
      </w:tr>
    </w:tbl>
    <w:p w14:paraId="60B50CD8" w14:textId="77777777" w:rsidR="00225A6B" w:rsidRDefault="00000000">
      <w:pPr>
        <w:pStyle w:val="MDPIHeading2"/>
      </w:pPr>
      <w:r>
        <w:rPr>
          <w:color w:val="000000"/>
        </w:rPr>
        <w:t>2.2. Battery Model</w:t>
      </w:r>
    </w:p>
    <w:p w14:paraId="1CBAA8D7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Battery state b ∈ [0, 100] is </w:t>
      </w:r>
      <w:proofErr w:type="spellStart"/>
      <w:r>
        <w:rPr>
          <w:color w:val="000000"/>
        </w:rPr>
        <w:t>initialised</w:t>
      </w:r>
      <w:proofErr w:type="spellEnd"/>
      <w:r>
        <w:rPr>
          <w:color w:val="000000"/>
        </w:rPr>
        <w:t xml:space="preserve"> at 100% and decremented each step:</w:t>
      </w:r>
    </w:p>
    <w:p w14:paraId="3FEC08F0" w14:textId="77777777" w:rsidR="00225A6B" w:rsidRDefault="00000000">
      <w:pPr>
        <w:pStyle w:val="MDPIEquation"/>
        <w:spacing w:before="80" w:after="80"/>
      </w:pPr>
      <w:proofErr w:type="spellStart"/>
      <w:r>
        <w:rPr>
          <w:b/>
          <w:bCs/>
          <w:color w:val="000000"/>
        </w:rPr>
        <w:t>Δb_t</w:t>
      </w:r>
      <w:proofErr w:type="spellEnd"/>
      <w:r>
        <w:rPr>
          <w:b/>
          <w:bCs/>
          <w:color w:val="000000"/>
        </w:rPr>
        <w:t xml:space="preserve"> = </w:t>
      </w:r>
      <w:proofErr w:type="spellStart"/>
      <w:r>
        <w:rPr>
          <w:b/>
          <w:bCs/>
          <w:color w:val="000000"/>
        </w:rPr>
        <w:t>b_hover</w:t>
      </w:r>
      <w:proofErr w:type="spellEnd"/>
      <w:r>
        <w:rPr>
          <w:b/>
          <w:bCs/>
          <w:color w:val="000000"/>
        </w:rPr>
        <w:t xml:space="preserve"> + </w:t>
      </w:r>
      <w:proofErr w:type="spellStart"/>
      <w:r>
        <w:rPr>
          <w:b/>
          <w:bCs/>
          <w:color w:val="000000"/>
        </w:rPr>
        <w:t>k_thrust</w:t>
      </w:r>
      <w:proofErr w:type="spellEnd"/>
      <w:r>
        <w:rPr>
          <w:b/>
          <w:bCs/>
          <w:color w:val="000000"/>
        </w:rPr>
        <w:t xml:space="preserve"> · ‖</w:t>
      </w:r>
      <w:proofErr w:type="spellStart"/>
      <w:r>
        <w:rPr>
          <w:b/>
          <w:bCs/>
          <w:color w:val="000000"/>
        </w:rPr>
        <w:t>a_t</w:t>
      </w:r>
      <w:proofErr w:type="spellEnd"/>
      <w:r>
        <w:rPr>
          <w:b/>
          <w:bCs/>
          <w:color w:val="000000"/>
        </w:rPr>
        <w:t>‖</w:t>
      </w:r>
      <w:proofErr w:type="gramStart"/>
      <w:r>
        <w:rPr>
          <w:b/>
          <w:bCs/>
          <w:color w:val="000000"/>
        </w:rPr>
        <w:t xml:space="preserve">   [</w:t>
      </w:r>
      <w:proofErr w:type="gramEnd"/>
      <w:r>
        <w:rPr>
          <w:b/>
          <w:bCs/>
          <w:color w:val="000000"/>
        </w:rPr>
        <w:t>% per step</w:t>
      </w:r>
      <w:proofErr w:type="gramStart"/>
      <w:r>
        <w:rPr>
          <w:b/>
          <w:bCs/>
          <w:color w:val="000000"/>
        </w:rPr>
        <w:t xml:space="preserve">],   </w:t>
      </w:r>
      <w:proofErr w:type="spellStart"/>
      <w:proofErr w:type="gramEnd"/>
      <w:r>
        <w:rPr>
          <w:b/>
          <w:bCs/>
          <w:color w:val="000000"/>
        </w:rPr>
        <w:t>b_hover</w:t>
      </w:r>
      <w:proofErr w:type="spellEnd"/>
      <w:r>
        <w:rPr>
          <w:b/>
          <w:bCs/>
          <w:color w:val="000000"/>
        </w:rPr>
        <w:t xml:space="preserve"> = 0.10,   </w:t>
      </w:r>
      <w:proofErr w:type="spellStart"/>
      <w:r>
        <w:rPr>
          <w:b/>
          <w:bCs/>
          <w:color w:val="000000"/>
        </w:rPr>
        <w:t>k_thrust</w:t>
      </w:r>
      <w:proofErr w:type="spellEnd"/>
      <w:r>
        <w:rPr>
          <w:b/>
          <w:bCs/>
          <w:color w:val="000000"/>
        </w:rPr>
        <w:t xml:space="preserve"> = 0.05</w:t>
      </w:r>
    </w:p>
    <w:p w14:paraId="5D1FA7F1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At zero thrust, a 400-step episode consumes 40% battery; at maximum thrust (‖a‖ ≈ 3.46 m/s²), drain reaches 0.273%/step.</w:t>
      </w:r>
    </w:p>
    <w:p w14:paraId="227AB0B4" w14:textId="77777777" w:rsidR="00225A6B" w:rsidRDefault="00000000">
      <w:pPr>
        <w:pStyle w:val="MDPIHeading2"/>
      </w:pPr>
      <w:r>
        <w:rPr>
          <w:color w:val="000000"/>
        </w:rPr>
        <w:t>2.3. Energy-Aware Reward Function</w:t>
      </w:r>
    </w:p>
    <w:p w14:paraId="57D9AF4C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The per-step reward is:</w:t>
      </w:r>
    </w:p>
    <w:p w14:paraId="5526E281" w14:textId="77777777" w:rsidR="00225A6B" w:rsidRDefault="00000000">
      <w:pPr>
        <w:pStyle w:val="MDPIEquation"/>
        <w:spacing w:before="80" w:after="80"/>
      </w:pPr>
      <w:proofErr w:type="spellStart"/>
      <w:r>
        <w:rPr>
          <w:b/>
          <w:bCs/>
          <w:color w:val="000000"/>
        </w:rPr>
        <w:t>r_t</w:t>
      </w:r>
      <w:proofErr w:type="spellEnd"/>
      <w:r>
        <w:rPr>
          <w:b/>
          <w:bCs/>
          <w:color w:val="000000"/>
        </w:rPr>
        <w:t xml:space="preserve"> = </w:t>
      </w:r>
      <w:proofErr w:type="spellStart"/>
      <w:r>
        <w:rPr>
          <w:b/>
          <w:bCs/>
          <w:color w:val="000000"/>
        </w:rPr>
        <w:t>w_s</w:t>
      </w:r>
      <w:proofErr w:type="spellEnd"/>
      <w:proofErr w:type="gramStart"/>
      <w:r>
        <w:rPr>
          <w:b/>
          <w:bCs/>
          <w:color w:val="000000"/>
        </w:rPr>
        <w:t>·(</w:t>
      </w:r>
      <w:proofErr w:type="gramEnd"/>
      <w:r>
        <w:rPr>
          <w:b/>
          <w:bCs/>
          <w:color w:val="000000"/>
        </w:rPr>
        <w:t xml:space="preserve">−1) + </w:t>
      </w:r>
      <w:proofErr w:type="spellStart"/>
      <w:r>
        <w:rPr>
          <w:b/>
          <w:bCs/>
          <w:color w:val="000000"/>
        </w:rPr>
        <w:t>w_p</w:t>
      </w:r>
      <w:proofErr w:type="spellEnd"/>
      <w:r>
        <w:rPr>
          <w:b/>
          <w:bCs/>
          <w:color w:val="000000"/>
        </w:rPr>
        <w:t>·(d_{t-</w:t>
      </w:r>
      <w:proofErr w:type="gramStart"/>
      <w:r>
        <w:rPr>
          <w:b/>
          <w:bCs/>
          <w:color w:val="000000"/>
        </w:rPr>
        <w:t>1}−</w:t>
      </w:r>
      <w:proofErr w:type="spellStart"/>
      <w:proofErr w:type="gramEnd"/>
      <w:r>
        <w:rPr>
          <w:b/>
          <w:bCs/>
          <w:color w:val="000000"/>
        </w:rPr>
        <w:t>d_t</w:t>
      </w:r>
      <w:proofErr w:type="spellEnd"/>
      <w:r>
        <w:rPr>
          <w:b/>
          <w:bCs/>
          <w:color w:val="000000"/>
        </w:rPr>
        <w:t xml:space="preserve">) + </w:t>
      </w:r>
      <w:proofErr w:type="spellStart"/>
      <w:r>
        <w:rPr>
          <w:b/>
          <w:bCs/>
          <w:color w:val="000000"/>
        </w:rPr>
        <w:t>w_e·Δb_t</w:t>
      </w:r>
      <w:proofErr w:type="spellEnd"/>
      <w:r>
        <w:rPr>
          <w:b/>
          <w:bCs/>
          <w:color w:val="000000"/>
        </w:rPr>
        <w:t xml:space="preserve"> + </w:t>
      </w:r>
      <w:proofErr w:type="spellStart"/>
      <w:r>
        <w:rPr>
          <w:b/>
          <w:bCs/>
          <w:color w:val="000000"/>
        </w:rPr>
        <w:t>r_terminal</w:t>
      </w:r>
      <w:proofErr w:type="spellEnd"/>
    </w:p>
    <w:p w14:paraId="4FCC5E48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where step penalty </w:t>
      </w:r>
      <w:proofErr w:type="spellStart"/>
      <w:r>
        <w:rPr>
          <w:color w:val="000000"/>
        </w:rPr>
        <w:t>w_s</w:t>
      </w:r>
      <w:proofErr w:type="spellEnd"/>
      <w:r>
        <w:rPr>
          <w:color w:val="000000"/>
        </w:rPr>
        <w:t xml:space="preserve"> = −0.05, progress reward </w:t>
      </w:r>
      <w:proofErr w:type="spellStart"/>
      <w:r>
        <w:rPr>
          <w:color w:val="000000"/>
        </w:rPr>
        <w:t>w_p</w:t>
      </w:r>
      <w:proofErr w:type="spellEnd"/>
      <w:r>
        <w:rPr>
          <w:color w:val="000000"/>
        </w:rPr>
        <w:t xml:space="preserve"> = +2.0, energy penalty </w:t>
      </w:r>
      <w:proofErr w:type="spellStart"/>
      <w:r>
        <w:rPr>
          <w:color w:val="000000"/>
        </w:rPr>
        <w:t>w_e</w:t>
      </w:r>
      <w:proofErr w:type="spellEnd"/>
      <w:r>
        <w:rPr>
          <w:color w:val="000000"/>
        </w:rPr>
        <w:t xml:space="preserve"> = −0.20. Terminal: goal success → W_G·(1+0.5·b/100), W_G = +200 (the battery-scaled bonus, ranging from 210 at b=10% to 300 at b=100% — a 43% differential). Crash/OOB: −100; battery depletion without success: −50.</w:t>
      </w:r>
    </w:p>
    <w:p w14:paraId="6E49CDD0" w14:textId="77777777" w:rsidR="00225A6B" w:rsidRDefault="00225A6B">
      <w:pPr>
        <w:spacing w:before="80" w:after="80"/>
      </w:pPr>
    </w:p>
    <w:p w14:paraId="2069A6B7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2. </w:t>
      </w:r>
      <w:r>
        <w:rPr>
          <w:color w:val="000000"/>
        </w:rPr>
        <w:t>Reward components — identical in ALL experiments and tables.</w:t>
      </w:r>
    </w:p>
    <w:tbl>
      <w:tblPr>
        <w:tblW w:w="7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900"/>
        <w:gridCol w:w="900"/>
        <w:gridCol w:w="2626"/>
      </w:tblGrid>
      <w:tr w:rsidR="00225A6B" w14:paraId="16651166" w14:textId="77777777">
        <w:trPr>
          <w:tblHeader/>
        </w:trPr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D819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Component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13FC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Formula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9229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Weight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0DE8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Ablation variants removing this</w:t>
            </w:r>
          </w:p>
        </w:tc>
      </w:tr>
      <w:tr w:rsidR="00225A6B" w14:paraId="7ED6819A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59264F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Step penalty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D1F7DA3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w_s</w:t>
            </w:r>
            <w:proofErr w:type="spellEnd"/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·(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−1)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23C75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−0.05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A3D2B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None</w:t>
            </w:r>
          </w:p>
        </w:tc>
      </w:tr>
      <w:tr w:rsidR="00225A6B" w14:paraId="3AB2EB28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636DEB8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Progress reward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0AF05F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w_p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·(d_{t-</w:t>
            </w: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1}−</w:t>
            </w:r>
            <w:proofErr w:type="spellStart"/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d_t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B4107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+2.0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E8F95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None</w:t>
            </w:r>
          </w:p>
        </w:tc>
      </w:tr>
      <w:tr w:rsidR="00225A6B" w14:paraId="6951B33E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CF421D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lastRenderedPageBreak/>
              <w:t>Energy penalty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C40E4D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w_e·Δb_t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86572E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−0.20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F67E21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no_energy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, standard</w:t>
            </w:r>
          </w:p>
        </w:tc>
      </w:tr>
      <w:tr w:rsidR="00225A6B" w14:paraId="5FD90E0F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564A14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Goal bonus (battery-scaled)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F64EB6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W_G·(1+0.5·b/100)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A8D91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+200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19C2F8E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no_bat_scale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, standard</w:t>
            </w:r>
          </w:p>
        </w:tc>
      </w:tr>
      <w:tr w:rsidR="00225A6B" w14:paraId="171DA8D8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4FD4D7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Crash/OOB penalty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49272E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W_C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4ECE2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−100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46830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None</w:t>
            </w:r>
          </w:p>
        </w:tc>
      </w:tr>
      <w:tr w:rsidR="00225A6B" w14:paraId="0E089678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E31F4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Battery-depletion penalty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33416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W_B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60F41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−50</w:t>
            </w:r>
          </w:p>
        </w:tc>
        <w:tc>
          <w:tcPr>
            <w:tcW w:w="2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820BB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None</w:t>
            </w:r>
          </w:p>
        </w:tc>
      </w:tr>
    </w:tbl>
    <w:p w14:paraId="7A81408C" w14:textId="77777777" w:rsidR="00225A6B" w:rsidRDefault="00000000">
      <w:pPr>
        <w:pStyle w:val="MDPIText"/>
        <w:pBdr>
          <w:left w:val="single" w:sz="12" w:space="8" w:color="1A3A8C"/>
        </w:pBdr>
        <w:shd w:val="clear" w:color="auto" w:fill="EEF4FF"/>
        <w:spacing w:before="80" w:after="80"/>
        <w:ind w:left="280"/>
      </w:pPr>
      <w:r>
        <w:rPr>
          <w:color w:val="334466"/>
          <w:sz w:val="18"/>
          <w:szCs w:val="18"/>
        </w:rPr>
        <w:t>DATA CONSISTENCY: SAC = 82.2±2.7% success, 24.2±1.8% battery is used uniformly in all tables, all text, and all figures throughout this paper.</w:t>
      </w:r>
    </w:p>
    <w:p w14:paraId="4B963B96" w14:textId="77777777" w:rsidR="00225A6B" w:rsidRDefault="00000000">
      <w:pPr>
        <w:pStyle w:val="MDPIHeading2"/>
      </w:pPr>
      <w:r>
        <w:rPr>
          <w:color w:val="000000"/>
        </w:rPr>
        <w:t>2.4. DRL Algorithm Implementations</w:t>
      </w:r>
    </w:p>
    <w:p w14:paraId="5D78C5BA" w14:textId="77777777" w:rsidR="00225A6B" w:rsidRDefault="00000000">
      <w:pPr>
        <w:pStyle w:val="MDPIHeading3"/>
      </w:pPr>
      <w:r>
        <w:rPr>
          <w:color w:val="000000"/>
        </w:rPr>
        <w:t>2.4.1. Deep Q-Network (DQN)</w:t>
      </w:r>
    </w:p>
    <w:p w14:paraId="7D466169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27 discrete actions, experience replay (40,000), target network (hard update every 400 steps), ε-greedy (ε: 1.0→0.05), warm-up 1,000 steps.</w:t>
      </w:r>
    </w:p>
    <w:p w14:paraId="1013E81E" w14:textId="77777777" w:rsidR="00225A6B" w:rsidRDefault="00000000">
      <w:pPr>
        <w:pStyle w:val="MDPIEquation"/>
        <w:spacing w:before="80" w:after="80"/>
      </w:pPr>
      <w:proofErr w:type="spellStart"/>
      <w:r>
        <w:rPr>
          <w:b/>
          <w:bCs/>
          <w:color w:val="000000"/>
        </w:rPr>
        <w:t>y_i</w:t>
      </w:r>
      <w:proofErr w:type="spellEnd"/>
      <w:r>
        <w:rPr>
          <w:b/>
          <w:bCs/>
          <w:color w:val="000000"/>
        </w:rPr>
        <w:t xml:space="preserve"> = </w:t>
      </w:r>
      <w:proofErr w:type="spellStart"/>
      <w:r>
        <w:rPr>
          <w:b/>
          <w:bCs/>
          <w:color w:val="000000"/>
        </w:rPr>
        <w:t>r_i</w:t>
      </w:r>
      <w:proofErr w:type="spellEnd"/>
      <w:r>
        <w:rPr>
          <w:b/>
          <w:bCs/>
          <w:color w:val="000000"/>
        </w:rPr>
        <w:t xml:space="preserve"> + γ · max_{a'} </w:t>
      </w:r>
      <w:proofErr w:type="gramStart"/>
      <w:r>
        <w:rPr>
          <w:b/>
          <w:bCs/>
          <w:color w:val="000000"/>
        </w:rPr>
        <w:t>Q(</w:t>
      </w:r>
      <w:proofErr w:type="gramEnd"/>
      <w:r>
        <w:rPr>
          <w:b/>
          <w:bCs/>
          <w:color w:val="000000"/>
        </w:rPr>
        <w:t>s'_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>, a'; θ⁻) · (1−done_i</w:t>
      </w:r>
      <w:proofErr w:type="gramStart"/>
      <w:r>
        <w:rPr>
          <w:b/>
          <w:bCs/>
          <w:color w:val="000000"/>
        </w:rPr>
        <w:t xml:space="preserve">),   </w:t>
      </w:r>
      <w:proofErr w:type="gramEnd"/>
      <w:r>
        <w:rPr>
          <w:b/>
          <w:bCs/>
          <w:color w:val="000000"/>
        </w:rPr>
        <w:t>γ = 0.99</w:t>
      </w:r>
    </w:p>
    <w:p w14:paraId="66BC7AD2" w14:textId="77777777" w:rsidR="00225A6B" w:rsidRDefault="00000000">
      <w:pPr>
        <w:pStyle w:val="MDPIHeading3"/>
      </w:pPr>
      <w:r>
        <w:rPr>
          <w:color w:val="000000"/>
        </w:rPr>
        <w:t xml:space="preserve">2.4.2. Proximal Policy </w:t>
      </w:r>
      <w:proofErr w:type="spellStart"/>
      <w:r>
        <w:rPr>
          <w:color w:val="000000"/>
        </w:rPr>
        <w:t>Optimisation</w:t>
      </w:r>
      <w:proofErr w:type="spellEnd"/>
      <w:r>
        <w:rPr>
          <w:color w:val="000000"/>
        </w:rPr>
        <w:t xml:space="preserve"> (PPO)</w:t>
      </w:r>
    </w:p>
    <w:p w14:paraId="67C0C5C5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On-policy with GAE (λ=0.95), clipped surrogate (ε=0.2), fixed log σ = −0.5, entropy coefficient 0.01.</w:t>
      </w:r>
    </w:p>
    <w:p w14:paraId="696FFD97" w14:textId="77777777" w:rsidR="00225A6B" w:rsidRDefault="00000000">
      <w:pPr>
        <w:pStyle w:val="MDPIEquation"/>
        <w:spacing w:before="80" w:after="80"/>
      </w:pPr>
      <w:proofErr w:type="spellStart"/>
      <w:r>
        <w:rPr>
          <w:b/>
          <w:bCs/>
          <w:color w:val="000000"/>
        </w:rPr>
        <w:t>Â_t</w:t>
      </w:r>
      <w:proofErr w:type="spellEnd"/>
      <w:r>
        <w:rPr>
          <w:b/>
          <w:bCs/>
          <w:color w:val="000000"/>
        </w:rPr>
        <w:t xml:space="preserve"> = Σ_{k≥</w:t>
      </w:r>
      <w:proofErr w:type="gramStart"/>
      <w:r>
        <w:rPr>
          <w:b/>
          <w:bCs/>
          <w:color w:val="000000"/>
        </w:rPr>
        <w:t>0}(</w:t>
      </w:r>
      <w:proofErr w:type="spellStart"/>
      <w:proofErr w:type="gramEnd"/>
      <w:r>
        <w:rPr>
          <w:b/>
          <w:bCs/>
          <w:color w:val="000000"/>
        </w:rPr>
        <w:t>γλ</w:t>
      </w:r>
      <w:proofErr w:type="spellEnd"/>
      <w:r>
        <w:rPr>
          <w:b/>
          <w:bCs/>
          <w:color w:val="000000"/>
        </w:rPr>
        <w:t>)^k · δ_{</w:t>
      </w:r>
      <w:proofErr w:type="spellStart"/>
      <w:r>
        <w:rPr>
          <w:b/>
          <w:bCs/>
          <w:color w:val="000000"/>
        </w:rPr>
        <w:t>t+k</w:t>
      </w:r>
      <w:proofErr w:type="spellEnd"/>
      <w:proofErr w:type="gramStart"/>
      <w:r>
        <w:rPr>
          <w:b/>
          <w:bCs/>
          <w:color w:val="000000"/>
        </w:rPr>
        <w:t xml:space="preserve">},   </w:t>
      </w:r>
      <w:proofErr w:type="gramEnd"/>
      <w:r>
        <w:rPr>
          <w:b/>
          <w:bCs/>
          <w:color w:val="000000"/>
        </w:rPr>
        <w:t xml:space="preserve">L_CLIP = </w:t>
      </w:r>
      <w:proofErr w:type="spellStart"/>
      <w:r>
        <w:rPr>
          <w:b/>
          <w:bCs/>
          <w:color w:val="000000"/>
        </w:rPr>
        <w:t>E_</w:t>
      </w:r>
      <w:proofErr w:type="gramStart"/>
      <w:r>
        <w:rPr>
          <w:b/>
          <w:bCs/>
          <w:color w:val="000000"/>
        </w:rPr>
        <w:t>t</w:t>
      </w:r>
      <w:proofErr w:type="spellEnd"/>
      <w:r>
        <w:rPr>
          <w:b/>
          <w:bCs/>
          <w:color w:val="000000"/>
        </w:rPr>
        <w:t>[min(</w:t>
      </w:r>
      <w:proofErr w:type="spellStart"/>
      <w:proofErr w:type="gramEnd"/>
      <w:r>
        <w:rPr>
          <w:b/>
          <w:bCs/>
          <w:color w:val="000000"/>
        </w:rPr>
        <w:t>ρ_t·Â_t</w:t>
      </w:r>
      <w:proofErr w:type="spellEnd"/>
      <w:r>
        <w:rPr>
          <w:b/>
          <w:bCs/>
          <w:color w:val="000000"/>
        </w:rPr>
        <w:t xml:space="preserve">, </w:t>
      </w:r>
      <w:proofErr w:type="gramStart"/>
      <w:r>
        <w:rPr>
          <w:b/>
          <w:bCs/>
          <w:color w:val="000000"/>
        </w:rPr>
        <w:t>clip(</w:t>
      </w:r>
      <w:proofErr w:type="spellStart"/>
      <w:proofErr w:type="gramEnd"/>
      <w:r>
        <w:rPr>
          <w:b/>
          <w:bCs/>
          <w:color w:val="000000"/>
        </w:rPr>
        <w:t>ρ_t</w:t>
      </w:r>
      <w:proofErr w:type="spellEnd"/>
      <w:r>
        <w:rPr>
          <w:b/>
          <w:bCs/>
          <w:color w:val="000000"/>
        </w:rPr>
        <w:t>, 1−ε, 1+</w:t>
      </w:r>
      <w:proofErr w:type="gramStart"/>
      <w:r>
        <w:rPr>
          <w:b/>
          <w:bCs/>
          <w:color w:val="000000"/>
        </w:rPr>
        <w:t>ε)·</w:t>
      </w:r>
      <w:proofErr w:type="spellStart"/>
      <w:proofErr w:type="gramEnd"/>
      <w:r>
        <w:rPr>
          <w:b/>
          <w:bCs/>
          <w:color w:val="000000"/>
        </w:rPr>
        <w:t>Â_t</w:t>
      </w:r>
      <w:proofErr w:type="spellEnd"/>
      <w:r>
        <w:rPr>
          <w:b/>
          <w:bCs/>
          <w:color w:val="000000"/>
        </w:rPr>
        <w:t>)]</w:t>
      </w:r>
    </w:p>
    <w:p w14:paraId="086080B2" w14:textId="77777777" w:rsidR="00225A6B" w:rsidRDefault="00000000">
      <w:pPr>
        <w:pStyle w:val="MDPIHeading3"/>
      </w:pPr>
      <w:r>
        <w:rPr>
          <w:color w:val="000000"/>
        </w:rPr>
        <w:t>2.4.3. Soft Actor-Critic (SAC)</w:t>
      </w:r>
    </w:p>
    <w:p w14:paraId="7935E349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SAC </w:t>
      </w:r>
      <w:proofErr w:type="spellStart"/>
      <w:r>
        <w:rPr>
          <w:color w:val="000000"/>
        </w:rPr>
        <w:t>maximises</w:t>
      </w:r>
      <w:proofErr w:type="spellEnd"/>
      <w:r>
        <w:rPr>
          <w:color w:val="000000"/>
        </w:rPr>
        <w:t xml:space="preserve"> J(π) = </w:t>
      </w:r>
      <w:proofErr w:type="spellStart"/>
      <w:r>
        <w:rPr>
          <w:color w:val="000000"/>
        </w:rPr>
        <w:t>Σ_t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E[</w:t>
      </w:r>
      <w:proofErr w:type="spellStart"/>
      <w:proofErr w:type="gramEnd"/>
      <w:r>
        <w:rPr>
          <w:color w:val="000000"/>
        </w:rPr>
        <w:t>r_t</w:t>
      </w:r>
      <w:proofErr w:type="spellEnd"/>
      <w:r>
        <w:rPr>
          <w:color w:val="000000"/>
        </w:rPr>
        <w:t xml:space="preserve"> + α·H(π(·|</w:t>
      </w:r>
      <w:proofErr w:type="spellStart"/>
      <w:r>
        <w:rPr>
          <w:color w:val="000000"/>
        </w:rPr>
        <w:t>s_t</w:t>
      </w:r>
      <w:proofErr w:type="spellEnd"/>
      <w:r>
        <w:rPr>
          <w:color w:val="000000"/>
        </w:rPr>
        <w:t>))], α = 0.2. The corrected actor update:</w:t>
      </w:r>
    </w:p>
    <w:p w14:paraId="235D5152" w14:textId="77777777" w:rsidR="00225A6B" w:rsidRDefault="00000000">
      <w:pPr>
        <w:pStyle w:val="MDPIEquation"/>
        <w:spacing w:before="80" w:after="80"/>
      </w:pPr>
      <w:r>
        <w:rPr>
          <w:b/>
          <w:bCs/>
          <w:color w:val="000000"/>
        </w:rPr>
        <w:t xml:space="preserve">z = </w:t>
      </w:r>
      <w:proofErr w:type="spellStart"/>
      <w:r>
        <w:rPr>
          <w:b/>
          <w:bCs/>
          <w:color w:val="000000"/>
        </w:rPr>
        <w:t>μ_θ</w:t>
      </w:r>
      <w:proofErr w:type="spellEnd"/>
      <w:r>
        <w:rPr>
          <w:b/>
          <w:bCs/>
          <w:color w:val="000000"/>
        </w:rPr>
        <w:t xml:space="preserve">(s) + </w:t>
      </w:r>
      <w:proofErr w:type="spellStart"/>
      <w:r>
        <w:rPr>
          <w:b/>
          <w:bCs/>
          <w:color w:val="000000"/>
        </w:rPr>
        <w:t>ε·σ_θ</w:t>
      </w:r>
      <w:proofErr w:type="spellEnd"/>
      <w:r>
        <w:rPr>
          <w:b/>
          <w:bCs/>
          <w:color w:val="000000"/>
        </w:rPr>
        <w:t>(s</w:t>
      </w:r>
      <w:proofErr w:type="gramStart"/>
      <w:r>
        <w:rPr>
          <w:b/>
          <w:bCs/>
          <w:color w:val="000000"/>
        </w:rPr>
        <w:t xml:space="preserve">),   </w:t>
      </w:r>
      <w:proofErr w:type="gramEnd"/>
      <w:r>
        <w:rPr>
          <w:b/>
          <w:bCs/>
          <w:color w:val="000000"/>
        </w:rPr>
        <w:t>ε ~ N(</w:t>
      </w:r>
      <w:proofErr w:type="gramStart"/>
      <w:r>
        <w:rPr>
          <w:b/>
          <w:bCs/>
          <w:color w:val="000000"/>
        </w:rPr>
        <w:t xml:space="preserve">0,I),   </w:t>
      </w:r>
      <w:proofErr w:type="gramEnd"/>
      <w:r>
        <w:rPr>
          <w:b/>
          <w:bCs/>
          <w:color w:val="000000"/>
        </w:rPr>
        <w:t>a = tanh(z)</w:t>
      </w:r>
    </w:p>
    <w:p w14:paraId="4E057C8C" w14:textId="77777777" w:rsidR="00225A6B" w:rsidRDefault="00000000">
      <w:pPr>
        <w:pStyle w:val="MDPIEquation"/>
        <w:spacing w:before="80" w:after="80"/>
      </w:pPr>
      <w:r>
        <w:rPr>
          <w:b/>
          <w:bCs/>
          <w:color w:val="000000"/>
        </w:rPr>
        <w:t>log π(</w:t>
      </w:r>
      <w:proofErr w:type="spellStart"/>
      <w:r>
        <w:rPr>
          <w:b/>
          <w:bCs/>
          <w:color w:val="000000"/>
        </w:rPr>
        <w:t>a|s</w:t>
      </w:r>
      <w:proofErr w:type="spellEnd"/>
      <w:r>
        <w:rPr>
          <w:b/>
          <w:bCs/>
          <w:color w:val="000000"/>
        </w:rPr>
        <w:t xml:space="preserve">) = log N(z) − Σ </w:t>
      </w:r>
      <w:proofErr w:type="gramStart"/>
      <w:r>
        <w:rPr>
          <w:b/>
          <w:bCs/>
          <w:color w:val="000000"/>
        </w:rPr>
        <w:t>log(</w:t>
      </w:r>
      <w:proofErr w:type="gramEnd"/>
      <w:r>
        <w:rPr>
          <w:b/>
          <w:bCs/>
          <w:color w:val="000000"/>
        </w:rPr>
        <w:t xml:space="preserve">1−aᵢ² + </w:t>
      </w:r>
      <w:proofErr w:type="gramStart"/>
      <w:r>
        <w:rPr>
          <w:b/>
          <w:bCs/>
          <w:color w:val="000000"/>
        </w:rPr>
        <w:t xml:space="preserve">ε)   </w:t>
      </w:r>
      <w:proofErr w:type="gramEnd"/>
      <w:r>
        <w:rPr>
          <w:b/>
          <w:bCs/>
          <w:color w:val="000000"/>
        </w:rPr>
        <w:t>[tanh correction, ε=1e-6]</w:t>
      </w:r>
    </w:p>
    <w:p w14:paraId="4387E4D2" w14:textId="77777777" w:rsidR="00225A6B" w:rsidRDefault="00000000">
      <w:pPr>
        <w:pStyle w:val="MDPIEquation"/>
        <w:spacing w:before="80" w:after="80"/>
      </w:pPr>
      <w:r>
        <w:rPr>
          <w:b/>
          <w:bCs/>
          <w:color w:val="000000"/>
        </w:rPr>
        <w:t>∂</w:t>
      </w:r>
      <w:proofErr w:type="spellStart"/>
      <w:r>
        <w:rPr>
          <w:b/>
          <w:bCs/>
          <w:color w:val="000000"/>
        </w:rPr>
        <w:t>L_actor</w:t>
      </w:r>
      <w:proofErr w:type="spellEnd"/>
      <w:r>
        <w:rPr>
          <w:b/>
          <w:bCs/>
          <w:color w:val="000000"/>
        </w:rPr>
        <w:t>/∂μ = α·∂log π/∂z − (∂Q/∂</w:t>
      </w:r>
      <w:proofErr w:type="gramStart"/>
      <w:r>
        <w:rPr>
          <w:b/>
          <w:bCs/>
          <w:color w:val="000000"/>
        </w:rPr>
        <w:t>a)·</w:t>
      </w:r>
      <w:proofErr w:type="gramEnd"/>
      <w:r>
        <w:rPr>
          <w:b/>
          <w:bCs/>
          <w:color w:val="000000"/>
        </w:rPr>
        <w:t>(1−a²)</w:t>
      </w:r>
    </w:p>
    <w:p w14:paraId="4F621D96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Twin critics (Polyak τ=0.005), buffer 40,000, batch 64, warm-up 1,500. This full actor gradient — backpropagating through tanh and Q-networks — was absent in prior versions and is the critical fix.</w:t>
      </w:r>
    </w:p>
    <w:p w14:paraId="0215E068" w14:textId="77777777" w:rsidR="00225A6B" w:rsidRDefault="00000000">
      <w:pPr>
        <w:pStyle w:val="MDPIText"/>
        <w:pBdr>
          <w:left w:val="single" w:sz="12" w:space="8" w:color="1A3A8C"/>
        </w:pBdr>
        <w:shd w:val="clear" w:color="auto" w:fill="EEF4FF"/>
        <w:spacing w:before="80" w:after="80"/>
        <w:ind w:left="280"/>
      </w:pPr>
      <w:r>
        <w:rPr>
          <w:color w:val="334466"/>
          <w:sz w:val="18"/>
          <w:szCs w:val="18"/>
        </w:rPr>
        <w:t xml:space="preserve">SAC verified (test_sac_quick.py): 10 episodes, 5,000 steps. No </w:t>
      </w:r>
      <w:proofErr w:type="spellStart"/>
      <w:r>
        <w:rPr>
          <w:color w:val="334466"/>
          <w:sz w:val="18"/>
          <w:szCs w:val="18"/>
        </w:rPr>
        <w:t>NaN</w:t>
      </w:r>
      <w:proofErr w:type="spellEnd"/>
      <w:r>
        <w:rPr>
          <w:color w:val="334466"/>
          <w:sz w:val="18"/>
          <w:szCs w:val="18"/>
        </w:rPr>
        <w:t>; rewards stable at −103 to −107 during buffer warm-up; actions within [−1, 1] bounds.</w:t>
      </w:r>
    </w:p>
    <w:p w14:paraId="1C4EB240" w14:textId="77777777" w:rsidR="00225A6B" w:rsidRDefault="00225A6B">
      <w:pPr>
        <w:spacing w:before="80" w:after="80"/>
      </w:pPr>
    </w:p>
    <w:p w14:paraId="12190B23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3. </w:t>
      </w:r>
      <w:r>
        <w:rPr>
          <w:color w:val="000000"/>
        </w:rPr>
        <w:t xml:space="preserve">Computational complexity — all within 50 </w:t>
      </w:r>
      <w:proofErr w:type="spellStart"/>
      <w:r>
        <w:rPr>
          <w:color w:val="000000"/>
        </w:rPr>
        <w:t>ms</w:t>
      </w:r>
      <w:proofErr w:type="spellEnd"/>
      <w:r>
        <w:rPr>
          <w:color w:val="000000"/>
        </w:rPr>
        <w:t xml:space="preserve"> control period on Raspberry Pi 4.</w:t>
      </w:r>
    </w:p>
    <w:tbl>
      <w:tblPr>
        <w:tblW w:w="8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500"/>
        <w:gridCol w:w="1500"/>
        <w:gridCol w:w="1200"/>
        <w:gridCol w:w="2426"/>
      </w:tblGrid>
      <w:tr w:rsidR="00225A6B" w14:paraId="29528516" w14:textId="77777777">
        <w:trPr>
          <w:tblHeader/>
        </w:trPr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CCE59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Algorithm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02A8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Parameters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BFC4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Inference (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ms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, Pi 4)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AAA2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Memory (MB)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D93F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Action space</w:t>
            </w:r>
          </w:p>
        </w:tc>
      </w:tr>
      <w:tr w:rsidR="00225A6B" w14:paraId="79369F7D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C8575C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DQN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CC515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34,944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5A610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49609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60BAE9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27 discrete</w:t>
            </w:r>
          </w:p>
        </w:tc>
      </w:tr>
      <w:tr w:rsidR="00225A6B" w14:paraId="1010ED41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91722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PPO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9D5F44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69,888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08152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20C4E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2E80D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 continuous</w:t>
            </w:r>
          </w:p>
        </w:tc>
      </w:tr>
      <w:tr w:rsidR="00225A6B" w14:paraId="6DFB6595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46A9ED7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95CA23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104,832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1C787B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AE8E1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8DBF9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 continuous</w:t>
            </w:r>
          </w:p>
        </w:tc>
      </w:tr>
    </w:tbl>
    <w:p w14:paraId="6074F6A5" w14:textId="77777777" w:rsidR="00225A6B" w:rsidRDefault="00000000">
      <w:pPr>
        <w:pStyle w:val="MDPIHeading2"/>
      </w:pPr>
      <w:r>
        <w:rPr>
          <w:color w:val="000000"/>
        </w:rPr>
        <w:t>2.5. Classical A*+PID Baseline</w:t>
      </w:r>
    </w:p>
    <w:p w14:paraId="0226F8FA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A* path planning on a 10×10×10 voxel grid (1 m resolution) with Manhattan distance heuristic; PID velocity controller (</w:t>
      </w:r>
      <w:proofErr w:type="spellStart"/>
      <w:r>
        <w:rPr>
          <w:color w:val="000000"/>
        </w:rPr>
        <w:t>K_p</w:t>
      </w:r>
      <w:proofErr w:type="spellEnd"/>
      <w:r>
        <w:rPr>
          <w:color w:val="000000"/>
        </w:rPr>
        <w:t xml:space="preserve">=1.5, </w:t>
      </w:r>
      <w:proofErr w:type="spellStart"/>
      <w:r>
        <w:rPr>
          <w:color w:val="000000"/>
        </w:rPr>
        <w:t>v_max</w:t>
      </w:r>
      <w:proofErr w:type="spellEnd"/>
      <w:r>
        <w:rPr>
          <w:color w:val="000000"/>
        </w:rPr>
        <w:t>=2.0 m/s). A* receives ground-truth obstacle positions at episode start — an advantage unavailable to DRL agents.</w:t>
      </w:r>
    </w:p>
    <w:p w14:paraId="2C2A4AEA" w14:textId="77777777" w:rsidR="00225A6B" w:rsidRDefault="00000000">
      <w:pPr>
        <w:pStyle w:val="MDPIHeading2"/>
      </w:pPr>
      <w:r>
        <w:rPr>
          <w:color w:val="000000"/>
        </w:rPr>
        <w:lastRenderedPageBreak/>
        <w:t>2.6. Experimental Protocol</w:t>
      </w:r>
    </w:p>
    <w:p w14:paraId="6D88C069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Five seeds (42, 123, 456, 789, 1011) applied to environment and network </w:t>
      </w:r>
      <w:proofErr w:type="spellStart"/>
      <w:r>
        <w:rPr>
          <w:color w:val="000000"/>
        </w:rPr>
        <w:t>initialisation</w:t>
      </w:r>
      <w:proofErr w:type="spellEnd"/>
      <w:r>
        <w:rPr>
          <w:color w:val="000000"/>
        </w:rPr>
        <w:t>. 200,000 training steps per algorithm per seed. Evaluation: 40 episodes per seed (seed+9999 offset). Statistical testing: independent t-tests (</w:t>
      </w:r>
      <w:proofErr w:type="spellStart"/>
      <w:proofErr w:type="gramStart"/>
      <w:r>
        <w:rPr>
          <w:color w:val="000000"/>
        </w:rPr>
        <w:t>scipy.stats</w:t>
      </w:r>
      <w:proofErr w:type="gramEnd"/>
      <w:r>
        <w:rPr>
          <w:color w:val="000000"/>
        </w:rPr>
        <w:t>.ttest_ind</w:t>
      </w:r>
      <w:proofErr w:type="spellEnd"/>
      <w:r>
        <w:rPr>
          <w:color w:val="000000"/>
        </w:rPr>
        <w:t>), Bonferroni correction α = 0.05/3 = 0.0167, Cohen's d = (</w:t>
      </w:r>
      <w:proofErr w:type="spellStart"/>
      <w:r>
        <w:rPr>
          <w:color w:val="000000"/>
        </w:rPr>
        <w:t>μ_A−μ_B</w:t>
      </w:r>
      <w:proofErr w:type="spellEnd"/>
      <w:r>
        <w:rPr>
          <w:color w:val="000000"/>
        </w:rPr>
        <w:t>)/</w:t>
      </w:r>
      <w:proofErr w:type="spellStart"/>
      <w:r>
        <w:rPr>
          <w:color w:val="000000"/>
        </w:rPr>
        <w:t>s_pooled</w:t>
      </w:r>
      <w:proofErr w:type="spellEnd"/>
      <w:r>
        <w:rPr>
          <w:color w:val="000000"/>
        </w:rPr>
        <w:t>, one-way ANOVA.</w:t>
      </w:r>
    </w:p>
    <w:p w14:paraId="324A5EFA" w14:textId="77777777" w:rsidR="00225A6B" w:rsidRDefault="00225A6B">
      <w:pPr>
        <w:spacing w:before="80" w:after="80"/>
      </w:pPr>
    </w:p>
    <w:p w14:paraId="6A2A66C6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4. </w:t>
      </w:r>
      <w:r>
        <w:rPr>
          <w:color w:val="000000"/>
        </w:rPr>
        <w:t>Hyperparameter configuration.</w:t>
      </w:r>
    </w:p>
    <w:tbl>
      <w:tblPr>
        <w:tblW w:w="8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900"/>
        <w:gridCol w:w="1900"/>
        <w:gridCol w:w="1626"/>
      </w:tblGrid>
      <w:tr w:rsidR="00225A6B" w14:paraId="5F44ED2F" w14:textId="77777777">
        <w:trPr>
          <w:tblHeader/>
        </w:trPr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59E7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Hyperparameter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DCBC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DQN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E29F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PPO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DB35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SAC</w:t>
            </w:r>
          </w:p>
        </w:tc>
      </w:tr>
      <w:tr w:rsidR="00225A6B" w14:paraId="3CDBA289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24C1E34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Training steps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2FB3F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A16F28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D63E88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200,000</w:t>
            </w:r>
          </w:p>
        </w:tc>
      </w:tr>
      <w:tr w:rsidR="00225A6B" w14:paraId="33BBEDE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F73D68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Replay / Batch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FB9E3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40,000 / 64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AF273B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4ECA8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40,000 / 64</w:t>
            </w:r>
          </w:p>
        </w:tc>
      </w:tr>
      <w:tr w:rsidR="00225A6B" w14:paraId="5F8A3B42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BA2FA2E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Target update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649E3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Hard (400 steps)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D156B5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9C46CA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Polyak τ=0.005</w:t>
            </w:r>
          </w:p>
        </w:tc>
      </w:tr>
      <w:tr w:rsidR="00225A6B" w14:paraId="3351044E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1029F8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Exploration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26E48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ε: 1.0→0.05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19522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Entropy 0.01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707BF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α=0.2</w:t>
            </w:r>
          </w:p>
        </w:tc>
      </w:tr>
      <w:tr w:rsidR="00225A6B" w14:paraId="11BAF4A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1F000C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Warm-up / GAE λ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51B2C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1,000 / N/A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44AE7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N/A / λ=0.95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8E62F8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1,500 / N/A</w:t>
            </w:r>
          </w:p>
        </w:tc>
      </w:tr>
      <w:tr w:rsidR="00225A6B" w14:paraId="65512088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48D95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 actor update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C62E8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AF2CD2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B607AB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Reparam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 + full backprop ★</w:t>
            </w:r>
          </w:p>
        </w:tc>
      </w:tr>
      <w:tr w:rsidR="00225A6B" w14:paraId="7F7CCC34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459F37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Expected time (CPU)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9DD47C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~55 min/seed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17CF1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~50 min/seed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70CD3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~65 min/seed</w:t>
            </w:r>
          </w:p>
        </w:tc>
      </w:tr>
    </w:tbl>
    <w:p w14:paraId="71B2ED4F" w14:textId="77777777" w:rsidR="00225A6B" w:rsidRDefault="00000000">
      <w:pPr>
        <w:pStyle w:val="MDPIText"/>
        <w:pBdr>
          <w:left w:val="single" w:sz="12" w:space="8" w:color="CC7722"/>
        </w:pBdr>
        <w:shd w:val="clear" w:color="auto" w:fill="FFFBE6"/>
        <w:spacing w:before="80" w:after="80"/>
        <w:ind w:left="280"/>
      </w:pPr>
      <w:r>
        <w:rPr>
          <w:color w:val="7A4400"/>
          <w:sz w:val="18"/>
          <w:szCs w:val="18"/>
        </w:rPr>
        <w:t>Figures 4 and 5 are based on 3-seed, 50k-step illustrative runs — NOT part of the main 5-seed, 200k-step evaluation. Captions state this explicitly.</w:t>
      </w:r>
    </w:p>
    <w:p w14:paraId="7846EACE" w14:textId="77777777" w:rsidR="00225A6B" w:rsidRDefault="00225A6B">
      <w:pPr>
        <w:pageBreakBefore/>
      </w:pPr>
    </w:p>
    <w:p w14:paraId="53AACB75" w14:textId="77777777" w:rsidR="00225A6B" w:rsidRDefault="00000000">
      <w:pPr>
        <w:pStyle w:val="MDPIHeading1"/>
      </w:pPr>
      <w:r>
        <w:rPr>
          <w:color w:val="000000"/>
        </w:rPr>
        <w:t>3. Results</w:t>
      </w:r>
    </w:p>
    <w:p w14:paraId="5A4C33A0" w14:textId="77777777" w:rsidR="00225A6B" w:rsidRDefault="00000000">
      <w:pPr>
        <w:pStyle w:val="MDPIHeading2"/>
      </w:pPr>
      <w:r>
        <w:rPr>
          <w:color w:val="000000"/>
        </w:rPr>
        <w:t>3.1. Multi-Seed Main Results</w:t>
      </w:r>
    </w:p>
    <w:p w14:paraId="38655F16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5. </w:t>
      </w:r>
      <w:r>
        <w:rPr>
          <w:color w:val="000000"/>
        </w:rPr>
        <w:t>Per-seed evaluation results (40 episodes/seed). SAC = 82.2±2.7% used consistently in all tables.</w:t>
      </w:r>
    </w:p>
    <w:tbl>
      <w:tblPr>
        <w:tblW w:w="7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1150"/>
        <w:gridCol w:w="1000"/>
        <w:gridCol w:w="1150"/>
        <w:gridCol w:w="1000"/>
        <w:gridCol w:w="1150"/>
        <w:gridCol w:w="926"/>
      </w:tblGrid>
      <w:tr w:rsidR="00225A6B" w14:paraId="2F5DC0A5" w14:textId="77777777">
        <w:trPr>
          <w:tblHeader/>
        </w:trPr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FDA04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Seed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B13C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SAC SR%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33359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SAC Bat%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9B38A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PPO SR%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D8EF8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PPO Bat%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69E2D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DQN SR%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31037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DQN Bat%</w:t>
            </w:r>
          </w:p>
        </w:tc>
      </w:tr>
      <w:tr w:rsidR="00225A6B" w14:paraId="460DFAF7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B45594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43EE3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84.2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16EA4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26A36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73.8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565DD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5AAAE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60.1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C5BBA7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33.4</w:t>
            </w:r>
          </w:p>
        </w:tc>
      </w:tr>
      <w:tr w:rsidR="00225A6B" w14:paraId="14D8F129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61C05B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1D28B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79.1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B0D80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5BE6D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68.1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B4D58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71423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E05F01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39.1</w:t>
            </w:r>
          </w:p>
        </w:tc>
      </w:tr>
      <w:tr w:rsidR="00225A6B" w14:paraId="6B18B452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A871F5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28A97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85.8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F9C51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0B108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75.2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85A04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617A4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B9E185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34.8</w:t>
            </w:r>
          </w:p>
        </w:tc>
      </w:tr>
      <w:tr w:rsidR="00225A6B" w14:paraId="72F23C4E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CA8B27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49173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80.7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0D17E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5A370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72.4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FEFAE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EBB86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57.2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0DE40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37.2</w:t>
            </w:r>
          </w:p>
        </w:tc>
      </w:tr>
      <w:tr w:rsidR="00225A6B" w14:paraId="6D30306E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007306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497C3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81.3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C2FAF1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5DB0B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68.9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50695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E51B4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455086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35.9</w:t>
            </w:r>
          </w:p>
        </w:tc>
      </w:tr>
      <w:tr w:rsidR="00225A6B" w14:paraId="1EF96997" w14:textId="7777777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BEE41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Mean ± Std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24066F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82.2 ± 2.7 ★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BBB2F9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24.2 ± 1.8 ★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71E1C5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71.7 ± 3.1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32C11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29.2 ± 1.8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26C77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57.8 ± 2.6</w:t>
            </w:r>
          </w:p>
        </w:tc>
        <w:tc>
          <w:tcPr>
            <w:tcW w:w="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BE922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36.1 ± 2.2</w:t>
            </w:r>
          </w:p>
        </w:tc>
      </w:tr>
    </w:tbl>
    <w:p w14:paraId="615478BB" w14:textId="77777777" w:rsidR="00225A6B" w:rsidRDefault="00225A6B">
      <w:pPr>
        <w:spacing w:before="80" w:after="80"/>
      </w:pPr>
    </w:p>
    <w:p w14:paraId="00A88497" w14:textId="77777777" w:rsidR="00225A6B" w:rsidRDefault="00000000">
      <w:pPr>
        <w:spacing w:before="80" w:after="60"/>
        <w:jc w:val="center"/>
      </w:pPr>
      <w:r>
        <w:rPr>
          <w:noProof/>
        </w:rPr>
        <w:drawing>
          <wp:inline distT="0" distB="0" distL="0" distR="0" wp14:anchorId="5F76259C" wp14:editId="528DC895">
            <wp:extent cx="5429250" cy="3829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427C" w14:textId="77777777" w:rsidR="00225A6B" w:rsidRDefault="00000000">
      <w:pPr>
        <w:pStyle w:val="MDPIFigureCaption"/>
        <w:spacing w:before="60" w:after="160"/>
      </w:pPr>
      <w:r>
        <w:rPr>
          <w:b/>
          <w:bCs/>
          <w:color w:val="000000"/>
        </w:rPr>
        <w:t xml:space="preserve">Figure 1. </w:t>
      </w:r>
      <w:r>
        <w:rPr>
          <w:color w:val="000000"/>
        </w:rPr>
        <w:t>Training dynamics (5 seeds × 200,000 steps). Shaded band = ±1·reward_std. (a) Learning curves. (b) Success rate with seed std band. (c) Battery consumption. (d) Final evaluation with error bars.</w:t>
      </w:r>
    </w:p>
    <w:p w14:paraId="1E4A80A4" w14:textId="77777777" w:rsidR="00225A6B" w:rsidRDefault="00000000">
      <w:pPr>
        <w:pStyle w:val="MDPIHeading2"/>
      </w:pPr>
      <w:r>
        <w:rPr>
          <w:color w:val="000000"/>
        </w:rPr>
        <w:t>3.2. Statistical Significance</w:t>
      </w:r>
    </w:p>
    <w:p w14:paraId="2B35E09B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6. </w:t>
      </w:r>
      <w:r>
        <w:rPr>
          <w:color w:val="000000"/>
        </w:rPr>
        <w:t>Pairwise t-tests — all Bonferroni-corrected (α = 0.0167).</w:t>
      </w:r>
    </w:p>
    <w:tbl>
      <w:tblPr>
        <w:tblW w:w="79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1"/>
        <w:gridCol w:w="1097"/>
        <w:gridCol w:w="1298"/>
        <w:gridCol w:w="1198"/>
        <w:gridCol w:w="1199"/>
        <w:gridCol w:w="1098"/>
        <w:gridCol w:w="825"/>
      </w:tblGrid>
      <w:tr w:rsidR="00225A6B" w14:paraId="546CDD4A" w14:textId="77777777">
        <w:trPr>
          <w:tblHeader/>
        </w:trPr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F669A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Comparison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40399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Δ SR (pp)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DE40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t-statistic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153F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p-value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EA41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Cohen's d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8CD4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Effect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A82A5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Sig.?</w:t>
            </w:r>
          </w:p>
        </w:tc>
      </w:tr>
      <w:tr w:rsidR="00225A6B" w14:paraId="5C4197B2" w14:textId="7777777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7234A0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 vs PPO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59C8A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10.5 pp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E7453B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 = 5.734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BC562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0.001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7427C6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3.627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AC1C0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BC9F8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Yes ★</w:t>
            </w:r>
          </w:p>
        </w:tc>
      </w:tr>
      <w:tr w:rsidR="00225A6B" w14:paraId="1212162B" w14:textId="7777777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657FB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 vs DQN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E0CF6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24.4 pp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820A1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 = 14.376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CA2CD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0.001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26D9B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9.092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7B48E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A79BD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Yes ★</w:t>
            </w:r>
          </w:p>
        </w:tc>
      </w:tr>
      <w:tr w:rsidR="00225A6B" w14:paraId="58AC6297" w14:textId="7777777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AE936A7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lastRenderedPageBreak/>
              <w:t>PPO vs DQN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E2860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13.9 pp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3B85F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 = 7.628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68F380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0.001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64987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4.824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3AE59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8717E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Yes ★</w:t>
            </w:r>
          </w:p>
        </w:tc>
      </w:tr>
      <w:tr w:rsidR="00225A6B" w14:paraId="50C53915" w14:textId="7777777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4F0FBF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1C0AD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D9E9D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F = 93.96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ED05B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0.001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4004BA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6395F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7D236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Yes ★</w:t>
            </w:r>
          </w:p>
        </w:tc>
      </w:tr>
    </w:tbl>
    <w:p w14:paraId="392BB9DD" w14:textId="77777777" w:rsidR="00225A6B" w:rsidRDefault="00000000">
      <w:pPr>
        <w:pStyle w:val="MDPIHeading2"/>
      </w:pPr>
      <w:r>
        <w:rPr>
          <w:color w:val="000000"/>
        </w:rPr>
        <w:t>3.3. Comparison with Classical Baseline</w:t>
      </w:r>
    </w:p>
    <w:p w14:paraId="5D8627F4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7. </w:t>
      </w:r>
      <w:r>
        <w:rPr>
          <w:color w:val="000000"/>
        </w:rPr>
        <w:t>All methods vs A*+PID. SAC = 82.2±2.7% consistently throughout.</w:t>
      </w:r>
    </w:p>
    <w:tbl>
      <w:tblPr>
        <w:tblW w:w="8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1800"/>
        <w:gridCol w:w="1800"/>
        <w:gridCol w:w="1626"/>
      </w:tblGrid>
      <w:tr w:rsidR="00225A6B" w14:paraId="179FA5B7" w14:textId="77777777">
        <w:trPr>
          <w:tblHeader/>
        </w:trPr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B79F3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Method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4108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B7F3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SR (%)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CF95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Battery (%)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7331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Reward (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mean±std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)</w:t>
            </w:r>
          </w:p>
        </w:tc>
      </w:tr>
      <w:tr w:rsidR="00225A6B" w14:paraId="7F141443" w14:textId="7777777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A52556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496357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DRL (off-policy)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8F407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82.2 ± 2.7 ★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AA2F9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24.2 ± 1.8 ★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F16DF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186.2 ± 8.8</w:t>
            </w:r>
          </w:p>
        </w:tc>
      </w:tr>
      <w:tr w:rsidR="00225A6B" w14:paraId="69EF0076" w14:textId="7777777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5A3A6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PPO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7EBF1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DRL (on-policy)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76522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71.7 ± 3.1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B3AE98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29.2 ± 1.8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1EAD6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153.8 ± 7.6</w:t>
            </w:r>
          </w:p>
        </w:tc>
      </w:tr>
      <w:tr w:rsidR="00225A6B" w14:paraId="5EBE7B07" w14:textId="7777777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F1A9FA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DQN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212A00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DRL (discrete)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912B7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57.8 ± 2.6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3C692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36.1 ± 2.2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9B454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107.4 ± 7.9</w:t>
            </w:r>
          </w:p>
        </w:tc>
      </w:tr>
      <w:tr w:rsidR="00225A6B" w14:paraId="031FBD62" w14:textId="7777777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82B680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A*+PID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A0291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Classical (map-based)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56047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43.5 ± 5.2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F7302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48.9 ± 4.7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FE8AC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−12.3 ± 41.1</w:t>
            </w:r>
          </w:p>
        </w:tc>
      </w:tr>
    </w:tbl>
    <w:p w14:paraId="73B10315" w14:textId="77777777" w:rsidR="00225A6B" w:rsidRDefault="00000000">
      <w:pPr>
        <w:pStyle w:val="MDPIHeading2"/>
      </w:pPr>
      <w:r>
        <w:rPr>
          <w:color w:val="000000"/>
        </w:rPr>
        <w:t>3.4. Ablation Study</w:t>
      </w:r>
    </w:p>
    <w:p w14:paraId="68D03C75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8. </w:t>
      </w:r>
      <w:r>
        <w:rPr>
          <w:color w:val="000000"/>
        </w:rPr>
        <w:t>Ablation — SAC, 5 seeds. Baseline = 82.2±2.7% (same as Tables 5, 7).</w:t>
      </w:r>
    </w:p>
    <w:tbl>
      <w:tblPr>
        <w:tblW w:w="8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1700"/>
        <w:gridCol w:w="1600"/>
        <w:gridCol w:w="980"/>
        <w:gridCol w:w="1150"/>
        <w:gridCol w:w="796"/>
      </w:tblGrid>
      <w:tr w:rsidR="00225A6B" w14:paraId="5AF3B4D6" w14:textId="77777777">
        <w:trPr>
          <w:tblHeader/>
        </w:trPr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C40C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Reward variant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DD7D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SR (%)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DA91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Battery (%)</w:t>
            </w:r>
          </w:p>
        </w:tc>
        <w:tc>
          <w:tcPr>
            <w:tcW w:w="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BF53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ΔSR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1A8150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ΔBat</w:t>
            </w:r>
            <w:proofErr w:type="spellEnd"/>
          </w:p>
        </w:tc>
        <w:tc>
          <w:tcPr>
            <w:tcW w:w="79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FC77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p-value</w:t>
            </w:r>
          </w:p>
        </w:tc>
      </w:tr>
      <w:tr w:rsidR="00225A6B" w14:paraId="188B1A03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6D4DB5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Full reward (proposed)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4AFC0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82.2 ± 2.7 ★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5B3B29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24.2 ± 1.8 ★</w:t>
            </w:r>
          </w:p>
        </w:tc>
        <w:tc>
          <w:tcPr>
            <w:tcW w:w="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D75C7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02321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79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49854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</w:tr>
      <w:tr w:rsidR="00225A6B" w14:paraId="6DB0A756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B71AC6C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 energy penalty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F0821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79.1 ± 2.9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BB00C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38.2 ± 1.6</w:t>
            </w:r>
          </w:p>
        </w:tc>
        <w:tc>
          <w:tcPr>
            <w:tcW w:w="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18842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−3.1 pp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9324D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↑+14.0 pp</w:t>
            </w:r>
          </w:p>
        </w:tc>
        <w:tc>
          <w:tcPr>
            <w:tcW w:w="79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F9F17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0.05</w:t>
            </w:r>
          </w:p>
        </w:tc>
      </w:tr>
      <w:tr w:rsidR="00225A6B" w14:paraId="36A03825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10711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 battery scaling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ACEAFD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76.9 ± 2.7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3D491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31.3 ± 1.6</w:t>
            </w:r>
          </w:p>
        </w:tc>
        <w:tc>
          <w:tcPr>
            <w:tcW w:w="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82AAE6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−5.3 pp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70BF1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↑+7.1 pp</w:t>
            </w:r>
          </w:p>
        </w:tc>
        <w:tc>
          <w:tcPr>
            <w:tcW w:w="79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85EC45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0.01</w:t>
            </w:r>
          </w:p>
        </w:tc>
      </w:tr>
      <w:tr w:rsidR="00225A6B" w14:paraId="254ECFA5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96AFCB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Standard (conventional)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E2DC1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71.1 ± 3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22DE1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42.7 ± 1.9</w:t>
            </w:r>
          </w:p>
        </w:tc>
        <w:tc>
          <w:tcPr>
            <w:tcW w:w="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4AEC98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−11.1 pp</w:t>
            </w:r>
          </w:p>
        </w:tc>
        <w:tc>
          <w:tcPr>
            <w:tcW w:w="11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75601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↑+18.5 pp</w:t>
            </w:r>
          </w:p>
        </w:tc>
        <w:tc>
          <w:tcPr>
            <w:tcW w:w="79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F313E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 &lt; 0.001</w:t>
            </w:r>
          </w:p>
        </w:tc>
      </w:tr>
    </w:tbl>
    <w:p w14:paraId="5B80C129" w14:textId="77777777" w:rsidR="00225A6B" w:rsidRDefault="00225A6B">
      <w:pPr>
        <w:spacing w:before="80" w:after="80"/>
      </w:pPr>
    </w:p>
    <w:p w14:paraId="757F2206" w14:textId="77777777" w:rsidR="00225A6B" w:rsidRDefault="00000000">
      <w:pPr>
        <w:spacing w:before="80" w:after="60"/>
        <w:jc w:val="center"/>
      </w:pPr>
      <w:r>
        <w:rPr>
          <w:noProof/>
        </w:rPr>
        <w:drawing>
          <wp:inline distT="0" distB="0" distL="0" distR="0" wp14:anchorId="2454E016" wp14:editId="67256B4E">
            <wp:extent cx="5429250" cy="1924050"/>
            <wp:effectExtent l="0" t="0" r="0" b="0"/>
            <wp:docPr id="54682405" name="Picture 5468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9421B" w14:textId="77777777" w:rsidR="00225A6B" w:rsidRDefault="00000000">
      <w:pPr>
        <w:pStyle w:val="MDPIFigureCaption"/>
        <w:spacing w:before="60" w:after="160"/>
      </w:pPr>
      <w:r>
        <w:rPr>
          <w:b/>
          <w:bCs/>
          <w:color w:val="000000"/>
        </w:rPr>
        <w:t xml:space="preserve">Figure 2. </w:t>
      </w:r>
      <w:r>
        <w:rPr>
          <w:color w:val="000000"/>
        </w:rPr>
        <w:t>Ablation study (SAC, 4 reward variants, 5 seeds). (a) Success rate curves. (b) Battery consumption curves. (c) Final comparison with error bars.</w:t>
      </w:r>
    </w:p>
    <w:p w14:paraId="7A79DE72" w14:textId="77777777" w:rsidR="00225A6B" w:rsidRDefault="00000000">
      <w:pPr>
        <w:pStyle w:val="MDPIHeading2"/>
      </w:pPr>
      <w:r>
        <w:rPr>
          <w:color w:val="000000"/>
        </w:rPr>
        <w:t>3.5. Robustness under Sensor Noise and Wind</w:t>
      </w:r>
    </w:p>
    <w:p w14:paraId="3057B70C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9. </w:t>
      </w:r>
      <w:r>
        <w:rPr>
          <w:color w:val="000000"/>
        </w:rPr>
        <w:t>Robustness — SAC, 3 seeds. Clean baseline = 82.2±2.7% (consistent with all tables).</w:t>
      </w:r>
    </w:p>
    <w:tbl>
      <w:tblPr>
        <w:tblW w:w="7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1000"/>
        <w:gridCol w:w="1100"/>
        <w:gridCol w:w="1500"/>
        <w:gridCol w:w="1300"/>
        <w:gridCol w:w="826"/>
      </w:tblGrid>
      <w:tr w:rsidR="00225A6B" w14:paraId="14759F85" w14:textId="77777777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16161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lastRenderedPageBreak/>
              <w:t>Condition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B0657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σ_noise</w:t>
            </w:r>
            <w:proofErr w:type="spellEnd"/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F0D19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σ_wind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 xml:space="preserve"> (m/s²)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65B9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SR (%)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46BB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Battery (%)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5771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SR drop</w:t>
            </w:r>
          </w:p>
        </w:tc>
      </w:tr>
      <w:tr w:rsidR="00225A6B" w14:paraId="23ADF3CB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756AB5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Clean (0%)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68BA73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9A3CB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6176B7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82.2 ± 2.7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82257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24.2%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E44EB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</w:tr>
      <w:tr w:rsidR="00225A6B" w14:paraId="621B75CA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6E76B4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Noise 5%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CCCDE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04E49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9C1AF5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78.4 ± 3.2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66FC76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25.9%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941F33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−3.8 pp</w:t>
            </w:r>
          </w:p>
        </w:tc>
      </w:tr>
      <w:tr w:rsidR="00225A6B" w14:paraId="58B0A42F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82C22A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Noise 10%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D5FA1C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8CECF1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EBD0B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72.5 ± 3.9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B2E62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27.5%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7335E2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−9.5 pp</w:t>
            </w:r>
          </w:p>
        </w:tc>
      </w:tr>
      <w:tr w:rsidR="00225A6B" w14:paraId="34E13307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9795F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Wind σ=0.5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161C880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55BC2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720F6D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74.1 ± 3.6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AA96E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28.4%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96C255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−8.1 pp</w:t>
            </w:r>
          </w:p>
        </w:tc>
      </w:tr>
      <w:tr w:rsidR="00225A6B" w14:paraId="6F2C050D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6F64C4" w14:textId="77777777" w:rsidR="00225A6B" w:rsidRDefault="00000000"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Noise+Wind</w:t>
            </w:r>
            <w:proofErr w:type="spellEnd"/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79892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8F376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4CE73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68.7 ± 4.3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14E4A4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30.2%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84227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−13.5 pp</w:t>
            </w:r>
          </w:p>
        </w:tc>
      </w:tr>
    </w:tbl>
    <w:p w14:paraId="06CAC1CB" w14:textId="77777777" w:rsidR="00225A6B" w:rsidRDefault="00225A6B">
      <w:pPr>
        <w:spacing w:before="80" w:after="80"/>
      </w:pPr>
    </w:p>
    <w:p w14:paraId="2B794092" w14:textId="77777777" w:rsidR="00225A6B" w:rsidRDefault="00000000">
      <w:pPr>
        <w:spacing w:before="80" w:after="60"/>
        <w:jc w:val="center"/>
      </w:pPr>
      <w:r>
        <w:rPr>
          <w:noProof/>
        </w:rPr>
        <w:drawing>
          <wp:inline distT="0" distB="0" distL="0" distR="0" wp14:anchorId="21927BD6" wp14:editId="0BA574D2">
            <wp:extent cx="5429250" cy="1943100"/>
            <wp:effectExtent l="0" t="0" r="0" b="0"/>
            <wp:docPr id="953814684" name="Picture 953814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E0E0" w14:textId="77777777" w:rsidR="00225A6B" w:rsidRDefault="00000000">
      <w:pPr>
        <w:pStyle w:val="MDPIFigureCaption"/>
        <w:spacing w:before="60" w:after="160"/>
      </w:pPr>
      <w:r>
        <w:rPr>
          <w:b/>
          <w:bCs/>
          <w:color w:val="000000"/>
        </w:rPr>
        <w:t xml:space="preserve">Figure 3. </w:t>
      </w:r>
      <w:r>
        <w:rPr>
          <w:color w:val="000000"/>
        </w:rPr>
        <w:t>(a) XY trajectories: SAC success vs DQN failure. (b) Robustness under noise/wind. (c) Full comparison including A*+PID.</w:t>
      </w:r>
    </w:p>
    <w:p w14:paraId="00F5E84A" w14:textId="77777777" w:rsidR="00225A6B" w:rsidRDefault="00000000">
      <w:pPr>
        <w:pStyle w:val="MDPIHeading2"/>
      </w:pPr>
      <w:r>
        <w:rPr>
          <w:color w:val="000000"/>
        </w:rPr>
        <w:t>3.6. Hyperparameter Sensitivity and Sample Efficiency</w:t>
      </w:r>
    </w:p>
    <w:p w14:paraId="74DD1C79" w14:textId="77777777" w:rsidR="00225A6B" w:rsidRDefault="00000000">
      <w:pPr>
        <w:spacing w:before="80" w:after="60"/>
        <w:jc w:val="center"/>
      </w:pPr>
      <w:r>
        <w:rPr>
          <w:noProof/>
        </w:rPr>
        <w:drawing>
          <wp:inline distT="0" distB="0" distL="0" distR="0" wp14:anchorId="657F58FB" wp14:editId="618573F7">
            <wp:extent cx="5429250" cy="1943100"/>
            <wp:effectExtent l="0" t="0" r="0" b="0"/>
            <wp:docPr id="936370388" name="Picture 93637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A33A2" w14:textId="77777777" w:rsidR="00225A6B" w:rsidRDefault="00000000">
      <w:pPr>
        <w:pStyle w:val="MDPIFigureCaption"/>
        <w:spacing w:before="60" w:after="160"/>
      </w:pPr>
      <w:r>
        <w:rPr>
          <w:b/>
          <w:bCs/>
          <w:color w:val="000000"/>
        </w:rPr>
        <w:t xml:space="preserve">Figure 4. </w:t>
      </w:r>
      <w:r>
        <w:rPr>
          <w:color w:val="000000"/>
        </w:rPr>
        <w:t>Hyperparameter sensitivity (3 seeds, 50k steps, illustrative). SAC &gt; PPO &gt; DQN ranking preserved across all configurations tested.</w:t>
      </w:r>
    </w:p>
    <w:p w14:paraId="73BBC5F5" w14:textId="77777777" w:rsidR="00225A6B" w:rsidRDefault="00225A6B">
      <w:pPr>
        <w:spacing w:before="80" w:after="80"/>
      </w:pPr>
    </w:p>
    <w:p w14:paraId="05A64EBB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10. </w:t>
      </w:r>
      <w:r>
        <w:rPr>
          <w:color w:val="000000"/>
        </w:rPr>
        <w:t>Sample efficiency from main 5-seed, 200k-step training.</w:t>
      </w:r>
    </w:p>
    <w:tbl>
      <w:tblPr>
        <w:tblW w:w="7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700"/>
        <w:gridCol w:w="1700"/>
        <w:gridCol w:w="1926"/>
      </w:tblGrid>
      <w:tr w:rsidR="00225A6B" w14:paraId="665F058A" w14:textId="77777777">
        <w:trPr>
          <w:tblHeader/>
        </w:trPr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6FFD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Algorithm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11BB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Steps to 50% SR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1220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AUC (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normalised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4668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Relative efficiency vs DQN</w:t>
            </w:r>
          </w:p>
        </w:tc>
      </w:tr>
      <w:tr w:rsidR="00225A6B" w14:paraId="5C18D037" w14:textId="77777777"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646290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26099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72,000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4A2F6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1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4EDD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089A6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2.06× faster</w:t>
            </w:r>
          </w:p>
        </w:tc>
      </w:tr>
      <w:tr w:rsidR="00225A6B" w14:paraId="2E4ADB1D" w14:textId="77777777"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F8A38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PPO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A71C5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118,000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CF6C6F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1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3CB72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1.25× faster</w:t>
            </w:r>
          </w:p>
        </w:tc>
      </w:tr>
      <w:tr w:rsidR="00225A6B" w14:paraId="6AC54EFC" w14:textId="77777777"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8C4A4C1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DQN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F142F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148,000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A23F0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19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58551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</w:tr>
    </w:tbl>
    <w:p w14:paraId="2E740E83" w14:textId="77777777" w:rsidR="00225A6B" w:rsidRDefault="00225A6B">
      <w:pPr>
        <w:spacing w:before="80" w:after="80"/>
      </w:pPr>
    </w:p>
    <w:p w14:paraId="355D7FE6" w14:textId="77777777" w:rsidR="00225A6B" w:rsidRDefault="00000000">
      <w:pPr>
        <w:spacing w:before="80" w:after="60"/>
        <w:jc w:val="center"/>
      </w:pPr>
      <w:r>
        <w:rPr>
          <w:noProof/>
        </w:rPr>
        <w:lastRenderedPageBreak/>
        <w:drawing>
          <wp:inline distT="0" distB="0" distL="0" distR="0" wp14:anchorId="57BEC251" wp14:editId="4C31735E">
            <wp:extent cx="5429250" cy="1943100"/>
            <wp:effectExtent l="0" t="0" r="0" b="0"/>
            <wp:docPr id="445994394" name="Picture 445994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058E5" w14:textId="77777777" w:rsidR="00225A6B" w:rsidRDefault="00000000">
      <w:pPr>
        <w:pStyle w:val="MDPIFigureCaption"/>
        <w:spacing w:before="60" w:after="160"/>
      </w:pPr>
      <w:r>
        <w:rPr>
          <w:b/>
          <w:bCs/>
          <w:color w:val="000000"/>
        </w:rPr>
        <w:t xml:space="preserve">Figure 5. </w:t>
      </w:r>
      <w:r>
        <w:rPr>
          <w:color w:val="000000"/>
        </w:rPr>
        <w:t>(a) Sample efficiency (main 5-seed training). (b) Obstacle density scalability (3 seeds, 50k steps, illustrative — full evaluation recommended as future work).</w:t>
      </w:r>
    </w:p>
    <w:p w14:paraId="2B5F27D4" w14:textId="77777777" w:rsidR="00225A6B" w:rsidRDefault="00225A6B">
      <w:pPr>
        <w:pageBreakBefore/>
      </w:pPr>
    </w:p>
    <w:p w14:paraId="7C87B34C" w14:textId="77777777" w:rsidR="00225A6B" w:rsidRDefault="00000000">
      <w:pPr>
        <w:pStyle w:val="MDPIHeading1"/>
      </w:pPr>
      <w:r>
        <w:rPr>
          <w:color w:val="000000"/>
        </w:rPr>
        <w:t>4. Discussion</w:t>
      </w:r>
    </w:p>
    <w:p w14:paraId="7CF66F27" w14:textId="77777777" w:rsidR="00225A6B" w:rsidRDefault="00000000">
      <w:pPr>
        <w:pStyle w:val="MDPIHeading2"/>
      </w:pPr>
      <w:r>
        <w:rPr>
          <w:color w:val="000000"/>
        </w:rPr>
        <w:t>4.1. Why SAC Achieves Pareto-Optimality</w:t>
      </w:r>
    </w:p>
    <w:p w14:paraId="151337D0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>SAC's maximum-entropy objective forces exploration of diverse trajectory profiles including low-thrust alternatives. With the actor update correctly implemented, the twin critics learn accurate Q-values for energy-efficient segments, and the policy assigns higher probability to low-thrust actions when they yield comparable goal reward. DQN's discrete action space prevents intermediate thrust magnitudes; PPO's on-policy data limits trajectory diversity.</w:t>
      </w:r>
    </w:p>
    <w:p w14:paraId="1D50D7CB" w14:textId="77777777" w:rsidR="00225A6B" w:rsidRDefault="00000000">
      <w:pPr>
        <w:pStyle w:val="MDPIHeading2"/>
      </w:pPr>
      <w:r>
        <w:rPr>
          <w:color w:val="000000"/>
        </w:rPr>
        <w:t>4.2. Reward Component Interactions</w:t>
      </w:r>
    </w:p>
    <w:p w14:paraId="4173472F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>The ablation reveals a dual role of the battery-scaled bonus: it directly rewards efficient paths, and also makes the agent risk-averse near obstacles (a collision eliminates the bonus regardless of remaining battery), reducing collision rate and improving success. The energy penalty (removing it: +14.0 pp battery cost, −3.2 pp success) primarily shapes path efficiency rather than goal-reaching capability.</w:t>
      </w:r>
    </w:p>
    <w:p w14:paraId="7E7EB801" w14:textId="77777777" w:rsidR="00225A6B" w:rsidRDefault="00000000">
      <w:pPr>
        <w:pStyle w:val="MDPIHeading2"/>
      </w:pPr>
      <w:r>
        <w:rPr>
          <w:color w:val="000000"/>
        </w:rPr>
        <w:t>4.3. Reward Hacking Analysis</w:t>
      </w:r>
    </w:p>
    <w:p w14:paraId="5E65E7B6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>Three potential hacking modes were checked in 200 manually inspected trajectories: (1) hovering near start — prevented by step penalty; (2) racing at maximum thrust — prevented by energy penalty; (3) partial approach then stopping — prevented by 400-step timeout. No hacking was observed.</w:t>
      </w:r>
    </w:p>
    <w:p w14:paraId="067719F2" w14:textId="77777777" w:rsidR="00225A6B" w:rsidRDefault="00000000">
      <w:pPr>
        <w:pStyle w:val="MDPIHeading2"/>
      </w:pPr>
      <w:r>
        <w:rPr>
          <w:color w:val="000000"/>
        </w:rPr>
        <w:t xml:space="preserve">4.4. Comparison with </w:t>
      </w:r>
      <w:proofErr w:type="spellStart"/>
      <w:r>
        <w:rPr>
          <w:color w:val="000000"/>
        </w:rPr>
        <w:t>AirSim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MuJoCo</w:t>
      </w:r>
      <w:proofErr w:type="spellEnd"/>
      <w:r>
        <w:rPr>
          <w:color w:val="000000"/>
        </w:rPr>
        <w:t xml:space="preserve"> Studies</w:t>
      </w:r>
    </w:p>
    <w:p w14:paraId="222B10D0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 xml:space="preserve">This paper uses a pure-NumPy simulation, accepting simplified aerodynamics (no rotor wash, no attitude dynamics) in exchange for reproducibility with two Python packages. </w:t>
      </w:r>
      <w:proofErr w:type="spellStart"/>
      <w:r>
        <w:rPr>
          <w:color w:val="000000"/>
        </w:rPr>
        <w:t>AirSim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MuJoCo</w:t>
      </w:r>
      <w:proofErr w:type="spellEnd"/>
      <w:r>
        <w:rPr>
          <w:color w:val="000000"/>
        </w:rPr>
        <w:t xml:space="preserve">-based studies provide higher physical fidelity but require GPU and 16+ GB RAM. For the energy-efficiency question — does energy-aware reward reduce battery consumption? — the relative algorithm ordering is expected to </w:t>
      </w:r>
      <w:proofErr w:type="spellStart"/>
      <w:r>
        <w:rPr>
          <w:color w:val="000000"/>
        </w:rPr>
        <w:t>generalise</w:t>
      </w:r>
      <w:proofErr w:type="spellEnd"/>
      <w:r>
        <w:rPr>
          <w:color w:val="000000"/>
        </w:rPr>
        <w:t>, as reward signal differences persist regardless of aerodynamic detail.</w:t>
      </w:r>
    </w:p>
    <w:p w14:paraId="6930C25E" w14:textId="77777777" w:rsidR="00225A6B" w:rsidRDefault="00000000">
      <w:pPr>
        <w:pStyle w:val="MDPIHeading2"/>
      </w:pPr>
      <w:r>
        <w:rPr>
          <w:color w:val="000000"/>
        </w:rPr>
        <w:t>4.5. Sim-to-Real Deployment for DJI F450</w:t>
      </w:r>
    </w:p>
    <w:p w14:paraId="0E9D82F1" w14:textId="77777777" w:rsidR="00225A6B" w:rsidRDefault="00000000">
      <w:pPr>
        <w:pStyle w:val="MDPIText"/>
        <w:spacing w:line="360" w:lineRule="auto"/>
        <w:ind w:firstLine="400"/>
      </w:pPr>
      <w:r>
        <w:rPr>
          <w:color w:val="000000"/>
        </w:rPr>
        <w:t xml:space="preserve">Four deployment stages: (1) Hardware — eight VL53L1X proximity sensors (50 Hz, ±4 mm, 28 g, ~USD 40) at 45° radial intervals; Raspberry Pi 4B (SAC inference: 0.22 </w:t>
      </w:r>
      <w:proofErr w:type="spellStart"/>
      <w:r>
        <w:rPr>
          <w:color w:val="000000"/>
        </w:rPr>
        <w:t>ms</w:t>
      </w:r>
      <w:proofErr w:type="spellEnd"/>
      <w:r>
        <w:rPr>
          <w:color w:val="000000"/>
        </w:rPr>
        <w:t xml:space="preserve">, within 50 </w:t>
      </w:r>
      <w:proofErr w:type="spellStart"/>
      <w:r>
        <w:rPr>
          <w:color w:val="000000"/>
        </w:rPr>
        <w:t>ms</w:t>
      </w:r>
      <w:proofErr w:type="spellEnd"/>
      <w:r>
        <w:rPr>
          <w:color w:val="000000"/>
        </w:rPr>
        <w:t xml:space="preserve"> budget); Pixhawk 6C with IMU/</w:t>
      </w:r>
      <w:proofErr w:type="spellStart"/>
      <w:r>
        <w:rPr>
          <w:color w:val="000000"/>
        </w:rPr>
        <w:t>MAVLink</w:t>
      </w:r>
      <w:proofErr w:type="spellEnd"/>
      <w:r>
        <w:rPr>
          <w:color w:val="000000"/>
        </w:rPr>
        <w:t xml:space="preserve">; (2) Position/velocity estimation via UWB anchors (±10 cm indoor) or GPS (±50 cm outdoor) with complementary filter; (3) Action mapping — SAC output a ∈ [−1,1]³ mapped to </w:t>
      </w:r>
      <w:proofErr w:type="spellStart"/>
      <w:r>
        <w:rPr>
          <w:color w:val="000000"/>
        </w:rPr>
        <w:t>MAVLink</w:t>
      </w:r>
      <w:proofErr w:type="spellEnd"/>
      <w:r>
        <w:rPr>
          <w:color w:val="000000"/>
        </w:rPr>
        <w:t xml:space="preserve"> velocity setpoints at 20 Hz; (4) Domain </w:t>
      </w:r>
      <w:proofErr w:type="spellStart"/>
      <w:r>
        <w:rPr>
          <w:color w:val="000000"/>
        </w:rPr>
        <w:t>randomisation</w:t>
      </w:r>
      <w:proofErr w:type="spellEnd"/>
      <w:r>
        <w:rPr>
          <w:color w:val="000000"/>
        </w:rPr>
        <w:t xml:space="preserve"> (obstacle sizes ±20%, drone mass ±15%, drag ±30%) reduces the estimated 15–20 pp sim-to-real gap to 8–12 pp.</w:t>
      </w:r>
    </w:p>
    <w:p w14:paraId="4BB51584" w14:textId="77777777" w:rsidR="00225A6B" w:rsidRDefault="00225A6B">
      <w:pPr>
        <w:spacing w:before="80" w:after="80"/>
      </w:pPr>
    </w:p>
    <w:p w14:paraId="7D074B1B" w14:textId="77777777" w:rsidR="00225A6B" w:rsidRDefault="00000000">
      <w:pPr>
        <w:pStyle w:val="MDPITableCaption"/>
        <w:spacing w:before="160" w:after="60"/>
      </w:pPr>
      <w:r>
        <w:rPr>
          <w:b/>
          <w:bCs/>
          <w:color w:val="000000"/>
        </w:rPr>
        <w:t xml:space="preserve">Table 11. </w:t>
      </w:r>
      <w:r>
        <w:rPr>
          <w:color w:val="000000"/>
        </w:rPr>
        <w:t>Sim-to-real hardware bill of materials (DJI F450 additions).</w:t>
      </w:r>
    </w:p>
    <w:tbl>
      <w:tblPr>
        <w:tblW w:w="7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400"/>
        <w:gridCol w:w="2000"/>
        <w:gridCol w:w="1050"/>
        <w:gridCol w:w="976"/>
      </w:tblGrid>
      <w:tr w:rsidR="00225A6B" w14:paraId="23E78675" w14:textId="77777777">
        <w:trPr>
          <w:tblHeader/>
        </w:trPr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9491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Component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4C73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Model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EAC7F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Specification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054F4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Cost (USD)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F31D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Qty.</w:t>
            </w:r>
          </w:p>
        </w:tc>
      </w:tr>
      <w:tr w:rsidR="00225A6B" w14:paraId="6F9BF776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41DF45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Flight controller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32C203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Pixhawk 6C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249A6DD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IMU +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MAVLink</w:t>
            </w:r>
            <w:proofErr w:type="spellEnd"/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93217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~150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786A8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</w:p>
        </w:tc>
      </w:tr>
      <w:tr w:rsidR="00225A6B" w14:paraId="3A22C2C8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71671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lastRenderedPageBreak/>
              <w:t>Companion computer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28C0B7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Raspberry Pi 4B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A0734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 GB RAM, 1.8 GHz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723FBC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~45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103CED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</w:p>
        </w:tc>
      </w:tr>
      <w:tr w:rsidR="00225A6B" w14:paraId="5E9C453F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9740CE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Proximity sensors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9E09FB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VL53L1X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F1D8A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50 Hz, ±4 mm, 3.0 m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511127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~5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FD9DD2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</w:t>
            </w:r>
          </w:p>
        </w:tc>
      </w:tr>
      <w:tr w:rsidR="00225A6B" w14:paraId="339C915E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C19786D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Battery monitor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2DAEB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Mauch PL-200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94500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±0.5% voltage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CF53E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~25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D23DE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</w:p>
        </w:tc>
      </w:tr>
      <w:tr w:rsidR="00225A6B" w14:paraId="7E0B8B9D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881989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UWB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localisation</w:t>
            </w:r>
            <w:proofErr w:type="spellEnd"/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C6CF36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Pozyx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Creator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0830F8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±10 cm indoor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14B789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~300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75DA18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 anchors</w:t>
            </w:r>
          </w:p>
        </w:tc>
      </w:tr>
      <w:tr w:rsidR="00225A6B" w14:paraId="6F97817D" w14:textId="7777777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F80DBC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Total additional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3396FA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433B8B4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Excl. base F450</w:t>
            </w:r>
          </w:p>
        </w:tc>
        <w:tc>
          <w:tcPr>
            <w:tcW w:w="10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41C0F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~580</w:t>
            </w:r>
          </w:p>
        </w:tc>
        <w:tc>
          <w:tcPr>
            <w:tcW w:w="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94629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—</w:t>
            </w:r>
          </w:p>
        </w:tc>
      </w:tr>
    </w:tbl>
    <w:p w14:paraId="224F86A2" w14:textId="77777777" w:rsidR="00225A6B" w:rsidRDefault="00000000">
      <w:pPr>
        <w:pStyle w:val="MDPIHeading2"/>
      </w:pPr>
      <w:r>
        <w:rPr>
          <w:color w:val="000000"/>
        </w:rPr>
        <w:t>4.6. Limitations</w:t>
      </w:r>
    </w:p>
    <w:p w14:paraId="5FECAFD2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 xml:space="preserve">Simplified aerodynamics (no rotor wash, attitude dynamics). Estimated 15–20 pp sim-to-real gap without domain </w:t>
      </w:r>
      <w:proofErr w:type="spellStart"/>
      <w:r>
        <w:rPr>
          <w:color w:val="000000"/>
        </w:rPr>
        <w:t>randomisation</w:t>
      </w:r>
      <w:proofErr w:type="spellEnd"/>
      <w:r>
        <w:rPr>
          <w:color w:val="000000"/>
        </w:rPr>
        <w:t>.</w:t>
      </w:r>
    </w:p>
    <w:p w14:paraId="1621E342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No Gazebo/PX4 integration; HITL testing recommended before physical deployment.</w:t>
      </w:r>
    </w:p>
    <w:p w14:paraId="2D1817E5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Static obstacles only; dynamic obstacle handling requires recurrent policies or attention.</w:t>
      </w:r>
    </w:p>
    <w:p w14:paraId="10597985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Single drone; multi-agent energy-aware coordination is an open problem.</w:t>
      </w:r>
    </w:p>
    <w:p w14:paraId="5397A82D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Battery model not calibrated to specific LiPo chemistry.</w:t>
      </w:r>
    </w:p>
    <w:p w14:paraId="7C1B9D69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Figures 4 and 5 are illustrative (3-seed, 50k-step); full evaluation recommended.</w:t>
      </w:r>
    </w:p>
    <w:p w14:paraId="4A72C7E5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TD3/REDQ not compared; their energy-efficiency under proposed reward remains untested.</w:t>
      </w:r>
    </w:p>
    <w:p w14:paraId="306B74AF" w14:textId="77777777" w:rsidR="00225A6B" w:rsidRDefault="00225A6B">
      <w:pPr>
        <w:pageBreakBefore/>
      </w:pPr>
    </w:p>
    <w:p w14:paraId="256824E8" w14:textId="77777777" w:rsidR="00225A6B" w:rsidRDefault="00000000">
      <w:pPr>
        <w:pStyle w:val="MDPIHeading1"/>
      </w:pPr>
      <w:r>
        <w:rPr>
          <w:color w:val="000000"/>
        </w:rPr>
        <w:t>5. Conclusions</w:t>
      </w:r>
    </w:p>
    <w:p w14:paraId="275CAF20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Energy-aware DRL reward shaping simultaneously improves navigation success and battery efficiency with statistical significance. Key findings (5 seeds, 200,000 training steps):</w:t>
      </w:r>
    </w:p>
    <w:p w14:paraId="29B7261C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SAC achieves Pareto-optimality: 82.2±2.7% success, 24.2±1.8% battery — statistically superior (p &lt; 0.001, ANOVA F = 93.96, Cohen's d ≥ 3.6) to PPO (71.7%, 29.2%), DQN (57.8%, 36.1%), and A*+PID (43.5%, 48.9%).</w:t>
      </w:r>
    </w:p>
    <w:p w14:paraId="723DBE96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Energy-aware reward reduces battery by 18.5 pp vs conventional formulation; ablation confirms each reward component contributes independently.</w:t>
      </w:r>
    </w:p>
    <w:p w14:paraId="45C56618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SAC actor update (</w:t>
      </w:r>
      <w:proofErr w:type="spellStart"/>
      <w:r>
        <w:rPr>
          <w:color w:val="000000"/>
        </w:rPr>
        <w:t>reparameterisation</w:t>
      </w:r>
      <w:proofErr w:type="spellEnd"/>
      <w:r>
        <w:rPr>
          <w:color w:val="000000"/>
        </w:rPr>
        <w:t xml:space="preserve"> trick + full backprop) is the critical fix. Verified: no </w:t>
      </w:r>
      <w:proofErr w:type="spellStart"/>
      <w:r>
        <w:rPr>
          <w:color w:val="000000"/>
        </w:rPr>
        <w:t>NaN</w:t>
      </w:r>
      <w:proofErr w:type="spellEnd"/>
      <w:r>
        <w:rPr>
          <w:color w:val="000000"/>
        </w:rPr>
        <w:t>, stable gradients, correct action ranges.</w:t>
      </w:r>
    </w:p>
    <w:p w14:paraId="40EA8C3F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Sim-to-real deployment on DJI F450 is feasible with ~USD 580 additional hardware; a four-stage pathway is provided.</w:t>
      </w:r>
    </w:p>
    <w:p w14:paraId="01132B73" w14:textId="77777777" w:rsidR="00225A6B" w:rsidRDefault="00000000">
      <w:pPr>
        <w:pStyle w:val="MDPIBullet"/>
        <w:numPr>
          <w:ilvl w:val="0"/>
          <w:numId w:val="2"/>
        </w:numPr>
      </w:pPr>
      <w:r>
        <w:rPr>
          <w:color w:val="000000"/>
        </w:rPr>
        <w:t>SAC reaches 50% success 2.06× faster than DQN (72k vs 148k steps); maintains 58.3% at 16 obstacles vs DQN's 32.8%.</w:t>
      </w:r>
    </w:p>
    <w:p w14:paraId="57769718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Future directions: (1) domain </w:t>
      </w:r>
      <w:proofErr w:type="spellStart"/>
      <w:r>
        <w:rPr>
          <w:color w:val="000000"/>
        </w:rPr>
        <w:t>randomisation</w:t>
      </w:r>
      <w:proofErr w:type="spellEnd"/>
      <w:r>
        <w:rPr>
          <w:color w:val="000000"/>
        </w:rPr>
        <w:t xml:space="preserve"> for sim-to-real; (2) physical DJI F450 validation; (3) TD3/REDQ under energy-aware reward; (4) multi-agent coordination; (5) dynamic obstacles; (6) Gazebo/PX4 HITL testing.</w:t>
      </w:r>
    </w:p>
    <w:p w14:paraId="7B8F5606" w14:textId="77777777" w:rsidR="00225A6B" w:rsidRDefault="00225A6B">
      <w:pPr>
        <w:pageBreakBefore/>
      </w:pPr>
    </w:p>
    <w:p w14:paraId="44E41579" w14:textId="77777777" w:rsidR="00225A6B" w:rsidRDefault="00000000">
      <w:pPr>
        <w:pStyle w:val="MDPIHeading1"/>
      </w:pPr>
      <w:r>
        <w:rPr>
          <w:color w:val="000000"/>
        </w:rPr>
        <w:t>Author Contributions</w:t>
      </w:r>
    </w:p>
    <w:p w14:paraId="7D188F01" w14:textId="77777777" w:rsidR="00225A6B" w:rsidRDefault="00000000">
      <w:pPr>
        <w:pStyle w:val="MDPIBackmatter"/>
        <w:spacing w:before="60" w:after="60"/>
      </w:pPr>
      <w:r>
        <w:rPr>
          <w:b/>
          <w:bCs/>
          <w:color w:val="000000"/>
        </w:rPr>
        <w:t xml:space="preserve">Author Contributions: </w:t>
      </w:r>
      <w:proofErr w:type="spellStart"/>
      <w:r>
        <w:rPr>
          <w:color w:val="000000"/>
        </w:rPr>
        <w:t>Conceptualisation</w:t>
      </w:r>
      <w:proofErr w:type="spellEnd"/>
      <w:r>
        <w:rPr>
          <w:color w:val="000000"/>
        </w:rPr>
        <w:t xml:space="preserve">, S.O.; Methodology, S.O.; Software, S.O.; Formal Analysis, S.O.; Investigation, S.O.; Data Curation, S.O.; </w:t>
      </w:r>
      <w:proofErr w:type="spellStart"/>
      <w:r>
        <w:rPr>
          <w:color w:val="000000"/>
        </w:rPr>
        <w:t>Visualisation</w:t>
      </w:r>
      <w:proofErr w:type="spellEnd"/>
      <w:r>
        <w:rPr>
          <w:color w:val="000000"/>
        </w:rPr>
        <w:t>, S.O.; Writing — Original Draft, S.O.; Writing — Review and Editing, S.O. and [Supervisor Initial(s).]; Supervision, [Supervisor Initial(s).]. All authors have read and agreed to the published version of the manuscript.</w:t>
      </w:r>
    </w:p>
    <w:p w14:paraId="32332794" w14:textId="77777777" w:rsidR="00225A6B" w:rsidRDefault="00000000">
      <w:pPr>
        <w:pStyle w:val="MDPIBackmatter"/>
        <w:spacing w:before="60" w:after="60"/>
      </w:pPr>
      <w:r>
        <w:rPr>
          <w:b/>
          <w:bCs/>
          <w:color w:val="000000"/>
        </w:rPr>
        <w:t xml:space="preserve">Funding: </w:t>
      </w:r>
      <w:r>
        <w:rPr>
          <w:color w:val="000000"/>
        </w:rPr>
        <w:t>This research received no external funding.</w:t>
      </w:r>
    </w:p>
    <w:p w14:paraId="6F822950" w14:textId="77777777" w:rsidR="00225A6B" w:rsidRDefault="00000000">
      <w:pPr>
        <w:pStyle w:val="MDPIBackmatter"/>
        <w:spacing w:before="60" w:after="60"/>
      </w:pPr>
      <w:r>
        <w:rPr>
          <w:b/>
          <w:bCs/>
          <w:color w:val="000000"/>
        </w:rPr>
        <w:t xml:space="preserve">Data Availability Statement: </w:t>
      </w:r>
      <w:r>
        <w:rPr>
          <w:color w:val="000000"/>
        </w:rPr>
        <w:t>The complete Python source code, raw results (</w:t>
      </w:r>
      <w:proofErr w:type="spellStart"/>
      <w:r>
        <w:rPr>
          <w:color w:val="000000"/>
        </w:rPr>
        <w:t>metrics_</w:t>
      </w:r>
      <w:proofErr w:type="gramStart"/>
      <w:r>
        <w:rPr>
          <w:color w:val="000000"/>
        </w:rPr>
        <w:t>full.json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statistical_</w:t>
      </w:r>
      <w:proofErr w:type="gramStart"/>
      <w:r>
        <w:rPr>
          <w:color w:val="000000"/>
        </w:rPr>
        <w:t>tests.json</w:t>
      </w:r>
      <w:proofErr w:type="spellEnd"/>
      <w:proofErr w:type="gramEnd"/>
      <w:r>
        <w:rPr>
          <w:color w:val="000000"/>
        </w:rPr>
        <w:t xml:space="preserve">), and all figure generation scripts are provided in Appendix A of this paper. All numerical results are fully reproducible by running the provided scripts: pip install </w:t>
      </w:r>
      <w:proofErr w:type="spellStart"/>
      <w:r>
        <w:rPr>
          <w:color w:val="000000"/>
        </w:rPr>
        <w:t>numpy</w:t>
      </w:r>
      <w:proofErr w:type="spellEnd"/>
      <w:r>
        <w:rPr>
          <w:color w:val="000000"/>
        </w:rPr>
        <w:t xml:space="preserve"> matplotlib </w:t>
      </w:r>
      <w:proofErr w:type="spellStart"/>
      <w:r>
        <w:rPr>
          <w:color w:val="000000"/>
        </w:rPr>
        <w:t>scipy</w:t>
      </w:r>
      <w:proofErr w:type="spellEnd"/>
      <w:r>
        <w:rPr>
          <w:color w:val="000000"/>
        </w:rPr>
        <w:t xml:space="preserve"> &amp;&amp; python run_all_experiments_fixed.py.</w:t>
      </w:r>
    </w:p>
    <w:p w14:paraId="6F77C604" w14:textId="77777777" w:rsidR="00225A6B" w:rsidRDefault="00000000">
      <w:pPr>
        <w:pStyle w:val="MDPIBackmatter"/>
        <w:spacing w:before="60" w:after="60"/>
      </w:pPr>
      <w:r>
        <w:rPr>
          <w:b/>
          <w:bCs/>
          <w:color w:val="000000"/>
        </w:rPr>
        <w:t xml:space="preserve">Acknowledgments: </w:t>
      </w:r>
      <w:r>
        <w:rPr>
          <w:color w:val="000000"/>
        </w:rPr>
        <w:t>The authors thank the reviewers for their constructive feedback.</w:t>
      </w:r>
    </w:p>
    <w:p w14:paraId="60F46D47" w14:textId="77777777" w:rsidR="00225A6B" w:rsidRDefault="00000000">
      <w:pPr>
        <w:pStyle w:val="MDPIBackmatter"/>
        <w:spacing w:before="60" w:after="60"/>
      </w:pPr>
      <w:r>
        <w:rPr>
          <w:b/>
          <w:bCs/>
          <w:color w:val="000000"/>
        </w:rPr>
        <w:t xml:space="preserve">Conflicts of Interest: </w:t>
      </w:r>
      <w:r>
        <w:rPr>
          <w:color w:val="000000"/>
        </w:rPr>
        <w:t>The authors declare no conflict of interest.</w:t>
      </w:r>
    </w:p>
    <w:p w14:paraId="1C11374E" w14:textId="77777777" w:rsidR="00225A6B" w:rsidRDefault="00225A6B">
      <w:pPr>
        <w:spacing w:before="80" w:after="80"/>
      </w:pPr>
    </w:p>
    <w:p w14:paraId="5B835E23" w14:textId="77777777" w:rsidR="00225A6B" w:rsidRDefault="00225A6B">
      <w:pPr>
        <w:pageBreakBefore/>
      </w:pPr>
    </w:p>
    <w:p w14:paraId="59BF4466" w14:textId="77777777" w:rsidR="00225A6B" w:rsidRDefault="00000000">
      <w:pPr>
        <w:pStyle w:val="MDPIHeading1"/>
      </w:pPr>
      <w:r>
        <w:rPr>
          <w:color w:val="000000"/>
        </w:rPr>
        <w:t>Abbreviations</w:t>
      </w:r>
    </w:p>
    <w:p w14:paraId="19AFD52C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The following abbreviations are used in this manuscript:</w:t>
      </w:r>
    </w:p>
    <w:p w14:paraId="0991C3D7" w14:textId="77777777" w:rsidR="00225A6B" w:rsidRDefault="00225A6B">
      <w:pPr>
        <w:spacing w:before="80" w:after="80"/>
      </w:pPr>
    </w:p>
    <w:tbl>
      <w:tblPr>
        <w:tblW w:w="6226" w:type="dxa"/>
        <w:tblBorders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4726"/>
      </w:tblGrid>
      <w:tr w:rsidR="00225A6B" w14:paraId="0705892C" w14:textId="77777777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2D431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Abbreviation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C3E6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3216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FFFFFF"/>
                <w:sz w:val="18"/>
                <w:szCs w:val="18"/>
              </w:rPr>
              <w:t>Meaning</w:t>
            </w:r>
          </w:p>
        </w:tc>
      </w:tr>
      <w:tr w:rsidR="00225A6B" w14:paraId="19C4F01D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6C1028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DRL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B4D10F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Deep Reinforcement Learning</w:t>
            </w:r>
          </w:p>
        </w:tc>
      </w:tr>
      <w:tr w:rsidR="00225A6B" w14:paraId="1AB16F07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3C3CD6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UAV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F6AF5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Unmanned Aerial Vehicle</w:t>
            </w:r>
          </w:p>
        </w:tc>
      </w:tr>
      <w:tr w:rsidR="00225A6B" w14:paraId="31A097C1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FD31E4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SAC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6FC33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Soft Actor-Critic</w:t>
            </w:r>
          </w:p>
        </w:tc>
      </w:tr>
      <w:tr w:rsidR="00225A6B" w14:paraId="3F97EA2A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EA963C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PPO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A9274C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Proximal Policy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Optimisation</w:t>
            </w:r>
            <w:proofErr w:type="spellEnd"/>
          </w:p>
        </w:tc>
      </w:tr>
      <w:tr w:rsidR="00225A6B" w14:paraId="08CB177B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FF133E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DQN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191FE06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Deep Q-Network</w:t>
            </w:r>
          </w:p>
        </w:tc>
      </w:tr>
      <w:tr w:rsidR="00225A6B" w14:paraId="516C4117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250815A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GAE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57F5854" w14:textId="77777777" w:rsidR="00225A6B" w:rsidRDefault="00000000">
            <w:pPr>
              <w:jc w:val="center"/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Generalised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Advantage Estimation</w:t>
            </w:r>
          </w:p>
        </w:tc>
      </w:tr>
      <w:tr w:rsidR="00225A6B" w14:paraId="259F3321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0A007F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C1EC9E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Analysis of Variance</w:t>
            </w:r>
          </w:p>
        </w:tc>
      </w:tr>
      <w:tr w:rsidR="00225A6B" w14:paraId="0100D833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7948A3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PID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E47247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Proportional-Integral-Derivative</w:t>
            </w:r>
          </w:p>
        </w:tc>
      </w:tr>
      <w:tr w:rsidR="00225A6B" w14:paraId="6B45D37E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872DE2B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IMU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C1CF9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Inertial Measurement Unit</w:t>
            </w:r>
          </w:p>
        </w:tc>
      </w:tr>
      <w:tr w:rsidR="00225A6B" w14:paraId="1FDB0E41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CF8617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HITL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580595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Hardware-in-the-Loop</w:t>
            </w:r>
          </w:p>
        </w:tc>
      </w:tr>
      <w:tr w:rsidR="00225A6B" w14:paraId="73DDDFCE" w14:textId="7777777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1BEA762" w14:textId="77777777" w:rsidR="00225A6B" w:rsidRDefault="00000000"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BOM</w:t>
            </w:r>
          </w:p>
        </w:tc>
        <w:tc>
          <w:tcPr>
            <w:tcW w:w="47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283749" w14:textId="77777777" w:rsidR="00225A6B" w:rsidRDefault="00000000">
            <w:pPr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Bill of Materials</w:t>
            </w:r>
          </w:p>
        </w:tc>
      </w:tr>
    </w:tbl>
    <w:p w14:paraId="21DFDE72" w14:textId="77777777" w:rsidR="00225A6B" w:rsidRDefault="00225A6B">
      <w:pPr>
        <w:spacing w:before="80" w:after="80"/>
      </w:pPr>
    </w:p>
    <w:p w14:paraId="24657197" w14:textId="77777777" w:rsidR="00225A6B" w:rsidRDefault="00225A6B">
      <w:pPr>
        <w:pageBreakBefore/>
      </w:pPr>
    </w:p>
    <w:p w14:paraId="62C36DD8" w14:textId="77777777" w:rsidR="00225A6B" w:rsidRDefault="00000000">
      <w:pPr>
        <w:pStyle w:val="MDPIHeading1"/>
      </w:pPr>
      <w:r>
        <w:rPr>
          <w:color w:val="000000"/>
        </w:rPr>
        <w:t>References</w:t>
      </w:r>
    </w:p>
    <w:p w14:paraId="7E59D5F3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[1]   Grand View Research. Commercial Drone Market Size, Share &amp; Trends Analysis Report, 2024–2030; Grand View Research, Inc.: San Francisco, CA, USA, 2024.</w:t>
      </w:r>
    </w:p>
    <w:p w14:paraId="5771CD5A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[2]   Omar, S. Vibration-based piezoelectric energy harvesting from multi-rotor UAV frame structures under variable RPM flight conditions. Department of Mechanical Engineering, TSGUAS: Tianjin, China, 2026.</w:t>
      </w:r>
    </w:p>
    <w:p w14:paraId="43DFDC1F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 xml:space="preserve">[3]   Kalidas, A.P.; Joshua, C.J.; Quadir, A.; Basheer, S.; Mohan, S.; </w:t>
      </w:r>
      <w:proofErr w:type="spellStart"/>
      <w:r>
        <w:rPr>
          <w:color w:val="000000"/>
        </w:rPr>
        <w:t>Sakri</w:t>
      </w:r>
      <w:proofErr w:type="spellEnd"/>
      <w:r>
        <w:rPr>
          <w:color w:val="000000"/>
        </w:rPr>
        <w:t>, S. Deep reinforcement learning for vision-based navigation of UAVs in avoiding stationary and mobile obstacles. Drones 2023, 7, 245.</w:t>
      </w:r>
    </w:p>
    <w:p w14:paraId="7E0C76B6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 xml:space="preserve">[4]   Aryan, P. Comparative analysis of deep reinforcement learning algorithms for autonomous UAV navigation in </w:t>
      </w:r>
      <w:proofErr w:type="spellStart"/>
      <w:r>
        <w:rPr>
          <w:color w:val="000000"/>
        </w:rPr>
        <w:t>MuJoCo</w:t>
      </w:r>
      <w:proofErr w:type="spellEnd"/>
      <w:r>
        <w:rPr>
          <w:color w:val="000000"/>
        </w:rPr>
        <w:t>. SSRN Working Paper 5398703, 2025.</w:t>
      </w:r>
    </w:p>
    <w:p w14:paraId="3F332212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 xml:space="preserve">[5]   Zhang, Y.; Yan, C.; Xiao, J.; </w:t>
      </w:r>
      <w:proofErr w:type="spellStart"/>
      <w:r>
        <w:rPr>
          <w:color w:val="000000"/>
        </w:rPr>
        <w:t>Feroskhan</w:t>
      </w:r>
      <w:proofErr w:type="spellEnd"/>
      <w:r>
        <w:rPr>
          <w:color w:val="000000"/>
        </w:rPr>
        <w:t xml:space="preserve">, M. NPE-DRL: Enhancing perception constrained obstacle avoidance with nonexpert policy guided reinforcement learning. IEEE Trans. </w:t>
      </w:r>
      <w:proofErr w:type="spellStart"/>
      <w:r>
        <w:rPr>
          <w:color w:val="000000"/>
        </w:rPr>
        <w:t>Artif</w:t>
      </w:r>
      <w:proofErr w:type="spellEnd"/>
      <w:r>
        <w:rPr>
          <w:color w:val="000000"/>
        </w:rPr>
        <w:t>. Intell. 2025, 6, 184–198.</w:t>
      </w:r>
    </w:p>
    <w:p w14:paraId="27AEF36B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[6]   Lei, B.; Hu, W.; Ren, Z.; Ji, S. DRL-based UAV autonomous navigation and obstacle avoidance with LiDAR and depth camera fusion. Aerospace 2025, 12, 848.</w:t>
      </w:r>
    </w:p>
    <w:p w14:paraId="7DBD1267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[7]   Yin, Y.; Wang, Z.; Zheng, L.; Su, Q.; Guo, Y. Autonomous UAV navigation with adaptive control based on deep reinforcement learning. Electronics 2024, 13, 2432.</w:t>
      </w:r>
    </w:p>
    <w:p w14:paraId="59780502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[8]   Wang, F.; Zhu, X.; Zhou, Z.; Tang, Y. Deep-reinforcement-learning-based UAV autonomous navigation and collision avoidance in unknown environments. Chin. J. Aeronaut. 2024, 37, 237–257.</w:t>
      </w:r>
    </w:p>
    <w:p w14:paraId="6C6506D9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 xml:space="preserve">[9]   </w:t>
      </w:r>
      <w:proofErr w:type="spellStart"/>
      <w:r>
        <w:rPr>
          <w:color w:val="000000"/>
        </w:rPr>
        <w:t>Mnih</w:t>
      </w:r>
      <w:proofErr w:type="spellEnd"/>
      <w:r>
        <w:rPr>
          <w:color w:val="000000"/>
        </w:rPr>
        <w:t xml:space="preserve">, V.; </w:t>
      </w:r>
      <w:proofErr w:type="spellStart"/>
      <w:r>
        <w:rPr>
          <w:color w:val="000000"/>
        </w:rPr>
        <w:t>Kavukcuoglu</w:t>
      </w:r>
      <w:proofErr w:type="spellEnd"/>
      <w:r>
        <w:rPr>
          <w:color w:val="000000"/>
        </w:rPr>
        <w:t>, K.; Silver, D.; Rusu, A.A.; Veness, J.; Bellemare, M.G.; et al. Human-level control through deep reinforcement learning. Nature 2015, 518, 529–533.</w:t>
      </w:r>
    </w:p>
    <w:p w14:paraId="7AC4ACF6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[10</w:t>
      </w:r>
      <w:proofErr w:type="gramStart"/>
      <w:r>
        <w:rPr>
          <w:color w:val="000000"/>
        </w:rPr>
        <w:t>]  Schulman</w:t>
      </w:r>
      <w:proofErr w:type="gramEnd"/>
      <w:r>
        <w:rPr>
          <w:color w:val="000000"/>
        </w:rPr>
        <w:t xml:space="preserve">, J.; Wolski, F.; Dhariwal, P.; Radford, A.; Klimov, O. Proximal policy optimization algorithms. </w:t>
      </w:r>
      <w:proofErr w:type="spellStart"/>
      <w:r>
        <w:rPr>
          <w:color w:val="000000"/>
        </w:rPr>
        <w:t>arXiv</w:t>
      </w:r>
      <w:proofErr w:type="spellEnd"/>
      <w:r>
        <w:rPr>
          <w:color w:val="000000"/>
        </w:rPr>
        <w:t xml:space="preserve"> 2017, arXiv:1707.06347.</w:t>
      </w:r>
    </w:p>
    <w:p w14:paraId="662C5C91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[11</w:t>
      </w:r>
      <w:proofErr w:type="gramStart"/>
      <w:r>
        <w:rPr>
          <w:color w:val="000000"/>
        </w:rPr>
        <w:t xml:space="preserve">]  </w:t>
      </w:r>
      <w:proofErr w:type="spellStart"/>
      <w:r>
        <w:rPr>
          <w:color w:val="000000"/>
        </w:rPr>
        <w:t>Haarnoja</w:t>
      </w:r>
      <w:proofErr w:type="spellEnd"/>
      <w:proofErr w:type="gramEnd"/>
      <w:r>
        <w:rPr>
          <w:color w:val="000000"/>
        </w:rPr>
        <w:t xml:space="preserve">, T.; Zhou, A.; </w:t>
      </w:r>
      <w:proofErr w:type="spellStart"/>
      <w:r>
        <w:rPr>
          <w:color w:val="000000"/>
        </w:rPr>
        <w:t>Abbeel</w:t>
      </w:r>
      <w:proofErr w:type="spellEnd"/>
      <w:r>
        <w:rPr>
          <w:color w:val="000000"/>
        </w:rPr>
        <w:t>, P.; Levine, S. Soft actor-critic: Off-policy maximum entropy deep reinforcement learning with a stochastic actor. In Proceedings of ICML 2018; PMLR 80, pp. 1861–1870.</w:t>
      </w:r>
    </w:p>
    <w:p w14:paraId="4EE8029D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[12</w:t>
      </w:r>
      <w:proofErr w:type="gramStart"/>
      <w:r>
        <w:rPr>
          <w:color w:val="000000"/>
        </w:rPr>
        <w:t>]  Zeng</w:t>
      </w:r>
      <w:proofErr w:type="gramEnd"/>
      <w:r>
        <w:rPr>
          <w:color w:val="000000"/>
        </w:rPr>
        <w:t>, Y.; Zhang, R.; Lim, T.J. Wireless communications with unmanned aerial vehicles: Opportunities and challenges. IEEE Commun. Mag. 2016, 54, 36–42.</w:t>
      </w:r>
    </w:p>
    <w:p w14:paraId="35B91601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[13</w:t>
      </w:r>
      <w:proofErr w:type="gramStart"/>
      <w:r>
        <w:rPr>
          <w:color w:val="000000"/>
        </w:rPr>
        <w:t>]  Bahi</w:t>
      </w:r>
      <w:proofErr w:type="gramEnd"/>
      <w:r>
        <w:rPr>
          <w:color w:val="000000"/>
        </w:rPr>
        <w:t xml:space="preserve">, A.; </w:t>
      </w:r>
      <w:proofErr w:type="spellStart"/>
      <w:r>
        <w:rPr>
          <w:color w:val="000000"/>
        </w:rPr>
        <w:t>Ourici</w:t>
      </w:r>
      <w:proofErr w:type="spellEnd"/>
      <w:r>
        <w:rPr>
          <w:color w:val="000000"/>
        </w:rPr>
        <w:t>, A. Self-sustaining drone operations through deep reinforcement learning and piezoelectric energy harvesting. Int. J. Intell. Robot. Appl. 2025.</w:t>
      </w:r>
    </w:p>
    <w:p w14:paraId="188DFD75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[14</w:t>
      </w:r>
      <w:proofErr w:type="gramStart"/>
      <w:r>
        <w:rPr>
          <w:color w:val="000000"/>
        </w:rPr>
        <w:t>]  Beigi</w:t>
      </w:r>
      <w:proofErr w:type="gramEnd"/>
      <w:r>
        <w:rPr>
          <w:color w:val="000000"/>
        </w:rPr>
        <w:t>, P.; Rajabi, M.S.; Aghakhani, S. An overview of drone energy consumption factors and models. In Handbook of Smart Energy Systems; Springer: Cham, Switzerland, 2022; pp. 1–14.</w:t>
      </w:r>
    </w:p>
    <w:p w14:paraId="1A4123DC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[15</w:t>
      </w:r>
      <w:proofErr w:type="gramStart"/>
      <w:r>
        <w:rPr>
          <w:color w:val="000000"/>
        </w:rPr>
        <w:t>]  Preiss</w:t>
      </w:r>
      <w:proofErr w:type="gramEnd"/>
      <w:r>
        <w:rPr>
          <w:color w:val="000000"/>
        </w:rPr>
        <w:t xml:space="preserve">, J.A.; Hönig, W.; </w:t>
      </w:r>
      <w:proofErr w:type="spellStart"/>
      <w:r>
        <w:rPr>
          <w:color w:val="000000"/>
        </w:rPr>
        <w:t>Sukhatme</w:t>
      </w:r>
      <w:proofErr w:type="spellEnd"/>
      <w:r>
        <w:rPr>
          <w:color w:val="000000"/>
        </w:rPr>
        <w:t xml:space="preserve">, G.S.; </w:t>
      </w:r>
      <w:proofErr w:type="spellStart"/>
      <w:r>
        <w:rPr>
          <w:color w:val="000000"/>
        </w:rPr>
        <w:t>Ayanian</w:t>
      </w:r>
      <w:proofErr w:type="spellEnd"/>
      <w:r>
        <w:rPr>
          <w:color w:val="000000"/>
        </w:rPr>
        <w:t xml:space="preserve">, N. </w:t>
      </w:r>
      <w:proofErr w:type="spellStart"/>
      <w:r>
        <w:rPr>
          <w:color w:val="000000"/>
        </w:rPr>
        <w:t>Crazyswarm</w:t>
      </w:r>
      <w:proofErr w:type="spellEnd"/>
      <w:r>
        <w:rPr>
          <w:color w:val="000000"/>
        </w:rPr>
        <w:t>: A large nano-quadcopter swarm. In Proceedings of ICRA 2017; IEEE: Singapore, 2017; pp. 3299–3304.</w:t>
      </w:r>
    </w:p>
    <w:p w14:paraId="500964CB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[16</w:t>
      </w:r>
      <w:proofErr w:type="gramStart"/>
      <w:r>
        <w:rPr>
          <w:color w:val="000000"/>
        </w:rPr>
        <w:t>]  Hodge</w:t>
      </w:r>
      <w:proofErr w:type="gramEnd"/>
      <w:r>
        <w:rPr>
          <w:color w:val="000000"/>
        </w:rPr>
        <w:t xml:space="preserve">, V.J.; Hawkins, R.; Alexander, R. Deep reinforcement learning for drone navigation using sensor data. Neural </w:t>
      </w:r>
      <w:proofErr w:type="spellStart"/>
      <w:r>
        <w:rPr>
          <w:color w:val="000000"/>
        </w:rPr>
        <w:t>Comput</w:t>
      </w:r>
      <w:proofErr w:type="spellEnd"/>
      <w:r>
        <w:rPr>
          <w:color w:val="000000"/>
        </w:rPr>
        <w:t>. Appl. 2021, 33, 2015–2033.</w:t>
      </w:r>
    </w:p>
    <w:p w14:paraId="136CB097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[17</w:t>
      </w:r>
      <w:proofErr w:type="gramStart"/>
      <w:r>
        <w:rPr>
          <w:color w:val="000000"/>
        </w:rPr>
        <w:t>]  Gonçalves</w:t>
      </w:r>
      <w:proofErr w:type="gramEnd"/>
      <w:r>
        <w:rPr>
          <w:color w:val="000000"/>
        </w:rPr>
        <w:t xml:space="preserve">, L.S.; Pereira, R.M.L.; </w:t>
      </w:r>
      <w:proofErr w:type="spellStart"/>
      <w:r>
        <w:rPr>
          <w:color w:val="000000"/>
        </w:rPr>
        <w:t>Tyszler</w:t>
      </w:r>
      <w:proofErr w:type="spellEnd"/>
      <w:r>
        <w:rPr>
          <w:color w:val="000000"/>
        </w:rPr>
        <w:t>, R.S.; Morais, M.C.A.M.; Barbosa, C.R.H. Application of PVDF transducers for piezoelectric energy harvesting in UAVs. Energies 2025, 18, 4759.</w:t>
      </w:r>
    </w:p>
    <w:p w14:paraId="4BBF5976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[18</w:t>
      </w:r>
      <w:proofErr w:type="gramStart"/>
      <w:r>
        <w:rPr>
          <w:color w:val="000000"/>
        </w:rPr>
        <w:t>]  Perez</w:t>
      </w:r>
      <w:proofErr w:type="gramEnd"/>
      <w:r>
        <w:rPr>
          <w:color w:val="000000"/>
        </w:rPr>
        <w:t>, M.; Billon, K.; Gerges, T.; Cardoso, J.A.; Morel, M.A.; Cavaro-Ménard, C. Vibration energy harvesting on a drone quadcopter based on piezoelectric structures. Mech. Ind. 2022, 23, 20.</w:t>
      </w:r>
    </w:p>
    <w:p w14:paraId="06D7DE16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[19</w:t>
      </w:r>
      <w:proofErr w:type="gramStart"/>
      <w:r>
        <w:rPr>
          <w:color w:val="000000"/>
        </w:rPr>
        <w:t>]  Fujimoto</w:t>
      </w:r>
      <w:proofErr w:type="gramEnd"/>
      <w:r>
        <w:rPr>
          <w:color w:val="000000"/>
        </w:rPr>
        <w:t>, S.; van Hoof, H.; Meger, D. Addressing function approximation error in actor-critic methods (TD3). In Proceedings of ICML 2018; PMLR 80, pp. 1587–1596.</w:t>
      </w:r>
    </w:p>
    <w:p w14:paraId="226F99C8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[20</w:t>
      </w:r>
      <w:proofErr w:type="gramStart"/>
      <w:r>
        <w:rPr>
          <w:color w:val="000000"/>
        </w:rPr>
        <w:t>]  Jiang</w:t>
      </w:r>
      <w:proofErr w:type="gramEnd"/>
      <w:r>
        <w:rPr>
          <w:color w:val="000000"/>
        </w:rPr>
        <w:t>, J.; Liu, S.; Feng, L.; Zhao, D. A review of piezoelectric vibration energy harvesting with magnetic coupling. Micromachines 2021, 12, 436.</w:t>
      </w:r>
    </w:p>
    <w:p w14:paraId="2E6B5271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[21</w:t>
      </w:r>
      <w:proofErr w:type="gramStart"/>
      <w:r>
        <w:rPr>
          <w:color w:val="000000"/>
        </w:rPr>
        <w:t>]  Sutton</w:t>
      </w:r>
      <w:proofErr w:type="gramEnd"/>
      <w:r>
        <w:rPr>
          <w:color w:val="000000"/>
        </w:rPr>
        <w:t>, R.S.; Barto, A.G. Reinforcement Learning: An Introduction, 2nd ed.; MIT Press: Cambridge, MA, USA, 2018.</w:t>
      </w:r>
    </w:p>
    <w:p w14:paraId="66468926" w14:textId="77777777" w:rsidR="00225A6B" w:rsidRDefault="00000000">
      <w:pPr>
        <w:pStyle w:val="MDPIReferences"/>
        <w:spacing w:after="40" w:line="280" w:lineRule="auto"/>
        <w:ind w:left="360" w:hanging="360"/>
      </w:pPr>
      <w:r>
        <w:rPr>
          <w:color w:val="000000"/>
        </w:rPr>
        <w:t>[22</w:t>
      </w:r>
      <w:proofErr w:type="gramStart"/>
      <w:r>
        <w:rPr>
          <w:color w:val="000000"/>
        </w:rPr>
        <w:t>]  Fayyad</w:t>
      </w:r>
      <w:proofErr w:type="gramEnd"/>
      <w:r>
        <w:rPr>
          <w:color w:val="000000"/>
        </w:rPr>
        <w:t xml:space="preserve">, T.M.; Taylor, S.; Feng, K.; Hui, F.K.P. A </w:t>
      </w:r>
      <w:proofErr w:type="spellStart"/>
      <w:r>
        <w:rPr>
          <w:color w:val="000000"/>
        </w:rPr>
        <w:t>scientometric</w:t>
      </w:r>
      <w:proofErr w:type="spellEnd"/>
      <w:r>
        <w:rPr>
          <w:color w:val="000000"/>
        </w:rPr>
        <w:t xml:space="preserve"> analysis of drone-based structural health monitoring. Adv. Struct. Eng. 2025.</w:t>
      </w:r>
    </w:p>
    <w:p w14:paraId="3B085750" w14:textId="77777777" w:rsidR="00225A6B" w:rsidRDefault="00225A6B">
      <w:pPr>
        <w:pageBreakBefore/>
      </w:pPr>
    </w:p>
    <w:p w14:paraId="4A0A701A" w14:textId="77777777" w:rsidR="00225A6B" w:rsidRDefault="00000000">
      <w:pPr>
        <w:pStyle w:val="MDPIHeading1"/>
      </w:pPr>
      <w:r>
        <w:rPr>
          <w:color w:val="000000"/>
        </w:rPr>
        <w:t>Appendix A</w:t>
      </w:r>
    </w:p>
    <w:p w14:paraId="0D7B7FB2" w14:textId="77777777" w:rsidR="00225A6B" w:rsidRDefault="00000000">
      <w:pPr>
        <w:pStyle w:val="MDPIHeading2"/>
      </w:pPr>
      <w:r>
        <w:rPr>
          <w:color w:val="000000"/>
        </w:rPr>
        <w:t>Appendix A.1. Complete Python Source Code</w:t>
      </w:r>
    </w:p>
    <w:p w14:paraId="55DE98DE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>Requirements: Python ≥ 3.9, NumPy ≥ 1.21, Matplotlib ≥ 3.4, SciPy ≥ 1.7. No GPU required.</w:t>
      </w:r>
    </w:p>
    <w:p w14:paraId="579B683F" w14:textId="77777777" w:rsidR="00225A6B" w:rsidRDefault="00000000">
      <w:pPr>
        <w:pStyle w:val="MDPIText"/>
        <w:spacing w:line="360" w:lineRule="auto"/>
      </w:pPr>
      <w:r>
        <w:rPr>
          <w:color w:val="000000"/>
        </w:rPr>
        <w:t xml:space="preserve">Quick start: pip install </w:t>
      </w:r>
      <w:proofErr w:type="spellStart"/>
      <w:r>
        <w:rPr>
          <w:color w:val="000000"/>
        </w:rPr>
        <w:t>numpy</w:t>
      </w:r>
      <w:proofErr w:type="spellEnd"/>
      <w:r>
        <w:rPr>
          <w:color w:val="000000"/>
        </w:rPr>
        <w:t xml:space="preserve"> matplotlib </w:t>
      </w:r>
      <w:proofErr w:type="spellStart"/>
      <w:r>
        <w:rPr>
          <w:color w:val="000000"/>
        </w:rPr>
        <w:t>scipy</w:t>
      </w:r>
      <w:proofErr w:type="spellEnd"/>
      <w:r>
        <w:rPr>
          <w:color w:val="000000"/>
        </w:rPr>
        <w:t xml:space="preserve"> → python test_sac_quick.py (~2 min) → python run_all_experiments_fixed.py (~10–15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>) → python generate_figures.py (~30 sec).</w:t>
      </w:r>
    </w:p>
    <w:p w14:paraId="7FFB0C6E" w14:textId="77777777" w:rsidR="00225A6B" w:rsidRDefault="00225A6B">
      <w:pPr>
        <w:spacing w:before="80" w:after="80"/>
      </w:pPr>
    </w:p>
    <w:p w14:paraId="5D18C61B" w14:textId="77777777" w:rsidR="00225A6B" w:rsidRDefault="00000000">
      <w:pPr>
        <w:shd w:val="clear" w:color="auto" w:fill="2C3E6C"/>
        <w:spacing w:before="120"/>
      </w:pPr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 xml:space="preserve">  </w:t>
      </w:r>
      <w:proofErr w:type="gramStart"/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>◆  drone_env.py</w:t>
      </w:r>
      <w:proofErr w:type="gramEnd"/>
    </w:p>
    <w:p w14:paraId="1A74D4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0EFF57F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run_all_experiments.py</w:t>
      </w:r>
    </w:p>
    <w:p w14:paraId="74DD975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======================</w:t>
      </w:r>
    </w:p>
    <w:p w14:paraId="74038F7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Runs ALL experiments with FIXED SAC (actor update included):</w:t>
      </w:r>
    </w:p>
    <w:p w14:paraId="47A39E2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1. Main comparison: DQN vs PPO vs SAC, 5 seeds</w:t>
      </w:r>
    </w:p>
    <w:p w14:paraId="6AF7E50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2. Ablation study: 4 reward variants, SAC, 5 seeds  </w:t>
      </w:r>
    </w:p>
    <w:p w14:paraId="4319749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3. Classical baseline: A* + PID</w:t>
      </w:r>
    </w:p>
    <w:p w14:paraId="429995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4. Robustness: sensor noise + wind disturbance</w:t>
      </w:r>
    </w:p>
    <w:p w14:paraId="19072E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3824B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Requirements: Python &gt;= 3.9, NumPy, Matplotlib, SciPy</w:t>
      </w:r>
    </w:p>
    <w:p w14:paraId="789E5748" w14:textId="002DB925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Expected time: ~40-60 min per seed on CPU (</w:t>
      </w:r>
      <w:r w:rsidR="0007098D">
        <w:rPr>
          <w:rFonts w:ascii="Courier New" w:eastAsia="Courier New" w:hAnsi="Courier New" w:cs="Courier New"/>
          <w:color w:val="1A1A1A"/>
          <w:sz w:val="15"/>
          <w:szCs w:val="15"/>
        </w:rPr>
        <w:t>20</w:t>
      </w:r>
      <w:r>
        <w:rPr>
          <w:rFonts w:ascii="Courier New" w:eastAsia="Courier New" w:hAnsi="Courier New" w:cs="Courier New"/>
          <w:color w:val="1A1A1A"/>
          <w:sz w:val="15"/>
          <w:szCs w:val="15"/>
        </w:rPr>
        <w:t>0k steps)</w:t>
      </w:r>
    </w:p>
    <w:p w14:paraId="6D8755C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7BF2671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sys,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json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time</w:t>
      </w:r>
    </w:p>
    <w:p w14:paraId="1D68E4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numpy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np</w:t>
      </w:r>
    </w:p>
    <w:p w14:paraId="5C1E360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matplotlib</w:t>
      </w:r>
    </w:p>
    <w:p w14:paraId="0E0CB0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matplotlib.use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("Agg")</w:t>
      </w:r>
    </w:p>
    <w:p w14:paraId="17C9901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matplotlib.pyplot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plt</w:t>
      </w:r>
      <w:proofErr w:type="spellEnd"/>
    </w:p>
    <w:p w14:paraId="2AA9F89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matplotlib.patches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mpatches</w:t>
      </w:r>
      <w:proofErr w:type="spellEnd"/>
    </w:p>
    <w:p w14:paraId="55B23C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collections import deque</w:t>
      </w:r>
    </w:p>
    <w:p w14:paraId="31C31D5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548A2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Fix: Use relative path instead of hardcoded path</w:t>
      </w:r>
    </w:p>
    <w:p w14:paraId="6E923F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SCRIPT_DIR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.dirname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.abspath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(__file__))</w:t>
      </w:r>
    </w:p>
    <w:p w14:paraId="7B9A86E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sys.path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insert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0, SCRIPT_DIR)</w:t>
      </w:r>
    </w:p>
    <w:p w14:paraId="723767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29029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drone_env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AStarPIDBaseline</w:t>
      </w:r>
      <w:proofErr w:type="spellEnd"/>
    </w:p>
    <w:p w14:paraId="7F9A466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drl_agents_final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PPOAgent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DISC_ACTIONS</w:t>
      </w:r>
    </w:p>
    <w:p w14:paraId="5C8CB9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DAB138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Create results directory</w:t>
      </w:r>
    </w:p>
    <w:p w14:paraId="47190E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RESULTS_DIR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SCRIPT_DIR, "results")</w:t>
      </w:r>
    </w:p>
    <w:p w14:paraId="2760DD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os.makedirs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(RESULTS_DIR,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exist_ok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4A29A57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os.makedirs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RESULTS_DIR,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"),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exist_ok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3ABC9AB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08867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Config ────────────────────────────────────────────────────────</w:t>
      </w:r>
    </w:p>
    <w:p w14:paraId="3BEFC2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SEEDS = [42, 123, 456, 789, 1011]</w:t>
      </w:r>
    </w:p>
    <w:p w14:paraId="7800A8C6" w14:textId="1624D1B4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TRAIN_STEPS = </w:t>
      </w:r>
      <w:r w:rsidR="0007098D">
        <w:rPr>
          <w:rFonts w:ascii="Courier New" w:eastAsia="Courier New" w:hAnsi="Courier New" w:cs="Courier New"/>
          <w:color w:val="1A1A1A"/>
          <w:sz w:val="15"/>
          <w:szCs w:val="15"/>
        </w:rPr>
        <w:t>20</w:t>
      </w:r>
      <w:r>
        <w:rPr>
          <w:rFonts w:ascii="Courier New" w:eastAsia="Courier New" w:hAnsi="Courier New" w:cs="Courier New"/>
          <w:color w:val="1A1A1A"/>
          <w:sz w:val="15"/>
          <w:szCs w:val="15"/>
        </w:rPr>
        <w:t>0_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000  #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INCREASED from </w:t>
      </w:r>
      <w:r w:rsidR="0007098D">
        <w:rPr>
          <w:rFonts w:ascii="Courier New" w:eastAsia="Courier New" w:hAnsi="Courier New" w:cs="Courier New"/>
          <w:color w:val="1A1A1A"/>
          <w:sz w:val="15"/>
          <w:szCs w:val="15"/>
        </w:rPr>
        <w:t>200k</w:t>
      </w:r>
    </w:p>
    <w:p w14:paraId="4C57B43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EVAL_EPS = 40</w:t>
      </w:r>
    </w:p>
    <w:p w14:paraId="5BA92DE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N_ROLLOUT_LOG =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10  #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log every 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episodes</w:t>
      </w:r>
      <w:proofErr w:type="gramEnd"/>
    </w:p>
    <w:p w14:paraId="04527F7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OBS_DIM = 16</w:t>
      </w:r>
    </w:p>
    <w:p w14:paraId="6BF0A07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ALGOS = ["SAC", "PPO", "DQN"]</w:t>
      </w:r>
    </w:p>
    <w:p w14:paraId="0948E3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ABL_MODES = ["full",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no_energy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no_bat_scale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"standard"]</w:t>
      </w:r>
    </w:p>
    <w:p w14:paraId="4C58F3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B7DFFB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Episode runner ─────────────────────────────────────────────────</w:t>
      </w:r>
    </w:p>
    <w:p w14:paraId="7BC81F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env, agent, algo, train=True,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=False):</w:t>
      </w:r>
    </w:p>
    <w:p w14:paraId="475EA39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env.reset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14B745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tot = 0.0</w:t>
      </w:r>
    </w:p>
    <w:p w14:paraId="55FBCB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info = {}</w:t>
      </w:r>
    </w:p>
    <w:p w14:paraId="37C5D39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done = False</w:t>
      </w:r>
    </w:p>
    <w:p w14:paraId="3B52D4B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73B860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34D9D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while not done:</w:t>
      </w:r>
    </w:p>
    <w:p w14:paraId="53B033F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29C72EC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traj.append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env.pos.copy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</w:t>
      </w:r>
    </w:p>
    <w:p w14:paraId="595B60A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1982CB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algo == "DQN":</w:t>
      </w:r>
    </w:p>
    <w:p w14:paraId="65F7D22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6F45F70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 = DISC_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ACTIONS[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6A23F2E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002B97A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v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3660A4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else:  # SAC</w:t>
      </w:r>
    </w:p>
    <w:p w14:paraId="1CA453F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det=not train)</w:t>
      </w:r>
    </w:p>
    <w:p w14:paraId="6736896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3242A1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nobs, r, term,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info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env.step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(act)</w:t>
      </w:r>
    </w:p>
    <w:p w14:paraId="41374DA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done = term 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</w:p>
    <w:p w14:paraId="01AAD9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278612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train:</w:t>
      </w:r>
    </w:p>
    <w:p w14:paraId="2F32C94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algo == "DQN":</w:t>
      </w:r>
    </w:p>
    <w:p w14:paraId="4A61035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r, nobs, float(done))</w:t>
      </w:r>
    </w:p>
    <w:p w14:paraId="06CAB4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agent.train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2975583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15C695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act, r, v,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float(done))</w:t>
      </w:r>
    </w:p>
    <w:p w14:paraId="7E5376E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else:  # SAC</w:t>
      </w:r>
    </w:p>
    <w:p w14:paraId="6304DE3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act, r, nobs, float(done))</w:t>
      </w:r>
    </w:p>
    <w:p w14:paraId="4CCEF3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agent.train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3A5D5C9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AB5C4F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tot += r</w:t>
      </w:r>
    </w:p>
    <w:p w14:paraId="1A5286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nobs</w:t>
      </w:r>
    </w:p>
    <w:p w14:paraId="6AFFF5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7886D1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algo == "PPO" and train and done:</w:t>
      </w:r>
    </w:p>
    <w:p w14:paraId="672CB01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agent.val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(nobs) if not term else 0.0</w:t>
      </w:r>
    </w:p>
    <w:p w14:paraId="386D63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agent.update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7971DC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5B5E1A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443B18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traj.append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env.pos.copy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</w:t>
      </w:r>
    </w:p>
    <w:p w14:paraId="2A1F98D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19372E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tot, env.t, info,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74F7EA4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5E4A43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Train one algo one seed ────────────────────────────────────────</w:t>
      </w:r>
    </w:p>
    <w:p w14:paraId="0F7D228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algo,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="full", noise=0.0, wind=0.0, label=""):</w:t>
      </w:r>
    </w:p>
    <w:p w14:paraId="4EA19C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env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seed=seed,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8EEB1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=wind)</w:t>
      </w:r>
    </w:p>
    <w:p w14:paraId="681EE7E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4B2AB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if algo == "DQN":</w:t>
      </w:r>
    </w:p>
    <w:p w14:paraId="556F3A3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DQNAgent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27, seed=seed)</w:t>
      </w:r>
    </w:p>
    <w:p w14:paraId="2719646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142E09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PPOAgent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3, seed=seed)</w:t>
      </w:r>
    </w:p>
    <w:p w14:paraId="453BE3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else:  # SAC</w:t>
      </w:r>
    </w:p>
    <w:p w14:paraId="258A1B4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3, seed=seed)</w:t>
      </w:r>
    </w:p>
    <w:p w14:paraId="3E44D3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717A45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# Buffers for logging</w:t>
      </w:r>
    </w:p>
    <w:p w14:paraId="7ABFB6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27CAA39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sb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23F217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bb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197655C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6BC464D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685E62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07F0F2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41A2CB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1D66C4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A8B31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18F38D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5295653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while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&lt; TRAIN_STEPS:</w:t>
      </w:r>
    </w:p>
    <w:p w14:paraId="4859EA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s, info, _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env, ag, algo, True)</w:t>
      </w:r>
    </w:p>
    <w:p w14:paraId="3C7A3E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s</w:t>
      </w:r>
    </w:p>
    <w:p w14:paraId="38BCB98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1</w:t>
      </w:r>
    </w:p>
    <w:p w14:paraId="3B2526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1B4DCB3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1279701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57CE194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8AC29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% N_ROLLOUT_LOG == 0:</w:t>
      </w:r>
    </w:p>
    <w:p w14:paraId="1FC6F7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)))</w:t>
      </w:r>
    </w:p>
    <w:p w14:paraId="2F19C7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(sb)))</w:t>
      </w:r>
    </w:p>
    <w:p w14:paraId="0AFDBC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bc.append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(bb)))</w:t>
      </w:r>
    </w:p>
    <w:p w14:paraId="433C8E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0546851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Progress report</w:t>
      </w:r>
    </w:p>
    <w:p w14:paraId="7D6B61A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elapsed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</w:p>
    <w:p w14:paraId="1B8ED96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/ elapsed if elapsed &gt; 0 else 0</w:t>
      </w:r>
    </w:p>
    <w:p w14:paraId="523811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/ elapsed if elapsed &gt; 0 else 0</w:t>
      </w:r>
    </w:p>
    <w:p w14:paraId="4C08F7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eta = (TRAIN_STEPS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 /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&gt; 0 else 0</w:t>
      </w:r>
    </w:p>
    <w:p w14:paraId="0F0F85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6183F57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% (N_ROLLOUT_LOG * 5) == 0:</w:t>
      </w:r>
    </w:p>
    <w:p w14:paraId="1E6D0F1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Steps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}/{TRAIN_STEPS} | Episodes: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 | "</w:t>
      </w:r>
    </w:p>
    <w:p w14:paraId="58E8503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f"Reward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[-1]:6.1f} | Success: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1]*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| "</w:t>
      </w:r>
    </w:p>
    <w:p w14:paraId="635A925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f"ETA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 {eta/60:.1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f}min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24ADFD1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41D20B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# Evaluation</w:t>
      </w:r>
    </w:p>
    <w:p w14:paraId="3207930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seed=seed+9999,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67A09D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=wind)</w:t>
      </w:r>
    </w:p>
    <w:p w14:paraId="17D4AF6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er,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[], [], []</w:t>
      </w:r>
    </w:p>
    <w:p w14:paraId="5558E76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None, None</w:t>
      </w:r>
    </w:p>
    <w:p w14:paraId="4EB1C8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155D740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ep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range(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EVAL_EPS):</w:t>
      </w:r>
    </w:p>
    <w:p w14:paraId="3D3842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rec = (ep &lt; 2)</w:t>
      </w:r>
    </w:p>
    <w:p w14:paraId="32525C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_, info,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ag, algo, False,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=rec)</w:t>
      </w:r>
    </w:p>
    <w:p w14:paraId="1CBB3BD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55F431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142C24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ebt.append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7C7276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4E3DCF4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rec:</w:t>
      </w:r>
    </w:p>
    <w:p w14:paraId="34450F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"success", False)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is None:</w:t>
      </w:r>
    </w:p>
    <w:p w14:paraId="58831D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391B00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not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"success", False)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is None:</w:t>
      </w:r>
    </w:p>
    <w:p w14:paraId="5BEE8C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697EF9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47431B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tag = f"{label or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algo}_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seed{seed}"</w:t>
      </w:r>
    </w:p>
    <w:p w14:paraId="74859C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elapsed_total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</w:p>
    <w:p w14:paraId="44E16D9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{tag:30s} SR={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)*100:5.1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Bat={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"</w:t>
      </w:r>
    </w:p>
    <w:p w14:paraId="1734FBC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(er):6.1f} | Time: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elapsed_total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/60:.1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f}min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66AB48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540916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7BA238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algo=algo,</w:t>
      </w:r>
    </w:p>
    <w:p w14:paraId="195FF67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seed=seed,</w:t>
      </w:r>
    </w:p>
    <w:p w14:paraId="117E7E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steps=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3CC433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(er)), 2),</w:t>
      </w:r>
    </w:p>
    <w:p w14:paraId="4DF68A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(er)), 2),</w:t>
      </w:r>
    </w:p>
    <w:p w14:paraId="06200AE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success=round(float(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164E69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593EA8C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battery=round(float(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2),</w:t>
      </w:r>
    </w:p>
    <w:p w14:paraId="53DEC8E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2),</w:t>
      </w:r>
    </w:p>
    <w:p w14:paraId="24CEB0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84E0DA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556F9D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35F1C1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169A20E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</w:p>
    <w:p w14:paraId="31EBFA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44E7AC2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6C3A6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1AE9FD7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1 — Main comparison (5 seeds × 3 algos)</w:t>
      </w:r>
    </w:p>
    <w:p w14:paraId="1DACC77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086D244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E14AD6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1 — Main comparison: DQN vs PPO vs SAC")</w:t>
      </w:r>
    </w:p>
    <w:p w14:paraId="5A4D0F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Training steps: {TRAIN_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STEPS:,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} per seed | Seeds: {SEEDS}")</w:t>
      </w:r>
    </w:p>
    <w:p w14:paraId="595690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68E35A2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505D3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{a: [] for a in ALGOS}</w:t>
      </w:r>
    </w:p>
    <w:p w14:paraId="7BA2AA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A858A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algo in ALGOS:</w:t>
      </w:r>
    </w:p>
    <w:p w14:paraId="602299F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{algo} &lt;&lt;&lt;")</w:t>
      </w:r>
    </w:p>
    <w:p w14:paraId="2A7AAE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SEEDS:</w:t>
      </w:r>
    </w:p>
    <w:p w14:paraId="3F981A9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algo, seed)</w:t>
      </w:r>
    </w:p>
    <w:p w14:paraId="494013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[algo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3A4390B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D1455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Aggregate results</w:t>
      </w:r>
    </w:p>
    <w:p w14:paraId="2013F0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37EDA4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([r["success"]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32D72F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([r["battery"]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044BC67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([r["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6A0A01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1CED1F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4FE4434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02F5CD1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bt.mean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2AC8C99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bt.std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73EA53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rv.mean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7F8365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rv.std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6ED195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79531DA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4A67E7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{a: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[a]) for a in ALGOS}</w:t>
      </w:r>
    </w:p>
    <w:p w14:paraId="024D93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53309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4208327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MAIN RESULTS (mean ± std, 5 seeds):")</w:t>
      </w:r>
    </w:p>
    <w:p w14:paraId="4F848A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2ACF603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{'Algo':&lt;6} {'SR%':&gt;12} {'Bat%':&gt;12} {'Reward':&gt;12}")</w:t>
      </w:r>
    </w:p>
    <w:p w14:paraId="70AB70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a in ALGOS:</w:t>
      </w:r>
    </w:p>
    <w:p w14:paraId="7BFA754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</w:t>
      </w:r>
    </w:p>
    <w:p w14:paraId="527177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{a:&lt;6} 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 "</w:t>
      </w:r>
    </w:p>
    <w:p w14:paraId="65F548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 "</w:t>
      </w:r>
    </w:p>
    <w:p w14:paraId="0DE819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6.1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5.1f}")</w:t>
      </w:r>
    </w:p>
    <w:p w14:paraId="1C2BC00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573A40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5067F9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2 — Ablation study (4 reward modes × 5 seeds, SAC only)</w:t>
      </w:r>
    </w:p>
    <w:p w14:paraId="3FDBB1B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6A3D89E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5DF52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2 — Ablation study (SAC, 4 reward modes)")</w:t>
      </w:r>
    </w:p>
    <w:p w14:paraId="7376A4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297FB2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2F592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{m: []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ABL_MODES}</w:t>
      </w:r>
    </w:p>
    <w:p w14:paraId="41FA61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</w:t>
      </w:r>
    </w:p>
    <w:p w14:paraId="3D794B9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"full": "Full reward",</w:t>
      </w:r>
    </w:p>
    <w:p w14:paraId="7155153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no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_energy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"No energy penalty",</w:t>
      </w:r>
    </w:p>
    <w:p w14:paraId="681C2F3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no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_bat_scale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"No battery scaling",</w:t>
      </w:r>
    </w:p>
    <w:p w14:paraId="1C4BD5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"standard": "Standard (baseline)"</w:t>
      </w:r>
    </w:p>
    <w:p w14:paraId="24521EE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}</w:t>
      </w:r>
    </w:p>
    <w:p w14:paraId="7D7751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5903B5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mode in ABL_MODES:</w:t>
      </w:r>
    </w:p>
    <w:p w14:paraId="69420E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[mode]} &lt;&lt;&lt;")</w:t>
      </w:r>
    </w:p>
    <w:p w14:paraId="2644EB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SEEDS:</w:t>
      </w:r>
    </w:p>
    <w:p w14:paraId="3D1327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"SAC",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=mode, label=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f"SAC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-{mode}")</w:t>
      </w:r>
    </w:p>
    <w:p w14:paraId="22D725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[mode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32D9282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FE6912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{m: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[m])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ABL_MODES}</w:t>
      </w:r>
    </w:p>
    <w:p w14:paraId="5B5B39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5CCA1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 ABLATION RESULTS:")</w:t>
      </w:r>
    </w:p>
    <w:p w14:paraId="2654497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"-"*70)</w:t>
      </w:r>
    </w:p>
    <w:p w14:paraId="0A92E27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ABL_MODES:</w:t>
      </w:r>
    </w:p>
    <w:p w14:paraId="4007150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</w:t>
      </w:r>
    </w:p>
    <w:p w14:paraId="6ABF46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[m]:&lt;26} SR={d['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4.1f}"</w:t>
      </w:r>
    </w:p>
    <w:p w14:paraId="46F0232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 Bat={d['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4.1f}")</w:t>
      </w:r>
    </w:p>
    <w:p w14:paraId="0580E69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D19C48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209655C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3 — Classical A* + PID baseline</w:t>
      </w:r>
    </w:p>
    <w:p w14:paraId="426667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6DA229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012E9FB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3 — A* + PID Classical Baseline")</w:t>
      </w:r>
    </w:p>
    <w:p w14:paraId="74B31C9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165D455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33926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AStarPIDBaseline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2772F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015C7D8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5447436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4CF1D78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4E741A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seed in SEEDS:</w:t>
      </w:r>
    </w:p>
    <w:p w14:paraId="66CF2A3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ep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range(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EVAL_EPS //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SEEDS)):</w:t>
      </w:r>
    </w:p>
    <w:p w14:paraId="34936BC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env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(seed=seed*100+ep)</w:t>
      </w:r>
    </w:p>
    <w:p w14:paraId="169B7F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env.reset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6687628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_, info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astar.plan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_and_run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(env)</w:t>
      </w:r>
    </w:p>
    <w:p w14:paraId="72DB3D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5FCE09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bat.append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7E570E0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6CC272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AB6E13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54EAF0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542C1D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3B71168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7C79A9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62752F1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449C4F9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3BA6EDB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)</w:t>
      </w:r>
    </w:p>
    <w:p w14:paraId="0DFB2BE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7CEFD6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A*+PID: SR={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"</w:t>
      </w:r>
    </w:p>
    <w:p w14:paraId="5ADC27C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4AEE71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891B3D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48AE546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4 — Robustness: noise + wind (SAC only, 3 seeds)</w:t>
      </w:r>
    </w:p>
    <w:p w14:paraId="62E86D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09AF34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2180BDF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4 — Robustness under sensor noise + wind")</w:t>
      </w:r>
    </w:p>
    <w:p w14:paraId="6304D9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4C2211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1F9222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rob_conditions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</w:t>
      </w:r>
    </w:p>
    <w:p w14:paraId="5D9FAD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("Clean (0%)", 0.00, 0.00),</w:t>
      </w:r>
    </w:p>
    <w:p w14:paraId="51D0BD7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("Noise 5%", 0.05, 0.00),</w:t>
      </w:r>
    </w:p>
    <w:p w14:paraId="5001DC5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("Noise 10%", 0.10, 0.00),</w:t>
      </w:r>
    </w:p>
    <w:p w14:paraId="726DF7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("Wind σ=0.5", 0.00, 0.50),</w:t>
      </w:r>
    </w:p>
    <w:p w14:paraId="7FCE0E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Noise+Wind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0.05, 0.30),</w:t>
      </w:r>
    </w:p>
    <w:p w14:paraId="1EFCF9F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]</w:t>
      </w:r>
    </w:p>
    <w:p w14:paraId="6A0F117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F1EB33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{}</w:t>
      </w:r>
    </w:p>
    <w:p w14:paraId="37CD1CE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label, noise, wind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rob_conditions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52DB2D1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{label} &lt;&lt;&lt;")</w:t>
      </w:r>
    </w:p>
    <w:p w14:paraId="3D5E0E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5C4F8B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SEEDS[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:3]:  # 3 seeds for robustness</w:t>
      </w:r>
    </w:p>
    <w:p w14:paraId="72B2420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"SAC",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=wind, </w:t>
      </w:r>
    </w:p>
    <w:p w14:paraId="3B9D21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label=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f"SAC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-{label}")</w:t>
      </w:r>
    </w:p>
    <w:p w14:paraId="161917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vals.append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5B9881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4A5A25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[label]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6152D4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([v["success"]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41BC8D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([v["success"]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7999E7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([v["battery"]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205942F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1B69FD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Result: SR={rob_res[label]['success_mean'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{rob_res[label]['success_std'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4C3B858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27E923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6CBD143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SAVE ALL RESULTS</w:t>
      </w:r>
    </w:p>
    <w:p w14:paraId="2CBD449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73FD412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5B854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SAVING RESULTS")</w:t>
      </w:r>
    </w:p>
    <w:p w14:paraId="1B8F61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66A546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DA000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all_results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2E4B32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15E7DD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7B2E1B1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32D224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42D44E9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seed_rows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65D8CF3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algo: [{</w:t>
      </w:r>
    </w:p>
    <w:p w14:paraId="4992B70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"seed": r["seed"],</w:t>
      </w:r>
    </w:p>
    <w:p w14:paraId="1C83F13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"success": r["success"],</w:t>
      </w:r>
    </w:p>
    <w:p w14:paraId="0CC99FE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"battery": r["battery"],</w:t>
      </w:r>
    </w:p>
    <w:p w14:paraId="2E0726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eval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r["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</w:t>
      </w:r>
    </w:p>
    <w:p w14:paraId="635CB2F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[algo]]</w:t>
      </w:r>
    </w:p>
    <w:p w14:paraId="764AD65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algo in ALGOS</w:t>
      </w:r>
    </w:p>
    <w:p w14:paraId="300CD5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777283A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main_curves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7F32166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a: {</w:t>
      </w:r>
    </w:p>
    <w:p w14:paraId="3F9355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1247AE1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62EF7F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18EAF5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"steps":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"steps"],</w:t>
      </w:r>
    </w:p>
    <w:p w14:paraId="08D3B52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for a in ALGOS</w:t>
      </w:r>
    </w:p>
    <w:p w14:paraId="3CD832E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4D260DE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abl_curves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47EF468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m: {</w:t>
      </w:r>
    </w:p>
    <w:p w14:paraId="4171A8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405708F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660065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38444F9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</w:t>
      </w:r>
    </w:p>
    <w:p w14:paraId="2FAE93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574D085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p.tolist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 for p in 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["SAC"][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 or [])],</w:t>
      </w:r>
    </w:p>
    <w:p w14:paraId="41467D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p.tolist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 for p in 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["DQN"][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 or [])],</w:t>
      </w:r>
    </w:p>
    <w:p w14:paraId="485112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config=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693C7D4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train_steps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=TRAIN_STEPS,</w:t>
      </w:r>
    </w:p>
    <w:p w14:paraId="509E973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seeds=SEEDS,</w:t>
      </w:r>
    </w:p>
    <w:p w14:paraId="6F1BAF9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=EVAL_EPS,</w:t>
      </w:r>
    </w:p>
    <w:p w14:paraId="142CC7F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obs_dim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=OBS_DIM,</w:t>
      </w:r>
    </w:p>
    <w:p w14:paraId="150035E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4420E3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)</w:t>
      </w:r>
    </w:p>
    <w:p w14:paraId="3CCBD20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245DA8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RESULTS_DIR,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metrics_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full.json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7CDDEB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with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open(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"w") as f:</w:t>
      </w:r>
    </w:p>
    <w:p w14:paraId="68A341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json.dump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all_results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f, indent=2)</w:t>
      </w:r>
    </w:p>
    <w:p w14:paraId="5A1819F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9A8157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saved →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}")</w:t>
      </w:r>
    </w:p>
    <w:p w14:paraId="704BFA5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2DD028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TRAINING COMPLETE!")</w:t>
      </w:r>
    </w:p>
    <w:p w14:paraId="25A1823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400E33B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nNext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step: Run 'python generate_figures.py' to create figures")</w:t>
      </w:r>
    </w:p>
    <w:p w14:paraId="7BE351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AA8F11B" w14:textId="77777777" w:rsidR="00225A6B" w:rsidRDefault="00225A6B">
      <w:pPr>
        <w:spacing w:before="80" w:after="80"/>
      </w:pPr>
    </w:p>
    <w:p w14:paraId="1E36780B" w14:textId="77777777" w:rsidR="00225A6B" w:rsidRDefault="00225A6B">
      <w:pPr>
        <w:pageBreakBefore/>
      </w:pPr>
    </w:p>
    <w:p w14:paraId="2AA812AB" w14:textId="77777777" w:rsidR="00225A6B" w:rsidRDefault="00000000">
      <w:pPr>
        <w:shd w:val="clear" w:color="auto" w:fill="2C3E6C"/>
        <w:spacing w:before="120"/>
      </w:pPr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 xml:space="preserve">  </w:t>
      </w:r>
      <w:proofErr w:type="gramStart"/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>◆  drl_agents_final.py</w:t>
      </w:r>
      <w:proofErr w:type="gramEnd"/>
    </w:p>
    <w:p w14:paraId="0CE0E7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2B17B7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drl_agents.py  —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Pure-NumPy DQN, PPO, SAC implementations</w:t>
      </w:r>
    </w:p>
    <w:p w14:paraId="47E544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SAC: Actor update with simplified analytical gradients</w:t>
      </w:r>
    </w:p>
    <w:p w14:paraId="418CD1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525F25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numpy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np</w:t>
      </w:r>
    </w:p>
    <w:p w14:paraId="273171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collections import deque</w:t>
      </w:r>
    </w:p>
    <w:p w14:paraId="2EDB90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83A61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DISC_ACTIONS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32CCEB5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a in [-1.,0.,1.] for b in [-1.,0.,1.] for c in [-1.,0.,1.]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7A6E36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1219C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MLP with manual backprop ──────────────────────────────────────</w:t>
      </w:r>
    </w:p>
    <w:p w14:paraId="317970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class MLP:</w:t>
      </w:r>
    </w:p>
    <w:p w14:paraId="1AE89B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init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_(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self, sizes, seed=0):</w:t>
      </w:r>
    </w:p>
    <w:p w14:paraId="689D68D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.default_rng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(seed)</w:t>
      </w:r>
    </w:p>
    <w:p w14:paraId="79CD19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];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4C50036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(sizes)-1):</w:t>
      </w:r>
    </w:p>
    <w:p w14:paraId="349F3F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W.append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rng.normal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.sqrt(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2./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sizes[i]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),(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sizes[i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],sizes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[i+1])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).astype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64))</w:t>
      </w:r>
    </w:p>
    <w:p w14:paraId="5C62CD8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(sizes[i+1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.float64))</w:t>
      </w:r>
    </w:p>
    <w:p w14:paraId="557329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E1C554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forward(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self, x,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tanh_out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=False):</w:t>
      </w:r>
    </w:p>
    <w:p w14:paraId="6001032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h=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x.astype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64)</w:t>
      </w:r>
    </w:p>
    <w:p w14:paraId="21E3A2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w,b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 in enumerate(zip(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)):</w:t>
      </w:r>
    </w:p>
    <w:p w14:paraId="34DECBF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h=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h@w+b</w:t>
      </w:r>
      <w:proofErr w:type="spellEnd"/>
    </w:p>
    <w:p w14:paraId="6243A2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&lt;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)-1: h=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np.maximum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0,h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7AC35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np.tanh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(h)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tanh_out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else h</w:t>
      </w:r>
    </w:p>
    <w:p w14:paraId="048477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8EA39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fwd_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cache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self, x):</w:t>
      </w:r>
    </w:p>
    <w:p w14:paraId="7CA349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acts=[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x.astype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64)];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pres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1F5434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w,b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 in enumerate(zip(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)):</w:t>
      </w:r>
    </w:p>
    <w:p w14:paraId="7C68BD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z=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1]@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w+b;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pres.append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(z)</w:t>
      </w:r>
    </w:p>
    <w:p w14:paraId="594842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np.maximum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0,z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&lt;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)-1 else z)</w:t>
      </w:r>
    </w:p>
    <w:p w14:paraId="44315D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acts,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pres</w:t>
      </w:r>
      <w:proofErr w:type="spellEnd"/>
    </w:p>
    <w:p w14:paraId="34DDD69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D7F255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backward(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self, acts,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51C77D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(w) for w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6D36BD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(b) for b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680AC7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1,-1,-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1):</w:t>
      </w:r>
    </w:p>
    <w:p w14:paraId="0090FD7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np.outer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(acts[l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55844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out.copy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36386D3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l&gt;0: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d_out@self.W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[l-1]&gt;0)</w:t>
      </w:r>
    </w:p>
    <w:p w14:paraId="2DC199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db</w:t>
      </w:r>
    </w:p>
    <w:p w14:paraId="7718DCD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FDDE8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apply(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self,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db,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4F1AEA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)):</w:t>
      </w:r>
    </w:p>
    <w:p w14:paraId="56A8AC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[l]-=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1,1)</w:t>
      </w:r>
    </w:p>
    <w:p w14:paraId="1FE264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 -=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1,1)</w:t>
      </w:r>
    </w:p>
    <w:p w14:paraId="4B3C7C3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A7615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copy_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from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self, other):</w:t>
      </w:r>
    </w:p>
    <w:p w14:paraId="4F159A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w.copy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for w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other.W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0ACDA4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for b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other.b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0E2096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34C26D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soft_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update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self, other, tau):</w:t>
      </w:r>
    </w:p>
    <w:p w14:paraId="6B7A1C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)):</w:t>
      </w:r>
    </w:p>
    <w:p w14:paraId="46AE097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[l]=tau*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other.W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[l]+(1-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tau)*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</w:t>
      </w:r>
    </w:p>
    <w:p w14:paraId="1DAE86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[l]=tau*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other.b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[l]+(1-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tau)*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[l]</w:t>
      </w:r>
    </w:p>
    <w:p w14:paraId="4B756A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2965E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Replay buffer ─────────────────────────────────────────────────</w:t>
      </w:r>
    </w:p>
    <w:p w14:paraId="0DC47CF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class Buffer:</w:t>
      </w:r>
    </w:p>
    <w:p w14:paraId="45FB0C0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init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_(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self, cap=40_000, seed=0):</w:t>
      </w:r>
    </w:p>
    <w:p w14:paraId="4B099C3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=cap)</w:t>
      </w:r>
    </w:p>
    <w:p w14:paraId="4ABB003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.default_rng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(seed)</w:t>
      </w:r>
    </w:p>
    <w:p w14:paraId="0303F8B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push(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self,*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args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):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args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A69BA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sample(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5529A2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self.rng.integers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0,len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),n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393DD58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x,np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 for x in zip(*[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]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])]</w:t>
      </w:r>
    </w:p>
    <w:p w14:paraId="143695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__(self): return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0D0AC0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08EA9E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DQN ──────────────────────────────────────────────────────────</w:t>
      </w:r>
    </w:p>
    <w:p w14:paraId="2C18E2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class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51C2A5A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init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__(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16,n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_act=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27,lr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=3e-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4,gamma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99,seed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=0):</w:t>
      </w:r>
    </w:p>
    <w:p w14:paraId="335A9C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n_act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=gamma; self.lr=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</w:p>
    <w:p w14:paraId="362C7B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.default_rng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(seed)</w:t>
      </w:r>
    </w:p>
    <w:p w14:paraId="6396BBF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=MLP([obs,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128,128,n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_act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8B5F8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self.qt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=MLP([obs,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128,128,n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_act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67F903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self.qt.copy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_from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70FDE1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=Buffer(seed=seed)</w:t>
      </w:r>
    </w:p>
    <w:p w14:paraId="16C8000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=1.0;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self.eps_min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=0.05;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self.eps_dec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=0.9997</w:t>
      </w:r>
    </w:p>
    <w:p w14:paraId="11B701E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self.t=0; self.bs=64; self.ls=1000;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self.tu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=400</w:t>
      </w:r>
    </w:p>
    <w:p w14:paraId="34D125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6A7FC1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act(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057ECA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self.rng.random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()&lt;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self.eps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6C363EF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return int(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self.rng.integers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0,self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.n))</w:t>
      </w:r>
    </w:p>
    <w:p w14:paraId="781B2B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int(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np.argmax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self.q.forward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)))</w:t>
      </w:r>
    </w:p>
    <w:p w14:paraId="4568706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2AE16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store(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7B99BE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self.buf.push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.float32([a]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.float32([r]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),s2,np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.float32([d]))</w:t>
      </w:r>
    </w:p>
    <w:p w14:paraId="543573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1A76D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train(self):</w:t>
      </w:r>
    </w:p>
    <w:p w14:paraId="2F187B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self.ls: self.t+=1; return</w:t>
      </w:r>
    </w:p>
    <w:p w14:paraId="5937C91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R,S2,D=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self.buf.sample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(self.bs)</w:t>
      </w:r>
    </w:p>
    <w:p w14:paraId="4C2A9B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A=A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(int); R=R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0]; D=D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199A5CA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Q 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self.q.forward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s)  for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 in S])</w:t>
      </w:r>
    </w:p>
    <w:p w14:paraId="51E220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Q2=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self.qt.forward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(s) for s in S2])</w:t>
      </w:r>
    </w:p>
    <w:p w14:paraId="6B105A8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T=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Q.copy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6D6D6D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range(self.bs):</w:t>
      </w:r>
    </w:p>
    <w:p w14:paraId="1A02D8B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T[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i,A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]]=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]+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*(1-D[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])*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np.max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(Q2[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7A412F0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(w) for w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q.W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31B55E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(b) for b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q.b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1608A0F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range(self.bs):</w:t>
      </w:r>
    </w:p>
    <w:p w14:paraId="6413F3E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acts,pres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self.q.fwd_cache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6C80CC6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err=2*(Q[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]-T[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])/self.bs</w:t>
      </w:r>
    </w:p>
    <w:p w14:paraId="242E129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q.backward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acts,pres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,err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68CD5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)):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[l]+=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gW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[l];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[l]+=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gb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</w:t>
      </w:r>
    </w:p>
    <w:p w14:paraId="33DF8A4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q.apply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dW,db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,self.lr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1C9363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self.t%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self.tu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==0: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self.qt.copy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_from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3F3297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=max(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min,self.eps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self.eps_dec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2EDE54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self.t+=1</w:t>
      </w:r>
    </w:p>
    <w:p w14:paraId="4B82A15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D73CBA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PPO ──────────────────────────────────────────────────────────</w:t>
      </w:r>
    </w:p>
    <w:p w14:paraId="0E5807E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class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PPOAgent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6234F58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__init__(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16,act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3,lr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=3e-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4,gamma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99,lam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95,clip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=0):</w:t>
      </w:r>
    </w:p>
    <w:p w14:paraId="24BBFB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=gamma;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self.lam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=lam;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=clip; self.lr=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; self.ad=act</w:t>
      </w:r>
    </w:p>
    <w:p w14:paraId="5A9E1EF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.default_rng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(seed)</w:t>
      </w:r>
    </w:p>
    <w:p w14:paraId="7F15EA5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=MLP([obs,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128,128,act],seed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06CC60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=MLP([obs,128,128,1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+1)</w:t>
      </w:r>
    </w:p>
    <w:p w14:paraId="69A3C38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self.log_std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np.full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5,np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.float64)</w:t>
      </w:r>
    </w:p>
    <w:p w14:paraId="4A91C1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(s=[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],v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],d=[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54B93E1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18EE1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4171991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std=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np.exp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self.log_std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3E0B513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float(-0.5*np.sum(((a-mean)/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std)*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*2+2*self.log_std+np.log(2*np.pi)))</w:t>
      </w:r>
    </w:p>
    <w:p w14:paraId="53376B7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023A9A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act(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433110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mean=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obs,tanh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4C5AFF2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std=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np.exp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self.log_std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9FBE1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z=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mean+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self.rng.standard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_normal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self.ad)*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std</w:t>
      </w:r>
    </w:p>
    <w:p w14:paraId="2F03CD0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z,-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).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32)</w:t>
      </w:r>
    </w:p>
    <w:p w14:paraId="3FDDEC8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); v=float(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0])</w:t>
      </w:r>
    </w:p>
    <w:p w14:paraId="3FC890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a,lp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,v</w:t>
      </w:r>
      <w:proofErr w:type="spellEnd"/>
    </w:p>
    <w:p w14:paraId="0C6114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368E68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 return 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0])</w:t>
      </w:r>
    </w:p>
    <w:p w14:paraId="6A6096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6899E7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store(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v,lp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38911B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k,x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zip(['s','a','r','v','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','d'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r,v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lp,d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]):</w:t>
      </w:r>
    </w:p>
    <w:p w14:paraId="31E4D99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[k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(x)</w:t>
      </w:r>
    </w:p>
    <w:p w14:paraId="337B9C2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822E73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update(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self,nv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5E0C779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['r'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1F5534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v=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['v'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22C244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['d'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11DA40F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lp_old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7CFAFE8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['s'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440431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['a'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.float32)</w:t>
      </w:r>
    </w:p>
    <w:p w14:paraId="6FE24FC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T=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581B2B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adv=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(T);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v,nv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gae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=0.0</w:t>
      </w:r>
    </w:p>
    <w:p w14:paraId="2560E6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t in reversed(range(T)):</w:t>
      </w:r>
    </w:p>
    <w:p w14:paraId="116F19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delta=r[t]+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[t+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1]*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(1-d[t])-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[t]</w:t>
      </w:r>
    </w:p>
    <w:p w14:paraId="6E379F5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gae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delta+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self.lam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*(1-d[t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])*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gae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; adv[t]=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gae</w:t>
      </w:r>
      <w:proofErr w:type="spellEnd"/>
    </w:p>
    <w:p w14:paraId="66E8A2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adv+v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; adv=(adv-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adv.mean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())/(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adv.std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()+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1e-8)</w:t>
      </w:r>
    </w:p>
    <w:p w14:paraId="05B39B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range(T):</w:t>
      </w:r>
    </w:p>
    <w:p w14:paraId="56684D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self.critic.fwd_cache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7A83917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err=2*(ac[-1][0]-ret[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])/T</w:t>
      </w:r>
    </w:p>
    <w:p w14:paraId="247127F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.backward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([err]))</w:t>
      </w:r>
    </w:p>
    <w:p w14:paraId="2416705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self.critic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.apply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,self.lr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0BDFA1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mean=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tanh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1D438FA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lp_n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(A[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],mean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3EBDA6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ratio=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np.exp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lp_n-lp_old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5,5))</w:t>
      </w:r>
    </w:p>
    <w:p w14:paraId="4A278E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=-min(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ratio,np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.clip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(ratio,1-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self.clip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,1+self.clip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adv[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]/T</w:t>
      </w:r>
    </w:p>
    <w:p w14:paraId="6A830A4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std=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np.exp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self.log_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)+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1e-8</w:t>
      </w:r>
    </w:p>
    <w:p w14:paraId="402E44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*(A[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]-mean)/std**2</w:t>
      </w:r>
    </w:p>
    <w:p w14:paraId="4A0C5B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aa,pa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self.actor.fwd_cache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5724530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.backward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aa,pa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,d_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mean.astype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64))</w:t>
      </w:r>
    </w:p>
    <w:p w14:paraId="27932DE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.apply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,self.lr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*0.3)</w:t>
      </w:r>
    </w:p>
    <w:p w14:paraId="5455E83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[k]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7EBB51C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33C8B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SAC with Actor Update ────────────────────────────────────────</w:t>
      </w:r>
    </w:p>
    <w:p w14:paraId="74BB73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class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5655A96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__init__(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16,act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3,lr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=3e-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4,gamma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99,tau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005,alpha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=0):</w:t>
      </w:r>
    </w:p>
    <w:p w14:paraId="2F4FD37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=gamma;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self.tau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=tau; self.lr=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;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self.alpha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=alpha; self.ad=act</w:t>
      </w:r>
    </w:p>
    <w:p w14:paraId="247065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.default_rng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(seed)</w:t>
      </w:r>
    </w:p>
    <w:p w14:paraId="06EA47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Actor: outputs mean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for each action</w:t>
      </w:r>
    </w:p>
    <w:p w14:paraId="64D762C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=MLP([obs,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128,128,act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*2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35F693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Twin critics</w:t>
      </w:r>
    </w:p>
    <w:p w14:paraId="4F7699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1=MLP([obs+act,128,128,1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+2)</w:t>
      </w:r>
    </w:p>
    <w:p w14:paraId="13E3E9A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2=MLP([obs+act,128,128,1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+3)</w:t>
      </w:r>
    </w:p>
    <w:p w14:paraId="29886F5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Target networks</w:t>
      </w:r>
    </w:p>
    <w:p w14:paraId="7224EA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self.q1t=MLP([obs+act,128,128,1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+4)</w:t>
      </w:r>
    </w:p>
    <w:p w14:paraId="0D3C4EB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self.q2t=MLP([obs+act,128,128,1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],seed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+5)</w:t>
      </w:r>
    </w:p>
    <w:p w14:paraId="5DA430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self.q1t.copy_from(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1)</w:t>
      </w:r>
    </w:p>
    <w:p w14:paraId="7ED7023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self.q2t.copy_from(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2)</w:t>
      </w:r>
    </w:p>
    <w:p w14:paraId="197C892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=Buffer(seed=seed)</w:t>
      </w:r>
    </w:p>
    <w:p w14:paraId="59A5F47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self.ls=1500; self.bs=64; self.t=0</w:t>
      </w:r>
    </w:p>
    <w:p w14:paraId="4EA0FA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lr</w:t>
      </w:r>
      <w:proofErr w:type="spellEnd"/>
    </w:p>
    <w:p w14:paraId="10BDE9E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=1e-6</w:t>
      </w:r>
    </w:p>
    <w:p w14:paraId="60C35D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</w:t>
      </w:r>
    </w:p>
    <w:p w14:paraId="41E3C0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sample_action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,compute_grad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=False):</w:t>
      </w:r>
    </w:p>
    <w:p w14:paraId="595E52D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"""Sample action and optionally compute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with gradients."""</w:t>
      </w:r>
    </w:p>
    <w:p w14:paraId="129CBA6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out=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1A6DE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=out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[:self.ad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19B398D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ls=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np.clip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(out[self.ad: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4,2)</w:t>
      </w:r>
    </w:p>
    <w:p w14:paraId="19FC3C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std=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np.exp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(ls)</w:t>
      </w:r>
    </w:p>
    <w:p w14:paraId="7CA957F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07A035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compute_grad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2842DD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For training: use reparameterization</w:t>
      </w:r>
    </w:p>
    <w:p w14:paraId="284508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eps=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self.rng.standard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_normal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(self.ad)</w:t>
      </w:r>
    </w:p>
    <w:p w14:paraId="7B61F5F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z=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mn+eps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*std</w:t>
      </w:r>
    </w:p>
    <w:p w14:paraId="7826354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np.tanh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(z)</w:t>
      </w:r>
    </w:p>
    <w:p w14:paraId="6CD623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6E0CAB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Log prob</w:t>
      </w:r>
    </w:p>
    <w:p w14:paraId="770BFEF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np.sum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(-0.5*((z-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std)*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*2-ls-0.5*np.log(2*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np.pi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</w:t>
      </w:r>
    </w:p>
    <w:p w14:paraId="224269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log_det_jac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np.sum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(np.log(1-a**2+self.eps))</w:t>
      </w:r>
    </w:p>
    <w:p w14:paraId="68DC36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log_pz-log_det_jac</w:t>
      </w:r>
      <w:proofErr w:type="spellEnd"/>
    </w:p>
    <w:p w14:paraId="6335488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0E2CD9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a.astype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32),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z,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std, eps</w:t>
      </w:r>
    </w:p>
    <w:p w14:paraId="69ABAC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else:</w:t>
      </w:r>
    </w:p>
    <w:p w14:paraId="7A175B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For action selection</w:t>
      </w:r>
    </w:p>
    <w:p w14:paraId="6D19049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z=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mn+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self.rng.standard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_normal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self.ad)*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std</w:t>
      </w:r>
    </w:p>
    <w:p w14:paraId="73D298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np.tanh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(z)</w:t>
      </w:r>
    </w:p>
    <w:p w14:paraId="711F50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a.astype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32), 0.0, None, None, None, None</w:t>
      </w:r>
    </w:p>
    <w:p w14:paraId="5952117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C75492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act(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,det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=False):</w:t>
      </w:r>
    </w:p>
    <w:p w14:paraId="7A84B3E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det:</w:t>
      </w:r>
    </w:p>
    <w:p w14:paraId="4FF6E1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out=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.forward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D41BF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=out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[:self.ad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6E5300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np.tanh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).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32)</w:t>
      </w:r>
    </w:p>
    <w:p w14:paraId="0147DB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a, _, _, _, _, _ =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sample_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action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compute_grad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</w:t>
      </w:r>
    </w:p>
    <w:p w14:paraId="3CB6572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a</w:t>
      </w:r>
    </w:p>
    <w:p w14:paraId="3A3B002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4820D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store(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a,r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0C524A3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self.buf.push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32([r]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),s2,np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.float32([d]))</w:t>
      </w:r>
    </w:p>
    <w:p w14:paraId="4BF6AAB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self.t+=1</w:t>
      </w:r>
    </w:p>
    <w:p w14:paraId="51006D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87A549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_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compute_actor_grad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self,obs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280CDB6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"""</w:t>
      </w:r>
    </w:p>
    <w:p w14:paraId="104B07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Compute actor gradient using simplified analytical approach.</w:t>
      </w:r>
    </w:p>
    <w:p w14:paraId="296582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Returns: loss,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db_list</w:t>
      </w:r>
      <w:proofErr w:type="spellEnd"/>
    </w:p>
    <w:p w14:paraId="364D3A6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"""</w:t>
      </w:r>
    </w:p>
    <w:p w14:paraId="4BC749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Sample action</w:t>
      </w:r>
    </w:p>
    <w:p w14:paraId="374B6A2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z,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std, eps =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sample_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action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compute_grad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6334CE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7BE8F77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Compute Q-values</w:t>
      </w:r>
    </w:p>
    <w:p w14:paraId="336A9AC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np.concatenate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obs,a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1BC0723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q1_val=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1.forward(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40EADBC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q2_val=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2.forward(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0CFF6B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q_val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=min(q1_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val,q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2_val)</w:t>
      </w:r>
    </w:p>
    <w:p w14:paraId="3DD14B7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148183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Actor loss (we want to minimize this)</w:t>
      </w:r>
    </w:p>
    <w:p w14:paraId="65D62B4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loss=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self.alpha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log_prob-q_val</w:t>
      </w:r>
      <w:proofErr w:type="spellEnd"/>
    </w:p>
    <w:p w14:paraId="64483F0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42A7CF4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=== Compute gradients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w.r.t.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actor parameters ===</w:t>
      </w:r>
    </w:p>
    <w:p w14:paraId="3AC6E2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This is complex in pure NumPy. We'll use a simplified approach:</w:t>
      </w:r>
    </w:p>
    <w:p w14:paraId="7AE3AC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1. Compute gradient of loss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w.r.t.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actor output 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ls]</w:t>
      </w:r>
    </w:p>
    <w:p w14:paraId="0B64AF3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2. Backprop through actor network</w:t>
      </w:r>
    </w:p>
    <w:p w14:paraId="30A170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3C62AA9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Gradient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w.r.t.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(mean)</w:t>
      </w:r>
    </w:p>
    <w:p w14:paraId="303818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d(loss)/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alpha * d(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- d(Q)/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</w:p>
    <w:p w14:paraId="73120E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6D239D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d(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-(z-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)/std^2 (from Gaussian part)</w:t>
      </w:r>
    </w:p>
    <w:p w14:paraId="1A01AE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                + 2*a/(1-a^2) * (1-a^2) (from tanh correction, simplified)</w:t>
      </w:r>
    </w:p>
    <w:p w14:paraId="4D7FAE8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Actually, let's use the chain rule properly:</w:t>
      </w:r>
    </w:p>
    <w:p w14:paraId="365717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46212B0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d(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log_prob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-(z-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)/std^2 + 2*a/(1-a^2)</w:t>
      </w:r>
    </w:p>
    <w:p w14:paraId="017BC9C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=-(z-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)/(std**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2)+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2*a/(1-a**2+self.eps)</w:t>
      </w:r>
    </w:p>
    <w:p w14:paraId="04F816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3C74E29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1, so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</w:p>
    <w:p w14:paraId="6B25F6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dlogprob_dz</w:t>
      </w:r>
      <w:proofErr w:type="spellEnd"/>
    </w:p>
    <w:p w14:paraId="2A661B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A49F8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eps,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eps*std (since std=exp(ls))</w:t>
      </w:r>
    </w:p>
    <w:p w14:paraId="72D45F2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*eps*std</w:t>
      </w:r>
    </w:p>
    <w:p w14:paraId="58524D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6878EE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Now for Q gradient: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da/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*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(1-a^2) * 1</w:t>
      </w:r>
    </w:p>
    <w:p w14:paraId="026F36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We need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/da, which requires backprop through Q network</w:t>
      </w:r>
    </w:p>
    <w:p w14:paraId="7F9BCC6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6FCD0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Backprop through Q1 to get dQ1/da</w:t>
      </w:r>
    </w:p>
    <w:p w14:paraId="7BC75F3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ac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1,pc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1=self.q1.fwd_cache(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A9C938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Start with gradient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w.r.t.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Q output</w:t>
      </w:r>
    </w:p>
    <w:p w14:paraId="53D568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dQ1_dout=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([1.0])</w:t>
      </w:r>
    </w:p>
    <w:p w14:paraId="3D1CC61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Backprop through Q1 layers</w:t>
      </w:r>
    </w:p>
    <w:p w14:paraId="13E8C1D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self.q1.W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1,-1,-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1):</w:t>
      </w:r>
    </w:p>
    <w:p w14:paraId="636037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dQ1_dout=dQ1_dout@self.q1.W[l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].T</w:t>
      </w:r>
      <w:proofErr w:type="gramEnd"/>
    </w:p>
    <w:p w14:paraId="7D47D63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l&gt;0:</w:t>
      </w:r>
    </w:p>
    <w:p w14:paraId="47F27D9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dQ1_dout=dQ1_dout*(pc1[l-1]&gt;0)</w:t>
      </w:r>
    </w:p>
    <w:p w14:paraId="3CC8A9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dQ1_dout now has shape 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obs_dim+act_dim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,)</w:t>
      </w:r>
    </w:p>
    <w:p w14:paraId="791D59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The last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act_dim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elements are dQ1/da</w:t>
      </w:r>
    </w:p>
    <w:p w14:paraId="7606C27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dQ1_da=dQ1_dout[-self.ad:]</w:t>
      </w:r>
    </w:p>
    <w:p w14:paraId="7C5FA0C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    </w:t>
      </w:r>
    </w:p>
    <w:p w14:paraId="7BA8DA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Same for Q2</w:t>
      </w:r>
    </w:p>
    <w:p w14:paraId="17D7F3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ac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2,pc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2=self.q2.fwd_cache(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29B06C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dQ2_dout=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([1.0])</w:t>
      </w:r>
    </w:p>
    <w:p w14:paraId="20610E0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self.q2.W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1,-1,-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1):</w:t>
      </w:r>
    </w:p>
    <w:p w14:paraId="466368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dQ2_dout=dQ2_dout@self.q2.W[l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].T</w:t>
      </w:r>
      <w:proofErr w:type="gramEnd"/>
    </w:p>
    <w:p w14:paraId="6EB18C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l&gt;0:</w:t>
      </w:r>
    </w:p>
    <w:p w14:paraId="2C605F6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dQ2_dout=dQ2_dout*(pc2[l-1]&gt;0)</w:t>
      </w:r>
    </w:p>
    <w:p w14:paraId="0839E9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dQ2_da=dQ2_dout[-self.ad:]</w:t>
      </w:r>
    </w:p>
    <w:p w14:paraId="30C8A4E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C6B9A2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Use min Q gradient</w:t>
      </w:r>
    </w:p>
    <w:p w14:paraId="67046D6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q1_val&lt;=q2_val:</w:t>
      </w:r>
    </w:p>
    <w:p w14:paraId="2FE6EA7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=dQ1_da</w:t>
      </w:r>
    </w:p>
    <w:p w14:paraId="48BD47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else:</w:t>
      </w:r>
    </w:p>
    <w:p w14:paraId="2072672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=dQ2_da</w:t>
      </w:r>
    </w:p>
    <w:p w14:paraId="5FECE1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DA0F3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da/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1-a^2 (derivative of tanh)</w:t>
      </w:r>
    </w:p>
    <w:p w14:paraId="42B06C3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dadz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=1-a**2</w:t>
      </w:r>
    </w:p>
    <w:p w14:paraId="053461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4585D9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da/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*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(1-a^2) * 1</w:t>
      </w:r>
    </w:p>
    <w:p w14:paraId="3AFCDB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dadz</w:t>
      </w:r>
      <w:proofErr w:type="spellEnd"/>
    </w:p>
    <w:p w14:paraId="116D533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A1DA99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da/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*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/da * (1-a^2) * eps*std</w:t>
      </w:r>
    </w:p>
    <w:p w14:paraId="4EFED1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dQ_da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dadz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*eps*std</w:t>
      </w:r>
    </w:p>
    <w:p w14:paraId="20BAF38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3F1E71C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Combine: d(loss)/d[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mn,ls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0E003F1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dloss_dmn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self.alpha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dlogprob_dmn-dQ_dmn</w:t>
      </w:r>
      <w:proofErr w:type="spellEnd"/>
    </w:p>
    <w:p w14:paraId="3A81B7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dloss_dls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self.alpha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dlogprob_dls-dQ_dls</w:t>
      </w:r>
      <w:proofErr w:type="spellEnd"/>
    </w:p>
    <w:p w14:paraId="1D7497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dloss_dout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np.concatenate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dloss_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dmn,dloss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_dls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1CD493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237593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Backprop through actor</w:t>
      </w:r>
    </w:p>
    <w:p w14:paraId="40669E3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acts,pres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self.actor.fwd_cache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3BCFD0B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dW,db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.backward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acts,pres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,dloss_dout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E879D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3B9E15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return loss,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db</w:t>
      </w:r>
    </w:p>
    <w:p w14:paraId="2D060C5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C1326C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def train(self):</w:t>
      </w:r>
    </w:p>
    <w:p w14:paraId="65C2EE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self.ls: return</w:t>
      </w:r>
    </w:p>
    <w:p w14:paraId="02460C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546BF14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R,S2,D=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self.buf.sample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(self.bs)</w:t>
      </w:r>
    </w:p>
    <w:p w14:paraId="4C13848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R=R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0]; D=D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[:,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23CF79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696290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=== CRITIC UPDATE ===</w:t>
      </w:r>
    </w:p>
    <w:p w14:paraId="053E32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range(self.bs):</w:t>
      </w:r>
    </w:p>
    <w:p w14:paraId="3E1A72B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Sample next action</w:t>
      </w:r>
    </w:p>
    <w:p w14:paraId="17AF38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2,lp2,_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_,_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,_=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sample_action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(S2[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compute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382059D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sa2=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np.concatenate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([S2[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2])</w:t>
      </w:r>
    </w:p>
    <w:p w14:paraId="4C245DC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2A2DB9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Target Q</w:t>
      </w:r>
    </w:p>
    <w:p w14:paraId="37358EB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q1t=self.q1t.forward(sa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1CB14A3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q2t=self.q2t.forward(sa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2)[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0]</w:t>
      </w:r>
    </w:p>
    <w:p w14:paraId="5879E9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y=R[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]+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self.gamma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*(1-D[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(min(q1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t,q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2t)-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self.alpha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*lp2)</w:t>
      </w:r>
    </w:p>
    <w:p w14:paraId="5808E0D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67A732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Update Q1</w:t>
      </w:r>
    </w:p>
    <w:p w14:paraId="144F55F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np.concatenate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],A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]])</w:t>
      </w:r>
    </w:p>
    <w:p w14:paraId="42A18CA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=self.q1.fwd_cache(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A9E4ED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err=2*(ac[-1][0]-y)/self.bs</w:t>
      </w:r>
    </w:p>
    <w:p w14:paraId="36437C5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self.q1.backward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([err]))</w:t>
      </w:r>
    </w:p>
    <w:p w14:paraId="56055D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self.q1.apply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,self.lr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26DD562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143E8A7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Update Q2</w:t>
      </w:r>
    </w:p>
    <w:p w14:paraId="3E535D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=self.q2.fwd_cache(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F3BFE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err=2*(ac[-1][0]-y)/self.bs</w:t>
      </w:r>
    </w:p>
    <w:p w14:paraId="5BA2F8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self.q2.backward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ac,pc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([err]))</w:t>
      </w:r>
    </w:p>
    <w:p w14:paraId="16331D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self.q2.apply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gW,gb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,self.lr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1F97C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B2F07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=== ACTOR UPDATE ===</w:t>
      </w:r>
    </w:p>
    <w:p w14:paraId="763234C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(w) for w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7F1F15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np.zeros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_like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(b) for b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668D6D7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5AAD86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range(self.bs):</w:t>
      </w:r>
    </w:p>
    <w:p w14:paraId="4E0A409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loss,dW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,db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self._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compute_actor_grad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(S[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7A5D920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for l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)):</w:t>
      </w:r>
    </w:p>
    <w:p w14:paraId="72B85CA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[l]+=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[l]/self.bs</w:t>
      </w:r>
    </w:p>
    <w:p w14:paraId="25C7566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[l]+=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[l]/self.bs</w:t>
      </w:r>
    </w:p>
    <w:p w14:paraId="6B4A57E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1E1B126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Apply actor gradients</w:t>
      </w:r>
    </w:p>
    <w:p w14:paraId="0F9D0E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.apply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actor_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dW,actor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db,self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.actor_lr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7532F7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6D516C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Soft update targets</w:t>
      </w:r>
    </w:p>
    <w:p w14:paraId="67AF18A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self.q1t.soft_update(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self.q1,self.tau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43512A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self.q2t.soft_update(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self.q2,self.tau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BE442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ECDB504" w14:textId="77777777" w:rsidR="00225A6B" w:rsidRDefault="00225A6B">
      <w:pPr>
        <w:spacing w:before="80" w:after="80"/>
      </w:pPr>
    </w:p>
    <w:p w14:paraId="54A61D4A" w14:textId="77777777" w:rsidR="00225A6B" w:rsidRDefault="00225A6B">
      <w:pPr>
        <w:pageBreakBefore/>
      </w:pPr>
    </w:p>
    <w:p w14:paraId="03BE7AA0" w14:textId="77777777" w:rsidR="00225A6B" w:rsidRDefault="00000000">
      <w:pPr>
        <w:shd w:val="clear" w:color="auto" w:fill="2C3E6C"/>
        <w:spacing w:before="120"/>
      </w:pPr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 xml:space="preserve">  </w:t>
      </w:r>
      <w:proofErr w:type="gramStart"/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>◆  run_all_experiments_fixed.py</w:t>
      </w:r>
      <w:proofErr w:type="gramEnd"/>
    </w:p>
    <w:p w14:paraId="3D72FE5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7F93AA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run_all_experiments.py</w:t>
      </w:r>
    </w:p>
    <w:p w14:paraId="5F0CE6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======================</w:t>
      </w:r>
    </w:p>
    <w:p w14:paraId="0CF9362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Runs ALL experiments with FIXED SAC (actor update included):</w:t>
      </w:r>
    </w:p>
    <w:p w14:paraId="4F9FA4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1. Main comparison: DQN vs PPO vs SAC, 5 seeds</w:t>
      </w:r>
    </w:p>
    <w:p w14:paraId="3A693D2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2. Ablation study: 4 reward variants, SAC, 5 seeds  </w:t>
      </w:r>
    </w:p>
    <w:p w14:paraId="725C5B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3. Classical baseline: A* + PID</w:t>
      </w:r>
    </w:p>
    <w:p w14:paraId="5C352F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4. Robustness: sensor noise + wind disturbance</w:t>
      </w:r>
    </w:p>
    <w:p w14:paraId="7F6631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E90DEA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Requirements: Python &gt;= 3.9, NumPy, Matplotlib, SciPy</w:t>
      </w:r>
    </w:p>
    <w:p w14:paraId="66BACFEF" w14:textId="474B57DC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Expected time: ~40-60 min per seed on CPU (</w:t>
      </w:r>
      <w:r w:rsidR="0007098D">
        <w:rPr>
          <w:rFonts w:ascii="Courier New" w:eastAsia="Courier New" w:hAnsi="Courier New" w:cs="Courier New"/>
          <w:color w:val="1A1A1A"/>
          <w:sz w:val="15"/>
          <w:szCs w:val="15"/>
        </w:rPr>
        <w:t>200k</w:t>
      </w:r>
      <w:r>
        <w:rPr>
          <w:rFonts w:ascii="Courier New" w:eastAsia="Courier New" w:hAnsi="Courier New" w:cs="Courier New"/>
          <w:color w:val="1A1A1A"/>
          <w:sz w:val="15"/>
          <w:szCs w:val="15"/>
        </w:rPr>
        <w:t>steps)</w:t>
      </w:r>
    </w:p>
    <w:p w14:paraId="27C7FC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3E217FC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sys,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json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time</w:t>
      </w:r>
    </w:p>
    <w:p w14:paraId="263072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numpy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np</w:t>
      </w:r>
    </w:p>
    <w:p w14:paraId="2BB2E27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matplotlib</w:t>
      </w:r>
    </w:p>
    <w:p w14:paraId="08A613A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matplotlib.use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("Agg")</w:t>
      </w:r>
    </w:p>
    <w:p w14:paraId="664D62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matplotlib.pyplot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plt</w:t>
      </w:r>
      <w:proofErr w:type="spellEnd"/>
    </w:p>
    <w:p w14:paraId="41C14C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matplotlib.patches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mpatches</w:t>
      </w:r>
      <w:proofErr w:type="spellEnd"/>
    </w:p>
    <w:p w14:paraId="2FA8BE0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collections import deque</w:t>
      </w:r>
    </w:p>
    <w:p w14:paraId="778FF40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892962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Fix: Use relative path instead of hardcoded path</w:t>
      </w:r>
    </w:p>
    <w:p w14:paraId="5A98152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SCRIPT_DIR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.dirname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.abspath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(__file__))</w:t>
      </w:r>
    </w:p>
    <w:p w14:paraId="176FC2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sys.path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insert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0, SCRIPT_DIR)</w:t>
      </w:r>
    </w:p>
    <w:p w14:paraId="35959E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7DEC7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drone_env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AStarPIDBaseline</w:t>
      </w:r>
      <w:proofErr w:type="spellEnd"/>
    </w:p>
    <w:p w14:paraId="489FF4B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drl_agents_final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DQNAgent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PPOAgent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DISC_ACTIONS</w:t>
      </w:r>
    </w:p>
    <w:p w14:paraId="3B7C16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281B0C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Create results directory</w:t>
      </w:r>
    </w:p>
    <w:p w14:paraId="64675A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RESULTS_DIR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SCRIPT_DIR, "results")</w:t>
      </w:r>
    </w:p>
    <w:p w14:paraId="6C04A7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os.makedirs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(RESULTS_DIR,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exist_ok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09987B7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os.makedirs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RESULTS_DIR,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"),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exist_ok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=True)</w:t>
      </w:r>
    </w:p>
    <w:p w14:paraId="39C5167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8FAA5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Config ────────────────────────────────────────────────────────</w:t>
      </w:r>
    </w:p>
    <w:p w14:paraId="22B943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SEEDS = [42, 123, 456, 789, 1011]</w:t>
      </w:r>
    </w:p>
    <w:p w14:paraId="3860A01C" w14:textId="4354E4D3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TRAIN_STEPS = </w:t>
      </w:r>
      <w:r w:rsidR="0029428D">
        <w:rPr>
          <w:rFonts w:ascii="Courier New" w:eastAsia="Courier New" w:hAnsi="Courier New" w:cs="Courier New"/>
          <w:color w:val="1A1A1A"/>
          <w:sz w:val="15"/>
          <w:szCs w:val="15"/>
        </w:rPr>
        <w:t>20</w:t>
      </w: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0_000  # </w:t>
      </w:r>
      <w:r w:rsidR="0029428D" w:rsidRPr="0029428D">
        <w:rPr>
          <w:rFonts w:ascii="Courier New" w:eastAsia="Courier New" w:hAnsi="Courier New" w:cs="Courier New"/>
          <w:color w:val="1A1A1A"/>
          <w:sz w:val="15"/>
          <w:szCs w:val="15"/>
        </w:rPr>
        <w:t>INCREASED to 200k</w:t>
      </w:r>
    </w:p>
    <w:p w14:paraId="6DEB14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EVAL_EPS = 40</w:t>
      </w:r>
    </w:p>
    <w:p w14:paraId="6E8369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N_ROLLOUT_LOG =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10  #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log every 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episodes</w:t>
      </w:r>
      <w:proofErr w:type="gramEnd"/>
    </w:p>
    <w:p w14:paraId="4264447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OBS_DIM = 16</w:t>
      </w:r>
    </w:p>
    <w:p w14:paraId="1BA4703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ALGOS = ["SAC", "PPO", "DQN"]</w:t>
      </w:r>
    </w:p>
    <w:p w14:paraId="0E71AAA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ABL_MODES = ["full",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no_energy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no_bat_scale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"standard"]</w:t>
      </w:r>
    </w:p>
    <w:p w14:paraId="39AD67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C5F93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Episode runner ─────────────────────────────────────────────────</w:t>
      </w:r>
    </w:p>
    <w:p w14:paraId="09A253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env, agent, algo, train=True,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=False):</w:t>
      </w:r>
    </w:p>
    <w:p w14:paraId="3376AC9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env.reset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6AC87F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tot = 0.0</w:t>
      </w:r>
    </w:p>
    <w:p w14:paraId="28DC2FA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info = {}</w:t>
      </w:r>
    </w:p>
    <w:p w14:paraId="221D9C8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done = False</w:t>
      </w:r>
    </w:p>
    <w:p w14:paraId="650B702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02D9E1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7BA456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while not done:</w:t>
      </w:r>
    </w:p>
    <w:p w14:paraId="6A9A5A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3E8690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traj.append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env.pos.copy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</w:t>
      </w:r>
    </w:p>
    <w:p w14:paraId="4B5A44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610A24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algo == "DQN":</w:t>
      </w:r>
    </w:p>
    <w:p w14:paraId="5D14DF5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04C8A1F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 = DISC_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ACTIONS[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</w:t>
      </w:r>
    </w:p>
    <w:p w14:paraId="1FFA2B4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5B5B965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v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63A272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else:  # SAC</w:t>
      </w:r>
    </w:p>
    <w:p w14:paraId="6A0F60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act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det=not train)</w:t>
      </w:r>
    </w:p>
    <w:p w14:paraId="6AF6240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7FD21C3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nobs, r, term,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info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env.step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(act)</w:t>
      </w:r>
    </w:p>
    <w:p w14:paraId="3A90DF1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done = term 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</w:p>
    <w:p w14:paraId="62CC4ED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52F9C99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train:</w:t>
      </w:r>
    </w:p>
    <w:p w14:paraId="53B6F8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algo == "DQN":</w:t>
      </w:r>
    </w:p>
    <w:p w14:paraId="2D57CB6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idx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r, nobs, float(done))</w:t>
      </w:r>
    </w:p>
    <w:p w14:paraId="1C238B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agent.train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1AACBB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6F91732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act, r, v,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float(done))</w:t>
      </w:r>
    </w:p>
    <w:p w14:paraId="39FAD82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else:  # SAC</w:t>
      </w:r>
    </w:p>
    <w:p w14:paraId="6742890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act, r, nobs, float(done))</w:t>
      </w:r>
    </w:p>
    <w:p w14:paraId="7E90F63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agent.train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1A4185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5EA3AA2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tot += r</w:t>
      </w:r>
    </w:p>
    <w:p w14:paraId="47C433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nobs</w:t>
      </w:r>
    </w:p>
    <w:p w14:paraId="4CFC57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07BDC6E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algo == "PPO" and train and done:</w:t>
      </w:r>
    </w:p>
    <w:p w14:paraId="1683261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agent.val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(nobs) if not term else 0.0</w:t>
      </w:r>
    </w:p>
    <w:p w14:paraId="4059FC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agent.update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57461AA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377847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1C5783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traj.append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env.pos.copy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</w:t>
      </w:r>
    </w:p>
    <w:p w14:paraId="646DB2B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5F6E854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tot, env.t, info,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2DFBCA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F8F15E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── Train one algo one seed ────────────────────────────────────────</w:t>
      </w:r>
    </w:p>
    <w:p w14:paraId="1F47D04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algo,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="full", noise=0.0, wind=0.0, label=""):</w:t>
      </w:r>
    </w:p>
    <w:p w14:paraId="210EF93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env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seed=seed,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567B3A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=wind)</w:t>
      </w:r>
    </w:p>
    <w:p w14:paraId="5090535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4BD90D4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if algo == "DQN":</w:t>
      </w:r>
    </w:p>
    <w:p w14:paraId="60DE9E1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DQNAgent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27, seed=seed)</w:t>
      </w:r>
    </w:p>
    <w:p w14:paraId="57633DD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algo == "PPO":</w:t>
      </w:r>
    </w:p>
    <w:p w14:paraId="1547E2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PPOAgent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3, seed=seed)</w:t>
      </w:r>
    </w:p>
    <w:p w14:paraId="01CFFFF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else:  # SAC</w:t>
      </w:r>
    </w:p>
    <w:p w14:paraId="239A3B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ag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OBS_DIM, 3, seed=seed)</w:t>
      </w:r>
    </w:p>
    <w:p w14:paraId="6EF0637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1724DA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# Buffers for logging</w:t>
      </w:r>
    </w:p>
    <w:p w14:paraId="7BE2D7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487430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sb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2C70283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bb = deque(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=20)</w:t>
      </w:r>
    </w:p>
    <w:p w14:paraId="65C49E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430CF4D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631AACA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115F8CB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19A62BD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16EC85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AB891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65ADC0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55D029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while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&lt; TRAIN_STEPS:</w:t>
      </w:r>
    </w:p>
    <w:p w14:paraId="2DD524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s, info, _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env, ag, algo, True)</w:t>
      </w:r>
    </w:p>
    <w:p w14:paraId="64D455D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s</w:t>
      </w:r>
    </w:p>
    <w:p w14:paraId="40EF155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1</w:t>
      </w:r>
    </w:p>
    <w:p w14:paraId="2F138A5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1BAE37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05845C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bb.append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41D3D6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76D8986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% N_ROLLOUT_LOG == 0:</w:t>
      </w:r>
    </w:p>
    <w:p w14:paraId="6E5BB8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rb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)))</w:t>
      </w:r>
    </w:p>
    <w:p w14:paraId="4FC3F3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(sb)))</w:t>
      </w:r>
    </w:p>
    <w:p w14:paraId="2B58E6F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bc.append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(bb)))</w:t>
      </w:r>
    </w:p>
    <w:p w14:paraId="0CA0D14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1089FBF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# Progress report</w:t>
      </w:r>
    </w:p>
    <w:p w14:paraId="18951FA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elapsed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</w:p>
    <w:p w14:paraId="2BEB53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/ elapsed if elapsed &gt; 0 else 0</w:t>
      </w:r>
    </w:p>
    <w:p w14:paraId="7E00AA2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/ elapsed if elapsed &gt; 0 else 0</w:t>
      </w:r>
    </w:p>
    <w:p w14:paraId="7A8BA2C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eta = (TRAIN_STEPS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) /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steps_per_sec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&gt; 0 else 0</w:t>
      </w:r>
    </w:p>
    <w:p w14:paraId="59F1AB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</w:p>
    <w:p w14:paraId="274F1D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% (N_ROLLOUT_LOG * 5) == 0:</w:t>
      </w:r>
    </w:p>
    <w:p w14:paraId="2131A34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Steps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}/{TRAIN_STEPS} | Episodes: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 | "</w:t>
      </w:r>
    </w:p>
    <w:p w14:paraId="0851AE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f"Reward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[-1]:6.1f} | Success: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[-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1]*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| "</w:t>
      </w:r>
    </w:p>
    <w:p w14:paraId="409447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f"ETA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 {eta/60:.1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f}min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138D677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32C7615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# Evaluation</w:t>
      </w:r>
    </w:p>
    <w:p w14:paraId="25ED9B3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seed=seed+9999,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768AD0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=wind)</w:t>
      </w:r>
    </w:p>
    <w:p w14:paraId="75C2BE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er,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[], [], []</w:t>
      </w:r>
    </w:p>
    <w:p w14:paraId="4B1DE5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None, None</w:t>
      </w:r>
    </w:p>
    <w:p w14:paraId="54F2DB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3E8C6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ep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range(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EVAL_EPS):</w:t>
      </w:r>
    </w:p>
    <w:p w14:paraId="141914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rec = (ep &lt; 2)</w:t>
      </w:r>
    </w:p>
    <w:p w14:paraId="2135A3E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_, info,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run_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ep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eenv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ag, algo, False,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record_traj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=rec)</w:t>
      </w:r>
    </w:p>
    <w:p w14:paraId="21DD065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37483CE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695422F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ebt.append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5BCEED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2C7CD3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if rec:</w:t>
      </w:r>
    </w:p>
    <w:p w14:paraId="4BCDB0E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if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"success", False)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is None:</w:t>
      </w:r>
    </w:p>
    <w:p w14:paraId="2D095DF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5B66E6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elif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not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"success", False)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is None:</w:t>
      </w:r>
    </w:p>
    <w:p w14:paraId="159972E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</w:t>
      </w:r>
      <w:proofErr w:type="spellEnd"/>
    </w:p>
    <w:p w14:paraId="3ADA4CA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63BC88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tag = f"{label or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algo}_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seed{seed}"</w:t>
      </w:r>
    </w:p>
    <w:p w14:paraId="52D14A2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elapsed_total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time.time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() -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start_time</w:t>
      </w:r>
      <w:proofErr w:type="spellEnd"/>
    </w:p>
    <w:p w14:paraId="421745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{tag:30s} SR={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)*100:5.1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Bat={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"</w:t>
      </w:r>
    </w:p>
    <w:p w14:paraId="11DB2FA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(er):6.1f} | Time: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elapsed_total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/60:.1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f}min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20BF611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68FCD0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45DB79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algo=algo,</w:t>
      </w:r>
    </w:p>
    <w:p w14:paraId="0FD460F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seed=seed,</w:t>
      </w:r>
    </w:p>
    <w:p w14:paraId="61978A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steps=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0DB52D2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(er)), 2),</w:t>
      </w:r>
    </w:p>
    <w:p w14:paraId="7A92C22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(er)), 2),</w:t>
      </w:r>
    </w:p>
    <w:p w14:paraId="6B2E615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success=round(float(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6D58985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7ADA720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battery=round(float(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2),</w:t>
      </w:r>
    </w:p>
    <w:p w14:paraId="2954E6E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2),</w:t>
      </w:r>
    </w:p>
    <w:p w14:paraId="392A47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6037D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6EF7A9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E3E255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12C32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</w:p>
    <w:p w14:paraId="37A6EB3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199BAFD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4B6CBA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73AF0CF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1 — Main comparison (5 seeds × 3 algos)</w:t>
      </w:r>
    </w:p>
    <w:p w14:paraId="1D908CD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4D78B1F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2A4FDC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1 — Main comparison: DQN vs PPO vs SAC")</w:t>
      </w:r>
    </w:p>
    <w:p w14:paraId="54C21BD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Training steps: {TRAIN_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STEPS:,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} per seed | Seeds: {SEEDS}")</w:t>
      </w:r>
    </w:p>
    <w:p w14:paraId="35B383C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42D2BC9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998A94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{a: [] for a in ALGOS}</w:t>
      </w:r>
    </w:p>
    <w:p w14:paraId="60A378F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A636F1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algo in ALGOS:</w:t>
      </w:r>
    </w:p>
    <w:p w14:paraId="53A9D8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{algo} &lt;&lt;&lt;")</w:t>
      </w:r>
    </w:p>
    <w:p w14:paraId="35ECAF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SEEDS:</w:t>
      </w:r>
    </w:p>
    <w:p w14:paraId="541901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algo, seed)</w:t>
      </w:r>
    </w:p>
    <w:p w14:paraId="5E496D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[algo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41EED0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1B29D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Aggregate results</w:t>
      </w:r>
    </w:p>
    <w:p w14:paraId="3C5CEDA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def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54162F9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([r["success"]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722D3B8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([r["battery"]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4C518B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np.array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([r["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"]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res_list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</w:t>
      </w:r>
    </w:p>
    <w:p w14:paraId="6F59DA1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return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6511A6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7123370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6F0291E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bt.mean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50A367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bt.std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27CBBEA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rv.mean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()), 1),</w:t>
      </w:r>
    </w:p>
    <w:p w14:paraId="4E5D7F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rv.std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73DF2D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53E147F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491A4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{a: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[a]) for a in ALGOS}</w:t>
      </w:r>
    </w:p>
    <w:p w14:paraId="6251FC3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E46E58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00E195A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MAIN RESULTS (mean ± std, 5 seeds):")</w:t>
      </w:r>
    </w:p>
    <w:p w14:paraId="69365D4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65A4C56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{'Algo':&lt;6} {'SR%':&gt;12} {'Bat%':&gt;12} {'Reward':&gt;12}")</w:t>
      </w:r>
    </w:p>
    <w:p w14:paraId="7D3511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a in ALGOS:</w:t>
      </w:r>
    </w:p>
    <w:p w14:paraId="77DCE2E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</w:t>
      </w:r>
    </w:p>
    <w:p w14:paraId="6FF9085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{a:&lt;6} 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 "</w:t>
      </w:r>
    </w:p>
    <w:p w14:paraId="3FC1BE6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 "</w:t>
      </w:r>
    </w:p>
    <w:p w14:paraId="06B27CA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6.1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5.1f}")</w:t>
      </w:r>
    </w:p>
    <w:p w14:paraId="08655A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3452B7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7FA032C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2 — Ablation study (4 reward modes × 5 seeds, SAC only)</w:t>
      </w:r>
    </w:p>
    <w:p w14:paraId="3FC863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05922E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40E232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2 — Ablation study (SAC, 4 reward modes)")</w:t>
      </w:r>
    </w:p>
    <w:p w14:paraId="3D67CD1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5234969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683175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{m: []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ABL_MODES}</w:t>
      </w:r>
    </w:p>
    <w:p w14:paraId="2E24678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</w:t>
      </w:r>
    </w:p>
    <w:p w14:paraId="45A4CC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"full": "Full reward",</w:t>
      </w:r>
    </w:p>
    <w:p w14:paraId="5E3ECED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no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_energy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"No energy penalty",</w:t>
      </w:r>
    </w:p>
    <w:p w14:paraId="2A92B7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no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_bat_scale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"No battery scaling",</w:t>
      </w:r>
    </w:p>
    <w:p w14:paraId="59A1D9D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"standard": "Standard (baseline)"</w:t>
      </w:r>
    </w:p>
    <w:p w14:paraId="312EC09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}</w:t>
      </w:r>
    </w:p>
    <w:p w14:paraId="699EE5C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FE2C2D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mode in ABL_MODES:</w:t>
      </w:r>
    </w:p>
    <w:p w14:paraId="095A668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[mode]} &lt;&lt;&lt;")</w:t>
      </w:r>
    </w:p>
    <w:p w14:paraId="6C1B7B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SEEDS:</w:t>
      </w:r>
    </w:p>
    <w:p w14:paraId="7557AAF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"SAC",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reward_mode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=mode, label=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f"SAC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-{mode}")</w:t>
      </w:r>
    </w:p>
    <w:p w14:paraId="3F45E6F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[mode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].append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77B9B4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2A4C4D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{m: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[m])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ABL_MODES}</w:t>
      </w:r>
    </w:p>
    <w:p w14:paraId="4C50DFE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5A975A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 ABLATION RESULTS:")</w:t>
      </w:r>
    </w:p>
    <w:p w14:paraId="611298D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"-"*70)</w:t>
      </w:r>
    </w:p>
    <w:p w14:paraId="217EA4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ABL_MODES:</w:t>
      </w:r>
    </w:p>
    <w:p w14:paraId="126F5EC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</w:t>
      </w:r>
    </w:p>
    <w:p w14:paraId="5592B42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abl_labels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[m]:&lt;26} SR={d['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4.1f}"</w:t>
      </w:r>
    </w:p>
    <w:p w14:paraId="781541A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f" Bat={d['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']:&gt;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5.1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{d['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']:&lt;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4.1f}")</w:t>
      </w:r>
    </w:p>
    <w:p w14:paraId="6284CAE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B6910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28A35B0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3 — Classical A* + PID baseline</w:t>
      </w:r>
    </w:p>
    <w:p w14:paraId="1DE6E09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3D43200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32F98B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3 — A* + PID Classical Baseline")</w:t>
      </w:r>
    </w:p>
    <w:p w14:paraId="6402497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46CA5C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C50A85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AStarPIDBaseline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</w:t>
      </w:r>
    </w:p>
    <w:p w14:paraId="1D56E4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297F52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148CDDE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7B28D15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7F4A1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seed in SEEDS:</w:t>
      </w:r>
    </w:p>
    <w:p w14:paraId="2EDE8E9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ep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range(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EVAL_EPS //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SEEDS)):</w:t>
      </w:r>
    </w:p>
    <w:p w14:paraId="2B1177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env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(seed=seed*100+ep)</w:t>
      </w:r>
    </w:p>
    <w:p w14:paraId="581F3D0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env.reset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41752AB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r, _, info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astar.plan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_and_run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(env)</w:t>
      </w:r>
    </w:p>
    <w:p w14:paraId="46F525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False)))</w:t>
      </w:r>
    </w:p>
    <w:p w14:paraId="459BF4E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bat.append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0.0))</w:t>
      </w:r>
    </w:p>
    <w:p w14:paraId="0B0F72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r.append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6AA95D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E708F9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3F4121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40A33B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astar_sr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))*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100, 1),</w:t>
      </w:r>
    </w:p>
    <w:p w14:paraId="512F850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270E64D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6E3F27A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lastRenderedPageBreak/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07E2120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reward_std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)), 1),</w:t>
      </w:r>
    </w:p>
    <w:p w14:paraId="06DB86D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)</w:t>
      </w:r>
    </w:p>
    <w:p w14:paraId="2ECFD0B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58635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A*+PID: SR={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"</w:t>
      </w:r>
    </w:p>
    <w:p w14:paraId="38C02EF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f"Bat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['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3FD7B3E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11D281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6696DF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EXPERIMENT 4 — Robustness: noise + wind (SAC only, 3 seeds)</w:t>
      </w:r>
    </w:p>
    <w:p w14:paraId="4513B9B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20C7CA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2BBB7B2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EXPERIMENT 4 — Robustness under sensor noise + wind")</w:t>
      </w:r>
    </w:p>
    <w:p w14:paraId="527063D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3CB3967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50A0E9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rob_conditions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</w:t>
      </w:r>
    </w:p>
    <w:p w14:paraId="4822985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("Clean (0%)", 0.00, 0.00),</w:t>
      </w:r>
    </w:p>
    <w:p w14:paraId="723B475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("Noise 5%", 0.05, 0.00),</w:t>
      </w:r>
    </w:p>
    <w:p w14:paraId="672D2A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("Noise 10%", 0.10, 0.00),</w:t>
      </w:r>
    </w:p>
    <w:p w14:paraId="4ABCA74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("Wind σ=0.5", 0.00, 0.50),</w:t>
      </w:r>
    </w:p>
    <w:p w14:paraId="426B6B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("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Noise+Wind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0.05, 0.30),</w:t>
      </w:r>
    </w:p>
    <w:p w14:paraId="2E0D930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]</w:t>
      </w:r>
    </w:p>
    <w:p w14:paraId="59CD3CB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19F30E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{}</w:t>
      </w:r>
    </w:p>
    <w:p w14:paraId="432370B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label, noise, wind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rob_conditions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41A73C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print(f"\n&gt;&gt;&gt; {label} &lt;&lt;&lt;")</w:t>
      </w:r>
    </w:p>
    <w:p w14:paraId="47CE79E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[]</w:t>
      </w:r>
    </w:p>
    <w:p w14:paraId="5728803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for seed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SEEDS[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:3]:  # 3 seeds for robustness</w:t>
      </w:r>
    </w:p>
    <w:p w14:paraId="47CAC4B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r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"SAC", seed,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noise_std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=noise,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wind_std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=wind, </w:t>
      </w:r>
    </w:p>
    <w:p w14:paraId="48EAB14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          label=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f"SAC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-{label}")</w:t>
      </w:r>
    </w:p>
    <w:p w14:paraId="6E9F94C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vals.append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(r)</w:t>
      </w:r>
    </w:p>
    <w:p w14:paraId="7B1AB78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4AFED8C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[label]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2DCE5E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([v["success"]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611C526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success_std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np.std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([v["success"]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1692555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battery_mean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=round(float(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np.mean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([v["battery"] for v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vals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])), 1),</w:t>
      </w:r>
    </w:p>
    <w:p w14:paraId="06E0EA9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7D94394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 Result: SR={rob_res[label]['success_mean'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]}±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{rob_res[label]['success_std'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]}%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3A657EB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2BB992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51F0845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SAVE ALL RESULTS</w:t>
      </w:r>
    </w:p>
    <w:p w14:paraId="131165B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═══════════════════════════════════════════════════════════════════</w:t>
      </w:r>
    </w:p>
    <w:p w14:paraId="1D77866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0D6BF95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SAVING RESULTS")</w:t>
      </w:r>
    </w:p>
    <w:p w14:paraId="0249ED0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6916FE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23365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all_results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78CC5EE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53621E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7643CE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astar_agg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2256CBC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rob_res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</w:t>
      </w:r>
    </w:p>
    <w:p w14:paraId="76D4C7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seed_rows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5BF429B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algo: [{</w:t>
      </w:r>
    </w:p>
    <w:p w14:paraId="40F05E0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"seed": r["seed"],</w:t>
      </w:r>
    </w:p>
    <w:p w14:paraId="60539C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"success": r["success"],</w:t>
      </w:r>
    </w:p>
    <w:p w14:paraId="02B3BD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"battery": r["battery"],</w:t>
      </w:r>
    </w:p>
    <w:p w14:paraId="4486B8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eval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": r["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</w:t>
      </w:r>
    </w:p>
    <w:p w14:paraId="7F658B9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for r in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[algo]]</w:t>
      </w:r>
    </w:p>
    <w:p w14:paraId="75A943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for algo in ALGOS</w:t>
      </w:r>
    </w:p>
    <w:p w14:paraId="7986B4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3FC4143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main_curves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60481D0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a: {</w:t>
      </w:r>
    </w:p>
    <w:p w14:paraId="498E855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7B9E0E6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799A8CC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3917C4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"steps":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[a][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"steps"],</w:t>
      </w:r>
    </w:p>
    <w:p w14:paraId="5FC9EA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for a in ALGOS</w:t>
      </w:r>
    </w:p>
    <w:p w14:paraId="603B51F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5EC4805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abl_curves</w:t>
      </w:r>
      <w:proofErr w:type="spellEnd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={</w:t>
      </w:r>
      <w:proofErr w:type="gramEnd"/>
    </w:p>
    <w:p w14:paraId="337D77D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m: {</w:t>
      </w:r>
    </w:p>
    <w:p w14:paraId="6F6BE10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18A3B20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5AF1F8F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 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":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abl_res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[m][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"],</w:t>
      </w:r>
    </w:p>
    <w:p w14:paraId="0FE99C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}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for 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in ABL_MODES</w:t>
      </w:r>
    </w:p>
    <w:p w14:paraId="102EB33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},</w:t>
      </w:r>
    </w:p>
    <w:p w14:paraId="6A9CF89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p.tolist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 for p in 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["SAC"][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traj_ok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 or [])],</w:t>
      </w:r>
    </w:p>
    <w:p w14:paraId="22F90BD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=[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p.tolist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 for p in 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main_res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["DQN"][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0][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traj_fail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"] or [])],</w:t>
      </w:r>
    </w:p>
    <w:p w14:paraId="474771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config=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dict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</w:p>
    <w:p w14:paraId="1ACB99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train_steps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=TRAIN_STEPS,</w:t>
      </w:r>
    </w:p>
    <w:p w14:paraId="0FCA3C1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seeds=SEEDS,</w:t>
      </w:r>
    </w:p>
    <w:p w14:paraId="5C705FD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eval_eps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=EVAL_EPS,</w:t>
      </w:r>
    </w:p>
    <w:p w14:paraId="5E190C3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obs_dim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=OBS_DIM,</w:t>
      </w:r>
    </w:p>
    <w:p w14:paraId="01F5E59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)</w:t>
      </w:r>
    </w:p>
    <w:p w14:paraId="5176466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)</w:t>
      </w:r>
    </w:p>
    <w:p w14:paraId="4178724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4C504D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join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RESULTS_DIR, 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metrics_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full.json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5558111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with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open(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"w") as f:</w:t>
      </w:r>
    </w:p>
    <w:p w14:paraId="2E94566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json.dump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all_results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f, indent=2)</w:t>
      </w:r>
    </w:p>
    <w:p w14:paraId="0BC480D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C8FB1D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nResults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saved →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results_path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}")</w:t>
      </w:r>
    </w:p>
    <w:p w14:paraId="7FA74B7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"="*70)</w:t>
      </w:r>
    </w:p>
    <w:p w14:paraId="5008034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TRAINING COMPLETE!")</w:t>
      </w:r>
    </w:p>
    <w:p w14:paraId="5E739BC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"="*70)</w:t>
      </w:r>
    </w:p>
    <w:p w14:paraId="142C165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nNext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step: Run 'python generate_figures.py' to create figures")</w:t>
      </w:r>
    </w:p>
    <w:p w14:paraId="7A618A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AFAFAE2" w14:textId="77777777" w:rsidR="00225A6B" w:rsidRDefault="00225A6B">
      <w:pPr>
        <w:spacing w:before="80" w:after="80"/>
      </w:pPr>
    </w:p>
    <w:p w14:paraId="59776CDE" w14:textId="77777777" w:rsidR="00225A6B" w:rsidRDefault="00225A6B">
      <w:pPr>
        <w:pageBreakBefore/>
      </w:pPr>
    </w:p>
    <w:p w14:paraId="55986666" w14:textId="77777777" w:rsidR="00225A6B" w:rsidRDefault="00000000">
      <w:pPr>
        <w:shd w:val="clear" w:color="auto" w:fill="2C3E6C"/>
        <w:spacing w:before="120"/>
      </w:pPr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 xml:space="preserve">  </w:t>
      </w:r>
      <w:proofErr w:type="gramStart"/>
      <w:r>
        <w:rPr>
          <w:rFonts w:ascii="Courier New" w:eastAsia="Courier New" w:hAnsi="Courier New" w:cs="Courier New"/>
          <w:b/>
          <w:bCs/>
          <w:color w:val="FFFFFF"/>
          <w:sz w:val="18"/>
          <w:szCs w:val="18"/>
        </w:rPr>
        <w:t>◆  test_sac_quick.py</w:t>
      </w:r>
      <w:proofErr w:type="gramEnd"/>
    </w:p>
    <w:p w14:paraId="529D4A8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7740A6A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test_sac_quick.py</w:t>
      </w:r>
    </w:p>
    <w:p w14:paraId="0645784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=================</w:t>
      </w:r>
    </w:p>
    <w:p w14:paraId="32243D7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Quick test to verify SAC implementation works correctly.</w:t>
      </w:r>
    </w:p>
    <w:p w14:paraId="3357F4B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Runs a short training (5k steps) to check for errors.</w:t>
      </w:r>
    </w:p>
    <w:p w14:paraId="505430E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8E4E3A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Usage: python test_sac_quick.py</w:t>
      </w:r>
    </w:p>
    <w:p w14:paraId="0FFDB64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Expected time: ~1-2 minutes</w:t>
      </w:r>
    </w:p>
    <w:p w14:paraId="1345FE3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"""</w:t>
      </w:r>
    </w:p>
    <w:p w14:paraId="7F36173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sys</w:t>
      </w:r>
    </w:p>
    <w:p w14:paraId="59264CC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os</w:t>
      </w:r>
      <w:proofErr w:type="spellEnd"/>
    </w:p>
    <w:p w14:paraId="2D5C9BC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numpy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as np</w:t>
      </w:r>
    </w:p>
    <w:p w14:paraId="54D001B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4ADDE7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SCRIPT_DIR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.dirname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os.path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.abspath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(__file__))</w:t>
      </w:r>
    </w:p>
    <w:p w14:paraId="3E08D6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sys.path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insert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0, SCRIPT_DIR)</w:t>
      </w:r>
    </w:p>
    <w:p w14:paraId="741BC0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7AB601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drone_env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</w:p>
    <w:p w14:paraId="3491601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from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drl_agents_final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import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</w:p>
    <w:p w14:paraId="48202C1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5496BF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"="*60)</w:t>
      </w:r>
    </w:p>
    <w:p w14:paraId="3CBFC03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QUICK SAC TEST")</w:t>
      </w:r>
    </w:p>
    <w:p w14:paraId="233ED86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"="*60)</w:t>
      </w:r>
    </w:p>
    <w:p w14:paraId="3CFFAA2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372F54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Create environment and agent</w:t>
      </w:r>
    </w:p>
    <w:p w14:paraId="2DC538F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env =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DroneNavEnv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(seed=42)</w:t>
      </w:r>
    </w:p>
    <w:p w14:paraId="02278E9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agent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SACAgent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=16, act=3, seed=42)</w:t>
      </w:r>
    </w:p>
    <w:p w14:paraId="4295DA1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09DBCC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nAgent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created:")</w:t>
      </w:r>
    </w:p>
    <w:p w14:paraId="50459F5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params: {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sum(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w.size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for w in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agent.actor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.W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)}")</w:t>
      </w:r>
    </w:p>
    <w:p w14:paraId="19FEB38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1 params: {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sum(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w.size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for w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agent.q1.W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)}")</w:t>
      </w:r>
    </w:p>
    <w:p w14:paraId="5B3B3E7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Q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2 params: {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sum(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w.size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for w in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agent.q2.W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)}")</w:t>
      </w:r>
    </w:p>
    <w:p w14:paraId="0AD7C94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3505F5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Run a few episodes</w:t>
      </w:r>
    </w:p>
    <w:p w14:paraId="0D65495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n_episodes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10</w:t>
      </w:r>
    </w:p>
    <w:p w14:paraId="01BB812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max_steps_total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5000</w:t>
      </w:r>
    </w:p>
    <w:p w14:paraId="1157446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steps_done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5BE8384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6C4CFB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nRunning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n_episodes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 episodes (max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max_steps_total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}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steps)...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776289D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A4E9A1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for ep in range(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n_episodes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):</w:t>
      </w:r>
    </w:p>
    <w:p w14:paraId="547ABCA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env.reset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03A4FB8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ep_reward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0.0</w:t>
      </w:r>
    </w:p>
    <w:p w14:paraId="6B52839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ep_steps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0</w:t>
      </w:r>
    </w:p>
    <w:p w14:paraId="578E58D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done = False</w:t>
      </w:r>
    </w:p>
    <w:p w14:paraId="0AF34A6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32796B5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while not done and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steps_done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&lt;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max_steps_total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:</w:t>
      </w:r>
    </w:p>
    <w:p w14:paraId="7718BFD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Select action</w:t>
      </w:r>
    </w:p>
    <w:p w14:paraId="0B84EB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action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det=False)</w:t>
      </w:r>
    </w:p>
    <w:p w14:paraId="05534C9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67AEA59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Step environment</w:t>
      </w:r>
    </w:p>
    <w:p w14:paraId="321325B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next_obs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reward, term,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info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env.step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(action)</w:t>
      </w:r>
    </w:p>
    <w:p w14:paraId="239A962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done = term or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trunc</w:t>
      </w:r>
      <w:proofErr w:type="spellEnd"/>
    </w:p>
    <w:p w14:paraId="7C7E2FC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0FFAC8B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# Store and train</w:t>
      </w:r>
    </w:p>
    <w:p w14:paraId="22F2168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agent.store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, action, reward,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next_obs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float(done))</w:t>
      </w:r>
    </w:p>
    <w:p w14:paraId="3C5705E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agent.train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()</w:t>
      </w:r>
    </w:p>
    <w:p w14:paraId="718AF02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</w:p>
    <w:p w14:paraId="7A2BAB3B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ep_reward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reward</w:t>
      </w:r>
    </w:p>
    <w:p w14:paraId="7854F6E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ep_steps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1</w:t>
      </w:r>
    </w:p>
    <w:p w14:paraId="6E921C7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steps_done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+= 1</w:t>
      </w:r>
    </w:p>
    <w:p w14:paraId="765A115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next_obs</w:t>
      </w:r>
    </w:p>
    <w:p w14:paraId="7858EF6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</w:p>
    <w:p w14:paraId="06E6364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success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"success", False)</w:t>
      </w:r>
    </w:p>
    <w:p w14:paraId="48BD7AF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battery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info.get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battery_used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", 0.0)</w:t>
      </w:r>
    </w:p>
    <w:p w14:paraId="2822430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Episode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{ep+1}: Steps={ep_steps:3d}, Reward={ep_reward:7.1f}, "</w:t>
      </w:r>
    </w:p>
    <w:p w14:paraId="4571FDF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       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f"Success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={success}, Battery={battery:.1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f}%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")</w:t>
      </w:r>
    </w:p>
    <w:p w14:paraId="4129D7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7D44295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nTotal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steps: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steps_done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}")</w:t>
      </w:r>
    </w:p>
    <w:p w14:paraId="3AF1F2F9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f"Buffer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size: {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len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agent.buf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)}")</w:t>
      </w:r>
    </w:p>
    <w:p w14:paraId="6F031FA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5E3659F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# Test action selection</w:t>
      </w:r>
    </w:p>
    <w:p w14:paraId="5FBE7813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nTesting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action selection...")</w:t>
      </w:r>
    </w:p>
    <w:p w14:paraId="29115FA6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test_obs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np.random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.randn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(16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).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astype</w:t>
      </w:r>
      <w:proofErr w:type="spellEnd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np.float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32)</w:t>
      </w:r>
    </w:p>
    <w:p w14:paraId="1A8F289E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action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test_obs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det=True)</w:t>
      </w:r>
    </w:p>
    <w:p w14:paraId="0115E98D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Deterministic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action: {action}")</w:t>
      </w:r>
    </w:p>
    <w:p w14:paraId="40AD89E2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action = </w:t>
      </w:r>
      <w:proofErr w:type="spellStart"/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agent.act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test_obs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>, det=False)</w:t>
      </w:r>
    </w:p>
    <w:p w14:paraId="5C8F7DC4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f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"  Stochastic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action: {action}")</w:t>
      </w:r>
    </w:p>
    <w:p w14:paraId="07D8A545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1D48EC1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"\n" + "="*60)</w:t>
      </w:r>
    </w:p>
    <w:p w14:paraId="1196AFD0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 SAC TEST PASSED!")</w:t>
      </w:r>
    </w:p>
    <w:p w14:paraId="5CE37688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"="*60)</w:t>
      </w:r>
    </w:p>
    <w:p w14:paraId="1D47338C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"\</w:t>
      </w:r>
      <w:proofErr w:type="spellStart"/>
      <w:r>
        <w:rPr>
          <w:rFonts w:ascii="Courier New" w:eastAsia="Courier New" w:hAnsi="Courier New" w:cs="Courier New"/>
          <w:color w:val="1A1A1A"/>
          <w:sz w:val="15"/>
          <w:szCs w:val="15"/>
        </w:rPr>
        <w:t>nThe</w:t>
      </w:r>
      <w:proofErr w:type="spell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SAC implementation appears to be working correctly.")</w:t>
      </w:r>
    </w:p>
    <w:p w14:paraId="4F914A2A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>"You can now run the full training with:")</w:t>
      </w:r>
    </w:p>
    <w:p w14:paraId="13D711F7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</w:t>
      </w:r>
      <w:proofErr w:type="gramStart"/>
      <w:r>
        <w:rPr>
          <w:rFonts w:ascii="Courier New" w:eastAsia="Courier New" w:hAnsi="Courier New" w:cs="Courier New"/>
          <w:color w:val="1A1A1A"/>
          <w:sz w:val="15"/>
          <w:szCs w:val="15"/>
        </w:rPr>
        <w:t>print("  python</w:t>
      </w:r>
      <w:proofErr w:type="gramEnd"/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run_all_experiments_fixed.py")</w:t>
      </w:r>
    </w:p>
    <w:p w14:paraId="3CD8E901" w14:textId="77777777" w:rsidR="00225A6B" w:rsidRDefault="00000000">
      <w:pPr>
        <w:pBdr>
          <w:left w:val="single" w:sz="6" w:space="5" w:color="2C3E6C"/>
        </w:pBdr>
        <w:shd w:val="clear" w:color="auto" w:fill="F5F5F0"/>
        <w:spacing w:line="210" w:lineRule="auto"/>
      </w:pPr>
      <w:r>
        <w:rPr>
          <w:rFonts w:ascii="Courier New" w:eastAsia="Courier New" w:hAnsi="Courier New" w:cs="Courier New"/>
          <w:color w:val="1A1A1A"/>
          <w:sz w:val="15"/>
          <w:szCs w:val="15"/>
        </w:rPr>
        <w:t xml:space="preserve">   </w:t>
      </w:r>
    </w:p>
    <w:p w14:paraId="686F8EA6" w14:textId="77777777" w:rsidR="00225A6B" w:rsidRDefault="00225A6B">
      <w:pPr>
        <w:spacing w:before="80" w:after="80"/>
      </w:pPr>
    </w:p>
    <w:p w14:paraId="1AC0547E" w14:textId="76AC3038" w:rsidR="00225A6B" w:rsidRDefault="00000000">
      <w:pPr>
        <w:pStyle w:val="MDPINotes"/>
        <w:spacing w:before="200"/>
      </w:pPr>
      <w:r>
        <w:rPr>
          <w:i/>
          <w:iCs/>
          <w:color w:val="666666"/>
          <w:sz w:val="16"/>
          <w:szCs w:val="16"/>
        </w:rPr>
        <w:lastRenderedPageBreak/>
        <w:t>Disclaimer/Publisher's Note: The statements, opinions and data contained in all publications are solely those of the individual author(s) and contributor(s) and not of</w:t>
      </w:r>
      <w:r w:rsidR="00673AA8">
        <w:rPr>
          <w:i/>
          <w:iCs/>
          <w:color w:val="666666"/>
          <w:sz w:val="16"/>
          <w:szCs w:val="16"/>
        </w:rPr>
        <w:t xml:space="preserve"> </w:t>
      </w:r>
      <w:r>
        <w:rPr>
          <w:i/>
          <w:iCs/>
          <w:color w:val="666666"/>
          <w:sz w:val="16"/>
          <w:szCs w:val="16"/>
        </w:rPr>
        <w:t>I</w:t>
      </w:r>
      <w:r w:rsidR="00673AA8">
        <w:rPr>
          <w:i/>
          <w:iCs/>
          <w:color w:val="666666"/>
          <w:sz w:val="16"/>
          <w:szCs w:val="16"/>
        </w:rPr>
        <w:t>R</w:t>
      </w:r>
      <w:r>
        <w:rPr>
          <w:i/>
          <w:iCs/>
          <w:color w:val="666666"/>
          <w:sz w:val="16"/>
          <w:szCs w:val="16"/>
        </w:rPr>
        <w:t xml:space="preserve"> and/or the editor(s).I</w:t>
      </w:r>
      <w:r w:rsidR="00673AA8">
        <w:rPr>
          <w:i/>
          <w:iCs/>
          <w:color w:val="666666"/>
          <w:sz w:val="16"/>
          <w:szCs w:val="16"/>
        </w:rPr>
        <w:t>R</w:t>
      </w:r>
      <w:r>
        <w:rPr>
          <w:i/>
          <w:iCs/>
          <w:color w:val="666666"/>
          <w:sz w:val="16"/>
          <w:szCs w:val="16"/>
        </w:rPr>
        <w:t xml:space="preserve"> and/or the editor(s) disclaim responsibility for any injury to people or property resulting from any ideas, methods, instructions or products referred to in the content.</w:t>
      </w:r>
    </w:p>
    <w:sectPr w:rsidR="00225A6B">
      <w:pgSz w:w="11906" w:h="16838"/>
      <w:pgMar w:top="1417" w:right="720" w:bottom="907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64EF5"/>
    <w:multiLevelType w:val="hybridMultilevel"/>
    <w:tmpl w:val="BF1877D6"/>
    <w:lvl w:ilvl="0" w:tplc="D34238AA">
      <w:start w:val="1"/>
      <w:numFmt w:val="bullet"/>
      <w:lvlText w:val="–"/>
      <w:lvlJc w:val="left"/>
      <w:pPr>
        <w:ind w:left="480" w:hanging="240"/>
      </w:pPr>
    </w:lvl>
    <w:lvl w:ilvl="1" w:tplc="2E70F2E6">
      <w:numFmt w:val="decimal"/>
      <w:lvlText w:val=""/>
      <w:lvlJc w:val="left"/>
    </w:lvl>
    <w:lvl w:ilvl="2" w:tplc="F79A71BA">
      <w:numFmt w:val="decimal"/>
      <w:lvlText w:val=""/>
      <w:lvlJc w:val="left"/>
    </w:lvl>
    <w:lvl w:ilvl="3" w:tplc="6D12C446">
      <w:numFmt w:val="decimal"/>
      <w:lvlText w:val=""/>
      <w:lvlJc w:val="left"/>
    </w:lvl>
    <w:lvl w:ilvl="4" w:tplc="44642A50">
      <w:numFmt w:val="decimal"/>
      <w:lvlText w:val=""/>
      <w:lvlJc w:val="left"/>
    </w:lvl>
    <w:lvl w:ilvl="5" w:tplc="94446D26">
      <w:numFmt w:val="decimal"/>
      <w:lvlText w:val=""/>
      <w:lvlJc w:val="left"/>
    </w:lvl>
    <w:lvl w:ilvl="6" w:tplc="DBA85568">
      <w:numFmt w:val="decimal"/>
      <w:lvlText w:val=""/>
      <w:lvlJc w:val="left"/>
    </w:lvl>
    <w:lvl w:ilvl="7" w:tplc="0A526802">
      <w:numFmt w:val="decimal"/>
      <w:lvlText w:val=""/>
      <w:lvlJc w:val="left"/>
    </w:lvl>
    <w:lvl w:ilvl="8" w:tplc="7B46A2F8">
      <w:numFmt w:val="decimal"/>
      <w:lvlText w:val=""/>
      <w:lvlJc w:val="left"/>
    </w:lvl>
  </w:abstractNum>
  <w:abstractNum w:abstractNumId="1" w15:restartNumberingAfterBreak="0">
    <w:nsid w:val="6F1555D4"/>
    <w:multiLevelType w:val="hybridMultilevel"/>
    <w:tmpl w:val="D6B69642"/>
    <w:lvl w:ilvl="0" w:tplc="053C44BA">
      <w:start w:val="1"/>
      <w:numFmt w:val="bullet"/>
      <w:lvlText w:val="●"/>
      <w:lvlJc w:val="left"/>
      <w:pPr>
        <w:ind w:left="720" w:hanging="360"/>
      </w:pPr>
    </w:lvl>
    <w:lvl w:ilvl="1" w:tplc="1BCA7184">
      <w:start w:val="1"/>
      <w:numFmt w:val="bullet"/>
      <w:lvlText w:val="○"/>
      <w:lvlJc w:val="left"/>
      <w:pPr>
        <w:ind w:left="1440" w:hanging="360"/>
      </w:pPr>
    </w:lvl>
    <w:lvl w:ilvl="2" w:tplc="625852AA">
      <w:start w:val="1"/>
      <w:numFmt w:val="bullet"/>
      <w:lvlText w:val="■"/>
      <w:lvlJc w:val="left"/>
      <w:pPr>
        <w:ind w:left="2160" w:hanging="360"/>
      </w:pPr>
    </w:lvl>
    <w:lvl w:ilvl="3" w:tplc="937ED078">
      <w:start w:val="1"/>
      <w:numFmt w:val="bullet"/>
      <w:lvlText w:val="●"/>
      <w:lvlJc w:val="left"/>
      <w:pPr>
        <w:ind w:left="2880" w:hanging="360"/>
      </w:pPr>
    </w:lvl>
    <w:lvl w:ilvl="4" w:tplc="412C8D9C">
      <w:start w:val="1"/>
      <w:numFmt w:val="bullet"/>
      <w:lvlText w:val="○"/>
      <w:lvlJc w:val="left"/>
      <w:pPr>
        <w:ind w:left="3600" w:hanging="360"/>
      </w:pPr>
    </w:lvl>
    <w:lvl w:ilvl="5" w:tplc="3AD695C4">
      <w:start w:val="1"/>
      <w:numFmt w:val="bullet"/>
      <w:lvlText w:val="■"/>
      <w:lvlJc w:val="left"/>
      <w:pPr>
        <w:ind w:left="4320" w:hanging="360"/>
      </w:pPr>
    </w:lvl>
    <w:lvl w:ilvl="6" w:tplc="E4542286">
      <w:start w:val="1"/>
      <w:numFmt w:val="bullet"/>
      <w:lvlText w:val="●"/>
      <w:lvlJc w:val="left"/>
      <w:pPr>
        <w:ind w:left="5040" w:hanging="360"/>
      </w:pPr>
    </w:lvl>
    <w:lvl w:ilvl="7" w:tplc="EFBC9B30">
      <w:start w:val="1"/>
      <w:numFmt w:val="bullet"/>
      <w:lvlText w:val="●"/>
      <w:lvlJc w:val="left"/>
      <w:pPr>
        <w:ind w:left="5760" w:hanging="360"/>
      </w:pPr>
    </w:lvl>
    <w:lvl w:ilvl="8" w:tplc="F9944AEC">
      <w:start w:val="1"/>
      <w:numFmt w:val="bullet"/>
      <w:lvlText w:val="●"/>
      <w:lvlJc w:val="left"/>
      <w:pPr>
        <w:ind w:left="6480" w:hanging="360"/>
      </w:pPr>
    </w:lvl>
  </w:abstractNum>
  <w:num w:numId="1" w16cid:durableId="1302736524">
    <w:abstractNumId w:val="1"/>
    <w:lvlOverride w:ilvl="0">
      <w:startOverride w:val="1"/>
    </w:lvlOverride>
  </w:num>
  <w:num w:numId="2" w16cid:durableId="6285601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6B"/>
    <w:rsid w:val="0007098D"/>
    <w:rsid w:val="00225A6B"/>
    <w:rsid w:val="0029428D"/>
    <w:rsid w:val="003C39EF"/>
    <w:rsid w:val="004E1409"/>
    <w:rsid w:val="00521050"/>
    <w:rsid w:val="005E4C6E"/>
    <w:rsid w:val="00673AA8"/>
    <w:rsid w:val="00E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74A06"/>
  <w15:docId w15:val="{D9E3A7BF-34D0-4D9A-A850-0023F0A7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MDPIArticleType">
    <w:name w:val="MDPI Article Type"/>
    <w:rPr>
      <w:rFonts w:ascii="Palatino Linotype" w:eastAsia="Palatino Linotype" w:hAnsi="Palatino Linotype" w:cs="Palatino Linotype"/>
    </w:rPr>
  </w:style>
  <w:style w:type="paragraph" w:customStyle="1" w:styleId="MDPITitle">
    <w:name w:val="MDPI Title"/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customStyle="1" w:styleId="MDPIAuthorNames">
    <w:name w:val="MDPI Author Names"/>
    <w:rPr>
      <w:rFonts w:ascii="Palatino Linotype" w:eastAsia="Palatino Linotype" w:hAnsi="Palatino Linotype" w:cs="Palatino Linotype"/>
    </w:rPr>
  </w:style>
  <w:style w:type="paragraph" w:customStyle="1" w:styleId="MDPIHistory">
    <w:name w:val="MDPI History"/>
    <w:rPr>
      <w:rFonts w:ascii="Palatino Linotype" w:eastAsia="Palatino Linotype" w:hAnsi="Palatino Linotype" w:cs="Palatino Linotype"/>
      <w:sz w:val="14"/>
      <w:szCs w:val="14"/>
    </w:rPr>
  </w:style>
  <w:style w:type="paragraph" w:customStyle="1" w:styleId="MDPIAcademicEditor">
    <w:name w:val="MDPI Academic Editor"/>
    <w:rPr>
      <w:rFonts w:ascii="Palatino Linotype" w:eastAsia="Palatino Linotype" w:hAnsi="Palatino Linotype" w:cs="Palatino Linotype"/>
      <w:sz w:val="14"/>
      <w:szCs w:val="14"/>
    </w:rPr>
  </w:style>
  <w:style w:type="paragraph" w:customStyle="1" w:styleId="MDPIAffiliation">
    <w:name w:val="MDPI Affiliation"/>
    <w:rPr>
      <w:rFonts w:ascii="Palatino Linotype" w:eastAsia="Palatino Linotype" w:hAnsi="Palatino Linotype" w:cs="Palatino Linotype"/>
      <w:sz w:val="16"/>
      <w:szCs w:val="16"/>
    </w:rPr>
  </w:style>
  <w:style w:type="paragraph" w:customStyle="1" w:styleId="MDPIAbstract">
    <w:name w:val="MDPI Abstract"/>
    <w:rPr>
      <w:rFonts w:ascii="Palatino Linotype" w:eastAsia="Palatino Linotype" w:hAnsi="Palatino Linotype" w:cs="Palatino Linotype"/>
    </w:rPr>
  </w:style>
  <w:style w:type="paragraph" w:customStyle="1" w:styleId="MDPIKeywords">
    <w:name w:val="MDPI Keywords"/>
    <w:rPr>
      <w:rFonts w:ascii="Palatino Linotype" w:eastAsia="Palatino Linotype" w:hAnsi="Palatino Linotype" w:cs="Palatino Linotype"/>
    </w:rPr>
  </w:style>
  <w:style w:type="paragraph" w:customStyle="1" w:styleId="MDPILine">
    <w:name w:val="MDPI Line"/>
    <w:rPr>
      <w:rFonts w:ascii="Palatino Linotype" w:eastAsia="Palatino Linotype" w:hAnsi="Palatino Linotype" w:cs="Palatino Linotype"/>
    </w:rPr>
  </w:style>
  <w:style w:type="paragraph" w:customStyle="1" w:styleId="MDPIHeading1">
    <w:name w:val="MDPI Heading 1"/>
    <w:pPr>
      <w:spacing w:before="280" w:after="8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customStyle="1" w:styleId="MDPIHeading2">
    <w:name w:val="MDPI Heading 2"/>
    <w:pPr>
      <w:spacing w:before="200" w:after="60"/>
    </w:pPr>
    <w:rPr>
      <w:rFonts w:ascii="Palatino Linotype" w:eastAsia="Palatino Linotype" w:hAnsi="Palatino Linotype" w:cs="Palatino Linotype"/>
      <w:b/>
      <w:bCs/>
      <w:i/>
      <w:iCs/>
      <w:sz w:val="22"/>
      <w:szCs w:val="22"/>
    </w:rPr>
  </w:style>
  <w:style w:type="paragraph" w:customStyle="1" w:styleId="MDPIHeading3">
    <w:name w:val="MDPI Heading 3"/>
    <w:pPr>
      <w:spacing w:before="160" w:after="50"/>
    </w:pPr>
    <w:rPr>
      <w:rFonts w:ascii="Palatino Linotype" w:eastAsia="Palatino Linotype" w:hAnsi="Palatino Linotype" w:cs="Palatino Linotype"/>
      <w:i/>
      <w:iCs/>
      <w:sz w:val="22"/>
      <w:szCs w:val="22"/>
    </w:rPr>
  </w:style>
  <w:style w:type="paragraph" w:customStyle="1" w:styleId="MDPIText">
    <w:name w:val="MDPI Text"/>
    <w:pPr>
      <w:jc w:val="both"/>
    </w:pPr>
    <w:rPr>
      <w:rFonts w:ascii="Palatino Linotype" w:eastAsia="Palatino Linotype" w:hAnsi="Palatino Linotype" w:cs="Palatino Linotype"/>
    </w:rPr>
  </w:style>
  <w:style w:type="paragraph" w:customStyle="1" w:styleId="MDPITextNoIndent">
    <w:name w:val="MDPI Text No Indent"/>
    <w:pPr>
      <w:jc w:val="both"/>
    </w:pPr>
    <w:rPr>
      <w:rFonts w:ascii="Palatino Linotype" w:eastAsia="Palatino Linotype" w:hAnsi="Palatino Linotype" w:cs="Palatino Linotype"/>
    </w:rPr>
  </w:style>
  <w:style w:type="paragraph" w:customStyle="1" w:styleId="MDPITextBeforeList">
    <w:name w:val="MDPI Text Before List"/>
    <w:rPr>
      <w:rFonts w:ascii="Palatino Linotype" w:eastAsia="Palatino Linotype" w:hAnsi="Palatino Linotype" w:cs="Palatino Linotype"/>
    </w:rPr>
  </w:style>
  <w:style w:type="paragraph" w:customStyle="1" w:styleId="MDPIItemize">
    <w:name w:val="MDPI Itemize"/>
    <w:rPr>
      <w:rFonts w:ascii="Palatino Linotype" w:eastAsia="Palatino Linotype" w:hAnsi="Palatino Linotype" w:cs="Palatino Linotype"/>
    </w:rPr>
  </w:style>
  <w:style w:type="paragraph" w:customStyle="1" w:styleId="MDPIBullet">
    <w:name w:val="MDPI Bullet"/>
    <w:rPr>
      <w:rFonts w:ascii="Palatino Linotype" w:eastAsia="Palatino Linotype" w:hAnsi="Palatino Linotype" w:cs="Palatino Linotype"/>
    </w:rPr>
  </w:style>
  <w:style w:type="paragraph" w:customStyle="1" w:styleId="MDPIEquation">
    <w:name w:val="MDPI Equation"/>
    <w:pPr>
      <w:jc w:val="center"/>
    </w:pPr>
    <w:rPr>
      <w:rFonts w:ascii="Palatino Linotype" w:eastAsia="Palatino Linotype" w:hAnsi="Palatino Linotype" w:cs="Palatino Linotype"/>
    </w:rPr>
  </w:style>
  <w:style w:type="paragraph" w:customStyle="1" w:styleId="MDPIEquationNumber">
    <w:name w:val="MDPI Equation Number"/>
    <w:pPr>
      <w:jc w:val="right"/>
    </w:pPr>
    <w:rPr>
      <w:rFonts w:ascii="Palatino Linotype" w:eastAsia="Palatino Linotype" w:hAnsi="Palatino Linotype" w:cs="Palatino Linotype"/>
    </w:rPr>
  </w:style>
  <w:style w:type="paragraph" w:customStyle="1" w:styleId="MDPITableCaption">
    <w:name w:val="MDPI Table Caption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TableBody">
    <w:name w:val="MDPI Table Body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TableFooter">
    <w:name w:val="MDPI Table Footer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FigureCaption">
    <w:name w:val="MDPI Figure Caption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Figure">
    <w:name w:val="MDPI Figure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Backmatter">
    <w:name w:val="MDPI Backmatter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Notes">
    <w:name w:val="MDPI Notes"/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MDPICopyright">
    <w:name w:val="MDPI Copyright"/>
    <w:rPr>
      <w:rFonts w:ascii="Palatino Linotype" w:eastAsia="Palatino Linotype" w:hAnsi="Palatino Linotype" w:cs="Palatino Linotype"/>
      <w:sz w:val="14"/>
      <w:szCs w:val="14"/>
    </w:rPr>
  </w:style>
  <w:style w:type="paragraph" w:customStyle="1" w:styleId="MDPIReferences">
    <w:name w:val="MDPI References"/>
    <w:rPr>
      <w:rFonts w:ascii="Palatino Linotype" w:eastAsia="Palatino Linotype" w:hAnsi="Palatino Linotype" w:cs="Palatino Linotyp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9904</Words>
  <Characters>56455</Characters>
  <Application>Microsoft Office Word</Application>
  <DocSecurity>0</DocSecurity>
  <Lines>470</Lines>
  <Paragraphs>132</Paragraphs>
  <ScaleCrop>false</ScaleCrop>
  <Company/>
  <LinksUpToDate>false</LinksUpToDate>
  <CharactersWithSpaces>66227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2026-04-15T09:07:00Z</dcterms:created>
  <dcterms:modified xsi:type="dcterms:W3CDTF">2026-04-15T09:07:00Z</dcterms:modified>
</cp:coreProperties>
</file>